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87234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872D4" wp14:editId="6E2872D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72F0" w14:textId="77777777" w:rsidR="00A04B5C" w:rsidRPr="00321BCC" w:rsidRDefault="00A04B5C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872D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6E2872F0" w14:textId="77777777" w:rsidR="00A04B5C" w:rsidRPr="00321BCC" w:rsidRDefault="00A04B5C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2872D6" wp14:editId="6E2872D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72F1" w14:textId="77777777" w:rsidR="00A04B5C" w:rsidRPr="00321BCC" w:rsidRDefault="00A04B5C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72D6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6E2872F1" w14:textId="77777777" w:rsidR="00A04B5C" w:rsidRPr="00321BCC" w:rsidRDefault="00A04B5C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2872D8" wp14:editId="6E2872D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72F2" w14:textId="77777777" w:rsidR="00A04B5C" w:rsidRPr="00321BCC" w:rsidRDefault="00A04B5C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72D8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6E2872F2" w14:textId="77777777" w:rsidR="00A04B5C" w:rsidRPr="00321BCC" w:rsidRDefault="00A04B5C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2872DA" wp14:editId="6E2872D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72F3" w14:textId="77777777" w:rsidR="00A04B5C" w:rsidRPr="00321BCC" w:rsidRDefault="00A04B5C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72DA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6E2872F3" w14:textId="77777777" w:rsidR="00A04B5C" w:rsidRPr="00321BCC" w:rsidRDefault="00A04B5C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6E28723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E287236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E287237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E287238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E287239" w14:textId="5D7DA853" w:rsidR="00937CC1" w:rsidRPr="00937CC1" w:rsidRDefault="00BA16BB" w:rsidP="00937CC1">
      <w:pPr>
        <w:rPr>
          <w:rFonts w:cs="Arial"/>
          <w:szCs w:val="20"/>
        </w:rPr>
      </w:pPr>
      <w:r w:rsidRPr="007905AF">
        <w:t>zastoupený</w:t>
      </w:r>
      <w:r w:rsidR="006D0812" w:rsidRPr="007905AF">
        <w:t xml:space="preserve">: </w:t>
      </w:r>
      <w:r w:rsidR="00937CC1" w:rsidRPr="00937CC1">
        <w:rPr>
          <w:rFonts w:cs="Arial"/>
          <w:szCs w:val="20"/>
        </w:rPr>
        <w:t>Mgr. René</w:t>
      </w:r>
      <w:r w:rsidR="00BB2E28">
        <w:rPr>
          <w:rFonts w:cs="Arial"/>
          <w:szCs w:val="20"/>
        </w:rPr>
        <w:t>m</w:t>
      </w:r>
      <w:r w:rsidR="00937CC1" w:rsidRPr="00937CC1">
        <w:rPr>
          <w:rFonts w:cs="Arial"/>
          <w:szCs w:val="20"/>
        </w:rPr>
        <w:t xml:space="preserve"> Zavoralem, generálním ředitelem </w:t>
      </w:r>
    </w:p>
    <w:p w14:paraId="6E28723A" w14:textId="77777777" w:rsidR="00BA16BB" w:rsidRPr="007905AF" w:rsidRDefault="00BA16BB" w:rsidP="00BA16BB">
      <w:pPr>
        <w:pStyle w:val="SubjectSpecification-ContractCzechRadio"/>
      </w:pPr>
      <w:r w:rsidRPr="007905AF">
        <w:t>IČ 45245053, DIČ CZ45245053</w:t>
      </w:r>
    </w:p>
    <w:p w14:paraId="6E28723B" w14:textId="77777777" w:rsidR="00BA16BB" w:rsidRPr="007905AF" w:rsidRDefault="00BA16BB" w:rsidP="00BA16BB">
      <w:pPr>
        <w:pStyle w:val="SubjectSpecification-ContractCzechRadio"/>
      </w:pPr>
      <w:r w:rsidRPr="007905AF">
        <w:t xml:space="preserve">bankovní spojení: </w:t>
      </w:r>
      <w:proofErr w:type="spellStart"/>
      <w:r w:rsidRPr="007905AF">
        <w:t>Raiffeisenbank</w:t>
      </w:r>
      <w:proofErr w:type="spellEnd"/>
      <w:r w:rsidRPr="007905AF">
        <w:t xml:space="preserve"> a.s., č. </w:t>
      </w:r>
      <w:proofErr w:type="spellStart"/>
      <w:r w:rsidRPr="007905AF">
        <w:t>ú.</w:t>
      </w:r>
      <w:proofErr w:type="spellEnd"/>
      <w:r w:rsidRPr="007905AF">
        <w:t>: 1001040797/5500</w:t>
      </w:r>
    </w:p>
    <w:p w14:paraId="6E28723C" w14:textId="77777777" w:rsidR="007220A3" w:rsidRPr="007905AF" w:rsidRDefault="007220A3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937CC1">
        <w:rPr>
          <w:rFonts w:cs="Arial"/>
          <w:szCs w:val="20"/>
        </w:rPr>
        <w:t>David Štichauer</w:t>
      </w:r>
    </w:p>
    <w:p w14:paraId="6E28723D" w14:textId="77777777"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937CC1">
        <w:t> </w:t>
      </w:r>
      <w:r w:rsidR="00937CC1">
        <w:rPr>
          <w:rFonts w:cs="Arial"/>
          <w:szCs w:val="20"/>
        </w:rPr>
        <w:t>725 990 139</w:t>
      </w:r>
    </w:p>
    <w:p w14:paraId="6E28723E" w14:textId="77777777"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hyperlink r:id="rId11" w:history="1">
        <w:r w:rsidR="00937CC1" w:rsidRPr="00DE36E7">
          <w:rPr>
            <w:rStyle w:val="Hypertextovodkaz"/>
            <w:rFonts w:cs="Arial"/>
            <w:szCs w:val="20"/>
          </w:rPr>
          <w:t>david.stichauer@</w:t>
        </w:r>
        <w:r w:rsidR="00937CC1" w:rsidRPr="00DE36E7">
          <w:rPr>
            <w:rStyle w:val="Hypertextovodkaz"/>
          </w:rPr>
          <w:t>rozhlas.cz</w:t>
        </w:r>
      </w:hyperlink>
      <w:r w:rsidR="00937CC1">
        <w:t xml:space="preserve"> </w:t>
      </w:r>
    </w:p>
    <w:p w14:paraId="6E28723F" w14:textId="77777777" w:rsidR="00182D39" w:rsidRPr="007905AF" w:rsidRDefault="00182D39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14:paraId="6E287240" w14:textId="77777777" w:rsidR="00182D39" w:rsidRPr="006D0812" w:rsidRDefault="00182D39" w:rsidP="00BA16BB"/>
    <w:p w14:paraId="6E287241" w14:textId="77777777" w:rsidR="00BA16BB" w:rsidRPr="006D0812" w:rsidRDefault="00BA16BB" w:rsidP="00BA16BB">
      <w:r w:rsidRPr="006D0812">
        <w:t>a</w:t>
      </w:r>
    </w:p>
    <w:p w14:paraId="6E287242" w14:textId="77777777" w:rsidR="00BA16BB" w:rsidRPr="006D0812" w:rsidRDefault="00BA16BB" w:rsidP="00BA16BB"/>
    <w:p w14:paraId="6E287243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6E287244" w14:textId="77777777" w:rsidR="008F1458" w:rsidRPr="007905AF" w:rsidRDefault="008F1458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6E287245" w14:textId="77777777"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14:paraId="6E287246" w14:textId="38AF4F4B" w:rsidR="004C40C4" w:rsidRDefault="004C40C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zastoupený: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6E287247" w14:textId="77777777"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14:paraId="6E287248" w14:textId="77777777" w:rsidR="00546A76" w:rsidRPr="003911ED" w:rsidRDefault="00546A76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 xml:space="preserve">], č. </w:t>
      </w:r>
      <w:proofErr w:type="spellStart"/>
      <w:r w:rsidRPr="007905AF">
        <w:rPr>
          <w:rFonts w:cs="Arial"/>
          <w:szCs w:val="20"/>
        </w:rPr>
        <w:t>ú.</w:t>
      </w:r>
      <w:proofErr w:type="spellEnd"/>
      <w:r w:rsidR="003911ED"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E287249" w14:textId="77777777" w:rsidR="006D0812" w:rsidRPr="007905AF" w:rsidRDefault="006D0812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E28724A" w14:textId="77777777"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E28724B" w14:textId="77777777"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14:paraId="6E28724C" w14:textId="77777777" w:rsidR="00182D39" w:rsidRPr="007905AF" w:rsidRDefault="00182D39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14:paraId="6E28724D" w14:textId="77777777" w:rsidR="00E9560E" w:rsidRPr="007905AF" w:rsidRDefault="00E9560E" w:rsidP="00BA16BB">
      <w:pPr>
        <w:pStyle w:val="SubjectSpecification-ContractCzechRadio"/>
      </w:pPr>
    </w:p>
    <w:p w14:paraId="6E28724E" w14:textId="77777777"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14:paraId="6E28724F" w14:textId="77777777" w:rsidR="00182D39" w:rsidRPr="006D0812" w:rsidRDefault="00182D39" w:rsidP="00BA16BB"/>
    <w:p w14:paraId="6E287250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6E287251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E287252" w14:textId="3AA805FC" w:rsidR="00933C5C" w:rsidRDefault="00BA16BB" w:rsidP="00933C5C">
      <w:pPr>
        <w:pStyle w:val="ListNumber-ContractCzechRadio"/>
        <w:numPr>
          <w:ilvl w:val="1"/>
          <w:numId w:val="37"/>
        </w:numPr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 věc</w:t>
      </w:r>
      <w:r w:rsidR="0030070D">
        <w:t>i</w:t>
      </w:r>
      <w:r w:rsidR="00884C6F" w:rsidRPr="006D0812">
        <w:t>, kter</w:t>
      </w:r>
      <w:r w:rsidR="0030070D">
        <w:t>é</w:t>
      </w:r>
      <w:r w:rsidR="00884C6F" w:rsidRPr="006D0812">
        <w:t xml:space="preserve"> j</w:t>
      </w:r>
      <w:r w:rsidR="0030070D">
        <w:t>sou</w:t>
      </w:r>
      <w:r w:rsidR="00884C6F" w:rsidRPr="006D0812">
        <w:t xml:space="preserve"> předmětem koupě </w:t>
      </w:r>
      <w:r w:rsidR="00260A8C">
        <w:t>–</w:t>
      </w:r>
      <w:r w:rsidR="00884C6F" w:rsidRPr="006D0812">
        <w:t xml:space="preserve"> </w:t>
      </w:r>
      <w:r w:rsidR="00E1679F">
        <w:rPr>
          <w:b/>
        </w:rPr>
        <w:t>12</w:t>
      </w:r>
      <w:r w:rsidR="00616CC5">
        <w:rPr>
          <w:b/>
        </w:rPr>
        <w:t xml:space="preserve"> ks automobilů</w:t>
      </w:r>
      <w:r w:rsidR="0030070D" w:rsidRPr="0030070D">
        <w:rPr>
          <w:b/>
        </w:rPr>
        <w:t xml:space="preserve"> </w:t>
      </w:r>
      <w:r w:rsidR="0030070D" w:rsidRPr="00E679D8">
        <w:rPr>
          <w:b/>
        </w:rPr>
        <w:t>s veškerými součástmi a příslušenstvím</w:t>
      </w:r>
      <w:r w:rsidR="00E679D8">
        <w:rPr>
          <w:rFonts w:cs="Arial"/>
          <w:b/>
          <w:szCs w:val="20"/>
        </w:rPr>
        <w:t xml:space="preserve">, </w:t>
      </w:r>
      <w:r w:rsidR="0030070D">
        <w:rPr>
          <w:b/>
        </w:rPr>
        <w:t xml:space="preserve">dále </w:t>
      </w:r>
      <w:r w:rsidR="00933C5C">
        <w:rPr>
          <w:b/>
        </w:rPr>
        <w:t>specifikovaných v této smlouvě a v jejích přílohách</w:t>
      </w:r>
      <w:r w:rsidR="00933C5C">
        <w:t xml:space="preserve"> </w:t>
      </w:r>
      <w:r w:rsidR="00933C5C" w:rsidRPr="006D0812">
        <w:t xml:space="preserve">(dále </w:t>
      </w:r>
      <w:r w:rsidR="00933C5C">
        <w:t xml:space="preserve">společně </w:t>
      </w:r>
      <w:r w:rsidR="00933C5C" w:rsidRPr="006D0812">
        <w:t xml:space="preserve">také jako </w:t>
      </w:r>
      <w:r w:rsidR="00933C5C">
        <w:t>„</w:t>
      </w:r>
      <w:r w:rsidR="00933C5C" w:rsidRPr="00AE24B7">
        <w:rPr>
          <w:b/>
        </w:rPr>
        <w:t>vozidl</w:t>
      </w:r>
      <w:r w:rsidR="00933C5C">
        <w:rPr>
          <w:b/>
        </w:rPr>
        <w:t>a</w:t>
      </w:r>
      <w:r w:rsidR="00933C5C">
        <w:t xml:space="preserve">“ nebo </w:t>
      </w:r>
      <w:r w:rsidR="00933C5C" w:rsidRPr="006D0812">
        <w:t>„</w:t>
      </w:r>
      <w:r w:rsidR="00933C5C" w:rsidRPr="00AE24B7">
        <w:rPr>
          <w:b/>
        </w:rPr>
        <w:t>zboží</w:t>
      </w:r>
      <w:r w:rsidR="00933C5C" w:rsidRPr="006D0812">
        <w:t>“)</w:t>
      </w:r>
      <w:r w:rsidR="00933C5C">
        <w:t xml:space="preserve"> </w:t>
      </w:r>
      <w:r w:rsidR="00933C5C" w:rsidRPr="006D0812">
        <w:t>a umožnit kupujícímu nabýt vlastnické právo ke zboží na straně jedné a povinnost kupujícího zboží převzít a zaplatit prodávajícímu kupní cenu na straně druhé</w:t>
      </w:r>
      <w:r w:rsidR="00933C5C" w:rsidRPr="00AE24B7">
        <w:rPr>
          <w:rFonts w:cs="Arial"/>
        </w:rPr>
        <w:t>;</w:t>
      </w:r>
      <w:r w:rsidR="00933C5C">
        <w:t xml:space="preserve"> to vše </w:t>
      </w:r>
      <w:r w:rsidR="00933C5C" w:rsidRPr="006D0812">
        <w:t>dle podmínek stanovených</w:t>
      </w:r>
      <w:r w:rsidR="00933C5C">
        <w:t xml:space="preserve"> touto smlouvou</w:t>
      </w:r>
      <w:r w:rsidR="00BB2E28">
        <w:t xml:space="preserve">. </w:t>
      </w:r>
    </w:p>
    <w:p w14:paraId="6E287253" w14:textId="59D71160" w:rsidR="00AE24B7" w:rsidRPr="00933C5C" w:rsidRDefault="00933C5C" w:rsidP="00933C5C">
      <w:pPr>
        <w:pStyle w:val="ListNumber-ContractCzechRadio"/>
        <w:numPr>
          <w:ilvl w:val="1"/>
          <w:numId w:val="37"/>
        </w:numPr>
        <w:jc w:val="both"/>
      </w:pPr>
      <w:r>
        <w:t xml:space="preserve">Zboží dle odst. 1 tohoto článku smlouvy bude zahrnovat vozidla </w:t>
      </w:r>
      <w:r w:rsidR="0030070D">
        <w:t xml:space="preserve">typu </w:t>
      </w:r>
      <w:proofErr w:type="spellStart"/>
      <w:r w:rsidR="00616CC5" w:rsidRPr="00933C5C">
        <w:rPr>
          <w:rFonts w:cs="Arial"/>
          <w:b/>
          <w:szCs w:val="20"/>
        </w:rPr>
        <w:t>combi</w:t>
      </w:r>
      <w:proofErr w:type="spellEnd"/>
      <w:r w:rsidR="00616CC5" w:rsidRPr="00933C5C">
        <w:rPr>
          <w:rFonts w:cs="Arial"/>
          <w:b/>
          <w:szCs w:val="20"/>
        </w:rPr>
        <w:t xml:space="preserve"> </w:t>
      </w:r>
      <w:r w:rsidR="00E679D8" w:rsidRPr="00933C5C">
        <w:rPr>
          <w:rFonts w:cs="Arial"/>
          <w:b/>
          <w:szCs w:val="20"/>
        </w:rPr>
        <w:t xml:space="preserve">nebo </w:t>
      </w:r>
      <w:r w:rsidR="00616CC5" w:rsidRPr="00933C5C">
        <w:rPr>
          <w:rFonts w:cs="Arial"/>
          <w:b/>
          <w:szCs w:val="20"/>
        </w:rPr>
        <w:t>hatchback/</w:t>
      </w:r>
      <w:proofErr w:type="spellStart"/>
      <w:r w:rsidR="00E679D8" w:rsidRPr="00933C5C">
        <w:rPr>
          <w:rFonts w:cs="Arial"/>
          <w:b/>
          <w:szCs w:val="20"/>
        </w:rPr>
        <w:t>liftback</w:t>
      </w:r>
      <w:proofErr w:type="spellEnd"/>
      <w:r w:rsidR="00E679D8" w:rsidRPr="00933C5C">
        <w:rPr>
          <w:rFonts w:cs="Arial"/>
          <w:b/>
          <w:szCs w:val="20"/>
        </w:rPr>
        <w:t xml:space="preserve">, </w:t>
      </w:r>
      <w:r w:rsidR="0030070D" w:rsidRPr="00933C5C">
        <w:rPr>
          <w:b/>
        </w:rPr>
        <w:t>s veškerými součástmi a příslušenstvím</w:t>
      </w:r>
      <w:r w:rsidR="0030070D">
        <w:rPr>
          <w:b/>
        </w:rPr>
        <w:t>, s</w:t>
      </w:r>
      <w:r w:rsidR="0030070D" w:rsidRPr="00933C5C">
        <w:rPr>
          <w:rFonts w:cs="Arial"/>
          <w:b/>
          <w:szCs w:val="20"/>
        </w:rPr>
        <w:t xml:space="preserve"> </w:t>
      </w:r>
      <w:r w:rsidR="00616CC5" w:rsidRPr="00933C5C">
        <w:rPr>
          <w:rFonts w:cs="Arial"/>
          <w:b/>
          <w:szCs w:val="20"/>
        </w:rPr>
        <w:t>benzín</w:t>
      </w:r>
      <w:r w:rsidR="0030070D">
        <w:rPr>
          <w:rFonts w:cs="Arial"/>
          <w:b/>
          <w:szCs w:val="20"/>
        </w:rPr>
        <w:t>em</w:t>
      </w:r>
      <w:r w:rsidR="00616CC5" w:rsidRPr="00933C5C">
        <w:rPr>
          <w:rFonts w:cs="Arial"/>
          <w:b/>
          <w:szCs w:val="20"/>
        </w:rPr>
        <w:t xml:space="preserve"> i naft</w:t>
      </w:r>
      <w:r w:rsidR="0030070D">
        <w:rPr>
          <w:rFonts w:cs="Arial"/>
          <w:b/>
          <w:szCs w:val="20"/>
        </w:rPr>
        <w:t>ou při dodání</w:t>
      </w:r>
      <w:r w:rsidR="00E679D8" w:rsidRPr="00933C5C">
        <w:rPr>
          <w:rFonts w:cs="Arial"/>
          <w:b/>
          <w:szCs w:val="20"/>
        </w:rPr>
        <w:t xml:space="preserve">, </w:t>
      </w:r>
      <w:r w:rsidR="0030070D">
        <w:rPr>
          <w:rFonts w:cs="Arial"/>
          <w:b/>
          <w:szCs w:val="20"/>
        </w:rPr>
        <w:t xml:space="preserve">s </w:t>
      </w:r>
      <w:r w:rsidR="00616CC5" w:rsidRPr="00933C5C">
        <w:rPr>
          <w:rFonts w:cs="Arial"/>
          <w:b/>
          <w:szCs w:val="20"/>
        </w:rPr>
        <w:t>manuální</w:t>
      </w:r>
      <w:r w:rsidR="00FA20C8" w:rsidRPr="00933C5C">
        <w:rPr>
          <w:rFonts w:cs="Arial"/>
          <w:b/>
          <w:szCs w:val="20"/>
        </w:rPr>
        <w:t xml:space="preserve"> nebo automatick</w:t>
      </w:r>
      <w:r w:rsidR="0030070D">
        <w:rPr>
          <w:rFonts w:cs="Arial"/>
          <w:b/>
          <w:szCs w:val="20"/>
        </w:rPr>
        <w:t>ou</w:t>
      </w:r>
      <w:r w:rsidR="00FA20C8" w:rsidRPr="00933C5C">
        <w:rPr>
          <w:rFonts w:cs="Arial"/>
          <w:b/>
          <w:szCs w:val="20"/>
        </w:rPr>
        <w:t xml:space="preserve"> převodovk</w:t>
      </w:r>
      <w:r w:rsidR="0030070D">
        <w:rPr>
          <w:rFonts w:cs="Arial"/>
          <w:b/>
          <w:szCs w:val="20"/>
        </w:rPr>
        <w:t>ou</w:t>
      </w:r>
      <w:r w:rsidR="00FA20C8" w:rsidRPr="00933C5C">
        <w:rPr>
          <w:rFonts w:cs="Arial"/>
          <w:b/>
          <w:szCs w:val="20"/>
        </w:rPr>
        <w:t xml:space="preserve">, </w:t>
      </w:r>
      <w:r w:rsidR="00616CC5" w:rsidRPr="00933C5C">
        <w:rPr>
          <w:rFonts w:cs="Arial"/>
          <w:b/>
          <w:szCs w:val="20"/>
        </w:rPr>
        <w:t xml:space="preserve">včetně </w:t>
      </w:r>
      <w:r w:rsidR="00BB2E28" w:rsidRPr="00933C5C">
        <w:rPr>
          <w:rFonts w:cs="Arial"/>
          <w:b/>
          <w:szCs w:val="20"/>
        </w:rPr>
        <w:t>standar</w:t>
      </w:r>
      <w:r w:rsidR="00BB2E28">
        <w:rPr>
          <w:rFonts w:cs="Arial"/>
          <w:b/>
          <w:szCs w:val="20"/>
        </w:rPr>
        <w:t>d</w:t>
      </w:r>
      <w:r w:rsidR="00BB2E28" w:rsidRPr="00933C5C">
        <w:rPr>
          <w:rFonts w:cs="Arial"/>
          <w:b/>
          <w:szCs w:val="20"/>
        </w:rPr>
        <w:t xml:space="preserve">ního </w:t>
      </w:r>
      <w:r w:rsidR="00616CC5" w:rsidRPr="00933C5C">
        <w:rPr>
          <w:rFonts w:cs="Arial"/>
          <w:b/>
          <w:szCs w:val="20"/>
        </w:rPr>
        <w:t>pohonu 4x2 a</w:t>
      </w:r>
      <w:r w:rsidR="00E679D8" w:rsidRPr="00933C5C">
        <w:rPr>
          <w:rFonts w:cs="Arial"/>
          <w:b/>
          <w:szCs w:val="20"/>
        </w:rPr>
        <w:t xml:space="preserve"> 4x4</w:t>
      </w:r>
      <w:r w:rsidR="00260A8C" w:rsidRPr="00933C5C">
        <w:rPr>
          <w:b/>
        </w:rPr>
        <w:t>, zejm.</w:t>
      </w:r>
      <w:r w:rsidR="00AE24B7" w:rsidRPr="00933C5C">
        <w:rPr>
          <w:b/>
        </w:rPr>
        <w:t>:</w:t>
      </w:r>
    </w:p>
    <w:p w14:paraId="6E287254" w14:textId="52AAA1B5" w:rsidR="00933C5C" w:rsidRPr="00CD6972" w:rsidRDefault="00E1679F" w:rsidP="00933C5C">
      <w:pPr>
        <w:pStyle w:val="ListLetter-ContractCzechRadio"/>
        <w:numPr>
          <w:ilvl w:val="2"/>
          <w:numId w:val="37"/>
        </w:numPr>
      </w:pPr>
      <w:r>
        <w:t>7</w:t>
      </w:r>
      <w:r w:rsidR="00933C5C">
        <w:t xml:space="preserve"> ks vozidel</w:t>
      </w:r>
      <w:r w:rsidR="00933C5C" w:rsidRPr="00CD6972">
        <w:t xml:space="preserve"> typu "A", </w:t>
      </w:r>
      <w:r w:rsidR="00933C5C">
        <w:t xml:space="preserve">s mechanickou převodovkou, typem </w:t>
      </w:r>
      <w:r w:rsidR="00933C5C" w:rsidRPr="00933C5C">
        <w:t xml:space="preserve">hatchback / </w:t>
      </w:r>
      <w:proofErr w:type="spellStart"/>
      <w:r w:rsidR="00933C5C" w:rsidRPr="00933C5C">
        <w:t>liftback</w:t>
      </w:r>
      <w:proofErr w:type="spellEnd"/>
      <w:r w:rsidR="00933C5C">
        <w:t>, předním pohonem a</w:t>
      </w:r>
      <w:r w:rsidR="00933C5C" w:rsidRPr="00CD6972">
        <w:t xml:space="preserve"> benzín</w:t>
      </w:r>
      <w:r w:rsidR="00933C5C">
        <w:t>ovým motorem;</w:t>
      </w:r>
    </w:p>
    <w:p w14:paraId="6E287255" w14:textId="6AE9CF0E" w:rsidR="00933C5C" w:rsidRPr="00CD6972" w:rsidRDefault="00E1679F" w:rsidP="00933C5C">
      <w:pPr>
        <w:pStyle w:val="ListLetter-ContractCzechRadio"/>
        <w:numPr>
          <w:ilvl w:val="2"/>
          <w:numId w:val="37"/>
        </w:numPr>
        <w:ind w:left="624"/>
      </w:pPr>
      <w:r>
        <w:t>5</w:t>
      </w:r>
      <w:r w:rsidR="00933C5C">
        <w:t xml:space="preserve"> ks vozidla</w:t>
      </w:r>
      <w:r w:rsidR="00933C5C" w:rsidRPr="00CD6972">
        <w:t xml:space="preserve"> typu "B",</w:t>
      </w:r>
      <w:r w:rsidR="00933C5C">
        <w:t xml:space="preserve"> s automatickou, nebo mechanickou převodovkou,</w:t>
      </w:r>
      <w:r w:rsidR="00933C5C" w:rsidRPr="00CD6972">
        <w:t xml:space="preserve"> </w:t>
      </w:r>
      <w:r w:rsidR="00933C5C">
        <w:t xml:space="preserve">typem </w:t>
      </w:r>
      <w:r w:rsidR="00933C5C" w:rsidRPr="00CD6972">
        <w:t xml:space="preserve">kombi, </w:t>
      </w:r>
      <w:r w:rsidR="00933C5C">
        <w:t>pohonem 4x4 a benzínovým nebo naftovým motorem;</w:t>
      </w:r>
    </w:p>
    <w:p w14:paraId="6E287257" w14:textId="3562228D" w:rsidR="00933C5C" w:rsidRDefault="00933C5C" w:rsidP="00F82095">
      <w:pPr>
        <w:pStyle w:val="ListNumber-ContractCzechRadio"/>
        <w:numPr>
          <w:ilvl w:val="1"/>
          <w:numId w:val="37"/>
        </w:numPr>
        <w:jc w:val="both"/>
      </w:pPr>
      <w:r>
        <w:lastRenderedPageBreak/>
        <w:t xml:space="preserve">Za součást a příslušenství </w:t>
      </w:r>
      <w:r w:rsidR="0030070D">
        <w:t xml:space="preserve">každého z vozidel se </w:t>
      </w:r>
      <w:r>
        <w:t xml:space="preserve">dle </w:t>
      </w:r>
      <w:r w:rsidR="0030070D">
        <w:t>této</w:t>
      </w:r>
      <w:r>
        <w:t xml:space="preserve"> smlouvy se považují</w:t>
      </w:r>
      <w:r w:rsidRPr="00CD6972">
        <w:t>:</w:t>
      </w:r>
    </w:p>
    <w:p w14:paraId="6E287258" w14:textId="77777777" w:rsidR="00AE24B7" w:rsidRDefault="00AE24B7" w:rsidP="005E22C4">
      <w:pPr>
        <w:pStyle w:val="ListLetter-ContractCzechRadio"/>
      </w:pPr>
      <w:r>
        <w:t>technický průkaz velký s kupujícím zapsaným coby majitelem vozidla;</w:t>
      </w:r>
    </w:p>
    <w:p w14:paraId="6E287259" w14:textId="77777777" w:rsidR="00AE24B7" w:rsidRDefault="00937CC1" w:rsidP="005E22C4">
      <w:pPr>
        <w:pStyle w:val="ListLetter-ContractCzechRadio"/>
      </w:pPr>
      <w:r>
        <w:t>osvědčení o registraci vozidla</w:t>
      </w:r>
      <w:r w:rsidR="00AE24B7">
        <w:t xml:space="preserve"> s kupujícím zapsaným coby majitelem vozidla;</w:t>
      </w:r>
    </w:p>
    <w:p w14:paraId="6E28725A" w14:textId="10D45CC8" w:rsidR="00AE24B7" w:rsidRDefault="00AE24B7" w:rsidP="005E22C4">
      <w:pPr>
        <w:pStyle w:val="ListLetter-ContractCzechRadio"/>
      </w:pPr>
      <w:r>
        <w:t>servisní knížk</w:t>
      </w:r>
      <w:r w:rsidR="0030070D">
        <w:t>a</w:t>
      </w:r>
      <w:r>
        <w:t xml:space="preserve"> s potvrzením provedení předprodejního servisu;</w:t>
      </w:r>
    </w:p>
    <w:p w14:paraId="6E28725B" w14:textId="3CABA9CC" w:rsidR="00AE24B7" w:rsidRDefault="0030070D" w:rsidP="005E22C4">
      <w:pPr>
        <w:pStyle w:val="ListLetter-ContractCzechRadio"/>
      </w:pPr>
      <w:r>
        <w:t xml:space="preserve">všechny </w:t>
      </w:r>
      <w:r w:rsidR="00AE24B7">
        <w:t>klíč</w:t>
      </w:r>
      <w:r>
        <w:t>e</w:t>
      </w:r>
      <w:r w:rsidR="00AE24B7">
        <w:t xml:space="preserve"> k</w:t>
      </w:r>
      <w:r>
        <w:t>e každému</w:t>
      </w:r>
      <w:r w:rsidR="00AE24B7">
        <w:t> vozidlu dodan</w:t>
      </w:r>
      <w:r>
        <w:t>é</w:t>
      </w:r>
      <w:r w:rsidR="00AE24B7">
        <w:t xml:space="preserve"> výrobcem vozidla min. v počtu 2 kusů;</w:t>
      </w:r>
    </w:p>
    <w:p w14:paraId="6E28725C" w14:textId="626E400D" w:rsidR="00177EC0" w:rsidRDefault="00AE24B7" w:rsidP="005E22C4">
      <w:pPr>
        <w:pStyle w:val="ListLetter-ContractCzechRadio"/>
      </w:pPr>
      <w:r>
        <w:t>návod k</w:t>
      </w:r>
      <w:r w:rsidR="0030070D">
        <w:t> </w:t>
      </w:r>
      <w:r>
        <w:t>obsluze</w:t>
      </w:r>
      <w:r w:rsidR="0030070D">
        <w:t xml:space="preserve"> vozidla</w:t>
      </w:r>
      <w:r>
        <w:t>;</w:t>
      </w:r>
    </w:p>
    <w:p w14:paraId="6E28725D" w14:textId="4EF21BB9" w:rsidR="00000C1E" w:rsidRDefault="00000C1E" w:rsidP="005E22C4">
      <w:pPr>
        <w:pStyle w:val="ListLetter-ContractCzechRadio"/>
      </w:pPr>
      <w:r w:rsidRPr="00000C1E">
        <w:t>C. O. C. list (technický list vozidla)</w:t>
      </w:r>
      <w:r w:rsidR="0030070D">
        <w:t>;</w:t>
      </w:r>
    </w:p>
    <w:p w14:paraId="6E28725E" w14:textId="1035FB01" w:rsidR="00AE24B7" w:rsidRDefault="0030070D" w:rsidP="005E22C4">
      <w:pPr>
        <w:pStyle w:val="ListLetter-ContractCzechRadio"/>
      </w:pPr>
      <w:r w:rsidRPr="00AE24B7">
        <w:t>povinn</w:t>
      </w:r>
      <w:r>
        <w:t>á</w:t>
      </w:r>
      <w:r w:rsidRPr="00AE24B7">
        <w:t xml:space="preserve"> výbav</w:t>
      </w:r>
      <w:r>
        <w:t>a vozidla</w:t>
      </w:r>
      <w:r w:rsidRPr="00AE24B7">
        <w:t xml:space="preserve"> </w:t>
      </w:r>
      <w:r w:rsidR="00260A8C" w:rsidRPr="00AE24B7">
        <w:t xml:space="preserve">dle vyhlášky č. 341/2014 Sb., </w:t>
      </w:r>
      <w:r w:rsidR="00AE24B7" w:rsidRPr="00AE24B7">
        <w:t xml:space="preserve">o schvalování technické </w:t>
      </w:r>
      <w:r w:rsidR="00260A8C" w:rsidRPr="00AE24B7">
        <w:t>způsobilosti vozidel, ve znění pozdějších předpisů</w:t>
      </w:r>
      <w:r w:rsidR="00AE24B7">
        <w:t>;</w:t>
      </w:r>
    </w:p>
    <w:p w14:paraId="6E28725F" w14:textId="01EB1009" w:rsidR="00AE24B7" w:rsidRDefault="00AE24B7" w:rsidP="005E22C4">
      <w:pPr>
        <w:pStyle w:val="ListLetter-ContractCzechRadio"/>
      </w:pPr>
      <w:r>
        <w:t xml:space="preserve">sezónními </w:t>
      </w:r>
      <w:r w:rsidR="0030070D">
        <w:t xml:space="preserve">pneumatiky </w:t>
      </w:r>
      <w:r>
        <w:t>dle doby dodání vozidla kupujícímu</w:t>
      </w:r>
      <w:r w:rsidR="006D6677">
        <w:t xml:space="preserve"> (1. 11. – 31. 3. zimní pneumatiky)</w:t>
      </w:r>
      <w:r>
        <w:t>;</w:t>
      </w:r>
    </w:p>
    <w:p w14:paraId="6E287260" w14:textId="187F8A45" w:rsidR="00AE24B7" w:rsidRDefault="00AE24B7" w:rsidP="005E22C4">
      <w:pPr>
        <w:pStyle w:val="ListLetter-ContractCzechRadio"/>
      </w:pPr>
      <w:r>
        <w:t xml:space="preserve">dálniční známku dle roku </w:t>
      </w:r>
      <w:r w:rsidR="0030070D">
        <w:t xml:space="preserve">dodání </w:t>
      </w:r>
      <w:r>
        <w:t>vozidla kupujícímu;</w:t>
      </w:r>
      <w:r w:rsidR="00260A8C" w:rsidRPr="00AE24B7">
        <w:t xml:space="preserve"> </w:t>
      </w:r>
    </w:p>
    <w:p w14:paraId="6E287261" w14:textId="780C52C1" w:rsidR="00000C1E" w:rsidRDefault="00000C1E" w:rsidP="005E22C4">
      <w:pPr>
        <w:pStyle w:val="ListLetter-ContractCzechRadio"/>
      </w:pPr>
      <w:r w:rsidRPr="00000C1E">
        <w:t>vše</w:t>
      </w:r>
      <w:r w:rsidR="0030070D">
        <w:t>chny</w:t>
      </w:r>
      <w:r w:rsidRPr="00000C1E">
        <w:t xml:space="preserve"> provozní </w:t>
      </w:r>
      <w:r w:rsidR="0030070D" w:rsidRPr="00000C1E">
        <w:t>kapalin</w:t>
      </w:r>
      <w:r w:rsidR="0030070D">
        <w:t>y</w:t>
      </w:r>
      <w:r w:rsidR="0030070D" w:rsidRPr="00000C1E">
        <w:t xml:space="preserve"> </w:t>
      </w:r>
      <w:r w:rsidRPr="00000C1E">
        <w:t>na úrov</w:t>
      </w:r>
      <w:r w:rsidR="0030070D">
        <w:t>ni</w:t>
      </w:r>
      <w:r w:rsidRPr="00000C1E">
        <w:t xml:space="preserve"> dle doporučení výrobce</w:t>
      </w:r>
      <w:r w:rsidR="0030070D">
        <w:t xml:space="preserve"> vozidla;</w:t>
      </w:r>
    </w:p>
    <w:p w14:paraId="6E287262" w14:textId="489FF73E" w:rsidR="00000C1E" w:rsidRPr="00AE24B7" w:rsidRDefault="00CA1002" w:rsidP="005E22C4">
      <w:pPr>
        <w:pStyle w:val="ListLetter-ContractCzechRadio"/>
      </w:pPr>
      <w:r>
        <w:t>pohonné hmoty nejméně 10</w:t>
      </w:r>
      <w:r w:rsidR="00000C1E" w:rsidRPr="00000C1E">
        <w:t xml:space="preserve"> l, nebo s dojezdem dle palubního </w:t>
      </w:r>
      <w:proofErr w:type="spellStart"/>
      <w:r w:rsidR="00000C1E" w:rsidRPr="00000C1E">
        <w:t>Infotainmentu</w:t>
      </w:r>
      <w:proofErr w:type="spellEnd"/>
      <w:r w:rsidR="00000C1E" w:rsidRPr="00000C1E">
        <w:t xml:space="preserve"> min. 100 km</w:t>
      </w:r>
      <w:r w:rsidR="0030070D">
        <w:t>.</w:t>
      </w:r>
    </w:p>
    <w:p w14:paraId="6E287264" w14:textId="28637727" w:rsidR="000D7590" w:rsidRPr="006D0812" w:rsidRDefault="000D7590" w:rsidP="00A57352">
      <w:pPr>
        <w:pStyle w:val="ListNumber-ContractCzechRadio"/>
        <w:jc w:val="both"/>
      </w:pPr>
      <w:r>
        <w:t xml:space="preserve">Součástí povinnosti prodávajícího je rovněž </w:t>
      </w:r>
      <w:r w:rsidR="00177EC0">
        <w:t>zajistit, aby k okamžiku odevzdání zboží kupujícímu bylo</w:t>
      </w:r>
      <w:r w:rsidR="0030070D">
        <w:t xml:space="preserve"> každé</w:t>
      </w:r>
      <w:r w:rsidR="00177EC0">
        <w:t xml:space="preserve"> vozidlo přihlášeno </w:t>
      </w:r>
      <w:r w:rsidRPr="000D7590">
        <w:t>do registru motorových vozidel u Magistrátu hlavního města Prahy</w:t>
      </w:r>
      <w:r w:rsidR="00177EC0">
        <w:t>, a to</w:t>
      </w:r>
      <w:r w:rsidR="007715B9">
        <w:t xml:space="preserve"> na náklady prodávajícího</w:t>
      </w:r>
      <w:r w:rsidR="00177EC0">
        <w:t>.</w:t>
      </w:r>
      <w:r w:rsidR="007715B9">
        <w:t xml:space="preserve"> </w:t>
      </w:r>
      <w:r w:rsidR="00177EC0">
        <w:t xml:space="preserve">Jako potvrzení splnění této povinnosti je prodávající povinen kupujícímu dodat k okamžiku odevzdání zboží i originál osvědčení o registraci vozidla v </w:t>
      </w:r>
      <w:r w:rsidR="00177EC0" w:rsidRPr="000D7590">
        <w:t>registru motorových vozidel u Magistrátu hlavního města Prahy</w:t>
      </w:r>
      <w:r w:rsidR="00177EC0">
        <w:t xml:space="preserve"> s kupujícím zapsaným coby vlastníkem vozidla. </w:t>
      </w:r>
      <w:r w:rsidR="00456FF3">
        <w:t>Za účelem splnění této podmínky je prodávající povinen si včas vyžádat plnou moc od kupujícího, jakož i další nezbytné podklady pro úspěšné provedení registrace vozidla.</w:t>
      </w:r>
    </w:p>
    <w:p w14:paraId="6E287265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6E287266" w14:textId="5D6A4714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</w:t>
      </w:r>
      <w:r w:rsidR="0030070D">
        <w:t xml:space="preserve">kupujícímu </w:t>
      </w:r>
      <w:r w:rsidRPr="006D0812">
        <w:t xml:space="preserve">je </w:t>
      </w:r>
      <w:r w:rsidR="007715B9">
        <w:rPr>
          <w:rFonts w:cs="Arial"/>
          <w:b/>
          <w:szCs w:val="20"/>
        </w:rPr>
        <w:t>Český rozhlas, V</w:t>
      </w:r>
      <w:r w:rsidR="003911ED">
        <w:rPr>
          <w:rFonts w:cs="Arial"/>
          <w:b/>
          <w:szCs w:val="20"/>
        </w:rPr>
        <w:t>inohradská 12, 120 99 Praha 2</w:t>
      </w:r>
      <w:r w:rsidR="003911ED">
        <w:rPr>
          <w:rFonts w:cs="Arial"/>
          <w:szCs w:val="20"/>
        </w:rPr>
        <w:t>.</w:t>
      </w:r>
    </w:p>
    <w:p w14:paraId="6E287267" w14:textId="403337F5" w:rsidR="00BA16BB" w:rsidRPr="006D0812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do </w:t>
      </w:r>
      <w:r w:rsidR="002039BD" w:rsidRPr="002039BD">
        <w:t>31. 12. 2019</w:t>
      </w:r>
      <w:r w:rsidR="00762255">
        <w:t>.</w:t>
      </w:r>
      <w:r w:rsidR="006D0812" w:rsidRPr="006D0812">
        <w:rPr>
          <w:rFonts w:cs="Arial"/>
          <w:szCs w:val="20"/>
        </w:rPr>
        <w:t xml:space="preserve">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</w:t>
      </w:r>
      <w:r w:rsidR="007905AF">
        <w:t> </w:t>
      </w:r>
      <w:r w:rsidR="003911ED">
        <w:t>hlavičce</w:t>
      </w:r>
      <w:r w:rsidR="007905AF">
        <w:t xml:space="preserve"> </w:t>
      </w:r>
      <w:r w:rsidR="003A1915" w:rsidRPr="006D0812">
        <w:t>této smlouvy.</w:t>
      </w:r>
      <w:r w:rsidR="005D4C3A" w:rsidRPr="006D0812">
        <w:t xml:space="preserve"> </w:t>
      </w:r>
    </w:p>
    <w:p w14:paraId="6E28726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6E287269" w14:textId="0B158DC3" w:rsidR="00BA16BB" w:rsidRDefault="00EF1E86" w:rsidP="00BB2E28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zboží je </w:t>
      </w:r>
      <w:r w:rsidR="0030070D">
        <w:t xml:space="preserve">určena nabídkou prodávajícího ve veřejné zakázce </w:t>
      </w:r>
      <w:r w:rsidR="00203F48">
        <w:t>č.</w:t>
      </w:r>
      <w:r w:rsidR="002B7F2A">
        <w:t xml:space="preserve"> </w:t>
      </w:r>
      <w:r w:rsidR="00203F48">
        <w:t xml:space="preserve">j. </w:t>
      </w:r>
      <w:r w:rsidR="00603F2A">
        <w:t>VZ1</w:t>
      </w:r>
      <w:r w:rsidR="0017720F">
        <w:t>6</w:t>
      </w:r>
      <w:r w:rsidR="00203F48">
        <w:t>/2019</w:t>
      </w:r>
      <w:r w:rsidR="00203F48">
        <w:tab/>
      </w:r>
      <w:r w:rsidRPr="006D0812">
        <w:t>a</w:t>
      </w:r>
      <w:r w:rsidR="00BB2E28">
        <w:t xml:space="preserve"> </w:t>
      </w:r>
      <w:r w:rsidRPr="006D0812">
        <w:t xml:space="preserve">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7905AF" w:rsidRPr="007905AF">
        <w:t xml:space="preserve">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</w:t>
      </w:r>
      <w:r w:rsidRPr="00603F2A">
        <w:rPr>
          <w:b/>
        </w:rPr>
        <w:t>bez DPH</w:t>
      </w:r>
      <w:r w:rsidRPr="006D0812">
        <w:t xml:space="preserve">. </w:t>
      </w:r>
      <w:r w:rsidR="006A42E7">
        <w:t>K ceně</w:t>
      </w:r>
      <w:r w:rsidR="00AF32BE">
        <w:t xml:space="preserve"> za vozidl</w:t>
      </w:r>
      <w:r w:rsidR="002B7F2A">
        <w:t>a</w:t>
      </w:r>
      <w:r w:rsidR="006A42E7">
        <w:t xml:space="preserve"> bude připočtena DPH v souladu se zákonem </w:t>
      </w:r>
      <w:r w:rsidR="006A42E7" w:rsidRPr="006D0812">
        <w:t xml:space="preserve">č. 235/2004 Sb., o </w:t>
      </w:r>
      <w:r w:rsidR="006A42E7">
        <w:t>dani z přidané hodnoty,</w:t>
      </w:r>
      <w:r w:rsidR="006A42E7" w:rsidRPr="006D0812">
        <w:t xml:space="preserve"> v platném znění (</w:t>
      </w:r>
      <w:r w:rsidR="006A42E7">
        <w:t>dále jen „</w:t>
      </w:r>
      <w:proofErr w:type="spellStart"/>
      <w:r w:rsidR="006A42E7" w:rsidRPr="00FA20C8">
        <w:rPr>
          <w:b/>
        </w:rPr>
        <w:t>ZoDPH</w:t>
      </w:r>
      <w:proofErr w:type="spellEnd"/>
      <w:r w:rsidR="006A42E7">
        <w:t>“</w:t>
      </w:r>
      <w:r w:rsidR="006A42E7" w:rsidRPr="006D0812">
        <w:t>)</w:t>
      </w:r>
      <w:r w:rsidR="00AF32BE">
        <w:t xml:space="preserve">. </w:t>
      </w:r>
      <w:r w:rsidR="00BD61D3">
        <w:t>Celková cena s DPH za vozidla</w:t>
      </w:r>
      <w:r w:rsidR="00AF32BE">
        <w:t>,</w:t>
      </w:r>
      <w:r w:rsidR="00FE0F37">
        <w:t xml:space="preserve"> včetně platných</w:t>
      </w:r>
      <w:r w:rsidR="00AF32BE">
        <w:t xml:space="preserve"> dálniční</w:t>
      </w:r>
      <w:r w:rsidR="00FE0F37">
        <w:t>ch</w:t>
      </w:r>
      <w:r w:rsidR="00AF32BE">
        <w:t xml:space="preserve"> znám</w:t>
      </w:r>
      <w:r w:rsidR="00FE0F37">
        <w:t>e</w:t>
      </w:r>
      <w:r w:rsidR="00AF32BE">
        <w:t xml:space="preserve">k </w:t>
      </w:r>
      <w:r w:rsidR="00BD61D3">
        <w:t>a poplatk</w:t>
      </w:r>
      <w:r w:rsidR="00FE0F37">
        <w:t>ů</w:t>
      </w:r>
      <w:r w:rsidR="00BD61D3">
        <w:t xml:space="preserve"> za registraci vozidel činí </w:t>
      </w:r>
      <w:r w:rsidR="00BD61D3" w:rsidRPr="00A04B5C">
        <w:rPr>
          <w:b/>
        </w:rPr>
        <w:t>[</w:t>
      </w:r>
      <w:r w:rsidR="00BD61D3" w:rsidRPr="00A04B5C">
        <w:rPr>
          <w:b/>
          <w:highlight w:val="yellow"/>
        </w:rPr>
        <w:t>DOPLNIT</w:t>
      </w:r>
      <w:r w:rsidR="00BD61D3" w:rsidRPr="00A04B5C">
        <w:rPr>
          <w:b/>
        </w:rPr>
        <w:t>]</w:t>
      </w:r>
      <w:r w:rsidR="0041184A">
        <w:t>,</w:t>
      </w:r>
      <w:r w:rsidR="00BB2E28">
        <w:t xml:space="preserve"> přičemž:</w:t>
      </w:r>
    </w:p>
    <w:p w14:paraId="6E28726A" w14:textId="21B5680E" w:rsidR="002039BD" w:rsidRPr="00CD6972" w:rsidRDefault="002039BD" w:rsidP="007806C9">
      <w:pPr>
        <w:pStyle w:val="ListLetter-ContractCzechRadio"/>
        <w:jc w:val="both"/>
      </w:pPr>
      <w:r>
        <w:t xml:space="preserve">cena za 1 ks zboží dle čl. I., odst. 2, písm. a) </w:t>
      </w:r>
      <w:r w:rsidR="005F5E74">
        <w:t xml:space="preserve">této smlouvy včetně dálniční známky a registračních poplatků </w:t>
      </w:r>
      <w:r>
        <w:t xml:space="preserve">činí </w:t>
      </w:r>
      <w:r w:rsidRPr="002039BD">
        <w:rPr>
          <w:rFonts w:cs="Arial"/>
          <w:b/>
          <w:szCs w:val="20"/>
        </w:rPr>
        <w:t>[</w:t>
      </w:r>
      <w:r w:rsidRPr="002039BD">
        <w:rPr>
          <w:rFonts w:cs="Arial"/>
          <w:b/>
          <w:szCs w:val="20"/>
          <w:highlight w:val="yellow"/>
        </w:rPr>
        <w:t>DOPLNIT</w:t>
      </w:r>
      <w:r w:rsidRPr="002039BD">
        <w:rPr>
          <w:rFonts w:cs="Arial"/>
          <w:b/>
          <w:szCs w:val="20"/>
        </w:rPr>
        <w:t xml:space="preserve">],- </w:t>
      </w:r>
      <w:r w:rsidRPr="002039BD">
        <w:rPr>
          <w:b/>
        </w:rPr>
        <w:t>Kč bez DPH</w:t>
      </w:r>
      <w:r>
        <w:t>;</w:t>
      </w:r>
    </w:p>
    <w:p w14:paraId="6E28726B" w14:textId="5D5D124D" w:rsidR="002039BD" w:rsidRPr="00CD6972" w:rsidRDefault="002039BD" w:rsidP="007806C9">
      <w:pPr>
        <w:pStyle w:val="ListLetter-ContractCzechRadio"/>
        <w:jc w:val="both"/>
      </w:pPr>
      <w:r>
        <w:lastRenderedPageBreak/>
        <w:t>cena za 1 ks zboží dle čl. I., odst. 2, písm. b)</w:t>
      </w:r>
      <w:r w:rsidR="005F5E74">
        <w:t xml:space="preserve"> této smlouvy</w:t>
      </w:r>
      <w:r>
        <w:t xml:space="preserve"> </w:t>
      </w:r>
      <w:r w:rsidR="005F5E74">
        <w:t xml:space="preserve">včetně dálniční známky a registračních poplatků </w:t>
      </w:r>
      <w:r>
        <w:t xml:space="preserve">činí </w:t>
      </w:r>
      <w:r w:rsidRPr="002039BD">
        <w:rPr>
          <w:rFonts w:cs="Arial"/>
          <w:b/>
          <w:szCs w:val="20"/>
        </w:rPr>
        <w:t>[</w:t>
      </w:r>
      <w:r w:rsidRPr="002039BD">
        <w:rPr>
          <w:rFonts w:cs="Arial"/>
          <w:b/>
          <w:szCs w:val="20"/>
          <w:highlight w:val="yellow"/>
        </w:rPr>
        <w:t>DOPLNIT</w:t>
      </w:r>
      <w:r w:rsidRPr="002039BD">
        <w:rPr>
          <w:rFonts w:cs="Arial"/>
          <w:b/>
          <w:szCs w:val="20"/>
        </w:rPr>
        <w:t xml:space="preserve">],- </w:t>
      </w:r>
      <w:r w:rsidRPr="002039BD">
        <w:rPr>
          <w:b/>
        </w:rPr>
        <w:t>Kč bez DPH</w:t>
      </w:r>
      <w:r>
        <w:t>;</w:t>
      </w:r>
    </w:p>
    <w:p w14:paraId="6E28726E" w14:textId="24CE9D67" w:rsidR="00BA16BB" w:rsidRPr="006D0812" w:rsidRDefault="00203F48" w:rsidP="00A57352">
      <w:pPr>
        <w:pStyle w:val="ListNumber-ContractCzechRadio"/>
        <w:jc w:val="both"/>
      </w:pPr>
      <w:r w:rsidRPr="006D0812">
        <w:t>Ce</w:t>
      </w:r>
      <w:r>
        <w:t>ny</w:t>
      </w:r>
      <w:r w:rsidRPr="006D0812">
        <w:t xml:space="preserve"> </w:t>
      </w:r>
      <w:r w:rsidR="00EF1E86" w:rsidRPr="006D0812">
        <w:t>dle předchozího odstavce j</w:t>
      </w:r>
      <w:r>
        <w:t>sou</w:t>
      </w:r>
      <w:r w:rsidR="00EF1E86" w:rsidRPr="006D0812">
        <w:t xml:space="preserve"> konečn</w:t>
      </w:r>
      <w:r>
        <w:t>é</w:t>
      </w:r>
      <w:r w:rsidR="00EF1E86" w:rsidRPr="006D0812">
        <w:t xml:space="preserve"> a zahrnu</w:t>
      </w:r>
      <w:r>
        <w:t>jí</w:t>
      </w:r>
      <w:r w:rsidR="00EF1E86" w:rsidRPr="006D0812">
        <w:t xml:space="preserve"> veškeré náklady prodávajícího související s odevzdáním zboží </w:t>
      </w:r>
      <w:r>
        <w:t>k</w:t>
      </w:r>
      <w:bookmarkStart w:id="0" w:name="_GoBack"/>
      <w:bookmarkEnd w:id="0"/>
      <w:r>
        <w:t xml:space="preserve">upujícímu </w:t>
      </w:r>
      <w:r w:rsidR="00EF1E86" w:rsidRPr="006D0812">
        <w:t>dle této smlouvy (např. doprava zboží do místa odevzdání, zabalení zboží).</w:t>
      </w:r>
    </w:p>
    <w:p w14:paraId="6E28726F" w14:textId="6DD9846B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688D0414" w14:textId="4CB9ECE3" w:rsidR="00203F48" w:rsidRDefault="003735CB" w:rsidP="00CD0155">
      <w:pPr>
        <w:pStyle w:val="ListNumber-ContractCzechRadio"/>
        <w:jc w:val="both"/>
      </w:pPr>
      <w:r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</w:t>
      </w:r>
      <w:r w:rsidR="00BB2E28">
        <w:t xml:space="preserve"> data</w:t>
      </w:r>
      <w:r w:rsidR="005D4C3A" w:rsidRPr="006D0812">
        <w:t xml:space="preserve"> jejího </w:t>
      </w:r>
      <w:r w:rsidR="00BB2E28">
        <w:t>vystavení prodávajícím</w:t>
      </w:r>
      <w:r w:rsidR="00203F48">
        <w:t xml:space="preserve"> za předpokladu, že k doručení faktury kupujícímu dojde do 3 dnů od data vystavení. V případě pozdějšího doručení faktury činí splatnost 21 dnů od data jejího skutečného doručení kupujícímu</w:t>
      </w:r>
      <w:r w:rsidR="005D4C3A" w:rsidRPr="006D0812">
        <w:t xml:space="preserve">. </w:t>
      </w:r>
    </w:p>
    <w:p w14:paraId="6E287270" w14:textId="04E25833" w:rsidR="00FA20C8" w:rsidRDefault="005D4C3A" w:rsidP="00CD0155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Pr="006D0812">
        <w:t>.</w:t>
      </w:r>
    </w:p>
    <w:p w14:paraId="6E287271" w14:textId="05988E2F" w:rsidR="005D4C3A" w:rsidRPr="006D0812" w:rsidRDefault="005D4C3A" w:rsidP="00CD0155">
      <w:pPr>
        <w:pStyle w:val="ListNumber-ContractCzechRadio"/>
        <w:jc w:val="both"/>
      </w:pPr>
      <w:r w:rsidRPr="006D0812">
        <w:t xml:space="preserve">Poskytovatel zdanitelného plnění prohlašuje, že není v souladu s § 106a </w:t>
      </w:r>
      <w:proofErr w:type="spellStart"/>
      <w:r w:rsidR="006A42E7">
        <w:t>ZoDPH</w:t>
      </w:r>
      <w:proofErr w:type="spellEnd"/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E287272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6E287273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7905AF">
        <w:t xml:space="preserve">zboží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6E287274" w14:textId="77777777" w:rsidR="00F62186" w:rsidRPr="006D0812" w:rsidRDefault="00F62186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6E287275" w14:textId="77777777" w:rsidR="00F62186" w:rsidRPr="006D0812" w:rsidRDefault="008D4999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6E287276" w14:textId="77777777" w:rsidR="00F62186" w:rsidRPr="006D0812" w:rsidRDefault="008D4999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14:paraId="6E287277" w14:textId="77777777"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14:paraId="6E287278" w14:textId="77777777"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předchozího </w:t>
      </w:r>
      <w:r w:rsidR="007905AF">
        <w:t>odstavce tohoto článku smlouvy</w:t>
      </w:r>
      <w:r w:rsidRPr="006D0812">
        <w:t>.</w:t>
      </w:r>
    </w:p>
    <w:p w14:paraId="6E287279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6E28727A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a jenž musí </w:t>
      </w:r>
      <w:r w:rsidR="00F62186" w:rsidRPr="006D0812">
        <w:lastRenderedPageBreak/>
        <w:t>být součástí faktury</w:t>
      </w:r>
      <w:r w:rsidR="009C5B0E" w:rsidRPr="006D0812">
        <w:t xml:space="preserve"> (dále v textu také jen jako „</w:t>
      </w:r>
      <w:r w:rsidR="009C5B0E" w:rsidRPr="007905AF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6E28727B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6E28727C" w14:textId="77777777" w:rsidR="00A11BC0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</w:t>
      </w:r>
      <w:r w:rsidR="004363C2">
        <w:t xml:space="preserve">h vad a odpovídá této smlouvě, </w:t>
      </w:r>
      <w:r w:rsidRPr="006D0812">
        <w:t>platným právním předpisům</w:t>
      </w:r>
      <w:r w:rsidR="004363C2">
        <w:t xml:space="preserve"> a technickým normám ČSN platným v době dodání zboží kupujícímu</w:t>
      </w:r>
      <w:r w:rsidRPr="006D0812">
        <w:t>.</w:t>
      </w:r>
    </w:p>
    <w:p w14:paraId="5E227A27" w14:textId="77777777" w:rsidR="005E3AE1" w:rsidRDefault="00456FF3" w:rsidP="005E3AE1">
      <w:pPr>
        <w:pStyle w:val="ListNumber-ContractCzechRadio"/>
        <w:jc w:val="both"/>
      </w:pPr>
      <w:r>
        <w:t>Prodávající je povinen veškeré dokumenty, jež jsou dodávány spolu s vozidlem, dodat jako originály a v českém jazyce.</w:t>
      </w:r>
    </w:p>
    <w:p w14:paraId="2F31A0E8" w14:textId="4AF15FEC" w:rsidR="00EB3068" w:rsidRPr="005E3AE1" w:rsidRDefault="00540F2C" w:rsidP="005E3AE1">
      <w:pPr>
        <w:pStyle w:val="ListNumber-ContractCzechRadio"/>
        <w:jc w:val="both"/>
      </w:pPr>
      <w:r w:rsidRPr="006D0812">
        <w:t>Prodávající poskytuje na zboží záruku za jakost</w:t>
      </w:r>
      <w:r w:rsidR="00EB3068">
        <w:t>:</w:t>
      </w:r>
      <w:r w:rsidRPr="006D0812">
        <w:t xml:space="preserve"> </w:t>
      </w:r>
    </w:p>
    <w:p w14:paraId="327BFB3C" w14:textId="2D67CD48" w:rsidR="00EB3068" w:rsidRPr="00271D73" w:rsidRDefault="008B341F" w:rsidP="008B341F">
      <w:pPr>
        <w:pStyle w:val="Heading-Number-ContractCzechRadio"/>
        <w:numPr>
          <w:ilvl w:val="0"/>
          <w:numId w:val="39"/>
        </w:numPr>
        <w:tabs>
          <w:tab w:val="clear" w:pos="1247"/>
          <w:tab w:val="left" w:pos="709"/>
        </w:tabs>
        <w:ind w:left="709" w:hanging="425"/>
        <w:jc w:val="both"/>
      </w:pPr>
      <w:r>
        <w:rPr>
          <w:b w:val="0"/>
        </w:rPr>
        <w:t xml:space="preserve"> u</w:t>
      </w:r>
      <w:r w:rsidR="00EB3068" w:rsidRPr="006C373E">
        <w:rPr>
          <w:b w:val="0"/>
        </w:rPr>
        <w:t xml:space="preserve"> vozidla </w:t>
      </w:r>
      <w:r w:rsidR="005E3AE1" w:rsidRPr="006C373E">
        <w:rPr>
          <w:b w:val="0"/>
        </w:rPr>
        <w:t>typu „A“ v délce</w:t>
      </w:r>
      <w:r w:rsidR="00EB3068" w:rsidRPr="006C373E">
        <w:rPr>
          <w:b w:val="0"/>
        </w:rPr>
        <w:t xml:space="preserve"> </w:t>
      </w:r>
      <w:r w:rsidR="00EB3068" w:rsidRPr="002039BD">
        <w:rPr>
          <w:rFonts w:cs="Arial"/>
          <w:szCs w:val="20"/>
        </w:rPr>
        <w:t>[</w:t>
      </w:r>
      <w:r w:rsidR="00EB3068" w:rsidRPr="002039BD">
        <w:rPr>
          <w:rFonts w:cs="Arial"/>
          <w:szCs w:val="20"/>
          <w:highlight w:val="yellow"/>
        </w:rPr>
        <w:t>DOPLNIT</w:t>
      </w:r>
      <w:r w:rsidR="00EB3068" w:rsidRPr="002039BD">
        <w:rPr>
          <w:rFonts w:cs="Arial"/>
          <w:szCs w:val="20"/>
        </w:rPr>
        <w:t>]</w:t>
      </w:r>
      <w:r w:rsidR="00EB3068">
        <w:rPr>
          <w:rFonts w:cs="Arial"/>
          <w:b w:val="0"/>
          <w:szCs w:val="20"/>
        </w:rPr>
        <w:t xml:space="preserve"> </w:t>
      </w:r>
      <w:r w:rsidR="00EB3068" w:rsidRPr="006C373E">
        <w:rPr>
          <w:rFonts w:cs="Arial"/>
          <w:b w:val="0"/>
          <w:szCs w:val="20"/>
        </w:rPr>
        <w:t xml:space="preserve">let nebo </w:t>
      </w:r>
      <w:r w:rsidR="00EB3068" w:rsidRPr="002039BD">
        <w:rPr>
          <w:rFonts w:cs="Arial"/>
          <w:szCs w:val="20"/>
        </w:rPr>
        <w:t>[</w:t>
      </w:r>
      <w:r w:rsidR="00EB3068" w:rsidRPr="002039BD">
        <w:rPr>
          <w:rFonts w:cs="Arial"/>
          <w:szCs w:val="20"/>
          <w:highlight w:val="yellow"/>
        </w:rPr>
        <w:t>DOPLNIT</w:t>
      </w:r>
      <w:r w:rsidR="00EB3068" w:rsidRPr="002039BD">
        <w:rPr>
          <w:rFonts w:cs="Arial"/>
          <w:szCs w:val="20"/>
        </w:rPr>
        <w:t>]</w:t>
      </w:r>
      <w:r w:rsidR="00EB3068">
        <w:rPr>
          <w:rFonts w:cs="Arial"/>
          <w:szCs w:val="20"/>
        </w:rPr>
        <w:t xml:space="preserve"> </w:t>
      </w:r>
      <w:r w:rsidR="00EB3068">
        <w:rPr>
          <w:rFonts w:cs="Arial"/>
          <w:b w:val="0"/>
          <w:szCs w:val="20"/>
        </w:rPr>
        <w:t>tis.</w:t>
      </w:r>
      <w:r w:rsidR="00EB3068" w:rsidRPr="006C373E">
        <w:rPr>
          <w:rFonts w:cs="Arial"/>
          <w:b w:val="0"/>
          <w:szCs w:val="20"/>
        </w:rPr>
        <w:t xml:space="preserve"> najetých kilometrů podle toho, která z těchto skutečností nastane dříve</w:t>
      </w:r>
      <w:r w:rsidR="00EB3068" w:rsidRPr="006C373E">
        <w:rPr>
          <w:b w:val="0"/>
        </w:rPr>
        <w:t>. Záruční doba na neprorezavění karoserie vozidla činí 10 let</w:t>
      </w:r>
      <w:r w:rsidR="00EB3068">
        <w:rPr>
          <w:b w:val="0"/>
        </w:rPr>
        <w:t>;</w:t>
      </w:r>
      <w:r w:rsidR="00EB3068" w:rsidRPr="006C373E">
        <w:rPr>
          <w:b w:val="0"/>
        </w:rPr>
        <w:t xml:space="preserve"> </w:t>
      </w:r>
    </w:p>
    <w:p w14:paraId="6E28727E" w14:textId="1CD29953" w:rsidR="000D7590" w:rsidRDefault="00EB3068" w:rsidP="00E1679F">
      <w:pPr>
        <w:pStyle w:val="ListNumber-ContractCzechRadio"/>
        <w:numPr>
          <w:ilvl w:val="0"/>
          <w:numId w:val="39"/>
        </w:numPr>
        <w:tabs>
          <w:tab w:val="clear" w:pos="1247"/>
          <w:tab w:val="left" w:pos="709"/>
        </w:tabs>
        <w:ind w:left="709" w:hanging="425"/>
      </w:pPr>
      <w:r>
        <w:t xml:space="preserve"> </w:t>
      </w:r>
      <w:r w:rsidR="008B341F">
        <w:t>u</w:t>
      </w:r>
      <w:r>
        <w:t xml:space="preserve"> vozidla typu „B“ </w:t>
      </w:r>
      <w:r w:rsidRPr="00B57821">
        <w:t xml:space="preserve">v délce </w:t>
      </w:r>
      <w:r w:rsidRPr="002039BD">
        <w:rPr>
          <w:rFonts w:cs="Arial"/>
          <w:b/>
          <w:szCs w:val="20"/>
        </w:rPr>
        <w:t>[</w:t>
      </w:r>
      <w:r w:rsidRPr="002039BD">
        <w:rPr>
          <w:rFonts w:cs="Arial"/>
          <w:b/>
          <w:szCs w:val="20"/>
          <w:highlight w:val="yellow"/>
        </w:rPr>
        <w:t>DOPLNIT</w:t>
      </w:r>
      <w:r w:rsidRPr="002039BD">
        <w:rPr>
          <w:rFonts w:cs="Arial"/>
          <w:b/>
          <w:szCs w:val="20"/>
        </w:rPr>
        <w:t>]</w:t>
      </w:r>
      <w:r>
        <w:rPr>
          <w:rFonts w:cs="Arial"/>
          <w:szCs w:val="20"/>
        </w:rPr>
        <w:t xml:space="preserve"> </w:t>
      </w:r>
      <w:r w:rsidRPr="00B57821">
        <w:rPr>
          <w:rFonts w:cs="Arial"/>
          <w:szCs w:val="20"/>
        </w:rPr>
        <w:t xml:space="preserve">let </w:t>
      </w:r>
      <w:r>
        <w:rPr>
          <w:rFonts w:cs="Arial"/>
          <w:szCs w:val="20"/>
        </w:rPr>
        <w:t xml:space="preserve">nebo </w:t>
      </w:r>
      <w:r w:rsidRPr="002039BD">
        <w:rPr>
          <w:rFonts w:cs="Arial"/>
          <w:b/>
          <w:szCs w:val="20"/>
        </w:rPr>
        <w:t>[</w:t>
      </w:r>
      <w:r w:rsidRPr="002039BD">
        <w:rPr>
          <w:rFonts w:cs="Arial"/>
          <w:b/>
          <w:szCs w:val="20"/>
          <w:highlight w:val="yellow"/>
        </w:rPr>
        <w:t>DOPLNIT</w:t>
      </w:r>
      <w:r w:rsidRPr="002039BD">
        <w:rPr>
          <w:rFonts w:cs="Arial"/>
          <w:b/>
          <w:szCs w:val="20"/>
        </w:rPr>
        <w:t>]</w:t>
      </w:r>
      <w:r>
        <w:rPr>
          <w:rFonts w:cs="Arial"/>
          <w:szCs w:val="20"/>
        </w:rPr>
        <w:t xml:space="preserve"> tis. </w:t>
      </w:r>
      <w:r w:rsidRPr="00B57821">
        <w:rPr>
          <w:rFonts w:cs="Arial"/>
          <w:szCs w:val="20"/>
        </w:rPr>
        <w:t>najetých kilometrů podle toho, která z těchto skutečností nastane dříve</w:t>
      </w:r>
      <w:r w:rsidRPr="00B57821">
        <w:t>. Záruční doba na neprorezavění karoserie vozidla činí 10 let</w:t>
      </w:r>
      <w:r>
        <w:t>;</w:t>
      </w:r>
    </w:p>
    <w:p w14:paraId="6E28727F" w14:textId="77777777" w:rsidR="00540F2C" w:rsidRPr="006D0812" w:rsidRDefault="00540F2C" w:rsidP="00A57352">
      <w:pPr>
        <w:pStyle w:val="ListNumber-ContractCzechRadio"/>
        <w:jc w:val="both"/>
      </w:pPr>
      <w:r w:rsidRPr="006D0812">
        <w:t>Záru</w:t>
      </w:r>
      <w:r w:rsidR="00F62186" w:rsidRPr="006D0812">
        <w:t>ční dob</w:t>
      </w:r>
      <w:r w:rsidR="000D7590">
        <w:t>y</w:t>
      </w:r>
      <w:r w:rsidRPr="006D0812">
        <w:t xml:space="preserve"> </w:t>
      </w:r>
      <w:r w:rsidR="000D7590">
        <w:t>dle předchozího odstavce počínají</w:t>
      </w:r>
      <w:r w:rsidRPr="006D0812">
        <w:t xml:space="preserve">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14:paraId="6E287280" w14:textId="77777777" w:rsidR="00AE24B7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</w:t>
      </w:r>
      <w:r w:rsidR="004363C2">
        <w:t xml:space="preserve"> části</w:t>
      </w:r>
      <w:r w:rsidR="005264A9" w:rsidRPr="006D0812">
        <w:t xml:space="preserve">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</w:t>
      </w:r>
      <w:r w:rsidR="00AE24B7">
        <w:t xml:space="preserve">vady, která se na zboží objeví. </w:t>
      </w:r>
    </w:p>
    <w:p w14:paraId="6E287281" w14:textId="77777777" w:rsidR="00AD3095" w:rsidRPr="006D0812" w:rsidRDefault="00AD3095" w:rsidP="00A57352">
      <w:pPr>
        <w:pStyle w:val="ListNumber-ContractCzechRadio"/>
        <w:jc w:val="both"/>
      </w:pPr>
      <w:r w:rsidRPr="006D0812">
        <w:t>V případě, že bude prodávající v prodlení s výměnou zboží za nové</w:t>
      </w:r>
      <w:r w:rsidR="005264A9" w:rsidRPr="006D0812">
        <w:t xml:space="preserve"> nebo dodáním chybějící</w:t>
      </w:r>
      <w:r w:rsidR="00AE24B7">
        <w:t xml:space="preserve"> části</w:t>
      </w:r>
      <w:r w:rsidR="005264A9" w:rsidRPr="006D0812">
        <w:t xml:space="preserve">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>je kupující oprávněn vadu odstranit sám na náklady prodávajícího nebo odstoupit od sm</w:t>
      </w:r>
      <w:r w:rsidR="004363C2">
        <w:t xml:space="preserve">louvy v odpovídajícím rozsahu. </w:t>
      </w:r>
    </w:p>
    <w:p w14:paraId="6E28728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6E28728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6E287284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14:paraId="6E287285" w14:textId="77777777" w:rsidR="002039BD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6E287286" w14:textId="71135C09" w:rsidR="002039BD" w:rsidRPr="001B40D3" w:rsidRDefault="002039BD" w:rsidP="002039BD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Pr="002039BD"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</w:t>
      </w:r>
      <w:r w:rsidRPr="00C82400">
        <w:lastRenderedPageBreak/>
        <w:t>mailové korespondence</w:t>
      </w:r>
      <w:r w:rsidRPr="0004715D">
        <w:t xml:space="preserve"> </w:t>
      </w:r>
      <w:r>
        <w:t xml:space="preserve">mezi zástupci pro věcná jednání uvedenými v úvodních ustanoveních této </w:t>
      </w:r>
      <w:r w:rsidRPr="002039BD">
        <w:rPr>
          <w:rFonts w:cs="Arial"/>
          <w:szCs w:val="20"/>
        </w:rPr>
        <w:t>smlouvy</w:t>
      </w:r>
      <w:r>
        <w:t>. Pro právní jednání směřující ke vzniku, změně nebo zániku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6E287287" w14:textId="77777777" w:rsidR="008D1F83" w:rsidRPr="006D0812" w:rsidRDefault="002039BD" w:rsidP="002039BD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pro věcná jednání a/nebo jeho kontaktních údajů </w:t>
      </w:r>
      <w:r w:rsidRPr="00734330">
        <w:t>bez nu</w:t>
      </w:r>
      <w:r w:rsidRPr="003F503A">
        <w:t xml:space="preserve">tnosti uzavření dodatku k této </w:t>
      </w:r>
      <w:r w:rsidRPr="002039BD">
        <w:rPr>
          <w:rFonts w:cs="Arial"/>
          <w:szCs w:val="20"/>
        </w:rPr>
        <w:t>smlouvě</w:t>
      </w:r>
      <w:r w:rsidRPr="0004715D">
        <w:t>.</w:t>
      </w:r>
      <w:bookmarkEnd w:id="1"/>
      <w:r w:rsidRPr="00C416D4">
        <w:t xml:space="preserve">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2872DC" wp14:editId="6E2872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2872F4" w14:textId="77777777" w:rsidR="00A04B5C" w:rsidRPr="008519AB" w:rsidRDefault="00A04B5C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872DC" id="Textové pole 8" o:spid="_x0000_s1030" type="#_x0000_t202" style="position:absolute;left:0;text-align:left;margin-left:0;margin-top:0;width:2in;height:2in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E2872F4" w14:textId="77777777" w:rsidR="00A04B5C" w:rsidRPr="008519AB" w:rsidRDefault="00A04B5C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E287288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6E287289" w14:textId="48450019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zaplatit kupujícímu smluvní pokutu ve výši </w:t>
      </w:r>
      <w:r w:rsidR="00203F48">
        <w:t>1.000,- Kč</w:t>
      </w:r>
      <w:r w:rsidRPr="006D0812">
        <w:t xml:space="preserve"> za každý</w:t>
      </w:r>
      <w:r w:rsidR="007F5E96">
        <w:t xml:space="preserve"> započatý</w:t>
      </w:r>
      <w:r w:rsidRPr="006D0812">
        <w:t xml:space="preserve"> 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14:paraId="6E28728A" w14:textId="20D1F77C" w:rsidR="003911ED" w:rsidRPr="006D0812" w:rsidRDefault="003911ED" w:rsidP="003911ED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 xml:space="preserve">zboží, zavazuje se zaplatit kupujícímu smluvní pokutu ve výši </w:t>
      </w:r>
      <w:r w:rsidR="00203F48">
        <w:t>1.000,- Kč</w:t>
      </w:r>
      <w:r w:rsidR="00203F48" w:rsidRPr="006D0812">
        <w:t xml:space="preserve"> </w:t>
      </w:r>
      <w:r w:rsidRPr="006D0812">
        <w:t>za každý</w:t>
      </w:r>
      <w:r w:rsidR="007F5E96">
        <w:t xml:space="preserve"> započatý</w:t>
      </w:r>
      <w:r w:rsidRPr="006D0812">
        <w:t xml:space="preserve"> 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6E28728B" w14:textId="41A7972C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7F5E96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7F5E96">
        <w:t xml:space="preserve"> započatý</w:t>
      </w:r>
      <w:r w:rsidRPr="00CF2EDD">
        <w:t xml:space="preserve"> den prodlení. </w:t>
      </w:r>
    </w:p>
    <w:p w14:paraId="6E28728C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6E28728D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3911ED">
        <w:t>7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6E28728E" w14:textId="77777777" w:rsidR="00043DF0" w:rsidRPr="006D0812" w:rsidRDefault="00043DF0" w:rsidP="00AE24B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 w:rsidR="00AE24B7">
        <w:rPr>
          <w:rFonts w:eastAsia="Times New Roman" w:cs="Arial"/>
          <w:bCs/>
          <w:kern w:val="32"/>
          <w:szCs w:val="20"/>
        </w:rPr>
        <w:t>3 dny</w:t>
      </w:r>
      <w:r w:rsidRPr="006D0812">
        <w:rPr>
          <w:rFonts w:eastAsia="Times New Roman" w:cs="Arial"/>
          <w:bCs/>
          <w:kern w:val="32"/>
          <w:szCs w:val="20"/>
        </w:rPr>
        <w:t xml:space="preserve">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6E28728F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6E287290" w14:textId="77777777" w:rsidR="00043DF0" w:rsidRPr="006D0812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E287291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6E287292" w14:textId="77777777"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6E287293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6E287294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6E287295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6E287296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</w:t>
      </w:r>
      <w:r w:rsidRPr="002932DA">
        <w:lastRenderedPageBreak/>
        <w:t xml:space="preserve">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6E287297" w14:textId="2311821E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6E287299" w14:textId="77777777" w:rsidR="00F6343C" w:rsidRPr="006309A2" w:rsidRDefault="00F6343C" w:rsidP="00F6343C">
      <w:pPr>
        <w:pStyle w:val="ListNumber-ContractCzechRadio"/>
        <w:jc w:val="both"/>
      </w:pPr>
      <w:r w:rsidRPr="006309A2">
        <w:t xml:space="preserve">Prodávající bere na vědomí, že kupující je jako zadavatel veřejné zakázky </w:t>
      </w:r>
      <w:r w:rsidR="009B71B9">
        <w:t>oprávněn</w:t>
      </w:r>
      <w:r w:rsidRPr="006309A2">
        <w:t xml:space="preserve"> v souladu </w:t>
      </w:r>
      <w:r w:rsidR="003911ED">
        <w:t>se</w:t>
      </w:r>
      <w:r w:rsidRPr="006309A2">
        <w:t xml:space="preserve"> </w:t>
      </w:r>
      <w:r w:rsidR="008D7C03">
        <w:t>Z</w:t>
      </w:r>
      <w:r w:rsidRPr="006309A2">
        <w:t xml:space="preserve">ZVZ uveřejnit na profilu zadavatele tuto smlouvu včetně všech jejích změn a </w:t>
      </w:r>
      <w:r w:rsidR="00ED1CB6">
        <w:t xml:space="preserve">dodatků, </w:t>
      </w:r>
      <w:r w:rsidRPr="006309A2">
        <w:t xml:space="preserve">výši skutečně uhrazené ceny za plnění veřejné zakázky a seznam </w:t>
      </w:r>
      <w:r w:rsidR="008D7C03">
        <w:t>pod</w:t>
      </w:r>
      <w:r w:rsidRPr="006309A2">
        <w:t>dodavatelů prodávajícího veřejné zakázky.</w:t>
      </w:r>
    </w:p>
    <w:p w14:paraId="6E28729A" w14:textId="501E63DD" w:rsidR="00856B46" w:rsidRPr="00856B46" w:rsidRDefault="00856B46" w:rsidP="005E22C4">
      <w:pPr>
        <w:pStyle w:val="ListNumber-ContractCzechRadio"/>
        <w:jc w:val="both"/>
      </w:pPr>
      <w:r w:rsidRPr="00E679D8">
        <w:rPr>
          <w:rFonts w:cs="Arial"/>
          <w:szCs w:val="20"/>
        </w:rPr>
        <w:t xml:space="preserve">Tato smlouva včetně jejích příloh a případných změn bude uveřejněna </w:t>
      </w:r>
      <w:r w:rsidR="00203F48">
        <w:t>kupujícím</w:t>
      </w:r>
      <w:r w:rsidR="0018097D" w:rsidRPr="0018097D">
        <w:t xml:space="preserve"> </w:t>
      </w:r>
      <w:r w:rsidR="0018097D">
        <w:t>v registru smluv v souladu se zákonem registru smluv. Tento odstavec je samostatnou dohodou smluvních stran oddělitelnou od ostatních ustanovení smlouvy.</w:t>
      </w:r>
    </w:p>
    <w:p w14:paraId="6E28729B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6E28729C" w14:textId="77777777" w:rsidR="00043DF0" w:rsidRPr="006D0812" w:rsidRDefault="00043DF0" w:rsidP="00E679D8">
      <w:pPr>
        <w:pStyle w:val="Heading-Number-ContractCzechRadio"/>
        <w:numPr>
          <w:ilvl w:val="0"/>
          <w:numId w:val="0"/>
        </w:numPr>
        <w:spacing w:after="0"/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>
        <w:rPr>
          <w:b w:val="0"/>
        </w:rPr>
        <w:t xml:space="preserve">: </w:t>
      </w:r>
      <w:r w:rsidRPr="006D0812">
        <w:rPr>
          <w:b w:val="0"/>
        </w:rPr>
        <w:t>Specifikace zboží</w:t>
      </w:r>
      <w:r w:rsidR="009D5D53">
        <w:rPr>
          <w:b w:val="0"/>
        </w:rPr>
        <w:t>;</w:t>
      </w:r>
    </w:p>
    <w:p w14:paraId="6E28729D" w14:textId="52139B25" w:rsidR="00FA20C8" w:rsidRDefault="0006458B" w:rsidP="00000C1E">
      <w:pPr>
        <w:pStyle w:val="ListNumber-ContractCzechRadio"/>
        <w:numPr>
          <w:ilvl w:val="0"/>
          <w:numId w:val="0"/>
        </w:numPr>
        <w:spacing w:after="0"/>
        <w:ind w:left="312"/>
      </w:pPr>
      <w:r>
        <w:t xml:space="preserve">Příloha: </w:t>
      </w:r>
      <w:r w:rsidR="00FA20C8">
        <w:t>Protokol o odevzdání</w:t>
      </w:r>
      <w:r w:rsidR="00CB5DB6">
        <w:t>.</w:t>
      </w:r>
      <w:r w:rsidR="00FA20C8">
        <w:t xml:space="preserve"> </w:t>
      </w:r>
    </w:p>
    <w:p w14:paraId="6E28729E" w14:textId="77777777" w:rsidR="00000C1E" w:rsidRPr="006D0812" w:rsidRDefault="00000C1E" w:rsidP="00000C1E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Style w:val="Mkatabulky"/>
        <w:tblW w:w="93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67"/>
      </w:tblGrid>
      <w:tr w:rsidR="008D7C03" w:rsidRPr="006D0812" w14:paraId="6E2872A1" w14:textId="77777777" w:rsidTr="00934E63">
        <w:trPr>
          <w:trHeight w:val="423"/>
          <w:jc w:val="center"/>
        </w:trPr>
        <w:tc>
          <w:tcPr>
            <w:tcW w:w="4678" w:type="dxa"/>
          </w:tcPr>
          <w:p w14:paraId="6E28729F" w14:textId="77777777" w:rsidR="008D7C03" w:rsidRPr="006D0812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00" w:beforeAutospacing="1" w:after="100" w:afterAutospacing="1"/>
              <w:jc w:val="center"/>
            </w:pPr>
            <w:r w:rsidRPr="006D0812">
              <w:t>V</w:t>
            </w:r>
            <w:r w:rsidR="00000C1E">
              <w:rPr>
                <w:rFonts w:cs="Arial"/>
                <w:szCs w:val="20"/>
              </w:rPr>
              <w:t xml:space="preserve"> Praze </w:t>
            </w:r>
            <w:r w:rsidRPr="006D0812">
              <w:t xml:space="preserve">dne </w:t>
            </w:r>
            <w:r w:rsidR="00937CC1">
              <w:rPr>
                <w:rFonts w:cs="Arial"/>
                <w:szCs w:val="20"/>
              </w:rPr>
              <w:t>…………………</w:t>
            </w:r>
          </w:p>
        </w:tc>
        <w:tc>
          <w:tcPr>
            <w:tcW w:w="4667" w:type="dxa"/>
          </w:tcPr>
          <w:p w14:paraId="6E2872A0" w14:textId="77777777" w:rsidR="008D7C03" w:rsidRPr="006D0812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00" w:beforeAutospacing="1" w:after="100" w:afterAutospacing="1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8D7C03" w:rsidRPr="00DD5D11" w14:paraId="6E2872A8" w14:textId="77777777" w:rsidTr="00934E63">
        <w:trPr>
          <w:trHeight w:val="85"/>
          <w:jc w:val="center"/>
        </w:trPr>
        <w:tc>
          <w:tcPr>
            <w:tcW w:w="4678" w:type="dxa"/>
          </w:tcPr>
          <w:p w14:paraId="6E2872A2" w14:textId="77777777" w:rsidR="008D7C03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14:paraId="6E2872A3" w14:textId="77777777" w:rsidR="008D7C03" w:rsidRDefault="00B624C8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937CC1">
              <w:rPr>
                <w:rFonts w:cs="Arial"/>
                <w:szCs w:val="20"/>
              </w:rPr>
              <w:t>Mgr. René Zavoral</w:t>
            </w:r>
          </w:p>
          <w:p w14:paraId="6E2872A4" w14:textId="77777777" w:rsidR="00B624C8" w:rsidRPr="006D0812" w:rsidRDefault="00B624C8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4667" w:type="dxa"/>
          </w:tcPr>
          <w:p w14:paraId="6E2872A5" w14:textId="77777777" w:rsidR="008D7C03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6E2872A6" w14:textId="77777777" w:rsidR="008D7C03" w:rsidRPr="008D7C03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E2872A7" w14:textId="77777777" w:rsidR="008D7C03" w:rsidRPr="00DD5D11" w:rsidRDefault="008D7C0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  <w:tr w:rsidR="00934E63" w:rsidRPr="00DD5D11" w14:paraId="6E2872AB" w14:textId="77777777" w:rsidTr="00934E63">
        <w:trPr>
          <w:trHeight w:val="684"/>
          <w:jc w:val="center"/>
        </w:trPr>
        <w:tc>
          <w:tcPr>
            <w:tcW w:w="4678" w:type="dxa"/>
          </w:tcPr>
          <w:p w14:paraId="6E2872A9" w14:textId="77777777" w:rsidR="00934E63" w:rsidRPr="006D0812" w:rsidRDefault="00934E6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667" w:type="dxa"/>
          </w:tcPr>
          <w:p w14:paraId="6E2872AA" w14:textId="77777777" w:rsidR="00934E63" w:rsidRPr="006D0812" w:rsidRDefault="00934E63" w:rsidP="00934E6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6E2872AC" w14:textId="77777777" w:rsidR="00546A76" w:rsidRPr="008D7C03" w:rsidRDefault="00856B46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E2872AD" w14:textId="77777777" w:rsidR="0006458B" w:rsidRPr="006D0812" w:rsidRDefault="0006458B">
      <w:pPr>
        <w:pStyle w:val="SubjectName-ContractCzechRadio"/>
        <w:jc w:val="center"/>
      </w:pPr>
      <w:r w:rsidRPr="006D0812">
        <w:lastRenderedPageBreak/>
        <w:t>PŘÍLOHA</w:t>
      </w:r>
      <w:r w:rsidR="00B624C8">
        <w:t xml:space="preserve"> č. 1</w:t>
      </w:r>
      <w:r>
        <w:t xml:space="preserve"> </w:t>
      </w:r>
      <w:r w:rsidRPr="006D0812">
        <w:t xml:space="preserve">– PROTOKOL O </w:t>
      </w:r>
      <w:r>
        <w:t>ODEVZDÁNÍ</w:t>
      </w:r>
    </w:p>
    <w:p w14:paraId="6E2872AE" w14:textId="77777777" w:rsidR="0006458B" w:rsidRPr="006D0812" w:rsidRDefault="0006458B" w:rsidP="0006458B">
      <w:pPr>
        <w:pStyle w:val="SubjectSpecification-ContractCzechRadio"/>
      </w:pPr>
    </w:p>
    <w:p w14:paraId="6E2872AF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6E2872B0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6E2872B1" w14:textId="77777777" w:rsidR="00937CC1" w:rsidRPr="007905AF" w:rsidRDefault="0006458B" w:rsidP="00937CC1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="00937CC1">
        <w:rPr>
          <w:rFonts w:cs="Arial"/>
          <w:szCs w:val="20"/>
        </w:rPr>
        <w:t>David Štichauer</w:t>
      </w:r>
    </w:p>
    <w:p w14:paraId="6E2872B2" w14:textId="77777777" w:rsidR="00937CC1" w:rsidRPr="007905AF" w:rsidRDefault="00937CC1" w:rsidP="00937CC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</w:t>
      </w:r>
      <w:r>
        <w:rPr>
          <w:rFonts w:cs="Arial"/>
          <w:szCs w:val="20"/>
        </w:rPr>
        <w:t>725 990 139</w:t>
      </w:r>
    </w:p>
    <w:p w14:paraId="6E2872B3" w14:textId="77777777" w:rsidR="00937CC1" w:rsidRPr="007905AF" w:rsidRDefault="00937CC1" w:rsidP="00937CC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hyperlink r:id="rId12" w:history="1">
        <w:r w:rsidRPr="00DE36E7">
          <w:rPr>
            <w:rStyle w:val="Hypertextovodkaz"/>
            <w:rFonts w:cs="Arial"/>
            <w:szCs w:val="20"/>
          </w:rPr>
          <w:t>david.stichauer@</w:t>
        </w:r>
        <w:r w:rsidRPr="00DE36E7">
          <w:rPr>
            <w:rStyle w:val="Hypertextovodkaz"/>
          </w:rPr>
          <w:t>rozhlas.cz</w:t>
        </w:r>
      </w:hyperlink>
      <w:r>
        <w:t xml:space="preserve"> </w:t>
      </w:r>
    </w:p>
    <w:p w14:paraId="6E2872B4" w14:textId="77777777" w:rsidR="0006458B" w:rsidRPr="008D7C03" w:rsidRDefault="00937CC1" w:rsidP="00937CC1">
      <w:pPr>
        <w:pStyle w:val="SubjectSpecification-ContractCzechRadio"/>
      </w:pPr>
      <w:r w:rsidRPr="008D7C03">
        <w:t xml:space="preserve"> </w:t>
      </w:r>
      <w:r w:rsidR="0006458B" w:rsidRPr="008D7C03">
        <w:t>(dále jen jako „přebírající“)</w:t>
      </w:r>
    </w:p>
    <w:p w14:paraId="6E2872B5" w14:textId="77777777" w:rsidR="0006458B" w:rsidRPr="006D0812" w:rsidRDefault="0006458B" w:rsidP="0006458B"/>
    <w:p w14:paraId="6E2872B6" w14:textId="77777777" w:rsidR="0006458B" w:rsidRPr="006D0812" w:rsidRDefault="0006458B" w:rsidP="0006458B">
      <w:r w:rsidRPr="006D0812">
        <w:t>a</w:t>
      </w:r>
    </w:p>
    <w:p w14:paraId="6E2872B7" w14:textId="77777777" w:rsidR="0006458B" w:rsidRPr="006D0812" w:rsidRDefault="0006458B" w:rsidP="0006458B"/>
    <w:p w14:paraId="6E2872B8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6E2872B9" w14:textId="77777777" w:rsidR="0006458B" w:rsidRPr="008D7C03" w:rsidRDefault="0006458B" w:rsidP="0006458B">
      <w:pPr>
        <w:pStyle w:val="SubjectSpecification-ContractCzechRadio"/>
      </w:pPr>
      <w:r w:rsidRPr="008D7C03">
        <w:t>IČ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14:paraId="6E2872BA" w14:textId="77777777" w:rsidR="0006458B" w:rsidRPr="008D7C03" w:rsidRDefault="0006458B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6E2872BB" w14:textId="77777777"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6E2872BC" w14:textId="77777777" w:rsidR="00FB6736" w:rsidRPr="008D7C03" w:rsidRDefault="0006458B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14:paraId="6E2872BD" w14:textId="77777777" w:rsidR="0006458B" w:rsidRPr="008D7C03" w:rsidRDefault="0006458B" w:rsidP="0006458B">
      <w:pPr>
        <w:pStyle w:val="SubjectSpecification-ContractCzechRadio"/>
      </w:pPr>
      <w:r w:rsidRPr="008D7C03">
        <w:t>(dále jen jako „předávající“)</w:t>
      </w:r>
    </w:p>
    <w:p w14:paraId="6E2872BE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6E2872BF" w14:textId="77777777" w:rsidR="0079034E" w:rsidRPr="006D0812" w:rsidRDefault="00731E1C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6E2872C0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6E2872C1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E2872C2" w14:textId="77777777" w:rsidR="00731E1C" w:rsidRPr="006D0812" w:rsidRDefault="00731E1C" w:rsidP="0023258C">
      <w:pPr>
        <w:pStyle w:val="Heading-Number-ContractCzechRadio"/>
      </w:pPr>
    </w:p>
    <w:p w14:paraId="6E2872C3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6E2872C4" w14:textId="77777777" w:rsidR="0079034E" w:rsidRPr="006D0812" w:rsidRDefault="0079034E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6E2872C5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E2872C6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E2872C8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6E2872CB" w14:textId="77777777" w:rsidTr="00197632">
        <w:trPr>
          <w:trHeight w:val="541"/>
          <w:jc w:val="center"/>
        </w:trPr>
        <w:tc>
          <w:tcPr>
            <w:tcW w:w="3974" w:type="dxa"/>
          </w:tcPr>
          <w:p w14:paraId="6E2872C9" w14:textId="77777777" w:rsidR="0079034E" w:rsidRPr="006D0812" w:rsidRDefault="0079034E" w:rsidP="00000C1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000C1E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937CC1">
              <w:rPr>
                <w:rFonts w:cs="Arial"/>
                <w:szCs w:val="20"/>
              </w:rPr>
              <w:t>…………….</w:t>
            </w:r>
          </w:p>
        </w:tc>
        <w:tc>
          <w:tcPr>
            <w:tcW w:w="3964" w:type="dxa"/>
          </w:tcPr>
          <w:p w14:paraId="6E2872CA" w14:textId="77777777" w:rsidR="0079034E" w:rsidRPr="006D0812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6E2872D2" w14:textId="77777777" w:rsidTr="00197632">
        <w:trPr>
          <w:trHeight w:val="1275"/>
          <w:jc w:val="center"/>
        </w:trPr>
        <w:tc>
          <w:tcPr>
            <w:tcW w:w="3974" w:type="dxa"/>
          </w:tcPr>
          <w:p w14:paraId="6E2872CC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6E2872CD" w14:textId="77777777" w:rsidR="00937CC1" w:rsidRPr="00937CC1" w:rsidRDefault="00937CC1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937CC1">
              <w:rPr>
                <w:rFonts w:cs="Arial"/>
                <w:szCs w:val="20"/>
              </w:rPr>
              <w:t>David Štichauer</w:t>
            </w:r>
            <w:r w:rsidRPr="00937CC1">
              <w:rPr>
                <w:rFonts w:cs="Arial"/>
                <w:szCs w:val="20"/>
                <w:highlight w:val="yellow"/>
              </w:rPr>
              <w:t xml:space="preserve"> </w:t>
            </w:r>
          </w:p>
          <w:p w14:paraId="6E2872CE" w14:textId="77777777" w:rsidR="008D7C03" w:rsidRPr="006D0812" w:rsidRDefault="00937CC1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Specialista autoprovozu</w:t>
            </w:r>
          </w:p>
        </w:tc>
        <w:tc>
          <w:tcPr>
            <w:tcW w:w="3964" w:type="dxa"/>
          </w:tcPr>
          <w:p w14:paraId="6E2872CF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6E2872D0" w14:textId="77777777" w:rsidR="008D7C03" w:rsidRPr="008D7C03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E2872D1" w14:textId="77777777" w:rsidR="008D7C03" w:rsidRPr="00DD5D11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E2872D3" w14:textId="77777777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65A4CD65" w14:textId="77777777" w:rsidR="00996A44" w:rsidRPr="003F2A8A" w:rsidRDefault="00996A44" w:rsidP="00996A44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szCs w:val="20"/>
        </w:rPr>
      </w:pPr>
      <w:r w:rsidRPr="003F2A8A">
        <w:rPr>
          <w:rFonts w:cs="Arial"/>
          <w:b/>
          <w:szCs w:val="20"/>
        </w:rPr>
        <w:t>PŘÍLOHA č. 2 – SPECIFIKACE ZBOŽÍ</w:t>
      </w:r>
    </w:p>
    <w:p w14:paraId="7E687C92" w14:textId="77777777" w:rsidR="00996A44" w:rsidRPr="003F2A8A" w:rsidRDefault="00996A44" w:rsidP="00996A44">
      <w:pPr>
        <w:jc w:val="center"/>
        <w:rPr>
          <w:rFonts w:eastAsia="Times New Roman" w:cs="Arial"/>
          <w:b/>
          <w:szCs w:val="20"/>
          <w:lang w:eastAsia="cs-CZ"/>
        </w:rPr>
      </w:pPr>
      <w:r w:rsidRPr="003F2A8A">
        <w:rPr>
          <w:rFonts w:eastAsia="Times New Roman" w:cs="Arial"/>
          <w:b/>
          <w:szCs w:val="20"/>
          <w:lang w:eastAsia="cs-CZ"/>
        </w:rPr>
        <w:lastRenderedPageBreak/>
        <w:t>Vozidlo typu "A", mechanická převodovka, benzín, přední</w:t>
      </w:r>
    </w:p>
    <w:p w14:paraId="097FE7ED" w14:textId="77777777" w:rsidR="00996A44" w:rsidRPr="003F2A8A" w:rsidRDefault="00996A44" w:rsidP="00996A44">
      <w:pPr>
        <w:jc w:val="center"/>
        <w:rPr>
          <w:rFonts w:eastAsia="Times New Roman" w:cs="Arial"/>
          <w:szCs w:val="20"/>
          <w:lang w:eastAsia="cs-CZ"/>
        </w:rPr>
      </w:pPr>
    </w:p>
    <w:p w14:paraId="0AF11E62" w14:textId="77777777" w:rsidR="00996A44" w:rsidRPr="003F2A8A" w:rsidRDefault="00996A44" w:rsidP="00996A44">
      <w:pPr>
        <w:spacing w:after="120"/>
        <w:jc w:val="both"/>
        <w:rPr>
          <w:rFonts w:eastAsia="Times New Roman" w:cs="Arial"/>
          <w:szCs w:val="20"/>
          <w:u w:val="single"/>
          <w:lang w:eastAsia="cs-CZ"/>
        </w:rPr>
      </w:pPr>
      <w:r w:rsidRPr="003F2A8A">
        <w:rPr>
          <w:rFonts w:eastAsia="Times New Roman" w:cs="Arial"/>
          <w:szCs w:val="20"/>
          <w:u w:val="single"/>
          <w:lang w:eastAsia="cs-CZ"/>
        </w:rPr>
        <w:t>Pohon vozidla</w:t>
      </w:r>
    </w:p>
    <w:tbl>
      <w:tblPr>
        <w:tblW w:w="84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4640"/>
      </w:tblGrid>
      <w:tr w:rsidR="00996A44" w:rsidRPr="003F2A8A" w14:paraId="04CB910D" w14:textId="77777777" w:rsidTr="00CD0155">
        <w:trPr>
          <w:trHeight w:val="3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0F69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Zdvihový objem motoru v cm</w:t>
            </w:r>
            <w:r w:rsidRPr="003F2A8A">
              <w:rPr>
                <w:rFonts w:eastAsia="Times New Roman" w:cs="Arial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A5D351E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left="781" w:hanging="781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950 cm</w:t>
            </w:r>
            <w:r w:rsidRPr="003F2A8A">
              <w:rPr>
                <w:rFonts w:eastAsia="Times New Roman" w:cs="Arial"/>
                <w:szCs w:val="20"/>
                <w:vertAlign w:val="superscript"/>
                <w:lang w:eastAsia="cs-CZ"/>
              </w:rPr>
              <w:t>3</w:t>
            </w:r>
          </w:p>
        </w:tc>
      </w:tr>
      <w:tr w:rsidR="00996A44" w:rsidRPr="003F2A8A" w14:paraId="12758CC6" w14:textId="77777777" w:rsidTr="00CD0155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4856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Maximální výkon motoru v kW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74BCFF3" w14:textId="3CD9F4D6" w:rsidR="00996A44" w:rsidRPr="003F2A8A" w:rsidRDefault="00E1679F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min. 80 kW</w:t>
            </w:r>
          </w:p>
        </w:tc>
      </w:tr>
      <w:tr w:rsidR="00996A44" w:rsidRPr="003F2A8A" w14:paraId="466889C9" w14:textId="77777777" w:rsidTr="00CD0155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4632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Palivo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DFC3D4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motorový bezolovnatý benzín min. BA95, oktanové číslo 95 </w:t>
            </w:r>
          </w:p>
        </w:tc>
      </w:tr>
      <w:tr w:rsidR="00996A44" w:rsidRPr="003F2A8A" w14:paraId="155D60B5" w14:textId="77777777" w:rsidTr="00CD0155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C1E8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Objem palivové nádrže v litrech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76DAB9D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50 l</w:t>
            </w:r>
          </w:p>
        </w:tc>
      </w:tr>
      <w:tr w:rsidR="00996A44" w:rsidRPr="003F2A8A" w14:paraId="568566A0" w14:textId="77777777" w:rsidTr="00CD0155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BBD9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Spotřeba paliva v litrech/100km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95A413C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 souladu s nařízením vlády č. 173/2016 Sb., o stanovení závazných zadávacích podmínek pro veřejné zakázky na pořízení silničních vozidel</w:t>
            </w:r>
          </w:p>
        </w:tc>
      </w:tr>
      <w:tr w:rsidR="00996A44" w:rsidRPr="003F2A8A" w14:paraId="278244DE" w14:textId="77777777" w:rsidTr="00CD0155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DB12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Minimální emisní limit EURO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2E71E4C" w14:textId="63B6651A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EURO 6 a </w:t>
            </w:r>
            <w:r w:rsidR="00E1679F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vyšší (v souladu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s nařízením vlády č. 173/2016 Sb., o stanovení závazných zadávacích podmínek pro veřejné zakázky na pořízení silničních vozidel)</w:t>
            </w:r>
          </w:p>
        </w:tc>
      </w:tr>
      <w:tr w:rsidR="00996A44" w:rsidRPr="003F2A8A" w14:paraId="106CE92D" w14:textId="77777777" w:rsidTr="00996A4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CAD8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Pohon náprav 4x2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AAA446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Pohon přední nápravy (4x2)</w:t>
            </w:r>
          </w:p>
        </w:tc>
      </w:tr>
      <w:tr w:rsidR="00996A44" w:rsidRPr="003F2A8A" w14:paraId="09A1F646" w14:textId="77777777" w:rsidTr="00996A44">
        <w:trPr>
          <w:trHeight w:val="31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0B5C" w14:textId="6CB89779" w:rsidR="00996A44" w:rsidRPr="003F2A8A" w:rsidRDefault="003F2A8A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gram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Převodovka 6-ti</w:t>
            </w:r>
            <w:proofErr w:type="gram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, nebo více stupňová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6D2A21C" w14:textId="09238A85" w:rsidR="00996A44" w:rsidRPr="003F2A8A" w:rsidRDefault="00E1679F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Automatická, nebo</w:t>
            </w:r>
            <w:r w:rsidR="00996A44" w:rsidRPr="003F2A8A">
              <w:rPr>
                <w:rFonts w:eastAsia="Times New Roman" w:cs="Arial"/>
                <w:szCs w:val="20"/>
                <w:lang w:eastAsia="cs-CZ"/>
              </w:rPr>
              <w:t xml:space="preserve"> 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>mechanická (manuální</w:t>
            </w:r>
            <w:r w:rsidR="00996A44" w:rsidRPr="003F2A8A">
              <w:rPr>
                <w:rFonts w:eastAsia="Times New Roman" w:cs="Arial"/>
                <w:szCs w:val="20"/>
                <w:lang w:eastAsia="cs-CZ"/>
              </w:rPr>
              <w:t>)</w:t>
            </w:r>
          </w:p>
        </w:tc>
      </w:tr>
    </w:tbl>
    <w:p w14:paraId="239E860F" w14:textId="77777777" w:rsidR="00996A44" w:rsidRPr="003F2A8A" w:rsidRDefault="00996A44" w:rsidP="00996A44">
      <w:pPr>
        <w:pStyle w:val="ListNumber-ContractCzechRadio"/>
        <w:numPr>
          <w:ilvl w:val="0"/>
          <w:numId w:val="0"/>
        </w:numPr>
        <w:spacing w:after="0"/>
        <w:jc w:val="both"/>
        <w:rPr>
          <w:rFonts w:cs="Arial"/>
          <w:szCs w:val="20"/>
        </w:rPr>
      </w:pPr>
    </w:p>
    <w:p w14:paraId="257196B3" w14:textId="77777777" w:rsidR="00996A44" w:rsidRPr="003F2A8A" w:rsidRDefault="00996A44" w:rsidP="00996A44">
      <w:pPr>
        <w:pStyle w:val="ListNumber-ContractCzechRadio"/>
        <w:numPr>
          <w:ilvl w:val="0"/>
          <w:numId w:val="0"/>
        </w:numPr>
        <w:spacing w:after="120"/>
        <w:jc w:val="both"/>
        <w:rPr>
          <w:rFonts w:cs="Arial"/>
          <w:szCs w:val="20"/>
          <w:u w:val="single"/>
        </w:rPr>
      </w:pPr>
      <w:r w:rsidRPr="003F2A8A">
        <w:rPr>
          <w:rFonts w:cs="Arial"/>
          <w:szCs w:val="20"/>
          <w:u w:val="single"/>
        </w:rPr>
        <w:t>Karoserie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4677"/>
      </w:tblGrid>
      <w:tr w:rsidR="00996A44" w:rsidRPr="003F2A8A" w14:paraId="4942DB38" w14:textId="77777777" w:rsidTr="00996A44">
        <w:trPr>
          <w:trHeight w:val="600"/>
        </w:trPr>
        <w:tc>
          <w:tcPr>
            <w:tcW w:w="3843" w:type="dxa"/>
            <w:shd w:val="clear" w:color="auto" w:fill="auto"/>
            <w:vAlign w:val="center"/>
            <w:hideMark/>
          </w:tcPr>
          <w:p w14:paraId="11AF1E82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Typ karoserie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06320DAA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hatchback nebo 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liftback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 (homologace jako AB HATCHBACK nebo AA SEDAN)</w:t>
            </w:r>
          </w:p>
        </w:tc>
      </w:tr>
      <w:tr w:rsidR="00996A44" w:rsidRPr="003F2A8A" w14:paraId="36FC8CF7" w14:textId="77777777" w:rsidTr="00996A44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24E0D07B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Kategorie 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5FAAD00E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M1</w:t>
            </w:r>
          </w:p>
        </w:tc>
      </w:tr>
      <w:tr w:rsidR="00996A44" w:rsidRPr="003F2A8A" w14:paraId="6EADED66" w14:textId="77777777" w:rsidTr="00996A44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11B8BE71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Počet dveří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776EBF4D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5 (5. dveře otevírající se včetně zadního okna)</w:t>
            </w:r>
          </w:p>
        </w:tc>
      </w:tr>
      <w:tr w:rsidR="00996A44" w:rsidRPr="003F2A8A" w14:paraId="02DCD5F6" w14:textId="77777777" w:rsidTr="00996A44">
        <w:trPr>
          <w:trHeight w:val="315"/>
        </w:trPr>
        <w:tc>
          <w:tcPr>
            <w:tcW w:w="3843" w:type="dxa"/>
            <w:shd w:val="clear" w:color="auto" w:fill="auto"/>
            <w:vAlign w:val="center"/>
            <w:hideMark/>
          </w:tcPr>
          <w:p w14:paraId="217948A2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Počet míst k sezení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44E43BF4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5</w:t>
            </w:r>
          </w:p>
        </w:tc>
      </w:tr>
    </w:tbl>
    <w:p w14:paraId="7F67A290" w14:textId="77777777" w:rsidR="00996A44" w:rsidRPr="003F2A8A" w:rsidRDefault="00996A44" w:rsidP="00996A44">
      <w:pPr>
        <w:pStyle w:val="ListNumber-ContractCzechRadio"/>
        <w:numPr>
          <w:ilvl w:val="0"/>
          <w:numId w:val="0"/>
        </w:numPr>
        <w:spacing w:after="0"/>
        <w:jc w:val="both"/>
        <w:rPr>
          <w:rFonts w:cs="Arial"/>
          <w:szCs w:val="20"/>
          <w:u w:val="single"/>
        </w:rPr>
      </w:pPr>
    </w:p>
    <w:p w14:paraId="6D08FB6E" w14:textId="77777777" w:rsidR="00996A44" w:rsidRPr="003F2A8A" w:rsidRDefault="00996A44" w:rsidP="00996A44">
      <w:pPr>
        <w:pStyle w:val="ListNumber-ContractCzechRadio"/>
        <w:numPr>
          <w:ilvl w:val="0"/>
          <w:numId w:val="0"/>
        </w:numPr>
        <w:spacing w:after="120"/>
        <w:jc w:val="both"/>
        <w:rPr>
          <w:rFonts w:cs="Arial"/>
          <w:szCs w:val="20"/>
          <w:u w:val="single"/>
        </w:rPr>
      </w:pPr>
      <w:r w:rsidRPr="003F2A8A">
        <w:rPr>
          <w:rFonts w:cs="Arial"/>
          <w:szCs w:val="20"/>
          <w:u w:val="single"/>
        </w:rPr>
        <w:t>Rozměry vozidla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4677"/>
      </w:tblGrid>
      <w:tr w:rsidR="00996A44" w:rsidRPr="003F2A8A" w14:paraId="12EA6734" w14:textId="77777777" w:rsidTr="00082A63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0CA2AC98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Délka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57C3F066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max. 4.500 mm</w:t>
            </w:r>
          </w:p>
        </w:tc>
      </w:tr>
      <w:tr w:rsidR="00996A44" w:rsidRPr="003F2A8A" w14:paraId="520BA906" w14:textId="77777777" w:rsidTr="00082A63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4585E9D1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Šířka bez nesklopených vnějších zrcátek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3D67CC0B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max. 2.000 mm</w:t>
            </w:r>
          </w:p>
        </w:tc>
      </w:tr>
      <w:tr w:rsidR="00996A44" w:rsidRPr="003F2A8A" w14:paraId="3FFF9A78" w14:textId="77777777" w:rsidTr="00082A63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24601BA8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Výška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1611B2A8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max. 1.500 mm</w:t>
            </w:r>
          </w:p>
        </w:tc>
      </w:tr>
      <w:tr w:rsidR="00996A44" w:rsidRPr="003F2A8A" w14:paraId="3A053B54" w14:textId="77777777" w:rsidTr="00082A63">
        <w:trPr>
          <w:trHeight w:val="900"/>
        </w:trPr>
        <w:tc>
          <w:tcPr>
            <w:tcW w:w="3843" w:type="dxa"/>
            <w:shd w:val="clear" w:color="auto" w:fill="auto"/>
            <w:vAlign w:val="center"/>
            <w:hideMark/>
          </w:tcPr>
          <w:p w14:paraId="4BD5B35A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Efektivní prostor pro hlavu vpředu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604E61A7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b/>
                <w:bCs/>
                <w:szCs w:val="20"/>
                <w:lang w:eastAsia="cs-CZ"/>
              </w:rPr>
              <w:t>Min. 1000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>, měřeno od spojnice sedáku s opěradlem kolmo k sedáku (sedadla v nejnižší možné poloze)</w:t>
            </w:r>
          </w:p>
        </w:tc>
      </w:tr>
      <w:tr w:rsidR="00996A44" w:rsidRPr="003F2A8A" w14:paraId="021F0FEB" w14:textId="77777777" w:rsidTr="00082A63">
        <w:trPr>
          <w:trHeight w:val="1500"/>
        </w:trPr>
        <w:tc>
          <w:tcPr>
            <w:tcW w:w="3843" w:type="dxa"/>
            <w:shd w:val="clear" w:color="auto" w:fill="auto"/>
            <w:vAlign w:val="center"/>
            <w:hideMark/>
          </w:tcPr>
          <w:p w14:paraId="75C1E26C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Efektivní prostor pro hlavu vzadu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2A18526E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b/>
                <w:bCs/>
                <w:szCs w:val="20"/>
                <w:lang w:eastAsia="cs-CZ"/>
              </w:rPr>
              <w:t>Min. 950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>, měřeno od spojnice sedáku s opěradlem v prodloužené linii opěradla do stropu (nastavení sedadel odpovídající udávanému parametru objemu zavazadlového prostoru)</w:t>
            </w:r>
          </w:p>
        </w:tc>
      </w:tr>
      <w:tr w:rsidR="00996A44" w:rsidRPr="003F2A8A" w14:paraId="4865AE9F" w14:textId="77777777" w:rsidTr="00082A63">
        <w:trPr>
          <w:trHeight w:val="615"/>
        </w:trPr>
        <w:tc>
          <w:tcPr>
            <w:tcW w:w="3843" w:type="dxa"/>
            <w:shd w:val="clear" w:color="auto" w:fill="auto"/>
            <w:vAlign w:val="center"/>
            <w:hideMark/>
          </w:tcPr>
          <w:p w14:paraId="7CB2688F" w14:textId="77777777" w:rsidR="00996A44" w:rsidRPr="003F2A8A" w:rsidRDefault="00996A44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Objem zavazadlového prostoru v litrech po odečtení prostoru pro rezervní kolo, bez sklopených zadních sedadel, po zakrytí zavazadlového prostoru a dle metodiky ISO 3832 – ISO – V210 (VDA210) 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63622D03" w14:textId="5F81D859" w:rsidR="00996A44" w:rsidRPr="003F2A8A" w:rsidRDefault="00925F52" w:rsidP="00CD015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min. 42</w:t>
            </w:r>
            <w:r w:rsidR="00996A44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0 L</w:t>
            </w:r>
          </w:p>
        </w:tc>
      </w:tr>
    </w:tbl>
    <w:p w14:paraId="6C17A5B5" w14:textId="77777777" w:rsidR="00434B85" w:rsidRPr="003F2A8A" w:rsidRDefault="00434B85" w:rsidP="00082A63">
      <w:pPr>
        <w:pStyle w:val="ListNumber-ContractCzechRadio"/>
        <w:numPr>
          <w:ilvl w:val="0"/>
          <w:numId w:val="0"/>
        </w:numPr>
        <w:spacing w:after="120"/>
        <w:jc w:val="both"/>
        <w:rPr>
          <w:rFonts w:cs="Arial"/>
          <w:szCs w:val="20"/>
          <w:u w:val="single"/>
        </w:rPr>
      </w:pPr>
    </w:p>
    <w:p w14:paraId="7FE8DE21" w14:textId="67DB5D0C" w:rsidR="00996A44" w:rsidRPr="003F2A8A" w:rsidRDefault="00082A63" w:rsidP="00082A63">
      <w:pPr>
        <w:pStyle w:val="ListNumber-ContractCzechRadio"/>
        <w:numPr>
          <w:ilvl w:val="0"/>
          <w:numId w:val="0"/>
        </w:numPr>
        <w:spacing w:after="120"/>
        <w:jc w:val="both"/>
        <w:rPr>
          <w:rFonts w:cs="Arial"/>
          <w:szCs w:val="20"/>
          <w:u w:val="single"/>
        </w:rPr>
      </w:pPr>
      <w:r w:rsidRPr="003F2A8A">
        <w:rPr>
          <w:rFonts w:cs="Arial"/>
          <w:szCs w:val="20"/>
          <w:u w:val="single"/>
        </w:rPr>
        <w:t>Hmotnosti</w:t>
      </w:r>
    </w:p>
    <w:tbl>
      <w:tblPr>
        <w:tblW w:w="84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4640"/>
      </w:tblGrid>
      <w:tr w:rsidR="00082A63" w:rsidRPr="003F2A8A" w14:paraId="6EED9E28" w14:textId="77777777" w:rsidTr="00082A63">
        <w:trPr>
          <w:trHeight w:val="315"/>
        </w:trPr>
        <w:tc>
          <w:tcPr>
            <w:tcW w:w="3843" w:type="dxa"/>
            <w:shd w:val="clear" w:color="auto" w:fill="auto"/>
            <w:vAlign w:val="center"/>
            <w:hideMark/>
          </w:tcPr>
          <w:p w14:paraId="29B314CE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lastRenderedPageBreak/>
              <w:t>Celková hmotnost v kg</w:t>
            </w:r>
          </w:p>
        </w:tc>
        <w:tc>
          <w:tcPr>
            <w:tcW w:w="4640" w:type="dxa"/>
            <w:shd w:val="clear" w:color="000000" w:fill="E2EFDA"/>
            <w:vAlign w:val="center"/>
            <w:hideMark/>
          </w:tcPr>
          <w:p w14:paraId="528FBA5F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max. 1.800 kg</w:t>
            </w:r>
          </w:p>
        </w:tc>
      </w:tr>
    </w:tbl>
    <w:p w14:paraId="692A32F3" w14:textId="77777777" w:rsidR="00C12D36" w:rsidRPr="003F2A8A" w:rsidRDefault="00C12D36" w:rsidP="00C12D36">
      <w:pPr>
        <w:pStyle w:val="ListNumber-ContractCzechRadio"/>
        <w:numPr>
          <w:ilvl w:val="0"/>
          <w:numId w:val="0"/>
        </w:numPr>
        <w:spacing w:after="0"/>
        <w:jc w:val="both"/>
        <w:rPr>
          <w:rFonts w:cs="Arial"/>
          <w:szCs w:val="20"/>
        </w:rPr>
      </w:pPr>
    </w:p>
    <w:p w14:paraId="3D64B4BB" w14:textId="1FE57EB7" w:rsidR="00C12D36" w:rsidRPr="003F2A8A" w:rsidRDefault="00C12D36" w:rsidP="00C12D36">
      <w:pPr>
        <w:pStyle w:val="ListNumber-ContractCzechRadio"/>
        <w:numPr>
          <w:ilvl w:val="0"/>
          <w:numId w:val="0"/>
        </w:numPr>
        <w:spacing w:after="120"/>
        <w:jc w:val="both"/>
        <w:rPr>
          <w:rFonts w:cs="Arial"/>
          <w:szCs w:val="20"/>
          <w:u w:val="single"/>
        </w:rPr>
      </w:pPr>
      <w:r w:rsidRPr="003F2A8A">
        <w:rPr>
          <w:rFonts w:cs="Arial"/>
          <w:szCs w:val="20"/>
          <w:u w:val="single"/>
        </w:rPr>
        <w:t>Exteriér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0"/>
      </w:tblGrid>
      <w:tr w:rsidR="00082A63" w:rsidRPr="003F2A8A" w14:paraId="380528C9" w14:textId="77777777" w:rsidTr="00C12D36">
        <w:trPr>
          <w:trHeight w:val="315"/>
        </w:trPr>
        <w:tc>
          <w:tcPr>
            <w:tcW w:w="8520" w:type="dxa"/>
            <w:shd w:val="clear" w:color="auto" w:fill="auto"/>
            <w:vAlign w:val="center"/>
            <w:hideMark/>
          </w:tcPr>
          <w:p w14:paraId="754375A5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Barva karoserie bílá</w:t>
            </w:r>
          </w:p>
        </w:tc>
      </w:tr>
      <w:tr w:rsidR="00082A63" w:rsidRPr="003F2A8A" w14:paraId="7ED1F6B5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38FA8BCD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Vnější kliky dveří lakované v barvě karoserie</w:t>
            </w:r>
          </w:p>
        </w:tc>
      </w:tr>
      <w:tr w:rsidR="00082A63" w:rsidRPr="003F2A8A" w14:paraId="0E975D94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7F289A5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Kryty vnějších zpětných zrcátek lakované v barvě karoserie</w:t>
            </w:r>
          </w:p>
        </w:tc>
      </w:tr>
      <w:tr w:rsidR="00082A63" w:rsidRPr="003F2A8A" w14:paraId="3E0762E8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FEDBA0D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Vnější zpětná zrcátka elektricky ovládaná a vyhřívaná</w:t>
            </w:r>
          </w:p>
        </w:tc>
      </w:tr>
      <w:tr w:rsidR="00082A63" w:rsidRPr="003F2A8A" w14:paraId="53D21998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3C6A447C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Nárazníky lakované v barvě karoserie</w:t>
            </w:r>
          </w:p>
        </w:tc>
      </w:tr>
      <w:tr w:rsidR="00082A63" w:rsidRPr="003F2A8A" w14:paraId="55D53DA9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3E2CC02C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Tónování skel všech oken, od "B" sloupku vzad s vyšším stupněm tónování (z výroby vozidla)</w:t>
            </w:r>
          </w:p>
        </w:tc>
      </w:tr>
      <w:tr w:rsidR="00082A63" w:rsidRPr="003F2A8A" w14:paraId="7AE3CD43" w14:textId="77777777" w:rsidTr="00C12D36">
        <w:trPr>
          <w:trHeight w:val="600"/>
        </w:trPr>
        <w:tc>
          <w:tcPr>
            <w:tcW w:w="8520" w:type="dxa"/>
            <w:shd w:val="clear" w:color="auto" w:fill="auto"/>
            <w:vAlign w:val="center"/>
            <w:hideMark/>
          </w:tcPr>
          <w:p w14:paraId="70AB68E3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Min. 16" Sada letních pneumatik včetně disků z lehkých slitin (celoroční pneumatiky jsou nepřípustné), v případě systému přímého měření tlaku vzduchu včetně senzorů</w:t>
            </w:r>
          </w:p>
        </w:tc>
      </w:tr>
      <w:tr w:rsidR="00082A63" w:rsidRPr="003F2A8A" w14:paraId="7D95AD34" w14:textId="77777777" w:rsidTr="00C12D36">
        <w:trPr>
          <w:trHeight w:val="1200"/>
        </w:trPr>
        <w:tc>
          <w:tcPr>
            <w:tcW w:w="8520" w:type="dxa"/>
            <w:shd w:val="clear" w:color="auto" w:fill="auto"/>
            <w:vAlign w:val="center"/>
            <w:hideMark/>
          </w:tcPr>
          <w:p w14:paraId="10468CD6" w14:textId="17A16648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Min. 16" Sada zimních pneumatik, minimálně stejného rychlostního koeficientu jako u letních pneumatik, včetně disků s možností plechových disků a krytů kol v případě plechových disků (celoroční pneumatiky jsou nepřípustné, kompletní sada 4 kol) – montáž na vozidle dle aktuálního data předání (</w:t>
            </w:r>
            <w:r w:rsidR="00E1679F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1. 11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. – </w:t>
            </w:r>
            <w:r w:rsidR="00925F52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30. 3</w:t>
            </w:r>
            <w:r w:rsidR="00925F52">
              <w:rPr>
                <w:rFonts w:eastAsia="Times New Roman" w:cs="Arial"/>
                <w:color w:val="000000"/>
                <w:szCs w:val="20"/>
                <w:lang w:eastAsia="cs-CZ"/>
              </w:rPr>
              <w:t>.</w:t>
            </w:r>
            <w:r w:rsidR="00925F52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zimní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pneu</w:t>
            </w:r>
            <w:proofErr w:type="spell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), v případě systému přímého měření tlaku vzduchu včetně senzorů</w:t>
            </w:r>
          </w:p>
        </w:tc>
      </w:tr>
      <w:tr w:rsidR="00082A63" w:rsidRPr="003F2A8A" w14:paraId="3520A85A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72229E52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Celoplošné kryty kol pro sadu "zimních kol", z originálního příslušenství výrobce vozidla</w:t>
            </w:r>
          </w:p>
        </w:tc>
      </w:tr>
      <w:tr w:rsidR="00082A63" w:rsidRPr="003F2A8A" w14:paraId="02E3F055" w14:textId="77777777" w:rsidTr="00C12D36">
        <w:trPr>
          <w:trHeight w:val="315"/>
        </w:trPr>
        <w:tc>
          <w:tcPr>
            <w:tcW w:w="8520" w:type="dxa"/>
            <w:shd w:val="clear" w:color="auto" w:fill="auto"/>
            <w:vAlign w:val="center"/>
            <w:hideMark/>
          </w:tcPr>
          <w:p w14:paraId="40E74236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Přední a zadní lapače nečistot (zástěrky), z originálního příslušenství výrobce vozidla</w:t>
            </w:r>
          </w:p>
        </w:tc>
      </w:tr>
    </w:tbl>
    <w:p w14:paraId="11FC1F85" w14:textId="77777777" w:rsidR="00C12D36" w:rsidRPr="003F2A8A" w:rsidRDefault="00C12D36" w:rsidP="00C12D36">
      <w:pPr>
        <w:pStyle w:val="ListNumber-ContractCzechRadio"/>
        <w:numPr>
          <w:ilvl w:val="0"/>
          <w:numId w:val="0"/>
        </w:numPr>
        <w:spacing w:after="0"/>
        <w:jc w:val="both"/>
        <w:rPr>
          <w:rFonts w:cs="Arial"/>
          <w:szCs w:val="20"/>
        </w:rPr>
      </w:pPr>
    </w:p>
    <w:p w14:paraId="7D8790C4" w14:textId="423AE9DA" w:rsidR="00082A63" w:rsidRPr="003F2A8A" w:rsidRDefault="00C12D36" w:rsidP="00C12D36">
      <w:pPr>
        <w:pStyle w:val="ListNumber-ContractCzechRadio"/>
        <w:numPr>
          <w:ilvl w:val="0"/>
          <w:numId w:val="0"/>
        </w:numPr>
        <w:spacing w:after="120"/>
        <w:jc w:val="both"/>
        <w:rPr>
          <w:rFonts w:cs="Arial"/>
          <w:szCs w:val="20"/>
          <w:u w:val="single"/>
        </w:rPr>
      </w:pPr>
      <w:r w:rsidRPr="003F2A8A">
        <w:rPr>
          <w:rFonts w:cs="Arial"/>
          <w:szCs w:val="20"/>
          <w:u w:val="single"/>
        </w:rPr>
        <w:t>Bezpečnostní výbava vozidla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0"/>
      </w:tblGrid>
      <w:tr w:rsidR="00082A63" w:rsidRPr="003F2A8A" w14:paraId="60C747AC" w14:textId="77777777" w:rsidTr="00C12D36">
        <w:trPr>
          <w:trHeight w:val="315"/>
        </w:trPr>
        <w:tc>
          <w:tcPr>
            <w:tcW w:w="8520" w:type="dxa"/>
            <w:shd w:val="clear" w:color="auto" w:fill="auto"/>
            <w:vAlign w:val="center"/>
            <w:hideMark/>
          </w:tcPr>
          <w:p w14:paraId="45E0EBEA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Brzdy s posilovačem, kotoučové vpředu a vzadu</w:t>
            </w:r>
          </w:p>
        </w:tc>
      </w:tr>
      <w:tr w:rsidR="00082A63" w:rsidRPr="003F2A8A" w14:paraId="4BBFBE6C" w14:textId="77777777" w:rsidTr="00C12D36">
        <w:trPr>
          <w:trHeight w:val="6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8157F41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ABS, ASR, ESP, nebo jinak označený elektronický stabilizační systém pomáhající samočinně stabilizovat automobil pomocí řízených brzdných zásahů a zásahů do řízení motoru i převodovky</w:t>
            </w:r>
          </w:p>
        </w:tc>
      </w:tr>
      <w:tr w:rsidR="00082A63" w:rsidRPr="003F2A8A" w14:paraId="11258229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15F91EF6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Asistent pro bezpečný rozjezd do kopce</w:t>
            </w:r>
          </w:p>
        </w:tc>
      </w:tr>
      <w:tr w:rsidR="00082A63" w:rsidRPr="003F2A8A" w14:paraId="63ACC9F5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66FF1A9C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Systém monitorování "mrtvého úhlu" zorného pole řidiče za vozidlem</w:t>
            </w:r>
          </w:p>
        </w:tc>
      </w:tr>
      <w:tr w:rsidR="00082A63" w:rsidRPr="003F2A8A" w14:paraId="229A45C3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76CC9C6F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Full LED nebo </w:t>
            </w:r>
            <w:proofErr w:type="spell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bi</w:t>
            </w:r>
            <w:proofErr w:type="spell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-xenonové hlavní světlomety</w:t>
            </w:r>
          </w:p>
        </w:tc>
      </w:tr>
      <w:tr w:rsidR="00082A63" w:rsidRPr="003F2A8A" w14:paraId="40807AAA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137311D9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LED denní svícení, automaticky aktivované při nastartování vozidla</w:t>
            </w:r>
          </w:p>
        </w:tc>
      </w:tr>
      <w:tr w:rsidR="00082A63" w:rsidRPr="003F2A8A" w14:paraId="2AC44DBE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1BEE9484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Přední mlhové světlomety </w:t>
            </w:r>
          </w:p>
        </w:tc>
      </w:tr>
      <w:tr w:rsidR="00082A63" w:rsidRPr="003F2A8A" w14:paraId="0C59915C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47E737EE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Světlomety s přísvitem do zatáček</w:t>
            </w:r>
          </w:p>
        </w:tc>
      </w:tr>
      <w:tr w:rsidR="00082A63" w:rsidRPr="003F2A8A" w14:paraId="66D208FB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632A3F7A" w14:textId="277F902D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Parkovací senzory vpředu a vzadu, </w:t>
            </w:r>
            <w:r w:rsidR="00925F52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akustická, grafická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, nebo jinak vizuální signalizace vzdálenosti od blížících se předmětů</w:t>
            </w:r>
          </w:p>
        </w:tc>
      </w:tr>
      <w:tr w:rsidR="00082A63" w:rsidRPr="003F2A8A" w14:paraId="3D27F77D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22AF60F9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Airbagy čelní pro řidiče a spolujezdce vpředu</w:t>
            </w:r>
          </w:p>
        </w:tc>
      </w:tr>
      <w:tr w:rsidR="00082A63" w:rsidRPr="003F2A8A" w14:paraId="7588EBFC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414E57BE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Airbagy boční pro řidiče a spolujezdce vpředu</w:t>
            </w:r>
          </w:p>
        </w:tc>
      </w:tr>
      <w:tr w:rsidR="00082A63" w:rsidRPr="003F2A8A" w14:paraId="39F62134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20D22C31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Airbagy hlavové pro řidiče a spolujezdce vpředu a vzadu</w:t>
            </w:r>
          </w:p>
        </w:tc>
      </w:tr>
      <w:tr w:rsidR="00082A63" w:rsidRPr="003F2A8A" w14:paraId="5783CCCA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326493B8" w14:textId="26031772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Airbag </w:t>
            </w:r>
            <w:r w:rsidR="00925F52">
              <w:rPr>
                <w:rFonts w:eastAsia="Times New Roman" w:cs="Arial"/>
                <w:color w:val="000000"/>
                <w:szCs w:val="20"/>
                <w:lang w:eastAsia="cs-CZ"/>
              </w:rPr>
              <w:t>kole</w:t>
            </w:r>
            <w:r w:rsidR="00925F52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nní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pro řidiče</w:t>
            </w:r>
          </w:p>
        </w:tc>
      </w:tr>
      <w:tr w:rsidR="00082A63" w:rsidRPr="003F2A8A" w14:paraId="18E0E656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76543E24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Deaktivace airbagu spolujezdce</w:t>
            </w:r>
          </w:p>
        </w:tc>
      </w:tr>
      <w:tr w:rsidR="00082A63" w:rsidRPr="003F2A8A" w14:paraId="70B5037D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06F14371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Tříbodové bezpečnostní pásy pro všechna sedadla</w:t>
            </w:r>
          </w:p>
        </w:tc>
      </w:tr>
      <w:tr w:rsidR="00082A63" w:rsidRPr="003F2A8A" w14:paraId="09732668" w14:textId="77777777" w:rsidTr="00C12D3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6B53D083" w14:textId="0633C1B9" w:rsidR="00082A63" w:rsidRPr="003F2A8A" w:rsidRDefault="00082A63" w:rsidP="003F2A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Signalizace nezapnutí </w:t>
            </w:r>
            <w:r w:rsidR="003F2A8A">
              <w:rPr>
                <w:rFonts w:eastAsia="Times New Roman" w:cs="Arial"/>
                <w:color w:val="000000"/>
                <w:szCs w:val="20"/>
                <w:lang w:eastAsia="cs-CZ"/>
              </w:rPr>
              <w:t>bezpečnostních pásů</w:t>
            </w:r>
          </w:p>
        </w:tc>
      </w:tr>
      <w:tr w:rsidR="00082A63" w:rsidRPr="003F2A8A" w14:paraId="70B284BF" w14:textId="77777777" w:rsidTr="00C12D36">
        <w:trPr>
          <w:trHeight w:val="315"/>
        </w:trPr>
        <w:tc>
          <w:tcPr>
            <w:tcW w:w="8520" w:type="dxa"/>
            <w:shd w:val="clear" w:color="auto" w:fill="auto"/>
            <w:vAlign w:val="center"/>
            <w:hideMark/>
          </w:tcPr>
          <w:p w14:paraId="21951E27" w14:textId="3570638D" w:rsidR="00082A63" w:rsidRPr="003F2A8A" w:rsidRDefault="00082A63" w:rsidP="002D223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Hlavové opěrky</w:t>
            </w:r>
          </w:p>
        </w:tc>
      </w:tr>
    </w:tbl>
    <w:p w14:paraId="16E86281" w14:textId="77777777" w:rsidR="00434B85" w:rsidRPr="003F2A8A" w:rsidRDefault="00434B85" w:rsidP="00434B85">
      <w:pPr>
        <w:pStyle w:val="ListNumber-ContractCzechRadio"/>
        <w:numPr>
          <w:ilvl w:val="0"/>
          <w:numId w:val="0"/>
        </w:numPr>
        <w:spacing w:after="0"/>
        <w:jc w:val="both"/>
        <w:rPr>
          <w:rFonts w:cs="Arial"/>
          <w:szCs w:val="20"/>
          <w:u w:val="single"/>
        </w:rPr>
      </w:pPr>
    </w:p>
    <w:p w14:paraId="3A44F268" w14:textId="0214601B" w:rsidR="00C12D36" w:rsidRPr="003F2A8A" w:rsidRDefault="00C12D36" w:rsidP="00C12D36">
      <w:pPr>
        <w:pStyle w:val="ListNumber-ContractCzechRadio"/>
        <w:numPr>
          <w:ilvl w:val="0"/>
          <w:numId w:val="0"/>
        </w:numPr>
        <w:spacing w:after="120"/>
        <w:jc w:val="both"/>
        <w:rPr>
          <w:rFonts w:cs="Arial"/>
          <w:szCs w:val="20"/>
          <w:u w:val="single"/>
        </w:rPr>
      </w:pPr>
      <w:r w:rsidRPr="003F2A8A">
        <w:rPr>
          <w:rFonts w:cs="Arial"/>
          <w:szCs w:val="20"/>
          <w:u w:val="single"/>
        </w:rPr>
        <w:t>Funkční výbava vozidla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0"/>
      </w:tblGrid>
      <w:tr w:rsidR="00082A63" w:rsidRPr="003F2A8A" w14:paraId="04A32869" w14:textId="77777777" w:rsidTr="00082A63">
        <w:trPr>
          <w:trHeight w:val="31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9A6D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Automatické </w:t>
            </w:r>
            <w:proofErr w:type="spell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zatmavení</w:t>
            </w:r>
            <w:proofErr w:type="spell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vnitřního zpětného zrcátka při oslnění zezadu</w:t>
            </w:r>
          </w:p>
        </w:tc>
      </w:tr>
      <w:tr w:rsidR="00082A63" w:rsidRPr="003F2A8A" w14:paraId="1BBDF5A5" w14:textId="77777777" w:rsidTr="00434B85">
        <w:trPr>
          <w:trHeight w:val="3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EB56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Automatická klimatizace s ukazatelem/y nastavené teploty</w:t>
            </w:r>
          </w:p>
        </w:tc>
      </w:tr>
      <w:tr w:rsidR="00082A63" w:rsidRPr="003F2A8A" w14:paraId="5A64FF74" w14:textId="77777777" w:rsidTr="00082A63">
        <w:trPr>
          <w:trHeight w:val="3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85A5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Boční okna vpředu a vzadu elektricky ovládaná, s možností uzamčení tohoto ovládání u zadních oken z místa řidiče</w:t>
            </w:r>
          </w:p>
        </w:tc>
      </w:tr>
      <w:tr w:rsidR="00082A63" w:rsidRPr="003F2A8A" w14:paraId="3F1716FB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F049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Okno 5. dveří elektricky vyhřívané, s ostřikovačem a stěračem</w:t>
            </w:r>
          </w:p>
        </w:tc>
      </w:tr>
      <w:tr w:rsidR="00082A63" w:rsidRPr="003F2A8A" w14:paraId="796DED36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7BC3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lastRenderedPageBreak/>
              <w:t>Tempomat</w:t>
            </w:r>
          </w:p>
        </w:tc>
      </w:tr>
      <w:tr w:rsidR="00082A63" w:rsidRPr="003F2A8A" w14:paraId="619F670A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16C0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Centrální zamykání s dálkovým ovládáním, dva funkční klíče (karty)</w:t>
            </w:r>
          </w:p>
        </w:tc>
      </w:tr>
      <w:tr w:rsidR="00082A63" w:rsidRPr="003F2A8A" w14:paraId="41EBA308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9AD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Alarm s hlídáním vnitřního prostoru a náklonovým čidlem</w:t>
            </w:r>
          </w:p>
        </w:tc>
      </w:tr>
      <w:tr w:rsidR="00082A63" w:rsidRPr="003F2A8A" w14:paraId="59074358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33F0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Imobilizér</w:t>
            </w:r>
          </w:p>
        </w:tc>
      </w:tr>
      <w:tr w:rsidR="00082A63" w:rsidRPr="003F2A8A" w14:paraId="14E4AB8D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79EA" w14:textId="2E03E65E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Čalounění všech sedadel s </w:t>
            </w:r>
            <w:r w:rsidR="00925F52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převládající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černou barvou</w:t>
            </w:r>
          </w:p>
        </w:tc>
      </w:tr>
      <w:tr w:rsidR="00082A63" w:rsidRPr="003F2A8A" w14:paraId="4AB5CB92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F3C6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Sedadlo řidiče a spolujezdce vpředu elektricky vyhřívané</w:t>
            </w:r>
          </w:p>
        </w:tc>
      </w:tr>
      <w:tr w:rsidR="00082A63" w:rsidRPr="003F2A8A" w14:paraId="7254264C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754F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Sedadlo řidiče a spolujezdce vpředu výškově a podélně nastavitelné</w:t>
            </w:r>
          </w:p>
        </w:tc>
      </w:tr>
      <w:tr w:rsidR="00082A63" w:rsidRPr="003F2A8A" w14:paraId="5B011503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04E2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Loketní opěrka mezi předními sedadly</w:t>
            </w:r>
          </w:p>
        </w:tc>
      </w:tr>
      <w:tr w:rsidR="00082A63" w:rsidRPr="003F2A8A" w14:paraId="54D5678D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F5CC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Volant výškově a podélně nastavitelný</w:t>
            </w:r>
          </w:p>
        </w:tc>
      </w:tr>
      <w:tr w:rsidR="00082A63" w:rsidRPr="003F2A8A" w14:paraId="0755B68B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8143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Uzavíratelná odkládací schránka integrovaná v přístrojové desce před spolujezdcem</w:t>
            </w:r>
          </w:p>
        </w:tc>
      </w:tr>
      <w:tr w:rsidR="00082A63" w:rsidRPr="003F2A8A" w14:paraId="440B7384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A5BE" w14:textId="0D1CC032" w:rsidR="00082A63" w:rsidRPr="003F2A8A" w:rsidRDefault="00082A63" w:rsidP="00C10D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Odkládací kapsy na vnitřních výplních předních dveří, umožňující odložení</w:t>
            </w:r>
            <w:r w:rsidR="005D0BD1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min.</w:t>
            </w:r>
            <w:r w:rsidR="00C10D4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1,0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l PET lahví</w:t>
            </w:r>
          </w:p>
        </w:tc>
      </w:tr>
      <w:tr w:rsidR="00082A63" w:rsidRPr="003F2A8A" w14:paraId="7D9BF0B9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74C9" w14:textId="73B913C9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Opěradla zadních sedadel </w:t>
            </w:r>
            <w:r w:rsidR="00E1679F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dělená, sklopná</w:t>
            </w:r>
          </w:p>
        </w:tc>
      </w:tr>
      <w:tr w:rsidR="00082A63" w:rsidRPr="003F2A8A" w14:paraId="52D80015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E1C4" w14:textId="4EFEF39E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Zakrytí zavazadlového prostoru krycím platem nebo </w:t>
            </w:r>
            <w:r w:rsidR="00925F52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samo navinovací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roletou</w:t>
            </w:r>
          </w:p>
        </w:tc>
      </w:tr>
      <w:tr w:rsidR="00082A63" w:rsidRPr="003F2A8A" w14:paraId="541B47DC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0457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Vnitřní osvětlení pro sedadla vpředu a vzadu (pro přední a zadní část samostatně), čtecí lampičky min. vpředu</w:t>
            </w:r>
          </w:p>
        </w:tc>
      </w:tr>
      <w:tr w:rsidR="00082A63" w:rsidRPr="003F2A8A" w14:paraId="6DB3561F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CFD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Palubní počítač, zobrazující mj. dojezd na zbývající PHM, ujeté km, aktuální čas, teplotu vně vozidla</w:t>
            </w:r>
          </w:p>
        </w:tc>
      </w:tr>
      <w:tr w:rsidR="00082A63" w:rsidRPr="003F2A8A" w14:paraId="3F669404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D6A8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Infotainment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 (z výroby vozidla) s min. 6,5" barevným displejem</w:t>
            </w:r>
          </w:p>
        </w:tc>
      </w:tr>
      <w:tr w:rsidR="00082A63" w:rsidRPr="003F2A8A" w14:paraId="5EE91240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4501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Rádio s FM a DAB tunerem, </w:t>
            </w:r>
          </w:p>
        </w:tc>
      </w:tr>
      <w:tr w:rsidR="00082A63" w:rsidRPr="003F2A8A" w14:paraId="4E2C3D2C" w14:textId="77777777" w:rsidTr="00082A63">
        <w:trPr>
          <w:trHeight w:val="6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07C1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Handsfree</w:t>
            </w:r>
            <w:proofErr w:type="spell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sada s technologií </w:t>
            </w:r>
            <w:proofErr w:type="spell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Bluetooth</w:t>
            </w:r>
            <w:proofErr w:type="spell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, integrovaná do </w:t>
            </w:r>
            <w:proofErr w:type="spell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Infotainmentu</w:t>
            </w:r>
            <w:proofErr w:type="spell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vozidla. Možnost též párování s větším počtem telefonů</w:t>
            </w:r>
          </w:p>
        </w:tc>
      </w:tr>
      <w:tr w:rsidR="00082A63" w:rsidRPr="003F2A8A" w14:paraId="5FD30D51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9475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Rozhraní (konektivita) USB, přehrávač MP3</w:t>
            </w:r>
          </w:p>
        </w:tc>
      </w:tr>
      <w:tr w:rsidR="00082A63" w:rsidRPr="003F2A8A" w14:paraId="69B6787C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BAD6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Ovládání rádia, HF sady a palubního počítače na nebo pod volantem</w:t>
            </w:r>
          </w:p>
        </w:tc>
      </w:tr>
      <w:tr w:rsidR="00082A63" w:rsidRPr="003F2A8A" w14:paraId="614B074C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1799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Min. 4 reproduktory</w:t>
            </w:r>
          </w:p>
        </w:tc>
      </w:tr>
      <w:tr w:rsidR="00082A63" w:rsidRPr="003F2A8A" w14:paraId="0D3E9341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C9BA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12V zásuvka v dosahu řidiče</w:t>
            </w:r>
          </w:p>
        </w:tc>
      </w:tr>
      <w:tr w:rsidR="00082A63" w:rsidRPr="003F2A8A" w14:paraId="0D94514C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DE4F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Palubní počítač, </w:t>
            </w:r>
            <w:proofErr w:type="spell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Infotainment</w:t>
            </w:r>
            <w:proofErr w:type="spell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, rádio a HF sada komunikující plně v českém jazyce</w:t>
            </w:r>
          </w:p>
        </w:tc>
      </w:tr>
      <w:tr w:rsidR="00082A63" w:rsidRPr="003F2A8A" w14:paraId="1EE56CE2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86DC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Výsuvné ostřikovače hlavních světlometů</w:t>
            </w:r>
          </w:p>
        </w:tc>
      </w:tr>
      <w:tr w:rsidR="00082A63" w:rsidRPr="003F2A8A" w14:paraId="1B859789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CE1A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Sledování a signalizace nedostatku kapaliny v nádrži pro ostřikovače oken / světlometů</w:t>
            </w:r>
          </w:p>
        </w:tc>
      </w:tr>
      <w:tr w:rsidR="00082A63" w:rsidRPr="003F2A8A" w14:paraId="4BA510E9" w14:textId="77777777" w:rsidTr="00082A63">
        <w:trPr>
          <w:trHeight w:val="6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1F4F" w14:textId="0D135A1B" w:rsidR="00082A63" w:rsidRPr="003F2A8A" w:rsidRDefault="00082A63" w:rsidP="002D223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Rezervní kolo plnohodnotné / neplnohodnotné / dojezdové, zved</w:t>
            </w:r>
            <w:r w:rsidR="002D223B">
              <w:rPr>
                <w:rFonts w:eastAsia="Times New Roman" w:cs="Arial"/>
                <w:szCs w:val="20"/>
                <w:lang w:eastAsia="cs-CZ"/>
              </w:rPr>
              <w:t>ák vozidla, klíč na šrouby kol</w:t>
            </w:r>
          </w:p>
        </w:tc>
      </w:tr>
      <w:tr w:rsidR="00082A63" w:rsidRPr="003F2A8A" w14:paraId="43EFAB3C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9430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Tažné zařízení, odnímatelné </w:t>
            </w:r>
          </w:p>
        </w:tc>
      </w:tr>
      <w:tr w:rsidR="00082A63" w:rsidRPr="003F2A8A" w14:paraId="0FD1C137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06AB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Gumové interiérové koberce vpředu a vzadu, z originálního příslušenství výrobce vozidla</w:t>
            </w:r>
          </w:p>
        </w:tc>
      </w:tr>
      <w:tr w:rsidR="00082A63" w:rsidRPr="003F2A8A" w14:paraId="53AD702D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0E74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Gumový koberec do zavazadlového prostoru, z originálního příslušenství výrobce vozidla</w:t>
            </w:r>
          </w:p>
        </w:tc>
      </w:tr>
      <w:tr w:rsidR="00082A63" w:rsidRPr="003F2A8A" w14:paraId="288DEBE3" w14:textId="77777777" w:rsidTr="00082A63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47BD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Povinná výbava vozidla v souladu s platnou legislativou pro ČR + tažné lano</w:t>
            </w:r>
          </w:p>
        </w:tc>
      </w:tr>
      <w:tr w:rsidR="00082A63" w:rsidRPr="003F2A8A" w14:paraId="60E34352" w14:textId="77777777" w:rsidTr="00434B85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2F37" w14:textId="11183946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Dálniční známka roční, platná pro </w:t>
            </w:r>
            <w:r w:rsidR="00925F52"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rok, ve</w:t>
            </w: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kterém dojde k převzetí vozidla (v případě Prosince, DZ na rok následující)</w:t>
            </w:r>
          </w:p>
        </w:tc>
      </w:tr>
      <w:tr w:rsidR="00082A63" w:rsidRPr="003F2A8A" w14:paraId="076D7802" w14:textId="77777777" w:rsidTr="00434B85">
        <w:trPr>
          <w:trHeight w:val="3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81AD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Hasicí přístroj, pevně uchycený v zavazadlovém prostoru nebo v prostoru k tomu určeném</w:t>
            </w:r>
          </w:p>
        </w:tc>
      </w:tr>
      <w:tr w:rsidR="00082A63" w:rsidRPr="003F2A8A" w14:paraId="0AB7DBCF" w14:textId="77777777" w:rsidTr="00434B85">
        <w:trPr>
          <w:trHeight w:val="3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9402" w14:textId="0C71C6AE" w:rsidR="00082A63" w:rsidRPr="003F2A8A" w:rsidRDefault="00082A63" w:rsidP="00BE7C2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Pružné upevňovací síťový program pro za</w:t>
            </w:r>
            <w:r w:rsidR="00BE7C27">
              <w:rPr>
                <w:rFonts w:eastAsia="Times New Roman" w:cs="Arial"/>
                <w:color w:val="000000"/>
                <w:szCs w:val="20"/>
                <w:lang w:eastAsia="cs-CZ"/>
              </w:rPr>
              <w:t>vazadla v zavazadlovém prostoru</w:t>
            </w:r>
          </w:p>
        </w:tc>
      </w:tr>
      <w:tr w:rsidR="00082A63" w:rsidRPr="003F2A8A" w14:paraId="03684944" w14:textId="77777777" w:rsidTr="00434B85">
        <w:trPr>
          <w:trHeight w:val="6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47D3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Vozidlo musí být doplněno všemi provozními kapalinami na úroveň dle doporučení výrobce a nádrž na pohonné hmoty musí být naplněna nejméně 10 l pohonných hmot, nebo s dojezdem dle palubního </w:t>
            </w:r>
            <w:proofErr w:type="spellStart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Infotainmentu</w:t>
            </w:r>
            <w:proofErr w:type="spellEnd"/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min. 100 km</w:t>
            </w:r>
          </w:p>
        </w:tc>
      </w:tr>
      <w:tr w:rsidR="00082A63" w:rsidRPr="003F2A8A" w14:paraId="78B56A62" w14:textId="77777777" w:rsidTr="00434B85">
        <w:trPr>
          <w:trHeight w:val="31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607D" w14:textId="77777777" w:rsidR="00082A63" w:rsidRPr="003F2A8A" w:rsidRDefault="00082A63" w:rsidP="00082A6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color w:val="000000"/>
                <w:szCs w:val="20"/>
                <w:lang w:eastAsia="cs-CZ"/>
              </w:rPr>
              <w:t>Záruka výrobce vozidla na nový vůz min. 150.000 ujetých km, nebo min. 5 let, co nastane dříve</w:t>
            </w:r>
          </w:p>
        </w:tc>
      </w:tr>
    </w:tbl>
    <w:p w14:paraId="1099AC74" w14:textId="77777777" w:rsidR="00D03EF9" w:rsidRDefault="00D03EF9" w:rsidP="00216FFC">
      <w:pPr>
        <w:jc w:val="center"/>
        <w:rPr>
          <w:rFonts w:eastAsia="Times New Roman" w:cs="Arial"/>
          <w:b/>
          <w:szCs w:val="20"/>
          <w:lang w:eastAsia="cs-CZ"/>
        </w:rPr>
      </w:pPr>
    </w:p>
    <w:p w14:paraId="7279A0E6" w14:textId="77777777" w:rsidR="00D03EF9" w:rsidRDefault="00D03EF9" w:rsidP="00216FFC">
      <w:pPr>
        <w:jc w:val="center"/>
        <w:rPr>
          <w:rFonts w:eastAsia="Times New Roman" w:cs="Arial"/>
          <w:b/>
          <w:szCs w:val="20"/>
          <w:lang w:eastAsia="cs-CZ"/>
        </w:rPr>
      </w:pPr>
    </w:p>
    <w:p w14:paraId="6B15129E" w14:textId="475912D2" w:rsidR="00082A63" w:rsidRPr="003F2A8A" w:rsidRDefault="00434B85" w:rsidP="00216FFC">
      <w:pPr>
        <w:jc w:val="center"/>
        <w:rPr>
          <w:rFonts w:eastAsia="Times New Roman" w:cs="Arial"/>
          <w:b/>
          <w:szCs w:val="20"/>
          <w:lang w:eastAsia="cs-CZ"/>
        </w:rPr>
      </w:pPr>
      <w:r w:rsidRPr="003F2A8A">
        <w:rPr>
          <w:rFonts w:eastAsia="Times New Roman" w:cs="Arial"/>
          <w:b/>
          <w:szCs w:val="20"/>
          <w:lang w:eastAsia="cs-CZ"/>
        </w:rPr>
        <w:t>Vozidlo typu "B", kombi, nafta, benzín, mechanická, automatická převodovka, 4x4</w:t>
      </w:r>
    </w:p>
    <w:p w14:paraId="4E8FB6C0" w14:textId="77777777" w:rsidR="00112C6C" w:rsidRPr="003F2A8A" w:rsidRDefault="00112C6C" w:rsidP="00216FFC">
      <w:pPr>
        <w:jc w:val="center"/>
        <w:rPr>
          <w:rFonts w:eastAsia="Times New Roman" w:cs="Arial"/>
          <w:szCs w:val="20"/>
          <w:lang w:eastAsia="cs-CZ"/>
        </w:rPr>
      </w:pPr>
    </w:p>
    <w:p w14:paraId="15B38965" w14:textId="76291612" w:rsidR="007D4EBF" w:rsidRPr="003F2A8A" w:rsidRDefault="00CD0155" w:rsidP="00A26AA6">
      <w:pPr>
        <w:spacing w:after="120"/>
        <w:jc w:val="both"/>
        <w:rPr>
          <w:rFonts w:eastAsia="Times New Roman" w:cs="Arial"/>
          <w:szCs w:val="20"/>
          <w:u w:val="single"/>
          <w:lang w:eastAsia="cs-CZ"/>
        </w:rPr>
      </w:pPr>
      <w:r w:rsidRPr="003F2A8A">
        <w:rPr>
          <w:rFonts w:eastAsia="Times New Roman" w:cs="Arial"/>
          <w:szCs w:val="20"/>
          <w:u w:val="single"/>
          <w:lang w:eastAsia="cs-CZ"/>
        </w:rPr>
        <w:t>Pohon vozidla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4677"/>
      </w:tblGrid>
      <w:tr w:rsidR="00CD0155" w:rsidRPr="003F2A8A" w14:paraId="15B40219" w14:textId="77777777" w:rsidTr="00A26AA6">
        <w:trPr>
          <w:trHeight w:val="345"/>
        </w:trPr>
        <w:tc>
          <w:tcPr>
            <w:tcW w:w="3843" w:type="dxa"/>
            <w:shd w:val="clear" w:color="auto" w:fill="auto"/>
            <w:vAlign w:val="center"/>
            <w:hideMark/>
          </w:tcPr>
          <w:p w14:paraId="7C6B3D2C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lastRenderedPageBreak/>
              <w:t>Minimální zdvihový objem motoru v cm3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3A5CD068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1.900 cm3</w:t>
            </w:r>
          </w:p>
        </w:tc>
      </w:tr>
      <w:tr w:rsidR="00CD0155" w:rsidRPr="003F2A8A" w14:paraId="4A3CBBAF" w14:textId="77777777" w:rsidTr="00A26AA6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35C1242B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Minimální výkon motoru v kW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7348C865" w14:textId="114C7319" w:rsidR="00CD0155" w:rsidRPr="003F2A8A" w:rsidRDefault="00CD0155" w:rsidP="002D223B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min. 100 </w:t>
            </w:r>
            <w:r w:rsidR="002D223B">
              <w:rPr>
                <w:rFonts w:eastAsia="Times New Roman" w:cs="Arial"/>
                <w:szCs w:val="20"/>
                <w:lang w:eastAsia="cs-CZ"/>
              </w:rPr>
              <w:t>kW</w:t>
            </w:r>
          </w:p>
        </w:tc>
      </w:tr>
      <w:tr w:rsidR="00CD0155" w:rsidRPr="003F2A8A" w14:paraId="372D4EC0" w14:textId="77777777" w:rsidTr="00A26AA6">
        <w:trPr>
          <w:trHeight w:val="900"/>
        </w:trPr>
        <w:tc>
          <w:tcPr>
            <w:tcW w:w="3843" w:type="dxa"/>
            <w:shd w:val="clear" w:color="auto" w:fill="auto"/>
            <w:vAlign w:val="center"/>
            <w:hideMark/>
          </w:tcPr>
          <w:p w14:paraId="16F8FF1F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Palivo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211B80EA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motorový bezolovnatý benzín min. BA95, oktanové číslo 95, nebo nafta motorová, diesel, označení dle EU B7</w:t>
            </w:r>
          </w:p>
        </w:tc>
      </w:tr>
      <w:tr w:rsidR="00CD0155" w:rsidRPr="003F2A8A" w14:paraId="5C6A5D7C" w14:textId="77777777" w:rsidTr="00A26AA6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6032E900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Objem palivové nádrže v litrech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4D9B5DCD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50 l</w:t>
            </w:r>
          </w:p>
        </w:tc>
      </w:tr>
      <w:tr w:rsidR="00CD0155" w:rsidRPr="003F2A8A" w14:paraId="301E70B6" w14:textId="77777777" w:rsidTr="00A26AA6">
        <w:trPr>
          <w:trHeight w:val="900"/>
        </w:trPr>
        <w:tc>
          <w:tcPr>
            <w:tcW w:w="3843" w:type="dxa"/>
            <w:shd w:val="clear" w:color="auto" w:fill="auto"/>
            <w:vAlign w:val="center"/>
            <w:hideMark/>
          </w:tcPr>
          <w:p w14:paraId="779139FB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Spotřeba paliva v litrech/100km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1E2C9A0C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 souladu s nařízením vlády č. 173/2016 Sb., o stanovení závazných zadávacích podmínek pro veřejné zakázky na pořízení silničních vozidel</w:t>
            </w:r>
          </w:p>
        </w:tc>
      </w:tr>
      <w:tr w:rsidR="00CD0155" w:rsidRPr="003F2A8A" w14:paraId="7B4FB9DF" w14:textId="77777777" w:rsidTr="00A26AA6">
        <w:trPr>
          <w:trHeight w:val="1200"/>
        </w:trPr>
        <w:tc>
          <w:tcPr>
            <w:tcW w:w="3843" w:type="dxa"/>
            <w:shd w:val="clear" w:color="auto" w:fill="auto"/>
            <w:vAlign w:val="center"/>
            <w:hideMark/>
          </w:tcPr>
          <w:p w14:paraId="1AD6D25B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Minimální emisní limit EURO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399DF1BD" w14:textId="3C7EDCCB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EURO 6 a </w:t>
            </w:r>
            <w:r w:rsidR="00925F52" w:rsidRPr="003F2A8A">
              <w:rPr>
                <w:rFonts w:eastAsia="Times New Roman" w:cs="Arial"/>
                <w:szCs w:val="20"/>
                <w:lang w:eastAsia="cs-CZ"/>
              </w:rPr>
              <w:t>vyšší (v souladu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 xml:space="preserve"> s nařízením vlády č. 173/2016 Sb., o stanovení závazných zadávacích podmínek pro veřejné zakázky na pořízení silničních vozidel)</w:t>
            </w:r>
          </w:p>
        </w:tc>
      </w:tr>
      <w:tr w:rsidR="00CD0155" w:rsidRPr="003F2A8A" w14:paraId="5F77DEEF" w14:textId="77777777" w:rsidTr="00A26AA6">
        <w:trPr>
          <w:trHeight w:val="600"/>
        </w:trPr>
        <w:tc>
          <w:tcPr>
            <w:tcW w:w="3843" w:type="dxa"/>
            <w:shd w:val="clear" w:color="auto" w:fill="auto"/>
            <w:vAlign w:val="center"/>
            <w:hideMark/>
          </w:tcPr>
          <w:p w14:paraId="4713697E" w14:textId="77777777" w:rsidR="00223F5B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Pohon náprav 4x</w:t>
            </w:r>
          </w:p>
          <w:p w14:paraId="3C9A9487" w14:textId="4EC2F405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4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7CA84BFB" w14:textId="77777777" w:rsidR="00CD0155" w:rsidRPr="003F2A8A" w:rsidRDefault="00CD0155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Pohon přední, nebo zadní nápravy s automaticky připojitelným pohonem druhé nápravy (4x4)</w:t>
            </w:r>
          </w:p>
        </w:tc>
      </w:tr>
      <w:tr w:rsidR="00CD0155" w:rsidRPr="003F2A8A" w14:paraId="3563FB46" w14:textId="77777777" w:rsidTr="00A26AA6">
        <w:trPr>
          <w:trHeight w:val="315"/>
        </w:trPr>
        <w:tc>
          <w:tcPr>
            <w:tcW w:w="3843" w:type="dxa"/>
            <w:shd w:val="clear" w:color="auto" w:fill="auto"/>
            <w:vAlign w:val="center"/>
            <w:hideMark/>
          </w:tcPr>
          <w:p w14:paraId="14B04F51" w14:textId="6FBA654E" w:rsidR="00CD0155" w:rsidRPr="003F2A8A" w:rsidRDefault="003F2A8A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proofErr w:type="gramStart"/>
            <w:r w:rsidRPr="003F2A8A">
              <w:rPr>
                <w:rFonts w:eastAsia="Times New Roman" w:cs="Arial"/>
                <w:szCs w:val="20"/>
                <w:lang w:eastAsia="cs-CZ"/>
              </w:rPr>
              <w:t>Převodovka 6-ti</w:t>
            </w:r>
            <w:proofErr w:type="gramEnd"/>
            <w:r w:rsidRPr="003F2A8A">
              <w:rPr>
                <w:rFonts w:eastAsia="Times New Roman" w:cs="Arial"/>
                <w:szCs w:val="20"/>
                <w:lang w:eastAsia="cs-CZ"/>
              </w:rPr>
              <w:t>, nebo více stupňová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7FB3F251" w14:textId="23B72654" w:rsidR="00CD0155" w:rsidRPr="003F2A8A" w:rsidRDefault="00925F52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Automatická, nebo</w:t>
            </w:r>
            <w:r w:rsidR="00CD0155" w:rsidRPr="003F2A8A">
              <w:rPr>
                <w:rFonts w:eastAsia="Times New Roman" w:cs="Arial"/>
                <w:szCs w:val="20"/>
                <w:lang w:eastAsia="cs-CZ"/>
              </w:rPr>
              <w:t xml:space="preserve"> </w:t>
            </w:r>
            <w:r w:rsidR="002D223B" w:rsidRPr="003F2A8A">
              <w:rPr>
                <w:rFonts w:eastAsia="Times New Roman" w:cs="Arial"/>
                <w:szCs w:val="20"/>
                <w:lang w:eastAsia="cs-CZ"/>
              </w:rPr>
              <w:t>mechanická (manuální</w:t>
            </w:r>
            <w:r w:rsidR="00CD0155" w:rsidRPr="003F2A8A">
              <w:rPr>
                <w:rFonts w:eastAsia="Times New Roman" w:cs="Arial"/>
                <w:szCs w:val="20"/>
                <w:lang w:eastAsia="cs-CZ"/>
              </w:rPr>
              <w:t>)</w:t>
            </w:r>
          </w:p>
        </w:tc>
      </w:tr>
    </w:tbl>
    <w:p w14:paraId="23AAAC1A" w14:textId="77777777" w:rsidR="007D4EBF" w:rsidRPr="003F2A8A" w:rsidRDefault="007D4EBF" w:rsidP="00B76FC7">
      <w:pPr>
        <w:jc w:val="both"/>
        <w:rPr>
          <w:rFonts w:eastAsia="Times New Roman" w:cs="Arial"/>
          <w:szCs w:val="20"/>
          <w:lang w:eastAsia="cs-CZ"/>
        </w:rPr>
      </w:pPr>
    </w:p>
    <w:p w14:paraId="2140A0A2" w14:textId="6D682EB9" w:rsidR="00CD0155" w:rsidRPr="003F2A8A" w:rsidRDefault="00B76FC7" w:rsidP="00A26AA6">
      <w:pPr>
        <w:spacing w:after="120"/>
        <w:jc w:val="both"/>
        <w:rPr>
          <w:rFonts w:eastAsia="Times New Roman" w:cs="Arial"/>
          <w:szCs w:val="20"/>
          <w:u w:val="single"/>
          <w:lang w:eastAsia="cs-CZ"/>
        </w:rPr>
      </w:pPr>
      <w:r w:rsidRPr="003F2A8A">
        <w:rPr>
          <w:rFonts w:eastAsia="Times New Roman" w:cs="Arial"/>
          <w:szCs w:val="20"/>
          <w:u w:val="single"/>
          <w:lang w:eastAsia="cs-CZ"/>
        </w:rPr>
        <w:t>Karoserie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4677"/>
      </w:tblGrid>
      <w:tr w:rsidR="00216FFC" w:rsidRPr="003F2A8A" w14:paraId="5E2BA2C7" w14:textId="77777777" w:rsidTr="00A26AA6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42D01E96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Typ karoserie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31E94C94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kombi (homologace jako AC COMBI)</w:t>
            </w:r>
          </w:p>
        </w:tc>
      </w:tr>
      <w:tr w:rsidR="00216FFC" w:rsidRPr="003F2A8A" w14:paraId="10BEFC2F" w14:textId="77777777" w:rsidTr="00A26AA6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4B10A467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Kategorie 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3D521366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M1</w:t>
            </w:r>
          </w:p>
        </w:tc>
      </w:tr>
      <w:tr w:rsidR="00216FFC" w:rsidRPr="003F2A8A" w14:paraId="136C9122" w14:textId="77777777" w:rsidTr="00A26AA6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09DD5F89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Počet dveří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71D4FFF7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5 (5. dveře otevírající se včetně zadního okna)</w:t>
            </w:r>
          </w:p>
        </w:tc>
      </w:tr>
      <w:tr w:rsidR="00216FFC" w:rsidRPr="003F2A8A" w14:paraId="67BDF070" w14:textId="77777777" w:rsidTr="00A26AA6">
        <w:trPr>
          <w:trHeight w:val="315"/>
        </w:trPr>
        <w:tc>
          <w:tcPr>
            <w:tcW w:w="3843" w:type="dxa"/>
            <w:shd w:val="clear" w:color="auto" w:fill="auto"/>
            <w:vAlign w:val="center"/>
            <w:hideMark/>
          </w:tcPr>
          <w:p w14:paraId="47087621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Počet míst k sezení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24F50B44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5</w:t>
            </w:r>
          </w:p>
        </w:tc>
      </w:tr>
    </w:tbl>
    <w:p w14:paraId="3019EB64" w14:textId="77777777" w:rsidR="00B76FC7" w:rsidRPr="003F2A8A" w:rsidRDefault="00B76FC7" w:rsidP="00A26AA6">
      <w:pPr>
        <w:spacing w:after="120"/>
        <w:jc w:val="both"/>
        <w:rPr>
          <w:rFonts w:eastAsia="Times New Roman" w:cs="Arial"/>
          <w:szCs w:val="20"/>
          <w:u w:val="single"/>
          <w:lang w:eastAsia="cs-CZ"/>
        </w:rPr>
      </w:pPr>
    </w:p>
    <w:p w14:paraId="7CBDF67D" w14:textId="7F2B8D97" w:rsidR="00CD0155" w:rsidRPr="003F2A8A" w:rsidRDefault="00A26AA6" w:rsidP="00A26AA6">
      <w:pPr>
        <w:spacing w:after="120"/>
        <w:jc w:val="both"/>
        <w:rPr>
          <w:rFonts w:eastAsia="Times New Roman" w:cs="Arial"/>
          <w:szCs w:val="20"/>
          <w:u w:val="single"/>
          <w:lang w:eastAsia="cs-CZ"/>
        </w:rPr>
      </w:pPr>
      <w:r w:rsidRPr="003F2A8A">
        <w:rPr>
          <w:rFonts w:eastAsia="Times New Roman" w:cs="Arial"/>
          <w:szCs w:val="20"/>
          <w:u w:val="single"/>
          <w:lang w:eastAsia="cs-CZ"/>
        </w:rPr>
        <w:t>Rozměry vozidla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4677"/>
      </w:tblGrid>
      <w:tr w:rsidR="00216FFC" w:rsidRPr="003F2A8A" w14:paraId="1CC1E759" w14:textId="77777777" w:rsidTr="00A26AA6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289EF387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Délka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69592A8A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max. 4.700 mm</w:t>
            </w:r>
          </w:p>
        </w:tc>
      </w:tr>
      <w:tr w:rsidR="00216FFC" w:rsidRPr="003F2A8A" w14:paraId="4CB72AA1" w14:textId="77777777" w:rsidTr="00A26AA6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55D4F46F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Šířka bez nesklopených vnějších zrcátek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7CD684F2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max. 2100 mm</w:t>
            </w:r>
          </w:p>
        </w:tc>
      </w:tr>
      <w:tr w:rsidR="00216FFC" w:rsidRPr="003F2A8A" w14:paraId="367212F9" w14:textId="77777777" w:rsidTr="00A26AA6">
        <w:trPr>
          <w:trHeight w:val="300"/>
        </w:trPr>
        <w:tc>
          <w:tcPr>
            <w:tcW w:w="3843" w:type="dxa"/>
            <w:shd w:val="clear" w:color="auto" w:fill="auto"/>
            <w:vAlign w:val="center"/>
            <w:hideMark/>
          </w:tcPr>
          <w:p w14:paraId="29EB3FED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Výška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3EF0C994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max. 1.500 mm</w:t>
            </w:r>
          </w:p>
        </w:tc>
      </w:tr>
      <w:tr w:rsidR="00216FFC" w:rsidRPr="003F2A8A" w14:paraId="12CA789C" w14:textId="77777777" w:rsidTr="00A26AA6">
        <w:trPr>
          <w:trHeight w:val="600"/>
        </w:trPr>
        <w:tc>
          <w:tcPr>
            <w:tcW w:w="3843" w:type="dxa"/>
            <w:shd w:val="clear" w:color="auto" w:fill="auto"/>
            <w:vAlign w:val="center"/>
            <w:hideMark/>
          </w:tcPr>
          <w:p w14:paraId="514EBCFD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Efektivní prostor pro hlavu vpředu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405833DD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950, měřeno od spojnice sedáku s opěradlem kolmo k sedáku (sedadla v nejnižší možné poloze)</w:t>
            </w:r>
          </w:p>
        </w:tc>
      </w:tr>
      <w:tr w:rsidR="00216FFC" w:rsidRPr="003F2A8A" w14:paraId="2422C6B9" w14:textId="77777777" w:rsidTr="00A26AA6">
        <w:trPr>
          <w:trHeight w:val="1200"/>
        </w:trPr>
        <w:tc>
          <w:tcPr>
            <w:tcW w:w="3843" w:type="dxa"/>
            <w:shd w:val="clear" w:color="auto" w:fill="auto"/>
            <w:vAlign w:val="center"/>
            <w:hideMark/>
          </w:tcPr>
          <w:p w14:paraId="7C81AB8B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Efektivní prostor pro hlavu vzadu v mm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0FE37596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950, měřeno od spojnice sedáku s opěradlem v prodloužené linii opěradla do stropu (nastavení sedadel odpovídající udávanému parametru objemu zavazadlového prostoru)</w:t>
            </w:r>
          </w:p>
        </w:tc>
      </w:tr>
      <w:tr w:rsidR="00216FFC" w:rsidRPr="003F2A8A" w14:paraId="65359F23" w14:textId="77777777" w:rsidTr="00A26AA6">
        <w:trPr>
          <w:trHeight w:val="615"/>
        </w:trPr>
        <w:tc>
          <w:tcPr>
            <w:tcW w:w="3843" w:type="dxa"/>
            <w:shd w:val="clear" w:color="auto" w:fill="auto"/>
            <w:vAlign w:val="center"/>
            <w:hideMark/>
          </w:tcPr>
          <w:p w14:paraId="652E68C4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Objem zavazadlového prostoru v litrech po odečtení prostoru pro rezervní kolo, bez sklopených zadních sedadel, po zakrytí zavazadlového prostoru a dle metodiky ISO 3832 – ISO – V210 (VDA210) </w:t>
            </w:r>
          </w:p>
        </w:tc>
        <w:tc>
          <w:tcPr>
            <w:tcW w:w="4677" w:type="dxa"/>
            <w:shd w:val="clear" w:color="000000" w:fill="E2EFDA"/>
            <w:vAlign w:val="center"/>
            <w:hideMark/>
          </w:tcPr>
          <w:p w14:paraId="0F73B6B9" w14:textId="77777777" w:rsidR="00216FFC" w:rsidRPr="003F2A8A" w:rsidRDefault="00216FFC" w:rsidP="00216FFC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550 l</w:t>
            </w:r>
          </w:p>
        </w:tc>
      </w:tr>
    </w:tbl>
    <w:p w14:paraId="1EA618A4" w14:textId="77777777" w:rsidR="00CD0155" w:rsidRPr="003F2A8A" w:rsidRDefault="00CD0155" w:rsidP="00216FFC">
      <w:pPr>
        <w:jc w:val="center"/>
        <w:rPr>
          <w:rFonts w:eastAsia="Times New Roman" w:cs="Arial"/>
          <w:szCs w:val="20"/>
          <w:lang w:eastAsia="cs-CZ"/>
        </w:rPr>
      </w:pPr>
    </w:p>
    <w:p w14:paraId="7A62BD23" w14:textId="77777777" w:rsidR="00112C6C" w:rsidRPr="003F2A8A" w:rsidRDefault="00112C6C" w:rsidP="00216FFC">
      <w:pPr>
        <w:jc w:val="center"/>
        <w:rPr>
          <w:rFonts w:eastAsia="Times New Roman" w:cs="Arial"/>
          <w:szCs w:val="20"/>
          <w:lang w:eastAsia="cs-CZ"/>
        </w:rPr>
      </w:pPr>
    </w:p>
    <w:p w14:paraId="38FEDC4E" w14:textId="77777777" w:rsidR="00112C6C" w:rsidRPr="003F2A8A" w:rsidRDefault="00112C6C" w:rsidP="00216FFC">
      <w:pPr>
        <w:jc w:val="center"/>
        <w:rPr>
          <w:rFonts w:eastAsia="Times New Roman" w:cs="Arial"/>
          <w:szCs w:val="20"/>
          <w:lang w:eastAsia="cs-CZ"/>
        </w:rPr>
      </w:pPr>
    </w:p>
    <w:p w14:paraId="66287D42" w14:textId="3A5A2A6A" w:rsidR="00B76FC7" w:rsidRPr="003F2A8A" w:rsidRDefault="00B76FC7" w:rsidP="00B76FC7">
      <w:pPr>
        <w:jc w:val="both"/>
        <w:rPr>
          <w:rFonts w:eastAsia="Times New Roman" w:cs="Arial"/>
          <w:szCs w:val="20"/>
          <w:u w:val="single"/>
          <w:lang w:eastAsia="cs-CZ"/>
        </w:rPr>
      </w:pPr>
      <w:r w:rsidRPr="003F2A8A">
        <w:rPr>
          <w:rFonts w:eastAsia="Times New Roman" w:cs="Arial"/>
          <w:szCs w:val="20"/>
          <w:u w:val="single"/>
          <w:lang w:eastAsia="cs-CZ"/>
        </w:rPr>
        <w:t>Hmotnosti</w:t>
      </w:r>
    </w:p>
    <w:p w14:paraId="7D209607" w14:textId="77777777" w:rsidR="00B76FC7" w:rsidRPr="003F2A8A" w:rsidRDefault="00B76FC7" w:rsidP="00216FFC">
      <w:pPr>
        <w:jc w:val="center"/>
        <w:rPr>
          <w:rFonts w:eastAsia="Times New Roman" w:cs="Arial"/>
          <w:szCs w:val="20"/>
          <w:lang w:eastAsia="cs-CZ"/>
        </w:rPr>
      </w:pP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4677"/>
      </w:tblGrid>
      <w:tr w:rsidR="00223F5B" w:rsidRPr="003F2A8A" w14:paraId="28A7D1B4" w14:textId="77777777" w:rsidTr="00B76FC7">
        <w:trPr>
          <w:trHeight w:val="315"/>
        </w:trPr>
        <w:tc>
          <w:tcPr>
            <w:tcW w:w="3843" w:type="dxa"/>
            <w:shd w:val="clear" w:color="auto" w:fill="auto"/>
            <w:vAlign w:val="center"/>
            <w:hideMark/>
          </w:tcPr>
          <w:p w14:paraId="46555153" w14:textId="77777777" w:rsidR="00223F5B" w:rsidRPr="003F2A8A" w:rsidRDefault="00223F5B" w:rsidP="00223F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Celková hmotnost v kg</w:t>
            </w:r>
          </w:p>
        </w:tc>
        <w:tc>
          <w:tcPr>
            <w:tcW w:w="4677" w:type="dxa"/>
            <w:shd w:val="clear" w:color="auto" w:fill="E2EFD9" w:themeFill="accent6" w:themeFillTint="33"/>
            <w:vAlign w:val="center"/>
            <w:hideMark/>
          </w:tcPr>
          <w:p w14:paraId="5B88C2D8" w14:textId="77777777" w:rsidR="00223F5B" w:rsidRPr="003F2A8A" w:rsidRDefault="00223F5B" w:rsidP="00223F5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max. 2.100 kg</w:t>
            </w:r>
          </w:p>
        </w:tc>
      </w:tr>
    </w:tbl>
    <w:p w14:paraId="24566817" w14:textId="77777777" w:rsidR="00112C6C" w:rsidRPr="003F2A8A" w:rsidRDefault="00112C6C" w:rsidP="00112C6C">
      <w:pPr>
        <w:jc w:val="both"/>
        <w:rPr>
          <w:rFonts w:eastAsia="Times New Roman" w:cs="Arial"/>
          <w:szCs w:val="20"/>
          <w:u w:val="single"/>
          <w:lang w:eastAsia="cs-CZ"/>
        </w:rPr>
      </w:pPr>
    </w:p>
    <w:p w14:paraId="5526E9F0" w14:textId="32F97A5B" w:rsidR="00CD0155" w:rsidRPr="003F2A8A" w:rsidRDefault="00A26AA6" w:rsidP="00A26AA6">
      <w:pPr>
        <w:spacing w:after="120"/>
        <w:jc w:val="both"/>
        <w:rPr>
          <w:rFonts w:eastAsia="Times New Roman" w:cs="Arial"/>
          <w:szCs w:val="20"/>
          <w:u w:val="single"/>
          <w:lang w:eastAsia="cs-CZ"/>
        </w:rPr>
      </w:pPr>
      <w:r w:rsidRPr="003F2A8A">
        <w:rPr>
          <w:rFonts w:eastAsia="Times New Roman" w:cs="Arial"/>
          <w:szCs w:val="20"/>
          <w:u w:val="single"/>
          <w:lang w:eastAsia="cs-CZ"/>
        </w:rPr>
        <w:t>Exteriér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0"/>
      </w:tblGrid>
      <w:tr w:rsidR="00CD0155" w:rsidRPr="003F2A8A" w14:paraId="49D1A979" w14:textId="77777777" w:rsidTr="00A26AA6">
        <w:trPr>
          <w:trHeight w:val="315"/>
        </w:trPr>
        <w:tc>
          <w:tcPr>
            <w:tcW w:w="8520" w:type="dxa"/>
            <w:shd w:val="clear" w:color="auto" w:fill="auto"/>
            <w:vAlign w:val="center"/>
            <w:hideMark/>
          </w:tcPr>
          <w:p w14:paraId="0819334C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Barva karoserie bílá</w:t>
            </w:r>
          </w:p>
        </w:tc>
      </w:tr>
      <w:tr w:rsidR="00CD0155" w:rsidRPr="003F2A8A" w14:paraId="6758C987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0B5F7003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Vnější kliky dveří lakované v barvě karoserie</w:t>
            </w:r>
          </w:p>
        </w:tc>
      </w:tr>
      <w:tr w:rsidR="00CD0155" w:rsidRPr="003F2A8A" w14:paraId="085118C0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43820D9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Kryty vnějších zpětných zrcátek lakované v barvě karoserie</w:t>
            </w:r>
          </w:p>
        </w:tc>
      </w:tr>
      <w:tr w:rsidR="00CD0155" w:rsidRPr="003F2A8A" w14:paraId="6F7D6FDE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2A2F3127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Vnější zpětná zrcátka elektricky ovládaná a vyhřívaná</w:t>
            </w:r>
          </w:p>
        </w:tc>
      </w:tr>
      <w:tr w:rsidR="00CD0155" w:rsidRPr="003F2A8A" w14:paraId="4F103188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3A399B86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Nárazníky lakované v barvě karoserie</w:t>
            </w:r>
          </w:p>
        </w:tc>
      </w:tr>
      <w:tr w:rsidR="00CD0155" w:rsidRPr="003F2A8A" w14:paraId="7A38DCCA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3B48FDA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Tónování skel všech oken, od "B" sloupku vzad s vyšším stupněm tónování (z výroby vozidla)</w:t>
            </w:r>
          </w:p>
        </w:tc>
      </w:tr>
      <w:tr w:rsidR="00CD0155" w:rsidRPr="003F2A8A" w14:paraId="7BF0703D" w14:textId="77777777" w:rsidTr="00A26AA6">
        <w:trPr>
          <w:trHeight w:val="600"/>
        </w:trPr>
        <w:tc>
          <w:tcPr>
            <w:tcW w:w="8520" w:type="dxa"/>
            <w:shd w:val="clear" w:color="auto" w:fill="auto"/>
            <w:vAlign w:val="center"/>
            <w:hideMark/>
          </w:tcPr>
          <w:p w14:paraId="727B36C1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16" Sada letních pneumatik včetně disků z lehkých slitin (celoroční pneumatiky jsou nepřípustné), v případě systému přímého měření tlaku vzduchu včetně senzorů</w:t>
            </w:r>
          </w:p>
        </w:tc>
      </w:tr>
      <w:tr w:rsidR="00CD0155" w:rsidRPr="003F2A8A" w14:paraId="1B88E178" w14:textId="77777777" w:rsidTr="00A26AA6">
        <w:trPr>
          <w:trHeight w:val="12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20EC42D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16" Sada zimních pneumatik, minimálně stejného rychlostního koeficientu jako u letních pneumatik, včetně disků s možností plechových disků a krytů kol v případě plechových disků (celoroční pneumatiky jsou nepřípustné, kompletní sada 4 kol) – montáž na vozidle dle aktuálního data předání (</w:t>
            </w:r>
            <w:proofErr w:type="gramStart"/>
            <w:r w:rsidRPr="003F2A8A">
              <w:rPr>
                <w:rFonts w:eastAsia="Times New Roman" w:cs="Arial"/>
                <w:szCs w:val="20"/>
                <w:lang w:eastAsia="cs-CZ"/>
              </w:rPr>
              <w:t>1.11</w:t>
            </w:r>
            <w:proofErr w:type="gram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. – 30.3. zimní 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pneu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>), v případě systému přímého měření tlaku vzduchu včetně senzorů</w:t>
            </w:r>
          </w:p>
        </w:tc>
      </w:tr>
      <w:tr w:rsidR="00CD0155" w:rsidRPr="003F2A8A" w14:paraId="10E9C783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6D3E7A61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Celoplošné kryty kol pro sadu "zimních kol", z originálního příslušenství výrobce vozidla</w:t>
            </w:r>
          </w:p>
        </w:tc>
      </w:tr>
      <w:tr w:rsidR="00CD0155" w:rsidRPr="003F2A8A" w14:paraId="1D9C1E8E" w14:textId="77777777" w:rsidTr="00A26AA6">
        <w:trPr>
          <w:trHeight w:val="315"/>
        </w:trPr>
        <w:tc>
          <w:tcPr>
            <w:tcW w:w="8520" w:type="dxa"/>
            <w:shd w:val="clear" w:color="auto" w:fill="auto"/>
            <w:vAlign w:val="center"/>
            <w:hideMark/>
          </w:tcPr>
          <w:p w14:paraId="7397B232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Přední a zadní lapače nečistot (zástěrky), z originálního příslušenství výrobce vozidla</w:t>
            </w:r>
          </w:p>
        </w:tc>
      </w:tr>
    </w:tbl>
    <w:p w14:paraId="50E98F6D" w14:textId="77777777" w:rsidR="00CD0155" w:rsidRPr="003F2A8A" w:rsidRDefault="00CD0155" w:rsidP="00216FFC">
      <w:pPr>
        <w:jc w:val="center"/>
        <w:rPr>
          <w:rFonts w:eastAsia="Times New Roman" w:cs="Arial"/>
          <w:szCs w:val="20"/>
          <w:lang w:eastAsia="cs-CZ"/>
        </w:rPr>
      </w:pPr>
    </w:p>
    <w:p w14:paraId="094CE0C4" w14:textId="27D7BD24" w:rsidR="00CD0155" w:rsidRPr="003F2A8A" w:rsidRDefault="00A26AA6" w:rsidP="00A26AA6">
      <w:pPr>
        <w:spacing w:after="120"/>
        <w:jc w:val="both"/>
        <w:rPr>
          <w:rFonts w:eastAsia="Times New Roman" w:cs="Arial"/>
          <w:szCs w:val="20"/>
          <w:u w:val="single"/>
          <w:lang w:eastAsia="cs-CZ"/>
        </w:rPr>
      </w:pPr>
      <w:r w:rsidRPr="003F2A8A">
        <w:rPr>
          <w:rFonts w:eastAsia="Times New Roman" w:cs="Arial"/>
          <w:szCs w:val="20"/>
          <w:u w:val="single"/>
          <w:lang w:eastAsia="cs-CZ"/>
        </w:rPr>
        <w:t>Bezpečnostní výbava vozidla</w:t>
      </w:r>
    </w:p>
    <w:tbl>
      <w:tblPr>
        <w:tblW w:w="85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0"/>
      </w:tblGrid>
      <w:tr w:rsidR="00CD0155" w:rsidRPr="003F2A8A" w14:paraId="3A338EAC" w14:textId="77777777" w:rsidTr="00A26AA6">
        <w:trPr>
          <w:trHeight w:val="315"/>
        </w:trPr>
        <w:tc>
          <w:tcPr>
            <w:tcW w:w="8520" w:type="dxa"/>
            <w:shd w:val="clear" w:color="auto" w:fill="auto"/>
            <w:vAlign w:val="center"/>
            <w:hideMark/>
          </w:tcPr>
          <w:p w14:paraId="7A701DC9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Brzdy s posilovačem, kotoučové vpředu a vzadu</w:t>
            </w:r>
          </w:p>
        </w:tc>
      </w:tr>
      <w:tr w:rsidR="00CD0155" w:rsidRPr="003F2A8A" w14:paraId="6751A9E9" w14:textId="77777777" w:rsidTr="00A26AA6">
        <w:trPr>
          <w:trHeight w:val="600"/>
        </w:trPr>
        <w:tc>
          <w:tcPr>
            <w:tcW w:w="8520" w:type="dxa"/>
            <w:shd w:val="clear" w:color="auto" w:fill="auto"/>
            <w:vAlign w:val="center"/>
            <w:hideMark/>
          </w:tcPr>
          <w:p w14:paraId="66F5307A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ABS, ASR, ESP nebo jinak označený elektronický stabilizační systém pomáhající samočinně stabilizovat automobil pomocí řízených brzdných zásahů a zásahů do řízení motoru i převodovky</w:t>
            </w:r>
          </w:p>
        </w:tc>
      </w:tr>
      <w:tr w:rsidR="00CD0155" w:rsidRPr="003F2A8A" w14:paraId="1490B369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42F03792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Asistent pro bezpečný rozjezd do kopce</w:t>
            </w:r>
          </w:p>
        </w:tc>
      </w:tr>
      <w:tr w:rsidR="00CD0155" w:rsidRPr="003F2A8A" w14:paraId="3285D125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0E3F6EA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Systém monitorování "mrtvého úhlu" zorného pole řidiče za vozidlem</w:t>
            </w:r>
          </w:p>
        </w:tc>
      </w:tr>
      <w:tr w:rsidR="00CD0155" w:rsidRPr="003F2A8A" w14:paraId="0D8A8F37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2B53A4D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Full LED nebo 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bi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>-xenonové hlavní světlomety</w:t>
            </w:r>
          </w:p>
        </w:tc>
      </w:tr>
      <w:tr w:rsidR="00CD0155" w:rsidRPr="003F2A8A" w14:paraId="2DF3D61F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17A4F265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LED denní svícení, automaticky aktivované při nastartování vozidla</w:t>
            </w:r>
          </w:p>
        </w:tc>
      </w:tr>
      <w:tr w:rsidR="00CD0155" w:rsidRPr="003F2A8A" w14:paraId="4CC25F99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7E6A3D66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Světlomety s přísvitem do zatáček</w:t>
            </w:r>
          </w:p>
        </w:tc>
      </w:tr>
      <w:tr w:rsidR="00CD0155" w:rsidRPr="003F2A8A" w14:paraId="6F9BFDEB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7DA5FD9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Přední mlhové světlomety </w:t>
            </w:r>
          </w:p>
        </w:tc>
      </w:tr>
      <w:tr w:rsidR="00CD0155" w:rsidRPr="003F2A8A" w14:paraId="2DDAA9C7" w14:textId="77777777" w:rsidTr="00A26AA6">
        <w:trPr>
          <w:trHeight w:val="600"/>
        </w:trPr>
        <w:tc>
          <w:tcPr>
            <w:tcW w:w="8520" w:type="dxa"/>
            <w:shd w:val="clear" w:color="auto" w:fill="auto"/>
            <w:vAlign w:val="center"/>
            <w:hideMark/>
          </w:tcPr>
          <w:p w14:paraId="4E690466" w14:textId="48556049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Parkovací senzory vpředu a vzadu, </w:t>
            </w:r>
            <w:r w:rsidR="00925F52" w:rsidRPr="003F2A8A">
              <w:rPr>
                <w:rFonts w:eastAsia="Times New Roman" w:cs="Arial"/>
                <w:szCs w:val="20"/>
                <w:lang w:eastAsia="cs-CZ"/>
              </w:rPr>
              <w:t>akustická, grafická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>, nebo jinak vizuální signalizace vzdálenosti od blížících se předmětů</w:t>
            </w:r>
          </w:p>
        </w:tc>
      </w:tr>
      <w:tr w:rsidR="00CD0155" w:rsidRPr="003F2A8A" w14:paraId="5307541F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38B00046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Airbagy čelní pro řidiče a spolujezdce vpředu</w:t>
            </w:r>
          </w:p>
        </w:tc>
      </w:tr>
      <w:tr w:rsidR="00CD0155" w:rsidRPr="003F2A8A" w14:paraId="4FF3A3A4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B33092B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Airbagy boční pro řidiče a spolujezdce vpředu</w:t>
            </w:r>
          </w:p>
        </w:tc>
      </w:tr>
      <w:tr w:rsidR="00CD0155" w:rsidRPr="003F2A8A" w14:paraId="4A2BFB88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50D9AF6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Airbagy hlavové pro řidiče a spolujezdce vpředu a vzadu</w:t>
            </w:r>
          </w:p>
        </w:tc>
      </w:tr>
      <w:tr w:rsidR="00CD0155" w:rsidRPr="003F2A8A" w14:paraId="5FE4177F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145D71D1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Tříbodové bezpečnostní pásy pro všechna sedadla</w:t>
            </w:r>
          </w:p>
        </w:tc>
      </w:tr>
      <w:tr w:rsidR="00CD0155" w:rsidRPr="003F2A8A" w14:paraId="0A0A2B50" w14:textId="77777777" w:rsidTr="00A26AA6">
        <w:trPr>
          <w:trHeight w:val="300"/>
        </w:trPr>
        <w:tc>
          <w:tcPr>
            <w:tcW w:w="8520" w:type="dxa"/>
            <w:shd w:val="clear" w:color="auto" w:fill="auto"/>
            <w:vAlign w:val="center"/>
            <w:hideMark/>
          </w:tcPr>
          <w:p w14:paraId="4C66424C" w14:textId="21FBA620" w:rsidR="00CD0155" w:rsidRPr="003F2A8A" w:rsidRDefault="003F2A8A" w:rsidP="00A26AA6">
            <w:pPr>
              <w:jc w:val="both"/>
              <w:rPr>
                <w:rFonts w:cs="Arial"/>
                <w:szCs w:val="20"/>
              </w:rPr>
            </w:pPr>
            <w:r w:rsidRPr="003F2A8A">
              <w:rPr>
                <w:rFonts w:cs="Arial"/>
                <w:szCs w:val="20"/>
              </w:rPr>
              <w:t>Signalizace nezapnutí bezpečnostních pásů</w:t>
            </w:r>
          </w:p>
        </w:tc>
      </w:tr>
      <w:tr w:rsidR="00CD0155" w:rsidRPr="003F2A8A" w14:paraId="1807FAE2" w14:textId="77777777" w:rsidTr="00A26AA6">
        <w:trPr>
          <w:trHeight w:val="315"/>
        </w:trPr>
        <w:tc>
          <w:tcPr>
            <w:tcW w:w="8520" w:type="dxa"/>
            <w:shd w:val="clear" w:color="auto" w:fill="auto"/>
            <w:vAlign w:val="center"/>
            <w:hideMark/>
          </w:tcPr>
          <w:p w14:paraId="432C5D66" w14:textId="3CE84373" w:rsidR="00CD0155" w:rsidRPr="003F2A8A" w:rsidRDefault="00CD0155" w:rsidP="002D223B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Hlavové opěrky</w:t>
            </w:r>
          </w:p>
        </w:tc>
      </w:tr>
    </w:tbl>
    <w:p w14:paraId="65577500" w14:textId="77777777" w:rsidR="00CD0155" w:rsidRPr="003F2A8A" w:rsidRDefault="00CD0155" w:rsidP="00112C6C">
      <w:pPr>
        <w:jc w:val="both"/>
        <w:rPr>
          <w:rFonts w:eastAsia="Times New Roman" w:cs="Arial"/>
          <w:szCs w:val="20"/>
          <w:lang w:eastAsia="cs-CZ"/>
        </w:rPr>
      </w:pPr>
    </w:p>
    <w:p w14:paraId="05306801" w14:textId="68B40984" w:rsidR="00CD0155" w:rsidRPr="003F2A8A" w:rsidRDefault="00112C6C" w:rsidP="00112C6C">
      <w:pPr>
        <w:spacing w:after="120"/>
        <w:jc w:val="both"/>
        <w:rPr>
          <w:rFonts w:eastAsia="Times New Roman" w:cs="Arial"/>
          <w:szCs w:val="20"/>
          <w:u w:val="single"/>
          <w:lang w:eastAsia="cs-CZ"/>
        </w:rPr>
      </w:pPr>
      <w:r w:rsidRPr="003F2A8A">
        <w:rPr>
          <w:rFonts w:eastAsia="Times New Roman" w:cs="Arial"/>
          <w:szCs w:val="20"/>
          <w:u w:val="single"/>
          <w:lang w:eastAsia="cs-CZ"/>
        </w:rPr>
        <w:t>Funkční výbava vozidla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0"/>
      </w:tblGrid>
      <w:tr w:rsidR="00CD0155" w:rsidRPr="003F2A8A" w14:paraId="7FD2FF9C" w14:textId="77777777" w:rsidTr="00223F5B">
        <w:trPr>
          <w:trHeight w:val="31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609C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Automatická klimatizace s ukazatelem/y nastavené teploty</w:t>
            </w:r>
          </w:p>
        </w:tc>
      </w:tr>
      <w:tr w:rsidR="00CD0155" w:rsidRPr="003F2A8A" w14:paraId="3F25960E" w14:textId="77777777" w:rsidTr="00223F5B">
        <w:trPr>
          <w:trHeight w:val="3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F3B0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Automatické 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zatmavení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 vnitřního zpětného zrcátka při oslnění zezadu</w:t>
            </w:r>
          </w:p>
        </w:tc>
      </w:tr>
      <w:tr w:rsidR="00CD0155" w:rsidRPr="003F2A8A" w14:paraId="67F00D11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7F3D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Boční okna vpředu a vzadu elektricky ovládaná</w:t>
            </w:r>
          </w:p>
        </w:tc>
      </w:tr>
      <w:tr w:rsidR="00CD0155" w:rsidRPr="003F2A8A" w14:paraId="43916EF5" w14:textId="77777777" w:rsidTr="002D30A2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3112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Okno 5. dveří elektricky vyhřívané, s ostřikovačem a stěračem</w:t>
            </w:r>
          </w:p>
        </w:tc>
      </w:tr>
      <w:tr w:rsidR="00CD0155" w:rsidRPr="003F2A8A" w14:paraId="5589576A" w14:textId="77777777" w:rsidTr="002D30A2">
        <w:trPr>
          <w:trHeight w:val="3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8ABD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Dešťový a světelný senzor</w:t>
            </w:r>
          </w:p>
        </w:tc>
      </w:tr>
      <w:tr w:rsidR="00CD0155" w:rsidRPr="003F2A8A" w14:paraId="31D2E85D" w14:textId="77777777" w:rsidTr="002D30A2">
        <w:trPr>
          <w:trHeight w:val="3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66C9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Tempomat</w:t>
            </w:r>
          </w:p>
        </w:tc>
      </w:tr>
      <w:tr w:rsidR="00CD0155" w:rsidRPr="003F2A8A" w14:paraId="58C7021B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0C3C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lastRenderedPageBreak/>
              <w:t>Centrální zamykání s dálkovým ovládáním, dva funkční klíče (karty)</w:t>
            </w:r>
          </w:p>
        </w:tc>
      </w:tr>
      <w:tr w:rsidR="00CD0155" w:rsidRPr="003F2A8A" w14:paraId="15291C22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BB5F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Alarm s hlídáním vnitřního prostoru a náklonovým čidlem</w:t>
            </w:r>
          </w:p>
        </w:tc>
      </w:tr>
      <w:tr w:rsidR="00CD0155" w:rsidRPr="003F2A8A" w14:paraId="6FC0F14C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F80D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Imobilizér</w:t>
            </w:r>
          </w:p>
        </w:tc>
      </w:tr>
      <w:tr w:rsidR="00CD0155" w:rsidRPr="003F2A8A" w14:paraId="0F38A35A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E3FF" w14:textId="6E38D65E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Čalounění všech sedadel s </w:t>
            </w:r>
            <w:r w:rsidR="00925F52" w:rsidRPr="003F2A8A">
              <w:rPr>
                <w:rFonts w:eastAsia="Times New Roman" w:cs="Arial"/>
                <w:szCs w:val="20"/>
                <w:lang w:eastAsia="cs-CZ"/>
              </w:rPr>
              <w:t>převládající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 xml:space="preserve"> černou barvou</w:t>
            </w:r>
          </w:p>
        </w:tc>
      </w:tr>
      <w:tr w:rsidR="00CD0155" w:rsidRPr="003F2A8A" w14:paraId="3993DCFE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74E3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Sedadlo řidiče a spolujezdce vpředu elektricky vyhřívané</w:t>
            </w:r>
          </w:p>
        </w:tc>
      </w:tr>
      <w:tr w:rsidR="00CD0155" w:rsidRPr="003F2A8A" w14:paraId="09F5F492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BC69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Sedadlo řidiče a spolujezdce vpředu výškově a podélně nastavitelné</w:t>
            </w:r>
          </w:p>
        </w:tc>
      </w:tr>
      <w:tr w:rsidR="00CD0155" w:rsidRPr="003F2A8A" w14:paraId="0AF77C7E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3239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Loketní opěrka mezi předními sedadly</w:t>
            </w:r>
          </w:p>
        </w:tc>
      </w:tr>
      <w:tr w:rsidR="00CD0155" w:rsidRPr="003F2A8A" w14:paraId="7C9B2524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A1B3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Loketní opěrka mezi zadními vnějšími sedadly (může být výklopná z prostoru sedadla uprostřed)</w:t>
            </w:r>
          </w:p>
        </w:tc>
      </w:tr>
      <w:tr w:rsidR="00CD0155" w:rsidRPr="003F2A8A" w14:paraId="28DF4325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E377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Volant výškově a podélně nastavitelný</w:t>
            </w:r>
          </w:p>
        </w:tc>
      </w:tr>
      <w:tr w:rsidR="00CD0155" w:rsidRPr="003F2A8A" w14:paraId="104B3896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A009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Uzavíratelná odkládací schránka integrovaná v přístrojové desce před spolujezdcem</w:t>
            </w:r>
          </w:p>
        </w:tc>
      </w:tr>
      <w:tr w:rsidR="00CD0155" w:rsidRPr="003F2A8A" w14:paraId="4DDA0C90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98A0" w14:textId="07869798" w:rsidR="00CD0155" w:rsidRPr="003F2A8A" w:rsidRDefault="00CD0155" w:rsidP="00C10D4B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Odkládací kapsy na vnitřních výplních předních dveří, umožňující odložení</w:t>
            </w:r>
            <w:r w:rsidR="00C10D4B">
              <w:rPr>
                <w:rFonts w:eastAsia="Times New Roman" w:cs="Arial"/>
                <w:szCs w:val="20"/>
                <w:lang w:eastAsia="cs-CZ"/>
              </w:rPr>
              <w:t xml:space="preserve"> min. 1,5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 xml:space="preserve"> l PET lahví</w:t>
            </w:r>
          </w:p>
        </w:tc>
      </w:tr>
      <w:tr w:rsidR="00CD0155" w:rsidRPr="003F2A8A" w14:paraId="23599BEF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D35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Opěradla zadních sedadel dělená, sklopná</w:t>
            </w:r>
          </w:p>
        </w:tc>
      </w:tr>
      <w:tr w:rsidR="00CD0155" w:rsidRPr="003F2A8A" w14:paraId="418F2F4D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F10C" w14:textId="2CE406DE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Zakrytí zavazadlového prostoru krycím platem nebo </w:t>
            </w:r>
            <w:r w:rsidR="00925F52" w:rsidRPr="003F2A8A">
              <w:rPr>
                <w:rFonts w:eastAsia="Times New Roman" w:cs="Arial"/>
                <w:szCs w:val="20"/>
                <w:lang w:eastAsia="cs-CZ"/>
              </w:rPr>
              <w:t>samo navinovací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 xml:space="preserve"> roletou</w:t>
            </w:r>
          </w:p>
        </w:tc>
      </w:tr>
      <w:tr w:rsidR="00CD0155" w:rsidRPr="003F2A8A" w14:paraId="53CFE49A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83ED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Vnitřní osvětlení pro sedadla vpředu a vzadu (pro přední a zadní část samostatně), čtecí lampičky vpředu a vzadu</w:t>
            </w:r>
          </w:p>
        </w:tc>
      </w:tr>
      <w:tr w:rsidR="00CD0155" w:rsidRPr="003F2A8A" w14:paraId="330AE126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C90D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Palubní počítač, zobrazující mj. dojezd na zbývající PHM, ujeté km, aktuální čas, teplotu vně vozidla</w:t>
            </w:r>
          </w:p>
        </w:tc>
      </w:tr>
      <w:tr w:rsidR="00CD0155" w:rsidRPr="003F2A8A" w14:paraId="29B07032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3816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Infotainment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 (z výroby vozidla) s min. 8" barevným displejem</w:t>
            </w:r>
          </w:p>
        </w:tc>
      </w:tr>
      <w:tr w:rsidR="00CD0155" w:rsidRPr="003F2A8A" w14:paraId="03295204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FD96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Rádio s FM a DAB tunerem, integrováno do 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Infotainmentu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 vozidla</w:t>
            </w:r>
          </w:p>
        </w:tc>
      </w:tr>
      <w:tr w:rsidR="00CD0155" w:rsidRPr="003F2A8A" w14:paraId="12D57F50" w14:textId="77777777" w:rsidTr="00223F5B">
        <w:trPr>
          <w:trHeight w:val="6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13E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Handsfree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 sada s technologií 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Bluetooth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, integrovaná do 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Infotainmentu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 vozidla. Možnost též párování s větším počtem telefonů</w:t>
            </w:r>
          </w:p>
        </w:tc>
      </w:tr>
      <w:tr w:rsidR="00CD0155" w:rsidRPr="003F2A8A" w14:paraId="45F38E6F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CF1F" w14:textId="66AF78AD" w:rsidR="00CD0155" w:rsidRPr="003F2A8A" w:rsidRDefault="00CD0155" w:rsidP="00925F52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Palubní počítač, nav. </w:t>
            </w:r>
            <w:proofErr w:type="gramStart"/>
            <w:r w:rsidR="00925F52">
              <w:rPr>
                <w:rFonts w:eastAsia="Times New Roman" w:cs="Arial"/>
                <w:szCs w:val="20"/>
                <w:lang w:eastAsia="cs-CZ"/>
              </w:rPr>
              <w:t>s</w:t>
            </w:r>
            <w:r w:rsidR="00925F52" w:rsidRPr="003F2A8A">
              <w:rPr>
                <w:rFonts w:eastAsia="Times New Roman" w:cs="Arial"/>
                <w:szCs w:val="20"/>
                <w:lang w:eastAsia="cs-CZ"/>
              </w:rPr>
              <w:t>ystém</w:t>
            </w:r>
            <w:proofErr w:type="gramEnd"/>
            <w:r w:rsidRPr="003F2A8A">
              <w:rPr>
                <w:rFonts w:eastAsia="Times New Roman" w:cs="Arial"/>
                <w:szCs w:val="20"/>
                <w:lang w:eastAsia="cs-CZ"/>
              </w:rPr>
              <w:t>, rádio a HF sada komunikující plně v českém jazyce</w:t>
            </w:r>
          </w:p>
        </w:tc>
      </w:tr>
      <w:tr w:rsidR="00CD0155" w:rsidRPr="003F2A8A" w14:paraId="0521B156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1EA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Rozhraní (konektivita) USB, přehrávač MP3</w:t>
            </w:r>
          </w:p>
        </w:tc>
      </w:tr>
      <w:tr w:rsidR="00CD0155" w:rsidRPr="003F2A8A" w14:paraId="3620B849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E597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Min. 6 reproduktorů (min. 4 vpředu a min. 2 vzadu)</w:t>
            </w:r>
          </w:p>
        </w:tc>
      </w:tr>
      <w:tr w:rsidR="00CD0155" w:rsidRPr="003F2A8A" w14:paraId="66442322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87B0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Ovládání rádia, HF sady a palubního počítače na, nebo pod volantem</w:t>
            </w:r>
          </w:p>
        </w:tc>
      </w:tr>
      <w:tr w:rsidR="00CD0155" w:rsidRPr="003F2A8A" w14:paraId="522EBF36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B208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12V zásuvka v dosahu řidiče</w:t>
            </w:r>
          </w:p>
        </w:tc>
      </w:tr>
      <w:tr w:rsidR="00CD0155" w:rsidRPr="003F2A8A" w14:paraId="1A02C97C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6071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12V zásuvka v zavazadlovém prostoru</w:t>
            </w:r>
          </w:p>
        </w:tc>
      </w:tr>
      <w:tr w:rsidR="00CD0155" w:rsidRPr="003F2A8A" w14:paraId="105D6A55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6C3D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Výsuvné ostřikovače hlavních světlometů</w:t>
            </w:r>
          </w:p>
        </w:tc>
      </w:tr>
      <w:tr w:rsidR="00CD0155" w:rsidRPr="003F2A8A" w14:paraId="2041E25B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F041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Sledování a signalizace nedostatku kapaliny v nádrži pro ostřikovače oken / světlometů</w:t>
            </w:r>
          </w:p>
        </w:tc>
      </w:tr>
      <w:tr w:rsidR="00CD0155" w:rsidRPr="003F2A8A" w14:paraId="720549B3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7063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Rezervní kolo plnohodnotné / neplnohodnotné / dojezdové, zvedák vozidla, klíč na šrouby kol</w:t>
            </w:r>
          </w:p>
        </w:tc>
      </w:tr>
      <w:tr w:rsidR="00CD0155" w:rsidRPr="003F2A8A" w14:paraId="4155D5F2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39A9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Tažné zařízení, odnímatelné </w:t>
            </w:r>
          </w:p>
        </w:tc>
      </w:tr>
      <w:tr w:rsidR="00CD0155" w:rsidRPr="003F2A8A" w14:paraId="5BF1A3EA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7EA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Podélné střešní nosníky ("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hagusy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>")</w:t>
            </w:r>
          </w:p>
        </w:tc>
      </w:tr>
      <w:tr w:rsidR="00CD0155" w:rsidRPr="003F2A8A" w14:paraId="4BEE2D2B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2584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Gumové interiérové koberce vpředu a vzadu, z originálního příslušenství výrobce vozidla</w:t>
            </w:r>
          </w:p>
        </w:tc>
      </w:tr>
      <w:tr w:rsidR="00CD0155" w:rsidRPr="003F2A8A" w14:paraId="54E7C6C6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99E6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Gumový koberec do zavazadlového prostoru, z originálního příslušenství výrobce vozidla</w:t>
            </w:r>
          </w:p>
        </w:tc>
      </w:tr>
      <w:tr w:rsidR="00CD0155" w:rsidRPr="003F2A8A" w14:paraId="4B497550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78F0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Povinná výbava vozidla v souladu s platnou legislativou pro ČR + tažné lano</w:t>
            </w:r>
          </w:p>
        </w:tc>
      </w:tr>
      <w:tr w:rsidR="00CD0155" w:rsidRPr="003F2A8A" w14:paraId="49570470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6E01" w14:textId="38C7BD3B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Dálniční známka roční, platná pro </w:t>
            </w:r>
            <w:r w:rsidR="00925F52" w:rsidRPr="003F2A8A">
              <w:rPr>
                <w:rFonts w:eastAsia="Times New Roman" w:cs="Arial"/>
                <w:szCs w:val="20"/>
                <w:lang w:eastAsia="cs-CZ"/>
              </w:rPr>
              <w:t>rok, ve</w:t>
            </w:r>
            <w:r w:rsidRPr="003F2A8A">
              <w:rPr>
                <w:rFonts w:eastAsia="Times New Roman" w:cs="Arial"/>
                <w:szCs w:val="20"/>
                <w:lang w:eastAsia="cs-CZ"/>
              </w:rPr>
              <w:t xml:space="preserve"> kterém dojde k převzetí vozidla (v případě Prosince, DZ na rok následující)</w:t>
            </w:r>
          </w:p>
        </w:tc>
      </w:tr>
      <w:tr w:rsidR="00CD0155" w:rsidRPr="003F2A8A" w14:paraId="2BEED6EE" w14:textId="77777777" w:rsidTr="00223F5B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21F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Hasicí přístroj, pevně uchycený v zavazadlovém prostoru nebo v prostoru k tomu určeném</w:t>
            </w:r>
          </w:p>
        </w:tc>
      </w:tr>
      <w:tr w:rsidR="00CD0155" w:rsidRPr="003F2A8A" w14:paraId="29421343" w14:textId="77777777" w:rsidTr="002D30A2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3125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Pružné upevňovací síťový program pro zavazadla v zavazadlovém prostoru (min. 1x horizontální)</w:t>
            </w:r>
          </w:p>
        </w:tc>
      </w:tr>
      <w:tr w:rsidR="00CD0155" w:rsidRPr="003F2A8A" w14:paraId="2FC5F0AC" w14:textId="77777777" w:rsidTr="002D30A2">
        <w:trPr>
          <w:trHeight w:val="90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BB5E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 xml:space="preserve">Vozidlo musí být doplněno všemi provozními kapalinami na úroveň dle doporučení výrobce a nádrž na pohonné hmoty musí být naplněna nejméně 10 l pohonných hmot, nebo s dojezdem dle palubního </w:t>
            </w:r>
            <w:proofErr w:type="spellStart"/>
            <w:r w:rsidRPr="003F2A8A">
              <w:rPr>
                <w:rFonts w:eastAsia="Times New Roman" w:cs="Arial"/>
                <w:szCs w:val="20"/>
                <w:lang w:eastAsia="cs-CZ"/>
              </w:rPr>
              <w:t>Infotaimentu</w:t>
            </w:r>
            <w:proofErr w:type="spellEnd"/>
            <w:r w:rsidRPr="003F2A8A">
              <w:rPr>
                <w:rFonts w:eastAsia="Times New Roman" w:cs="Arial"/>
                <w:szCs w:val="20"/>
                <w:lang w:eastAsia="cs-CZ"/>
              </w:rPr>
              <w:t xml:space="preserve"> min. 100 km</w:t>
            </w:r>
          </w:p>
        </w:tc>
      </w:tr>
      <w:tr w:rsidR="00CD0155" w:rsidRPr="003F2A8A" w14:paraId="667E08B6" w14:textId="77777777" w:rsidTr="002D30A2">
        <w:trPr>
          <w:trHeight w:val="31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C30F" w14:textId="77777777" w:rsidR="00CD0155" w:rsidRPr="003F2A8A" w:rsidRDefault="00CD0155" w:rsidP="00A26AA6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3F2A8A">
              <w:rPr>
                <w:rFonts w:eastAsia="Times New Roman" w:cs="Arial"/>
                <w:szCs w:val="20"/>
                <w:lang w:eastAsia="cs-CZ"/>
              </w:rPr>
              <w:t>Záruka výrobce vozidla na nový vůz min. 150.000 ujetých km, nebo min. 5 let, co nastane dříve</w:t>
            </w:r>
          </w:p>
        </w:tc>
      </w:tr>
    </w:tbl>
    <w:p w14:paraId="2F591B84" w14:textId="77777777" w:rsidR="002D30A2" w:rsidRPr="003F2A8A" w:rsidRDefault="002D30A2" w:rsidP="002D30A2">
      <w:pPr>
        <w:jc w:val="both"/>
        <w:rPr>
          <w:rFonts w:eastAsia="Times New Roman" w:cs="Arial"/>
          <w:szCs w:val="20"/>
          <w:lang w:eastAsia="cs-CZ"/>
        </w:rPr>
      </w:pPr>
    </w:p>
    <w:sectPr w:rsidR="002D30A2" w:rsidRPr="003F2A8A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A2E9C" w14:textId="77777777" w:rsidR="00BF46F4" w:rsidRDefault="00BF46F4" w:rsidP="00B25F23">
      <w:pPr>
        <w:spacing w:line="240" w:lineRule="auto"/>
      </w:pPr>
      <w:r>
        <w:separator/>
      </w:r>
    </w:p>
  </w:endnote>
  <w:endnote w:type="continuationSeparator" w:id="0">
    <w:p w14:paraId="1FE2A44C" w14:textId="77777777" w:rsidR="00BF46F4" w:rsidRDefault="00BF46F4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72E3" w14:textId="77777777" w:rsidR="00A04B5C" w:rsidRDefault="00A04B5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2872E8" wp14:editId="6E2872E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872F5" w14:textId="64E6D5AD" w:rsidR="00A04B5C" w:rsidRPr="00727BE2" w:rsidRDefault="00A04B5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C71EE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C71EE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872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E2872F5" w14:textId="64E6D5AD" w:rsidR="00A04B5C" w:rsidRPr="00727BE2" w:rsidRDefault="00A04B5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C71EE">
                          <w:rPr>
                            <w:rStyle w:val="slostrnky"/>
                            <w:noProof/>
                          </w:rPr>
                          <w:t>3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C71EE">
                          <w:rPr>
                            <w:rStyle w:val="slostrnky"/>
                            <w:noProof/>
                          </w:rPr>
                          <w:t>13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72E5" w14:textId="77777777" w:rsidR="00A04B5C" w:rsidRPr="00B5596D" w:rsidRDefault="00A04B5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2872EE" wp14:editId="6E2872E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872F7" w14:textId="0C2AD46C" w:rsidR="00A04B5C" w:rsidRPr="00727BE2" w:rsidRDefault="00A04B5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Content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C71E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C71EE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872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E2872F7" w14:textId="0C2AD46C" w:rsidR="00A04B5C" w:rsidRPr="00727BE2" w:rsidRDefault="00A04B5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C71EE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C71EE">
                          <w:rPr>
                            <w:rStyle w:val="slostrnky"/>
                            <w:noProof/>
                          </w:rPr>
                          <w:t>13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9ACB4" w14:textId="77777777" w:rsidR="00BF46F4" w:rsidRDefault="00BF46F4" w:rsidP="00B25F23">
      <w:pPr>
        <w:spacing w:line="240" w:lineRule="auto"/>
      </w:pPr>
      <w:r>
        <w:separator/>
      </w:r>
    </w:p>
  </w:footnote>
  <w:footnote w:type="continuationSeparator" w:id="0">
    <w:p w14:paraId="66D4FCC0" w14:textId="77777777" w:rsidR="00BF46F4" w:rsidRDefault="00BF46F4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72E2" w14:textId="77777777" w:rsidR="00A04B5C" w:rsidRDefault="00A04B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E2872E6" wp14:editId="6E2872E7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72E4" w14:textId="77777777" w:rsidR="00A04B5C" w:rsidRDefault="00A04B5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2872EA" wp14:editId="6E2872EB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2872F6" w14:textId="77777777" w:rsidR="00A04B5C" w:rsidRPr="00321BCC" w:rsidRDefault="00A04B5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872E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E2872F6" w14:textId="77777777" w:rsidR="00AF32BE" w:rsidRPr="00321BCC" w:rsidRDefault="00AF32BE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E2872EC" wp14:editId="6E2872E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1EF188F"/>
    <w:multiLevelType w:val="hybridMultilevel"/>
    <w:tmpl w:val="DAB85B42"/>
    <w:lvl w:ilvl="0" w:tplc="04050017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30964B0"/>
    <w:multiLevelType w:val="hybridMultilevel"/>
    <w:tmpl w:val="608A01DC"/>
    <w:lvl w:ilvl="0" w:tplc="BC605640">
      <w:start w:val="1"/>
      <w:numFmt w:val="lowerLetter"/>
      <w:lvlText w:val="%1)"/>
      <w:lvlJc w:val="left"/>
      <w:pPr>
        <w:ind w:left="11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7"/>
  </w:num>
  <w:num w:numId="5">
    <w:abstractNumId w:val="6"/>
  </w:num>
  <w:num w:numId="6">
    <w:abstractNumId w:val="5"/>
  </w:num>
  <w:num w:numId="7">
    <w:abstractNumId w:val="25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2"/>
  </w:num>
  <w:num w:numId="13">
    <w:abstractNumId w:val="8"/>
  </w:num>
  <w:num w:numId="14">
    <w:abstractNumId w:val="24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0"/>
  </w:num>
  <w:num w:numId="20">
    <w:abstractNumId w:val="27"/>
  </w:num>
  <w:num w:numId="21">
    <w:abstractNumId w:val="13"/>
  </w:num>
  <w:num w:numId="22">
    <w:abstractNumId w:val="18"/>
  </w:num>
  <w:num w:numId="23">
    <w:abstractNumId w:val="26"/>
  </w:num>
  <w:num w:numId="24">
    <w:abstractNumId w:val="19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10"/>
  </w:num>
  <w:num w:numId="3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595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lowerLetter"/>
        <w:pStyle w:val="Heading-Number-ContractCzechRadio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pStyle w:val="ListNumber-ContractCzechRadio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pStyle w:val="ListLetter-ContractCzechRadio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9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C1E"/>
    <w:rsid w:val="00004EC0"/>
    <w:rsid w:val="0001088A"/>
    <w:rsid w:val="00010ADE"/>
    <w:rsid w:val="000173A9"/>
    <w:rsid w:val="00027476"/>
    <w:rsid w:val="000305B2"/>
    <w:rsid w:val="00037AA8"/>
    <w:rsid w:val="00043DF0"/>
    <w:rsid w:val="0004448C"/>
    <w:rsid w:val="000525B3"/>
    <w:rsid w:val="0006458B"/>
    <w:rsid w:val="00066D16"/>
    <w:rsid w:val="00071310"/>
    <w:rsid w:val="00073A0A"/>
    <w:rsid w:val="000817D9"/>
    <w:rsid w:val="00082A63"/>
    <w:rsid w:val="00087478"/>
    <w:rsid w:val="00092B9A"/>
    <w:rsid w:val="000A44DD"/>
    <w:rsid w:val="000A7405"/>
    <w:rsid w:val="000B37A4"/>
    <w:rsid w:val="000B6591"/>
    <w:rsid w:val="000C24B7"/>
    <w:rsid w:val="000C6C97"/>
    <w:rsid w:val="000C71EE"/>
    <w:rsid w:val="000D28AB"/>
    <w:rsid w:val="000D3CA7"/>
    <w:rsid w:val="000D7590"/>
    <w:rsid w:val="000E152B"/>
    <w:rsid w:val="000E259A"/>
    <w:rsid w:val="000E46B9"/>
    <w:rsid w:val="000F1AF2"/>
    <w:rsid w:val="000F5809"/>
    <w:rsid w:val="00100883"/>
    <w:rsid w:val="00105F70"/>
    <w:rsid w:val="00106A74"/>
    <w:rsid w:val="00107439"/>
    <w:rsid w:val="00112C6C"/>
    <w:rsid w:val="0011504F"/>
    <w:rsid w:val="001170BE"/>
    <w:rsid w:val="001471B1"/>
    <w:rsid w:val="001652C1"/>
    <w:rsid w:val="001653F8"/>
    <w:rsid w:val="00165B15"/>
    <w:rsid w:val="00166126"/>
    <w:rsid w:val="00171EEA"/>
    <w:rsid w:val="0017720F"/>
    <w:rsid w:val="00177EC0"/>
    <w:rsid w:val="0018097D"/>
    <w:rsid w:val="00182D39"/>
    <w:rsid w:val="0018311B"/>
    <w:rsid w:val="00183B68"/>
    <w:rsid w:val="00193556"/>
    <w:rsid w:val="00197632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39BD"/>
    <w:rsid w:val="00203F48"/>
    <w:rsid w:val="00204CBF"/>
    <w:rsid w:val="00212195"/>
    <w:rsid w:val="00216FFC"/>
    <w:rsid w:val="00223F5B"/>
    <w:rsid w:val="0023258C"/>
    <w:rsid w:val="00240551"/>
    <w:rsid w:val="00243F2C"/>
    <w:rsid w:val="00260A8C"/>
    <w:rsid w:val="00266009"/>
    <w:rsid w:val="00267020"/>
    <w:rsid w:val="00274011"/>
    <w:rsid w:val="002748B7"/>
    <w:rsid w:val="00295A22"/>
    <w:rsid w:val="002A4CCF"/>
    <w:rsid w:val="002B553E"/>
    <w:rsid w:val="002B7F2A"/>
    <w:rsid w:val="002C6C32"/>
    <w:rsid w:val="002D03F1"/>
    <w:rsid w:val="002D223B"/>
    <w:rsid w:val="002D30A2"/>
    <w:rsid w:val="002D4C12"/>
    <w:rsid w:val="002E2160"/>
    <w:rsid w:val="002F0971"/>
    <w:rsid w:val="002F0D46"/>
    <w:rsid w:val="002F2BF0"/>
    <w:rsid w:val="002F691A"/>
    <w:rsid w:val="0030070D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6E76"/>
    <w:rsid w:val="00363B6A"/>
    <w:rsid w:val="0037160F"/>
    <w:rsid w:val="00372D0D"/>
    <w:rsid w:val="003735CB"/>
    <w:rsid w:val="00374550"/>
    <w:rsid w:val="00374638"/>
    <w:rsid w:val="00376CD7"/>
    <w:rsid w:val="00377956"/>
    <w:rsid w:val="003811C2"/>
    <w:rsid w:val="003911ED"/>
    <w:rsid w:val="0039431B"/>
    <w:rsid w:val="003960FE"/>
    <w:rsid w:val="00396EC9"/>
    <w:rsid w:val="003A1915"/>
    <w:rsid w:val="003A1E25"/>
    <w:rsid w:val="003A5E96"/>
    <w:rsid w:val="003C0573"/>
    <w:rsid w:val="003C2711"/>
    <w:rsid w:val="003C5F49"/>
    <w:rsid w:val="003E3489"/>
    <w:rsid w:val="003E75E7"/>
    <w:rsid w:val="003F0A33"/>
    <w:rsid w:val="003F2A8A"/>
    <w:rsid w:val="004004EC"/>
    <w:rsid w:val="00402DC4"/>
    <w:rsid w:val="0041184A"/>
    <w:rsid w:val="0041411A"/>
    <w:rsid w:val="00420BB5"/>
    <w:rsid w:val="00421F3D"/>
    <w:rsid w:val="00426554"/>
    <w:rsid w:val="00427653"/>
    <w:rsid w:val="004307C7"/>
    <w:rsid w:val="00434B85"/>
    <w:rsid w:val="00434D85"/>
    <w:rsid w:val="004351F1"/>
    <w:rsid w:val="004363C2"/>
    <w:rsid w:val="004374A1"/>
    <w:rsid w:val="00445E1F"/>
    <w:rsid w:val="00451B2D"/>
    <w:rsid w:val="0045245F"/>
    <w:rsid w:val="00452B29"/>
    <w:rsid w:val="00456FF3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E7159"/>
    <w:rsid w:val="00503B1F"/>
    <w:rsid w:val="00507768"/>
    <w:rsid w:val="0051379E"/>
    <w:rsid w:val="00513E43"/>
    <w:rsid w:val="00517A95"/>
    <w:rsid w:val="00522483"/>
    <w:rsid w:val="0052307A"/>
    <w:rsid w:val="005264A9"/>
    <w:rsid w:val="00526BC7"/>
    <w:rsid w:val="00531AB5"/>
    <w:rsid w:val="00533961"/>
    <w:rsid w:val="00536AFA"/>
    <w:rsid w:val="00540F2C"/>
    <w:rsid w:val="00545CDB"/>
    <w:rsid w:val="00546A76"/>
    <w:rsid w:val="00547E50"/>
    <w:rsid w:val="00557B5B"/>
    <w:rsid w:val="005A384C"/>
    <w:rsid w:val="005A7C11"/>
    <w:rsid w:val="005B12EC"/>
    <w:rsid w:val="005B373E"/>
    <w:rsid w:val="005C6706"/>
    <w:rsid w:val="005C7732"/>
    <w:rsid w:val="005D0BD1"/>
    <w:rsid w:val="005D4C3A"/>
    <w:rsid w:val="005D59C5"/>
    <w:rsid w:val="005E22C4"/>
    <w:rsid w:val="005E3AE1"/>
    <w:rsid w:val="005E5533"/>
    <w:rsid w:val="005E67B4"/>
    <w:rsid w:val="005F0F41"/>
    <w:rsid w:val="005F379F"/>
    <w:rsid w:val="005F5E74"/>
    <w:rsid w:val="005F5FFF"/>
    <w:rsid w:val="005F625D"/>
    <w:rsid w:val="00603C42"/>
    <w:rsid w:val="00603F2A"/>
    <w:rsid w:val="00605AD7"/>
    <w:rsid w:val="00606C9E"/>
    <w:rsid w:val="00616CC5"/>
    <w:rsid w:val="00622E04"/>
    <w:rsid w:val="006309A2"/>
    <w:rsid w:val="006311D4"/>
    <w:rsid w:val="00643791"/>
    <w:rsid w:val="0065041B"/>
    <w:rsid w:val="00650BDB"/>
    <w:rsid w:val="00652D6F"/>
    <w:rsid w:val="00670762"/>
    <w:rsid w:val="006736E0"/>
    <w:rsid w:val="00680C24"/>
    <w:rsid w:val="00681E96"/>
    <w:rsid w:val="00681EA6"/>
    <w:rsid w:val="00682904"/>
    <w:rsid w:val="0069116B"/>
    <w:rsid w:val="006A2D5B"/>
    <w:rsid w:val="006A425C"/>
    <w:rsid w:val="006A42E7"/>
    <w:rsid w:val="006C1843"/>
    <w:rsid w:val="006C306A"/>
    <w:rsid w:val="006C7CC4"/>
    <w:rsid w:val="006D0812"/>
    <w:rsid w:val="006D10F8"/>
    <w:rsid w:val="006D648C"/>
    <w:rsid w:val="006D6677"/>
    <w:rsid w:val="006E14A6"/>
    <w:rsid w:val="006E30C3"/>
    <w:rsid w:val="006E75D2"/>
    <w:rsid w:val="006F2373"/>
    <w:rsid w:val="006F2664"/>
    <w:rsid w:val="006F3D05"/>
    <w:rsid w:val="006F65F8"/>
    <w:rsid w:val="0070102C"/>
    <w:rsid w:val="00704F7D"/>
    <w:rsid w:val="00716BE1"/>
    <w:rsid w:val="007220A3"/>
    <w:rsid w:val="007232C2"/>
    <w:rsid w:val="007236C0"/>
    <w:rsid w:val="007252AD"/>
    <w:rsid w:val="00727BE2"/>
    <w:rsid w:val="007305AC"/>
    <w:rsid w:val="00731E1C"/>
    <w:rsid w:val="007445B7"/>
    <w:rsid w:val="0074685D"/>
    <w:rsid w:val="00747635"/>
    <w:rsid w:val="00762255"/>
    <w:rsid w:val="007634DE"/>
    <w:rsid w:val="007715B9"/>
    <w:rsid w:val="00771C75"/>
    <w:rsid w:val="007754C5"/>
    <w:rsid w:val="00777305"/>
    <w:rsid w:val="007806C9"/>
    <w:rsid w:val="00787D5C"/>
    <w:rsid w:val="0079034E"/>
    <w:rsid w:val="007905AF"/>
    <w:rsid w:val="007905DD"/>
    <w:rsid w:val="007A6939"/>
    <w:rsid w:val="007B4DB4"/>
    <w:rsid w:val="007C5A0C"/>
    <w:rsid w:val="007D4EBF"/>
    <w:rsid w:val="007D5CDF"/>
    <w:rsid w:val="007D65C7"/>
    <w:rsid w:val="007F11B3"/>
    <w:rsid w:val="007F5E96"/>
    <w:rsid w:val="007F7A88"/>
    <w:rsid w:val="0080004F"/>
    <w:rsid w:val="00804FF7"/>
    <w:rsid w:val="00812173"/>
    <w:rsid w:val="00813314"/>
    <w:rsid w:val="00851BEB"/>
    <w:rsid w:val="00855526"/>
    <w:rsid w:val="00855F0E"/>
    <w:rsid w:val="00856B46"/>
    <w:rsid w:val="00864BA3"/>
    <w:rsid w:val="008661B0"/>
    <w:rsid w:val="00872859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341F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E57"/>
    <w:rsid w:val="00900A72"/>
    <w:rsid w:val="00900A94"/>
    <w:rsid w:val="00905A57"/>
    <w:rsid w:val="009105A1"/>
    <w:rsid w:val="00911493"/>
    <w:rsid w:val="0091775D"/>
    <w:rsid w:val="00922C57"/>
    <w:rsid w:val="00924A0C"/>
    <w:rsid w:val="00924A31"/>
    <w:rsid w:val="00925F52"/>
    <w:rsid w:val="00933C5C"/>
    <w:rsid w:val="00934E63"/>
    <w:rsid w:val="00937CC1"/>
    <w:rsid w:val="009403C9"/>
    <w:rsid w:val="00947F4C"/>
    <w:rsid w:val="00951CC1"/>
    <w:rsid w:val="009705FA"/>
    <w:rsid w:val="0097375A"/>
    <w:rsid w:val="00974D57"/>
    <w:rsid w:val="00977112"/>
    <w:rsid w:val="0098659B"/>
    <w:rsid w:val="009918E8"/>
    <w:rsid w:val="00996A44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5D53"/>
    <w:rsid w:val="009E0266"/>
    <w:rsid w:val="009F4674"/>
    <w:rsid w:val="009F63FA"/>
    <w:rsid w:val="009F6969"/>
    <w:rsid w:val="009F7CCA"/>
    <w:rsid w:val="00A04B5C"/>
    <w:rsid w:val="00A062A6"/>
    <w:rsid w:val="00A11BC0"/>
    <w:rsid w:val="00A160B5"/>
    <w:rsid w:val="00A20089"/>
    <w:rsid w:val="00A26AA6"/>
    <w:rsid w:val="00A334CB"/>
    <w:rsid w:val="00A34404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3FBA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24B7"/>
    <w:rsid w:val="00AE4715"/>
    <w:rsid w:val="00AE5C7C"/>
    <w:rsid w:val="00AF12E0"/>
    <w:rsid w:val="00AF32BE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4C8"/>
    <w:rsid w:val="00B62703"/>
    <w:rsid w:val="00B6387D"/>
    <w:rsid w:val="00B6408E"/>
    <w:rsid w:val="00B67C45"/>
    <w:rsid w:val="00B67CAE"/>
    <w:rsid w:val="00B76FC7"/>
    <w:rsid w:val="00B826E5"/>
    <w:rsid w:val="00B8342C"/>
    <w:rsid w:val="00B87052"/>
    <w:rsid w:val="00BA0DB7"/>
    <w:rsid w:val="00BA16BB"/>
    <w:rsid w:val="00BA4F7F"/>
    <w:rsid w:val="00BB2E28"/>
    <w:rsid w:val="00BB745F"/>
    <w:rsid w:val="00BC1336"/>
    <w:rsid w:val="00BC564B"/>
    <w:rsid w:val="00BD521B"/>
    <w:rsid w:val="00BD53CD"/>
    <w:rsid w:val="00BD61D3"/>
    <w:rsid w:val="00BE6222"/>
    <w:rsid w:val="00BE7C27"/>
    <w:rsid w:val="00BF1450"/>
    <w:rsid w:val="00BF46F4"/>
    <w:rsid w:val="00C03A46"/>
    <w:rsid w:val="00C0494E"/>
    <w:rsid w:val="00C10D4B"/>
    <w:rsid w:val="00C11D8C"/>
    <w:rsid w:val="00C12D36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966D9"/>
    <w:rsid w:val="00CA1002"/>
    <w:rsid w:val="00CA53D0"/>
    <w:rsid w:val="00CB12DA"/>
    <w:rsid w:val="00CB230E"/>
    <w:rsid w:val="00CB5DB6"/>
    <w:rsid w:val="00CC5D3A"/>
    <w:rsid w:val="00CC73B8"/>
    <w:rsid w:val="00CD0155"/>
    <w:rsid w:val="00CD17E8"/>
    <w:rsid w:val="00CD2F41"/>
    <w:rsid w:val="00CE0A08"/>
    <w:rsid w:val="00CE2014"/>
    <w:rsid w:val="00CE2DE6"/>
    <w:rsid w:val="00CF37D0"/>
    <w:rsid w:val="00D03EF9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95770"/>
    <w:rsid w:val="00DA3832"/>
    <w:rsid w:val="00DB2CC5"/>
    <w:rsid w:val="00DB5E8D"/>
    <w:rsid w:val="00DB77A1"/>
    <w:rsid w:val="00DC2CF2"/>
    <w:rsid w:val="00DD42A0"/>
    <w:rsid w:val="00DE000D"/>
    <w:rsid w:val="00DF0DB0"/>
    <w:rsid w:val="00E07F55"/>
    <w:rsid w:val="00E106D2"/>
    <w:rsid w:val="00E152DE"/>
    <w:rsid w:val="00E1679F"/>
    <w:rsid w:val="00E40B22"/>
    <w:rsid w:val="00E41313"/>
    <w:rsid w:val="00E4745C"/>
    <w:rsid w:val="00E4753C"/>
    <w:rsid w:val="00E53743"/>
    <w:rsid w:val="00E57631"/>
    <w:rsid w:val="00E679D8"/>
    <w:rsid w:val="00E767E0"/>
    <w:rsid w:val="00E800F4"/>
    <w:rsid w:val="00E813CD"/>
    <w:rsid w:val="00E8244C"/>
    <w:rsid w:val="00E85583"/>
    <w:rsid w:val="00E9547B"/>
    <w:rsid w:val="00E954DF"/>
    <w:rsid w:val="00E9560E"/>
    <w:rsid w:val="00EA0F47"/>
    <w:rsid w:val="00EA316C"/>
    <w:rsid w:val="00EA4E34"/>
    <w:rsid w:val="00EB277B"/>
    <w:rsid w:val="00EB3068"/>
    <w:rsid w:val="00EB72F8"/>
    <w:rsid w:val="00EC3137"/>
    <w:rsid w:val="00EC363A"/>
    <w:rsid w:val="00ED1CB6"/>
    <w:rsid w:val="00ED394F"/>
    <w:rsid w:val="00ED72B2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3EFF"/>
    <w:rsid w:val="00F64209"/>
    <w:rsid w:val="00F649EE"/>
    <w:rsid w:val="00F82095"/>
    <w:rsid w:val="00F83D6E"/>
    <w:rsid w:val="00F94597"/>
    <w:rsid w:val="00F94B07"/>
    <w:rsid w:val="00F95548"/>
    <w:rsid w:val="00FA20C8"/>
    <w:rsid w:val="00FB6736"/>
    <w:rsid w:val="00FB7C4F"/>
    <w:rsid w:val="00FD0BC6"/>
    <w:rsid w:val="00FE0F37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E287234"/>
  <w15:docId w15:val="{C6E283FF-710D-4F4B-AAA7-BBC928F3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vid.stichauer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vid.stichauer@rozhla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B1A9528A4F1D48B98BAF5656F385E5" ma:contentTypeVersion="" ma:contentTypeDescription="Vytvoří nový dokument" ma:contentTypeScope="" ma:versionID="f738906fc27a355bdb31b51f6a41d4b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2A12BA-12AE-42E9-96A3-A50CEBA48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627629-7863-453F-835A-56F73E5ECC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04939-7292-489B-9D3E-056FE08CBF4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DD0F13BA-428B-44D3-A11F-423BD2FA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4306</Words>
  <Characters>25407</Characters>
  <Application>Microsoft Office Word</Application>
  <DocSecurity>0</DocSecurity>
  <Lines>211</Lines>
  <Paragraphs>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Kupní Smlouva</vt:lpstr>
      <vt:lpstr/>
    </vt:vector>
  </TitlesOfParts>
  <Company>ČRo</Company>
  <LinksUpToDate>false</LinksUpToDate>
  <CharactersWithSpaces>29654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Malina Milan</dc:creator>
  <cp:lastModifiedBy>Kostelka David</cp:lastModifiedBy>
  <cp:revision>3</cp:revision>
  <cp:lastPrinted>2019-05-28T13:40:00Z</cp:lastPrinted>
  <dcterms:created xsi:type="dcterms:W3CDTF">2019-07-16T08:07:00Z</dcterms:created>
  <dcterms:modified xsi:type="dcterms:W3CDTF">2019-07-16T12:22:00Z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0x0101000EB1A9528A4F1D48B98BAF5656F385E5</vt:lpwstr>
  </property>
</Properties>
</file>