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549ABCC0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6A3EE4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</w:t>
      </w:r>
      <w:r w:rsidR="006A3EE4">
        <w:rPr>
          <w:rFonts w:ascii="Arial" w:hAnsi="Arial" w:cs="Arial"/>
          <w:b/>
        </w:rPr>
        <w:t>Požadavky na HW a operační systém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7FDEAA72" w14:textId="3D7CFE0B" w:rsidR="00BC04C5" w:rsidRPr="006A3EE4" w:rsidRDefault="006A3EE4" w:rsidP="006A3EE4">
      <w:pPr>
        <w:jc w:val="both"/>
        <w:rPr>
          <w:rFonts w:ascii="Arial" w:hAnsi="Arial" w:cs="Arial"/>
          <w:i/>
          <w:sz w:val="16"/>
        </w:rPr>
      </w:pPr>
      <w:r w:rsidRPr="006A3EE4">
        <w:rPr>
          <w:rFonts w:ascii="Arial" w:hAnsi="Arial" w:cs="Arial"/>
          <w:i/>
          <w:sz w:val="20"/>
        </w:rPr>
        <w:t>*Jak již stanovil zadavatel v části A odst. I Podrobné vymezení předmětu veřejné zakázky v zadávací dokumentaci, požadavky na hardware a operační systém nesmí překročit finanční limit 2.000.000,- Kč bez DPH a účastník je povinen se tímto finančn</w:t>
      </w:r>
      <w:r>
        <w:rPr>
          <w:rFonts w:ascii="Arial" w:hAnsi="Arial" w:cs="Arial"/>
          <w:i/>
          <w:sz w:val="20"/>
        </w:rPr>
        <w:t>ím limitem při vyplňování řídit.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p w14:paraId="1318E44B" w14:textId="77777777" w:rsidR="00607E65" w:rsidRPr="00447B8F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467"/>
      </w:tblGrid>
      <w:tr w:rsidR="00593E12" w:rsidRPr="00447B8F" w14:paraId="0CEE24C6" w14:textId="77777777" w:rsidTr="006A3EE4">
        <w:trPr>
          <w:trHeight w:val="7606"/>
        </w:trPr>
        <w:tc>
          <w:tcPr>
            <w:tcW w:w="4605" w:type="dxa"/>
            <w:shd w:val="clear" w:color="auto" w:fill="auto"/>
            <w:vAlign w:val="center"/>
          </w:tcPr>
          <w:p w14:paraId="01E19BF7" w14:textId="338A0A3E" w:rsidR="00593E12" w:rsidRPr="006A3EE4" w:rsidRDefault="006A3EE4" w:rsidP="006A3EE4">
            <w:pPr>
              <w:spacing w:before="120"/>
              <w:rPr>
                <w:rFonts w:ascii="Arial" w:hAnsi="Arial" w:cs="Arial"/>
                <w:b/>
              </w:rPr>
            </w:pPr>
            <w:r w:rsidRPr="006A3EE4">
              <w:rPr>
                <w:rFonts w:ascii="Arial" w:hAnsi="Arial" w:cs="Arial"/>
                <w:b/>
                <w:sz w:val="20"/>
                <w:szCs w:val="20"/>
              </w:rPr>
              <w:t>Požadavky a popis hardwaru:</w:t>
            </w:r>
          </w:p>
        </w:tc>
        <w:tc>
          <w:tcPr>
            <w:tcW w:w="4467" w:type="dxa"/>
            <w:shd w:val="clear" w:color="auto" w:fill="auto"/>
            <w:vAlign w:val="center"/>
          </w:tcPr>
          <w:p w14:paraId="47290D40" w14:textId="77777777" w:rsidR="00593E12" w:rsidRPr="00447B8F" w:rsidRDefault="00593E12" w:rsidP="006A3EE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6A3EE4">
        <w:trPr>
          <w:trHeight w:val="2825"/>
        </w:trPr>
        <w:tc>
          <w:tcPr>
            <w:tcW w:w="4605" w:type="dxa"/>
            <w:shd w:val="clear" w:color="auto" w:fill="auto"/>
            <w:vAlign w:val="center"/>
          </w:tcPr>
          <w:p w14:paraId="27058637" w14:textId="1C2E8242" w:rsidR="00593E12" w:rsidRPr="006A3EE4" w:rsidRDefault="006A3EE4" w:rsidP="00B102C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EE4">
              <w:rPr>
                <w:rFonts w:ascii="Arial" w:hAnsi="Arial" w:cs="Arial"/>
                <w:b/>
                <w:sz w:val="20"/>
                <w:szCs w:val="20"/>
              </w:rPr>
              <w:t>Požadavky a popis operačního systému:</w:t>
            </w:r>
          </w:p>
        </w:tc>
        <w:tc>
          <w:tcPr>
            <w:tcW w:w="4467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3659E752" w:rsidR="00BF5695" w:rsidRPr="006A3EE4" w:rsidRDefault="006A3EE4" w:rsidP="006A3EE4">
      <w:pPr>
        <w:pStyle w:val="Odstavecseseznamem"/>
        <w:ind w:left="0"/>
        <w:jc w:val="both"/>
        <w:rPr>
          <w:rFonts w:ascii="Arial" w:hAnsi="Arial" w:cs="Arial"/>
          <w:i/>
          <w:sz w:val="20"/>
          <w:szCs w:val="20"/>
        </w:rPr>
      </w:pPr>
      <w:r w:rsidRPr="006A3EE4">
        <w:rPr>
          <w:rFonts w:ascii="Arial" w:hAnsi="Arial" w:cs="Arial"/>
          <w:i/>
          <w:sz w:val="20"/>
          <w:szCs w:val="20"/>
        </w:rPr>
        <w:t>*V případě potřeby nemusí účastník použít tento vzor a může ho nahradit vlastním, pokud bude obsahovat požadované informace.</w:t>
      </w: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sectPr w:rsidR="00D64302" w:rsidSect="003A581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2B072" w14:textId="77777777" w:rsidR="00E30EA7" w:rsidRDefault="00E30EA7">
      <w:r>
        <w:separator/>
      </w:r>
    </w:p>
  </w:endnote>
  <w:endnote w:type="continuationSeparator" w:id="0">
    <w:p w14:paraId="42B7E202" w14:textId="77777777" w:rsidR="00E30EA7" w:rsidRDefault="00E3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DF361" w14:textId="77777777" w:rsidR="00E30EA7" w:rsidRDefault="00E30EA7">
      <w:r>
        <w:separator/>
      </w:r>
    </w:p>
  </w:footnote>
  <w:footnote w:type="continuationSeparator" w:id="0">
    <w:p w14:paraId="1495272C" w14:textId="77777777" w:rsidR="00E30EA7" w:rsidRDefault="00E30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293596"/>
    <w:multiLevelType w:val="hybridMultilevel"/>
    <w:tmpl w:val="A5DEAA04"/>
    <w:lvl w:ilvl="0" w:tplc="6F1882B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1EE7B58"/>
    <w:multiLevelType w:val="hybridMultilevel"/>
    <w:tmpl w:val="7C347328"/>
    <w:lvl w:ilvl="0" w:tplc="B8980F0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7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8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1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2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8"/>
  </w:num>
  <w:num w:numId="6">
    <w:abstractNumId w:val="36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1"/>
  </w:num>
  <w:num w:numId="14">
    <w:abstractNumId w:val="32"/>
  </w:num>
  <w:num w:numId="15">
    <w:abstractNumId w:val="39"/>
  </w:num>
  <w:num w:numId="16">
    <w:abstractNumId w:val="18"/>
  </w:num>
  <w:num w:numId="17">
    <w:abstractNumId w:val="26"/>
  </w:num>
  <w:num w:numId="18">
    <w:abstractNumId w:val="42"/>
  </w:num>
  <w:num w:numId="19">
    <w:abstractNumId w:val="37"/>
  </w:num>
  <w:num w:numId="20">
    <w:abstractNumId w:val="20"/>
  </w:num>
  <w:num w:numId="21">
    <w:abstractNumId w:val="10"/>
  </w:num>
  <w:num w:numId="22">
    <w:abstractNumId w:val="19"/>
  </w:num>
  <w:num w:numId="23">
    <w:abstractNumId w:val="27"/>
  </w:num>
  <w:num w:numId="24">
    <w:abstractNumId w:val="29"/>
  </w:num>
  <w:num w:numId="25">
    <w:abstractNumId w:val="4"/>
  </w:num>
  <w:num w:numId="26">
    <w:abstractNumId w:val="38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5"/>
  </w:num>
  <w:num w:numId="35">
    <w:abstractNumId w:val="5"/>
  </w:num>
  <w:num w:numId="36">
    <w:abstractNumId w:val="33"/>
  </w:num>
  <w:num w:numId="37">
    <w:abstractNumId w:val="24"/>
  </w:num>
  <w:num w:numId="38">
    <w:abstractNumId w:val="2"/>
  </w:num>
  <w:num w:numId="39">
    <w:abstractNumId w:val="30"/>
  </w:num>
  <w:num w:numId="40">
    <w:abstractNumId w:val="23"/>
  </w:num>
  <w:num w:numId="41">
    <w:abstractNumId w:val="31"/>
  </w:num>
  <w:num w:numId="42">
    <w:abstractNumId w:val="40"/>
  </w:num>
  <w:num w:numId="43">
    <w:abstractNumId w:val="11"/>
  </w:num>
  <w:num w:numId="44">
    <w:abstractNumId w:val="25"/>
  </w:num>
  <w:num w:numId="45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0F1A"/>
    <w:rsid w:val="004A1065"/>
    <w:rsid w:val="004B5E0E"/>
    <w:rsid w:val="004C68E6"/>
    <w:rsid w:val="004C7ABA"/>
    <w:rsid w:val="004D1528"/>
    <w:rsid w:val="004D3B6F"/>
    <w:rsid w:val="004E1472"/>
    <w:rsid w:val="004E4FE9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7E6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8EC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EE4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6B02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FA2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02CE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D6DF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5E66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0EA7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078E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61C1D4BB4764F96CA017D72A1B3C0" ma:contentTypeVersion="" ma:contentTypeDescription="Vytvoří nový dokument" ma:contentTypeScope="" ma:versionID="4c5d69905d3062c76eb1017ed95bb90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E703-99E3-4348-B7C3-9CDCF860F0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$ListId:dokumentyvz;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6A1BDB1-3F6C-42F1-AA05-AFE777F3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ano</vt:lpstr>
    </vt:vector>
  </TitlesOfParts>
  <Company>Pelikán Krofta Kohoutek advokátní kancelář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</dc:title>
  <dc:creator>lcejchanova</dc:creator>
  <cp:lastModifiedBy>Vávra Tomáš</cp:lastModifiedBy>
  <cp:revision>2</cp:revision>
  <cp:lastPrinted>2018-04-16T14:33:00Z</cp:lastPrinted>
  <dcterms:created xsi:type="dcterms:W3CDTF">2019-03-28T18:07:00Z</dcterms:created>
  <dcterms:modified xsi:type="dcterms:W3CDTF">2019-03-28T18:07:00Z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0x010100AB261C1D4BB4764F96CA017D72A1B3C0</vt:lpwstr>
  </property>
</Properties>
</file>