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4F1B1" w14:textId="1234E75D" w:rsidR="009C79C9" w:rsidRPr="009C79C9" w:rsidRDefault="009C79C9" w:rsidP="009C79C9">
      <w:pPr>
        <w:jc w:val="center"/>
        <w:rPr>
          <w:rFonts w:ascii="Arial" w:hAnsi="Arial" w:cs="Arial"/>
          <w:b/>
          <w:caps/>
        </w:rPr>
      </w:pPr>
      <w:r w:rsidRPr="009C79C9">
        <w:rPr>
          <w:rFonts w:ascii="Arial" w:hAnsi="Arial" w:cs="Arial"/>
          <w:b/>
          <w:caps/>
        </w:rPr>
        <w:t xml:space="preserve">Příloha č. 2 </w:t>
      </w:r>
      <w:r w:rsidR="00E53927">
        <w:rPr>
          <w:rFonts w:ascii="Arial" w:hAnsi="Arial" w:cs="Arial"/>
          <w:b/>
          <w:caps/>
        </w:rPr>
        <w:t xml:space="preserve">ZD </w:t>
      </w:r>
      <w:r w:rsidRPr="009C79C9">
        <w:rPr>
          <w:rFonts w:ascii="Arial" w:hAnsi="Arial" w:cs="Arial"/>
          <w:b/>
          <w:caps/>
        </w:rPr>
        <w:t>– Technická specifikace</w:t>
      </w:r>
    </w:p>
    <w:p w14:paraId="31EFD054" w14:textId="77777777" w:rsidR="00B83278" w:rsidRDefault="00B83278" w:rsidP="00B83278">
      <w:pPr>
        <w:autoSpaceDE w:val="0"/>
        <w:autoSpaceDN w:val="0"/>
        <w:adjustRightInd w:val="0"/>
        <w:jc w:val="center"/>
        <w:rPr>
          <w:rFonts w:ascii="Arial" w:hAnsi="Arial" w:cs="Arial"/>
          <w:b/>
          <w:bCs/>
          <w:sz w:val="20"/>
          <w:szCs w:val="20"/>
        </w:rPr>
      </w:pPr>
    </w:p>
    <w:p w14:paraId="06F8C68E" w14:textId="77777777" w:rsidR="009C79C9" w:rsidRDefault="009C79C9" w:rsidP="00B83278">
      <w:pPr>
        <w:autoSpaceDE w:val="0"/>
        <w:autoSpaceDN w:val="0"/>
        <w:adjustRightInd w:val="0"/>
        <w:jc w:val="center"/>
        <w:rPr>
          <w:rFonts w:ascii="Arial" w:hAnsi="Arial" w:cs="Arial"/>
          <w:b/>
          <w:bCs/>
          <w:sz w:val="20"/>
          <w:szCs w:val="20"/>
        </w:rPr>
      </w:pPr>
    </w:p>
    <w:p w14:paraId="31EFD055" w14:textId="3F3D6E18" w:rsidR="00B83278" w:rsidRPr="00B50A77" w:rsidRDefault="00B83278" w:rsidP="00B83278">
      <w:pPr>
        <w:autoSpaceDE w:val="0"/>
        <w:autoSpaceDN w:val="0"/>
        <w:adjustRightInd w:val="0"/>
        <w:jc w:val="center"/>
        <w:rPr>
          <w:rFonts w:ascii="Arial" w:hAnsi="Arial" w:cs="Arial"/>
          <w:b/>
          <w:bCs/>
          <w:sz w:val="20"/>
          <w:szCs w:val="20"/>
        </w:rPr>
      </w:pPr>
      <w:r>
        <w:rPr>
          <w:rFonts w:ascii="Arial" w:hAnsi="Arial" w:cs="Arial"/>
          <w:b/>
          <w:bCs/>
          <w:sz w:val="20"/>
          <w:szCs w:val="20"/>
        </w:rPr>
        <w:t>„Aplikační Cloud pro CMS Drupal</w:t>
      </w:r>
      <w:r w:rsidR="00CD7AE9">
        <w:rPr>
          <w:rFonts w:ascii="Arial" w:hAnsi="Arial" w:cs="Arial"/>
          <w:b/>
          <w:bCs/>
          <w:sz w:val="20"/>
          <w:szCs w:val="20"/>
        </w:rPr>
        <w:t xml:space="preserve"> 7</w:t>
      </w:r>
      <w:r w:rsidRPr="00B50A77">
        <w:rPr>
          <w:rFonts w:ascii="Arial" w:hAnsi="Arial" w:cs="Arial"/>
          <w:b/>
          <w:bCs/>
          <w:sz w:val="20"/>
          <w:szCs w:val="20"/>
        </w:rPr>
        <w:t>“</w:t>
      </w:r>
    </w:p>
    <w:p w14:paraId="31EFD056" w14:textId="77777777" w:rsidR="00B83278" w:rsidRDefault="00B83278" w:rsidP="00B83278">
      <w:pPr>
        <w:autoSpaceDE w:val="0"/>
        <w:autoSpaceDN w:val="0"/>
        <w:adjustRightInd w:val="0"/>
        <w:rPr>
          <w:rFonts w:ascii="Arial" w:hAnsi="Arial" w:cs="Arial"/>
          <w:sz w:val="20"/>
          <w:szCs w:val="20"/>
        </w:rPr>
      </w:pPr>
    </w:p>
    <w:p w14:paraId="31EFD057" w14:textId="77777777" w:rsidR="00B83278" w:rsidRDefault="00B83278" w:rsidP="00B83278">
      <w:pPr>
        <w:autoSpaceDE w:val="0"/>
        <w:autoSpaceDN w:val="0"/>
        <w:adjustRightInd w:val="0"/>
        <w:rPr>
          <w:rFonts w:ascii="Arial" w:hAnsi="Arial" w:cs="Arial"/>
          <w:sz w:val="20"/>
          <w:szCs w:val="20"/>
        </w:rPr>
      </w:pPr>
    </w:p>
    <w:p w14:paraId="31EFD058" w14:textId="32B566C3" w:rsidR="00B83278" w:rsidRPr="005B49AF" w:rsidRDefault="00B83278" w:rsidP="005B49AF">
      <w:pPr>
        <w:autoSpaceDE w:val="0"/>
        <w:autoSpaceDN w:val="0"/>
        <w:adjustRightInd w:val="0"/>
        <w:spacing w:before="120" w:after="120"/>
        <w:jc w:val="both"/>
        <w:rPr>
          <w:rFonts w:ascii="Arial" w:hAnsi="Arial" w:cs="Arial"/>
          <w:sz w:val="20"/>
          <w:szCs w:val="20"/>
        </w:rPr>
      </w:pPr>
      <w:r w:rsidRPr="005B49AF">
        <w:rPr>
          <w:rFonts w:ascii="Arial" w:hAnsi="Arial" w:cs="Arial"/>
          <w:sz w:val="20"/>
          <w:szCs w:val="20"/>
        </w:rPr>
        <w:t xml:space="preserve">Předmětem plnění je zajistit službu provozu specializovaného aplikačního cloudu pro CMS systém Drupal </w:t>
      </w:r>
      <w:r w:rsidR="00CD7AE9" w:rsidRPr="005B49AF">
        <w:rPr>
          <w:rFonts w:ascii="Arial" w:hAnsi="Arial" w:cs="Arial"/>
          <w:sz w:val="20"/>
          <w:szCs w:val="20"/>
        </w:rPr>
        <w:t>7</w:t>
      </w:r>
      <w:r w:rsidRPr="005B49AF">
        <w:rPr>
          <w:rFonts w:ascii="Arial" w:hAnsi="Arial" w:cs="Arial"/>
          <w:sz w:val="20"/>
          <w:szCs w:val="20"/>
        </w:rPr>
        <w:t xml:space="preserve"> pro Český rozhlas. Tato technická specifikace popisuje požadavky, které musí nabízená služba splňovat a funkcionality, které musí umožňovat.</w:t>
      </w:r>
    </w:p>
    <w:p w14:paraId="7B625265" w14:textId="7F787886" w:rsidR="00136A77" w:rsidRPr="005B49AF" w:rsidRDefault="00136A77" w:rsidP="005B49AF">
      <w:pPr>
        <w:spacing w:before="120" w:after="120"/>
        <w:jc w:val="both"/>
        <w:rPr>
          <w:rFonts w:ascii="Arial" w:hAnsi="Arial" w:cs="Arial"/>
          <w:sz w:val="20"/>
          <w:szCs w:val="20"/>
        </w:rPr>
      </w:pPr>
      <w:r w:rsidRPr="005B49AF">
        <w:rPr>
          <w:rFonts w:ascii="Arial" w:hAnsi="Arial" w:cs="Arial"/>
          <w:sz w:val="20"/>
          <w:szCs w:val="20"/>
        </w:rPr>
        <w:t>Český rozhlas v současné době nepoužívá CMS Drupal, ale proprietární systém vytvořený pro potřeby ČRo. Na Drupal bude migrovat právě v souvislosti s předmětnou veřejnou zakázkou.</w:t>
      </w:r>
    </w:p>
    <w:p w14:paraId="31EFD05B" w14:textId="17EC8559" w:rsidR="00B83278" w:rsidRPr="005B49AF" w:rsidRDefault="00B83278" w:rsidP="005B49AF">
      <w:pPr>
        <w:autoSpaceDE w:val="0"/>
        <w:autoSpaceDN w:val="0"/>
        <w:adjustRightInd w:val="0"/>
        <w:spacing w:before="120" w:after="120"/>
        <w:jc w:val="both"/>
        <w:rPr>
          <w:rFonts w:ascii="Arial" w:hAnsi="Arial" w:cs="Arial"/>
          <w:sz w:val="20"/>
          <w:szCs w:val="20"/>
        </w:rPr>
      </w:pPr>
      <w:r w:rsidRPr="005B49AF">
        <w:rPr>
          <w:rFonts w:ascii="Arial" w:hAnsi="Arial" w:cs="Arial"/>
          <w:sz w:val="20"/>
          <w:szCs w:val="20"/>
        </w:rPr>
        <w:t>Poskytnutá služb</w:t>
      </w:r>
      <w:r w:rsidR="00126D27" w:rsidRPr="005B49AF">
        <w:rPr>
          <w:rFonts w:ascii="Arial" w:hAnsi="Arial" w:cs="Arial"/>
          <w:sz w:val="20"/>
          <w:szCs w:val="20"/>
        </w:rPr>
        <w:t>a</w:t>
      </w:r>
      <w:r w:rsidRPr="005B49AF">
        <w:rPr>
          <w:rFonts w:ascii="Arial" w:hAnsi="Arial" w:cs="Arial"/>
          <w:sz w:val="20"/>
          <w:szCs w:val="20"/>
        </w:rPr>
        <w:t xml:space="preserve"> v prvé řadě představuje poskytnutí HW infrastruktury dimenzované a optimalizované na požadovaný provoz CMS systému Drupal a webových stránek ČRo, dále administrac</w:t>
      </w:r>
      <w:r w:rsidR="00126D27" w:rsidRPr="005B49AF">
        <w:rPr>
          <w:rFonts w:ascii="Arial" w:hAnsi="Arial" w:cs="Arial"/>
          <w:sz w:val="20"/>
          <w:szCs w:val="20"/>
        </w:rPr>
        <w:t>i</w:t>
      </w:r>
      <w:r w:rsidRPr="005B49AF">
        <w:rPr>
          <w:rFonts w:ascii="Arial" w:hAnsi="Arial" w:cs="Arial"/>
          <w:sz w:val="20"/>
          <w:szCs w:val="20"/>
        </w:rPr>
        <w:t xml:space="preserve"> této infrastruktury, správu nezbytného SW prostředí včetně vlastní aplikace CMS Drupal, </w:t>
      </w:r>
      <w:r w:rsidR="00416D8B" w:rsidRPr="005B49AF">
        <w:rPr>
          <w:rFonts w:ascii="Arial" w:hAnsi="Arial" w:cs="Arial"/>
          <w:sz w:val="20"/>
          <w:szCs w:val="20"/>
        </w:rPr>
        <w:t xml:space="preserve">supervizi nad úpravami aplikace Drupal, </w:t>
      </w:r>
      <w:r w:rsidRPr="005B49AF">
        <w:rPr>
          <w:rFonts w:ascii="Arial" w:hAnsi="Arial" w:cs="Arial"/>
          <w:sz w:val="20"/>
          <w:szCs w:val="20"/>
        </w:rPr>
        <w:t>zajištění konektivity do internetové sítě</w:t>
      </w:r>
      <w:r w:rsidR="00ED693A" w:rsidRPr="005B49AF">
        <w:rPr>
          <w:rFonts w:ascii="Arial" w:hAnsi="Arial" w:cs="Arial"/>
          <w:sz w:val="20"/>
          <w:szCs w:val="20"/>
        </w:rPr>
        <w:t>, bezpečnosti</w:t>
      </w:r>
      <w:r w:rsidRPr="005B49AF">
        <w:rPr>
          <w:rFonts w:ascii="Arial" w:hAnsi="Arial" w:cs="Arial"/>
          <w:sz w:val="20"/>
          <w:szCs w:val="20"/>
        </w:rPr>
        <w:t xml:space="preserve"> a nastavení SLA pro nepřetržitý provoz.</w:t>
      </w:r>
    </w:p>
    <w:p w14:paraId="31EFD05D" w14:textId="77777777" w:rsidR="00B83278" w:rsidRPr="005B49AF" w:rsidRDefault="00B83278" w:rsidP="005B49AF">
      <w:pPr>
        <w:autoSpaceDE w:val="0"/>
        <w:autoSpaceDN w:val="0"/>
        <w:adjustRightInd w:val="0"/>
        <w:spacing w:before="120" w:after="120"/>
        <w:rPr>
          <w:rFonts w:ascii="Arial" w:hAnsi="Arial" w:cs="Arial"/>
          <w:sz w:val="20"/>
          <w:szCs w:val="20"/>
        </w:rPr>
      </w:pPr>
      <w:r w:rsidRPr="005B49AF">
        <w:rPr>
          <w:rFonts w:ascii="Arial" w:hAnsi="Arial" w:cs="Arial"/>
          <w:sz w:val="20"/>
          <w:szCs w:val="20"/>
        </w:rPr>
        <w:t>Součástí služby musí být zajištění provozu následujících typů serverů:</w:t>
      </w:r>
    </w:p>
    <w:p w14:paraId="17C307EE" w14:textId="77777777" w:rsidR="00227B9F" w:rsidRPr="005B49AF" w:rsidRDefault="00227B9F" w:rsidP="00E02A73">
      <w:pPr>
        <w:autoSpaceDE w:val="0"/>
        <w:autoSpaceDN w:val="0"/>
        <w:adjustRightInd w:val="0"/>
        <w:ind w:left="993" w:hanging="709"/>
        <w:jc w:val="both"/>
        <w:rPr>
          <w:rFonts w:ascii="Arial" w:hAnsi="Arial" w:cs="Arial"/>
          <w:sz w:val="20"/>
          <w:szCs w:val="20"/>
        </w:rPr>
      </w:pPr>
      <w:r w:rsidRPr="005B49AF">
        <w:rPr>
          <w:rFonts w:ascii="Arial" w:hAnsi="Arial" w:cs="Arial"/>
          <w:sz w:val="20"/>
          <w:szCs w:val="20"/>
        </w:rPr>
        <w:t>Brána – tj. server zajištující úlohy load ballanceru, centrální cache a firewallu včetně ochrany proti útokům typu DoS</w:t>
      </w:r>
    </w:p>
    <w:p w14:paraId="3013E8DD" w14:textId="77777777" w:rsidR="00227B9F" w:rsidRPr="005B49AF" w:rsidRDefault="00227B9F" w:rsidP="00E02A73">
      <w:pPr>
        <w:autoSpaceDE w:val="0"/>
        <w:autoSpaceDN w:val="0"/>
        <w:adjustRightInd w:val="0"/>
        <w:ind w:left="993" w:hanging="709"/>
        <w:rPr>
          <w:rFonts w:ascii="Arial" w:hAnsi="Arial" w:cs="Arial"/>
          <w:sz w:val="20"/>
          <w:szCs w:val="20"/>
        </w:rPr>
      </w:pPr>
      <w:r w:rsidRPr="005B49AF">
        <w:rPr>
          <w:rFonts w:ascii="Arial" w:hAnsi="Arial" w:cs="Arial"/>
          <w:sz w:val="20"/>
          <w:szCs w:val="20"/>
        </w:rPr>
        <w:t>Výpočetní nody – tj. aplikační servery</w:t>
      </w:r>
    </w:p>
    <w:p w14:paraId="06D930FE" w14:textId="77777777" w:rsidR="00227B9F" w:rsidRPr="005B49AF" w:rsidRDefault="00227B9F" w:rsidP="00E02A73">
      <w:pPr>
        <w:autoSpaceDE w:val="0"/>
        <w:autoSpaceDN w:val="0"/>
        <w:adjustRightInd w:val="0"/>
        <w:ind w:left="993" w:hanging="709"/>
        <w:rPr>
          <w:rFonts w:ascii="Arial" w:hAnsi="Arial" w:cs="Arial"/>
          <w:sz w:val="20"/>
          <w:szCs w:val="20"/>
        </w:rPr>
      </w:pPr>
      <w:r w:rsidRPr="005B49AF">
        <w:rPr>
          <w:rFonts w:ascii="Arial" w:hAnsi="Arial" w:cs="Arial"/>
          <w:sz w:val="20"/>
          <w:szCs w:val="20"/>
        </w:rPr>
        <w:t>Databázový server</w:t>
      </w:r>
    </w:p>
    <w:p w14:paraId="5539376B" w14:textId="77777777" w:rsidR="00227B9F" w:rsidRPr="005B49AF" w:rsidRDefault="00227B9F" w:rsidP="00E02A73">
      <w:pPr>
        <w:autoSpaceDE w:val="0"/>
        <w:autoSpaceDN w:val="0"/>
        <w:adjustRightInd w:val="0"/>
        <w:ind w:left="993" w:hanging="709"/>
        <w:rPr>
          <w:rFonts w:ascii="Arial" w:hAnsi="Arial" w:cs="Arial"/>
          <w:sz w:val="20"/>
          <w:szCs w:val="20"/>
        </w:rPr>
      </w:pPr>
      <w:r w:rsidRPr="005B49AF">
        <w:rPr>
          <w:rFonts w:ascii="Arial" w:hAnsi="Arial" w:cs="Arial"/>
          <w:sz w:val="20"/>
          <w:szCs w:val="20"/>
        </w:rPr>
        <w:t>Memcache</w:t>
      </w:r>
    </w:p>
    <w:p w14:paraId="0F0FF817" w14:textId="77777777" w:rsidR="00227B9F" w:rsidRPr="005B49AF" w:rsidRDefault="00227B9F" w:rsidP="00E02A73">
      <w:pPr>
        <w:autoSpaceDE w:val="0"/>
        <w:autoSpaceDN w:val="0"/>
        <w:adjustRightInd w:val="0"/>
        <w:ind w:left="993" w:hanging="709"/>
        <w:rPr>
          <w:rFonts w:ascii="Arial" w:hAnsi="Arial" w:cs="Arial"/>
          <w:sz w:val="20"/>
          <w:szCs w:val="20"/>
        </w:rPr>
      </w:pPr>
      <w:r w:rsidRPr="005B49AF">
        <w:rPr>
          <w:rFonts w:ascii="Arial" w:hAnsi="Arial" w:cs="Arial"/>
          <w:sz w:val="20"/>
          <w:szCs w:val="20"/>
        </w:rPr>
        <w:t>Diskové pole</w:t>
      </w:r>
    </w:p>
    <w:p w14:paraId="567C21AA" w14:textId="77777777" w:rsidR="00C641F4" w:rsidRDefault="00C641F4" w:rsidP="00E53927">
      <w:pPr>
        <w:autoSpaceDE w:val="0"/>
        <w:autoSpaceDN w:val="0"/>
        <w:adjustRightInd w:val="0"/>
        <w:spacing w:after="120"/>
        <w:rPr>
          <w:rFonts w:ascii="Arial" w:hAnsi="Arial" w:cs="Arial"/>
          <w:sz w:val="20"/>
          <w:szCs w:val="20"/>
        </w:rPr>
      </w:pPr>
    </w:p>
    <w:p w14:paraId="01A331B1" w14:textId="47C7A01B" w:rsidR="00E02A73" w:rsidRPr="005B49AF" w:rsidRDefault="00C641F4" w:rsidP="005B49AF">
      <w:pPr>
        <w:spacing w:before="120" w:after="120"/>
        <w:jc w:val="both"/>
        <w:rPr>
          <w:rFonts w:ascii="Arial" w:hAnsi="Arial" w:cs="Arial"/>
          <w:sz w:val="20"/>
          <w:szCs w:val="20"/>
        </w:rPr>
      </w:pPr>
      <w:r w:rsidRPr="005B49AF">
        <w:rPr>
          <w:rFonts w:ascii="Arial" w:hAnsi="Arial" w:cs="Arial"/>
          <w:sz w:val="20"/>
          <w:szCs w:val="20"/>
        </w:rPr>
        <w:t xml:space="preserve">Jednotlivé prvky </w:t>
      </w:r>
      <w:r>
        <w:rPr>
          <w:rFonts w:ascii="Arial" w:hAnsi="Arial" w:cs="Arial"/>
          <w:sz w:val="20"/>
          <w:szCs w:val="20"/>
        </w:rPr>
        <w:t xml:space="preserve">celého řešení, které není explicitně určeno, </w:t>
      </w:r>
      <w:r w:rsidRPr="005B49AF">
        <w:rPr>
          <w:rFonts w:ascii="Arial" w:hAnsi="Arial" w:cs="Arial"/>
          <w:sz w:val="20"/>
          <w:szCs w:val="20"/>
        </w:rPr>
        <w:t xml:space="preserve">musí být dimenzovány tak, aby nedocházelo k jejich trvalému přetížení. </w:t>
      </w:r>
      <w:r>
        <w:rPr>
          <w:rFonts w:ascii="Arial" w:hAnsi="Arial" w:cs="Arial"/>
          <w:sz w:val="20"/>
          <w:szCs w:val="20"/>
        </w:rPr>
        <w:t>Č</w:t>
      </w:r>
      <w:r w:rsidR="00E02A73" w:rsidRPr="005B49AF">
        <w:rPr>
          <w:rFonts w:ascii="Arial" w:hAnsi="Arial" w:cs="Arial"/>
          <w:sz w:val="20"/>
          <w:szCs w:val="20"/>
        </w:rPr>
        <w:t xml:space="preserve">Ro požaduje předložení takového řešení, které zajistí při provozu konkrétní aplikace (CMS Drupal 7) takový výkon celé infrastruktury, aby byl zajištěn trvalý provoz při specifikovaném standardním zatížení, a který bude schopen odbavit </w:t>
      </w:r>
      <w:r>
        <w:rPr>
          <w:rFonts w:ascii="Arial" w:hAnsi="Arial" w:cs="Arial"/>
          <w:sz w:val="20"/>
          <w:szCs w:val="20"/>
        </w:rPr>
        <w:t>i níže</w:t>
      </w:r>
      <w:r w:rsidR="00E02A73" w:rsidRPr="005B49AF">
        <w:rPr>
          <w:rFonts w:ascii="Arial" w:hAnsi="Arial" w:cs="Arial"/>
          <w:sz w:val="20"/>
          <w:szCs w:val="20"/>
        </w:rPr>
        <w:t xml:space="preserve"> definované nárazové zatížení.</w:t>
      </w:r>
    </w:p>
    <w:p w14:paraId="65DC741E" w14:textId="77777777" w:rsidR="00E53927" w:rsidRDefault="00E53927" w:rsidP="005B49AF">
      <w:pPr>
        <w:autoSpaceDE w:val="0"/>
        <w:autoSpaceDN w:val="0"/>
        <w:adjustRightInd w:val="0"/>
        <w:spacing w:before="120" w:after="120"/>
        <w:rPr>
          <w:rFonts w:ascii="Arial" w:hAnsi="Arial" w:cs="Arial"/>
          <w:sz w:val="20"/>
          <w:szCs w:val="20"/>
          <w:u w:val="single"/>
        </w:rPr>
      </w:pPr>
    </w:p>
    <w:p w14:paraId="31EFD067" w14:textId="48EAAB3E" w:rsidR="00B83278" w:rsidRPr="005B49AF" w:rsidRDefault="00C641F4" w:rsidP="005B49AF">
      <w:pPr>
        <w:autoSpaceDE w:val="0"/>
        <w:autoSpaceDN w:val="0"/>
        <w:adjustRightInd w:val="0"/>
        <w:spacing w:before="120" w:after="120"/>
        <w:rPr>
          <w:rFonts w:ascii="Arial" w:hAnsi="Arial" w:cs="Arial"/>
          <w:sz w:val="20"/>
          <w:szCs w:val="20"/>
        </w:rPr>
      </w:pPr>
      <w:r w:rsidRPr="00AE6F23">
        <w:rPr>
          <w:rFonts w:ascii="Arial" w:hAnsi="Arial" w:cs="Arial"/>
          <w:sz w:val="20"/>
          <w:szCs w:val="20"/>
          <w:u w:val="single"/>
        </w:rPr>
        <w:t>Specifikace standardního zatížení</w:t>
      </w:r>
      <w:r w:rsidR="00B83278" w:rsidRPr="00AE6F23">
        <w:rPr>
          <w:rFonts w:ascii="Arial" w:hAnsi="Arial" w:cs="Arial"/>
          <w:sz w:val="20"/>
          <w:szCs w:val="20"/>
          <w:u w:val="single"/>
        </w:rPr>
        <w:t xml:space="preserve"> jednotlivých typů serverů</w:t>
      </w:r>
      <w:r w:rsidR="00B83278" w:rsidRPr="005B49AF">
        <w:rPr>
          <w:rFonts w:ascii="Arial" w:hAnsi="Arial" w:cs="Arial"/>
          <w:sz w:val="20"/>
          <w:szCs w:val="20"/>
        </w:rPr>
        <w:t>:</w:t>
      </w:r>
    </w:p>
    <w:p w14:paraId="470EAC49" w14:textId="77777777" w:rsidR="009C79C9" w:rsidRPr="005B49AF" w:rsidRDefault="009C79C9" w:rsidP="009C79C9">
      <w:pPr>
        <w:pStyle w:val="Odstavecseseznamem"/>
        <w:spacing w:line="240" w:lineRule="auto"/>
        <w:ind w:left="709" w:hanging="709"/>
        <w:rPr>
          <w:rFonts w:ascii="Arial" w:eastAsia="Times New Roman" w:hAnsi="Arial" w:cs="Arial"/>
          <w:sz w:val="20"/>
          <w:szCs w:val="20"/>
          <w:lang w:eastAsia="cs-CZ"/>
        </w:rPr>
      </w:pPr>
      <w:r w:rsidRPr="005B49AF">
        <w:rPr>
          <w:rFonts w:ascii="Arial" w:eastAsia="Times New Roman" w:hAnsi="Arial" w:cs="Arial"/>
          <w:sz w:val="20"/>
          <w:szCs w:val="20"/>
          <w:lang w:eastAsia="cs-CZ"/>
        </w:rPr>
        <w:t xml:space="preserve">Brána: </w:t>
      </w:r>
      <w:r w:rsidRPr="005B49AF">
        <w:rPr>
          <w:rFonts w:ascii="Arial" w:eastAsia="Times New Roman" w:hAnsi="Arial" w:cs="Arial"/>
          <w:sz w:val="20"/>
          <w:szCs w:val="20"/>
          <w:lang w:eastAsia="cs-CZ"/>
        </w:rPr>
        <w:tab/>
        <w:t>2000 uživatelských požadavků za sekundu, Load serveru (tj. aktuální počet požadavků čekajících ve frontě) nepřesahuje hodnotu 2,5. Konektivita do NIX 2Gbit (HA na aplikační úrovni, Active/Passive)</w:t>
      </w:r>
    </w:p>
    <w:p w14:paraId="18F43FFE" w14:textId="77777777" w:rsidR="009C79C9" w:rsidRPr="005B49AF" w:rsidRDefault="009C79C9" w:rsidP="009C79C9">
      <w:pPr>
        <w:pStyle w:val="Odstavecseseznamem"/>
        <w:spacing w:line="240" w:lineRule="auto"/>
        <w:ind w:left="709" w:hanging="709"/>
        <w:rPr>
          <w:rFonts w:ascii="Arial" w:eastAsia="Times New Roman" w:hAnsi="Arial" w:cs="Arial"/>
          <w:sz w:val="20"/>
          <w:szCs w:val="20"/>
          <w:lang w:eastAsia="cs-CZ"/>
        </w:rPr>
      </w:pPr>
      <w:r w:rsidRPr="005B49AF">
        <w:rPr>
          <w:rFonts w:ascii="Arial" w:eastAsia="Times New Roman" w:hAnsi="Arial" w:cs="Arial"/>
          <w:sz w:val="20"/>
          <w:szCs w:val="20"/>
          <w:lang w:eastAsia="cs-CZ"/>
        </w:rPr>
        <w:t>Aplikační server: 100 požadavků za sekundu (Drupal). Load nepřesahuje 2,5 (HA na aplikační úrovni Active/Active)</w:t>
      </w:r>
    </w:p>
    <w:p w14:paraId="6D47B415" w14:textId="4AE7F70B" w:rsidR="009C79C9" w:rsidRPr="005B49AF" w:rsidRDefault="009C79C9" w:rsidP="009C79C9">
      <w:pPr>
        <w:pStyle w:val="Odstavecseseznamem"/>
        <w:spacing w:line="240" w:lineRule="auto"/>
        <w:ind w:left="709" w:hanging="709"/>
        <w:rPr>
          <w:rFonts w:ascii="Arial" w:eastAsia="Times New Roman" w:hAnsi="Arial" w:cs="Arial"/>
          <w:sz w:val="20"/>
          <w:szCs w:val="20"/>
          <w:lang w:eastAsia="cs-CZ"/>
        </w:rPr>
      </w:pPr>
      <w:r w:rsidRPr="005B49AF">
        <w:rPr>
          <w:rFonts w:ascii="Arial" w:eastAsia="Times New Roman" w:hAnsi="Arial" w:cs="Arial"/>
          <w:sz w:val="20"/>
          <w:szCs w:val="20"/>
          <w:lang w:eastAsia="cs-CZ"/>
        </w:rPr>
        <w:t xml:space="preserve">Databáze: </w:t>
      </w:r>
      <w:r w:rsidR="00C641F4">
        <w:rPr>
          <w:rFonts w:ascii="Arial" w:eastAsia="Times New Roman" w:hAnsi="Arial" w:cs="Arial"/>
          <w:sz w:val="20"/>
          <w:szCs w:val="20"/>
          <w:lang w:eastAsia="cs-CZ"/>
        </w:rPr>
        <w:t xml:space="preserve">MySQL databáze, </w:t>
      </w:r>
      <w:r w:rsidRPr="005B49AF">
        <w:rPr>
          <w:rFonts w:ascii="Arial" w:eastAsia="Times New Roman" w:hAnsi="Arial" w:cs="Arial"/>
          <w:sz w:val="20"/>
          <w:szCs w:val="20"/>
          <w:lang w:eastAsia="cs-CZ"/>
        </w:rPr>
        <w:t>1200 dotazů za sekundu (HA na aplikační úrovni Active/Active)</w:t>
      </w:r>
    </w:p>
    <w:p w14:paraId="72D48E66" w14:textId="77777777" w:rsidR="009C79C9" w:rsidRPr="005B49AF" w:rsidRDefault="009C79C9" w:rsidP="009C79C9">
      <w:pPr>
        <w:pStyle w:val="Odstavecseseznamem"/>
        <w:spacing w:line="240" w:lineRule="auto"/>
        <w:ind w:left="709" w:hanging="709"/>
        <w:rPr>
          <w:rFonts w:ascii="Arial" w:eastAsia="Times New Roman" w:hAnsi="Arial" w:cs="Arial"/>
          <w:sz w:val="20"/>
          <w:szCs w:val="20"/>
          <w:lang w:eastAsia="cs-CZ"/>
        </w:rPr>
      </w:pPr>
      <w:r w:rsidRPr="005B49AF">
        <w:rPr>
          <w:rFonts w:ascii="Arial" w:eastAsia="Times New Roman" w:hAnsi="Arial" w:cs="Arial"/>
          <w:sz w:val="20"/>
          <w:szCs w:val="20"/>
          <w:lang w:eastAsia="cs-CZ"/>
        </w:rPr>
        <w:t xml:space="preserve">Memcache: 2x 8 GB </w:t>
      </w:r>
    </w:p>
    <w:p w14:paraId="5F67DA29" w14:textId="77777777" w:rsidR="009C79C9" w:rsidRPr="005B49AF" w:rsidRDefault="009C79C9" w:rsidP="009C79C9">
      <w:pPr>
        <w:pStyle w:val="Odstavecseseznamem"/>
        <w:spacing w:line="240" w:lineRule="auto"/>
        <w:ind w:left="709" w:hanging="709"/>
        <w:rPr>
          <w:rFonts w:ascii="Arial" w:eastAsia="Times New Roman" w:hAnsi="Arial" w:cs="Arial"/>
          <w:sz w:val="20"/>
          <w:szCs w:val="20"/>
          <w:lang w:eastAsia="cs-CZ"/>
        </w:rPr>
      </w:pPr>
      <w:r w:rsidRPr="005B49AF">
        <w:rPr>
          <w:rFonts w:ascii="Arial" w:eastAsia="Times New Roman" w:hAnsi="Arial" w:cs="Arial"/>
          <w:sz w:val="20"/>
          <w:szCs w:val="20"/>
          <w:lang w:eastAsia="cs-CZ"/>
        </w:rPr>
        <w:t>Diskové pole: kapacita primárních dat 10 TB, se souborovým systémem ZFS na technologii Solaris/Oracle s možností:</w:t>
      </w:r>
    </w:p>
    <w:p w14:paraId="2E294185" w14:textId="34F28164" w:rsidR="009C79C9" w:rsidRPr="005B49AF" w:rsidRDefault="009C79C9" w:rsidP="009C79C9">
      <w:pPr>
        <w:pStyle w:val="Odstavecseseznamem"/>
        <w:numPr>
          <w:ilvl w:val="0"/>
          <w:numId w:val="22"/>
        </w:numPr>
        <w:spacing w:line="240" w:lineRule="auto"/>
        <w:ind w:left="1276" w:hanging="709"/>
        <w:rPr>
          <w:rFonts w:ascii="Arial" w:eastAsia="Times New Roman" w:hAnsi="Arial" w:cs="Arial"/>
          <w:sz w:val="20"/>
          <w:szCs w:val="20"/>
          <w:lang w:eastAsia="cs-CZ"/>
        </w:rPr>
      </w:pPr>
      <w:r w:rsidRPr="005B49AF">
        <w:rPr>
          <w:rFonts w:ascii="Arial" w:eastAsia="Times New Roman" w:hAnsi="Arial" w:cs="Arial"/>
          <w:sz w:val="20"/>
          <w:szCs w:val="20"/>
          <w:lang w:eastAsia="cs-CZ"/>
        </w:rPr>
        <w:t>hodinových až 5minutových snapshotů pro možnost „rollbacku“ (maximální velikost dat a snapshotů = velikost primárních dat + 30%)</w:t>
      </w:r>
    </w:p>
    <w:p w14:paraId="7FC350FF" w14:textId="77777777" w:rsidR="009C79C9" w:rsidRPr="005B49AF" w:rsidRDefault="009C79C9" w:rsidP="009C79C9">
      <w:pPr>
        <w:pStyle w:val="Odstavecseseznamem"/>
        <w:numPr>
          <w:ilvl w:val="0"/>
          <w:numId w:val="22"/>
        </w:numPr>
        <w:spacing w:line="240" w:lineRule="auto"/>
        <w:ind w:left="1276" w:hanging="709"/>
        <w:rPr>
          <w:rFonts w:ascii="Arial" w:eastAsia="Times New Roman" w:hAnsi="Arial" w:cs="Arial"/>
          <w:sz w:val="20"/>
          <w:szCs w:val="20"/>
          <w:lang w:eastAsia="cs-CZ"/>
        </w:rPr>
      </w:pPr>
      <w:r w:rsidRPr="005B49AF">
        <w:rPr>
          <w:rFonts w:ascii="Arial" w:eastAsia="Times New Roman" w:hAnsi="Arial" w:cs="Arial"/>
          <w:sz w:val="20"/>
          <w:szCs w:val="20"/>
          <w:lang w:eastAsia="cs-CZ"/>
        </w:rPr>
        <w:t>asynchronní replikace na záložní pole a do vzdálené lokality</w:t>
      </w:r>
    </w:p>
    <w:p w14:paraId="31EFD073" w14:textId="77777777" w:rsidR="00B83278" w:rsidRPr="005B49AF" w:rsidRDefault="00B83278" w:rsidP="00B83278">
      <w:pPr>
        <w:autoSpaceDE w:val="0"/>
        <w:autoSpaceDN w:val="0"/>
        <w:adjustRightInd w:val="0"/>
        <w:rPr>
          <w:rFonts w:ascii="Arial" w:hAnsi="Arial" w:cs="Arial"/>
          <w:sz w:val="20"/>
          <w:szCs w:val="20"/>
        </w:rPr>
      </w:pPr>
    </w:p>
    <w:p w14:paraId="01A2FB25" w14:textId="6DB83F04" w:rsidR="006102E5" w:rsidRPr="005B49AF" w:rsidRDefault="006102E5" w:rsidP="006102E5">
      <w:pPr>
        <w:autoSpaceDE w:val="0"/>
        <w:autoSpaceDN w:val="0"/>
        <w:adjustRightInd w:val="0"/>
        <w:spacing w:before="120" w:after="120"/>
        <w:jc w:val="both"/>
        <w:rPr>
          <w:rFonts w:ascii="Arial" w:hAnsi="Arial" w:cs="Arial"/>
          <w:sz w:val="20"/>
          <w:szCs w:val="20"/>
        </w:rPr>
      </w:pPr>
      <w:r w:rsidRPr="005B49AF">
        <w:rPr>
          <w:rFonts w:ascii="Arial" w:hAnsi="Arial" w:cs="Arial"/>
          <w:sz w:val="20"/>
          <w:szCs w:val="20"/>
        </w:rPr>
        <w:t>IOPS výkon diskových polí není explicitně určen, protože je velmi závislý na konkrétní architektuře celé infrastruktury, která musí jako celek odpovídat definovaným požadavkům na výkon. Lze nicméně předpokládat, že při uvedených špičkách může u provozního diskového pole překračovat 10000 IOPS.</w:t>
      </w:r>
    </w:p>
    <w:p w14:paraId="31EFD075" w14:textId="77777777" w:rsidR="00B83278" w:rsidRPr="005B49AF" w:rsidRDefault="00B83278" w:rsidP="00B83278">
      <w:pPr>
        <w:autoSpaceDE w:val="0"/>
        <w:autoSpaceDN w:val="0"/>
        <w:adjustRightInd w:val="0"/>
        <w:rPr>
          <w:rFonts w:ascii="Arial" w:hAnsi="Arial" w:cs="Arial"/>
          <w:sz w:val="20"/>
          <w:szCs w:val="20"/>
        </w:rPr>
      </w:pPr>
    </w:p>
    <w:p w14:paraId="555F8042" w14:textId="77777777" w:rsidR="00E53927" w:rsidRDefault="00E53927" w:rsidP="009C79C9">
      <w:pPr>
        <w:autoSpaceDE w:val="0"/>
        <w:autoSpaceDN w:val="0"/>
        <w:adjustRightInd w:val="0"/>
        <w:jc w:val="both"/>
        <w:rPr>
          <w:rFonts w:ascii="Arial" w:hAnsi="Arial" w:cs="Arial"/>
          <w:sz w:val="20"/>
          <w:szCs w:val="20"/>
        </w:rPr>
      </w:pPr>
    </w:p>
    <w:p w14:paraId="4BC84A41" w14:textId="77777777" w:rsidR="00E53927" w:rsidRDefault="00E53927" w:rsidP="009C79C9">
      <w:pPr>
        <w:autoSpaceDE w:val="0"/>
        <w:autoSpaceDN w:val="0"/>
        <w:adjustRightInd w:val="0"/>
        <w:jc w:val="both"/>
        <w:rPr>
          <w:rFonts w:ascii="Arial" w:hAnsi="Arial" w:cs="Arial"/>
          <w:sz w:val="20"/>
          <w:szCs w:val="20"/>
        </w:rPr>
      </w:pPr>
    </w:p>
    <w:p w14:paraId="31EFD076" w14:textId="288CED39" w:rsidR="00B83278" w:rsidRPr="005B49AF" w:rsidRDefault="00B83278" w:rsidP="009C79C9">
      <w:pPr>
        <w:autoSpaceDE w:val="0"/>
        <w:autoSpaceDN w:val="0"/>
        <w:adjustRightInd w:val="0"/>
        <w:jc w:val="both"/>
        <w:rPr>
          <w:rFonts w:ascii="Arial" w:hAnsi="Arial" w:cs="Arial"/>
          <w:sz w:val="20"/>
          <w:szCs w:val="20"/>
        </w:rPr>
      </w:pPr>
      <w:bookmarkStart w:id="0" w:name="_GoBack"/>
      <w:bookmarkEnd w:id="0"/>
      <w:r w:rsidRPr="005B49AF">
        <w:rPr>
          <w:rFonts w:ascii="Arial" w:hAnsi="Arial" w:cs="Arial"/>
          <w:sz w:val="20"/>
          <w:szCs w:val="20"/>
        </w:rPr>
        <w:lastRenderedPageBreak/>
        <w:t xml:space="preserve">Zároveň </w:t>
      </w:r>
      <w:r w:rsidR="005B49AF">
        <w:rPr>
          <w:rFonts w:ascii="Arial" w:hAnsi="Arial" w:cs="Arial"/>
          <w:sz w:val="20"/>
          <w:szCs w:val="20"/>
        </w:rPr>
        <w:t xml:space="preserve">ČRo </w:t>
      </w:r>
      <w:r w:rsidRPr="005B49AF">
        <w:rPr>
          <w:rFonts w:ascii="Arial" w:hAnsi="Arial" w:cs="Arial"/>
          <w:sz w:val="20"/>
          <w:szCs w:val="20"/>
        </w:rPr>
        <w:t xml:space="preserve">požaduje takové řešení, které bude schopno dočasně odbavit </w:t>
      </w:r>
      <w:r w:rsidRPr="00AE6F23">
        <w:rPr>
          <w:rFonts w:ascii="Arial" w:hAnsi="Arial" w:cs="Arial"/>
          <w:sz w:val="20"/>
          <w:szCs w:val="20"/>
          <w:u w:val="single"/>
        </w:rPr>
        <w:t>nárazové zatíž</w:t>
      </w:r>
      <w:r w:rsidR="009C79C9" w:rsidRPr="00AE6F23">
        <w:rPr>
          <w:rFonts w:ascii="Arial" w:hAnsi="Arial" w:cs="Arial"/>
          <w:sz w:val="20"/>
          <w:szCs w:val="20"/>
          <w:u w:val="single"/>
        </w:rPr>
        <w:t>e</w:t>
      </w:r>
      <w:r w:rsidRPr="00AE6F23">
        <w:rPr>
          <w:rFonts w:ascii="Arial" w:hAnsi="Arial" w:cs="Arial"/>
          <w:sz w:val="20"/>
          <w:szCs w:val="20"/>
          <w:u w:val="single"/>
        </w:rPr>
        <w:t>ní definované tímto způsobem</w:t>
      </w:r>
      <w:r w:rsidRPr="005B49AF">
        <w:rPr>
          <w:rFonts w:ascii="Arial" w:hAnsi="Arial" w:cs="Arial"/>
          <w:sz w:val="20"/>
          <w:szCs w:val="20"/>
        </w:rPr>
        <w:t>:</w:t>
      </w:r>
    </w:p>
    <w:p w14:paraId="000475B5" w14:textId="77777777" w:rsidR="009C79C9" w:rsidRPr="005B49AF" w:rsidRDefault="009C79C9" w:rsidP="00A55397">
      <w:pPr>
        <w:numPr>
          <w:ilvl w:val="0"/>
          <w:numId w:val="22"/>
        </w:numPr>
        <w:ind w:left="907" w:hanging="170"/>
        <w:jc w:val="both"/>
        <w:rPr>
          <w:rFonts w:ascii="Arial" w:hAnsi="Arial" w:cs="Arial"/>
          <w:sz w:val="20"/>
          <w:szCs w:val="20"/>
        </w:rPr>
      </w:pPr>
      <w:r w:rsidRPr="005B49AF">
        <w:rPr>
          <w:rFonts w:ascii="Arial" w:hAnsi="Arial" w:cs="Arial"/>
          <w:sz w:val="20"/>
          <w:szCs w:val="20"/>
        </w:rPr>
        <w:t xml:space="preserve">odbavení až čtyřnásobného počtu uživatelských požadavků max. 1x měsíčně, přičemž podkladem pro určení počtu odbavených požadavků bude měření průměrné zátěže (minutový průměr), které poskytovatel objednateli poskytne formou pravidelného týdenního reportu,  </w:t>
      </w:r>
    </w:p>
    <w:p w14:paraId="4624537B" w14:textId="77777777" w:rsidR="009C79C9" w:rsidRPr="005B49AF" w:rsidRDefault="009C79C9" w:rsidP="00A55397">
      <w:pPr>
        <w:numPr>
          <w:ilvl w:val="0"/>
          <w:numId w:val="22"/>
        </w:numPr>
        <w:ind w:left="907" w:hanging="170"/>
        <w:jc w:val="both"/>
        <w:rPr>
          <w:rFonts w:ascii="Arial" w:hAnsi="Arial" w:cs="Arial"/>
          <w:sz w:val="20"/>
          <w:szCs w:val="20"/>
        </w:rPr>
      </w:pPr>
      <w:r w:rsidRPr="005B49AF">
        <w:rPr>
          <w:rFonts w:ascii="Arial" w:hAnsi="Arial" w:cs="Arial"/>
          <w:sz w:val="20"/>
          <w:szCs w:val="20"/>
        </w:rPr>
        <w:t xml:space="preserve">poskytované řešení musí umožnit překročit specifikované zatížení, tj. odbavení výše uvedeného počtu uživatelských požadavků na bránu a aplikační servery, dotazů do databáze a to za standardních finančních podmínek 10x týdně. Poskytovatel poskytne objednateli výsledky měření formou pravidelně zasílaného týdenního reportu. </w:t>
      </w:r>
    </w:p>
    <w:p w14:paraId="31EFD07A" w14:textId="522AA35E" w:rsidR="00B83278" w:rsidRPr="005B49AF" w:rsidRDefault="00B83278" w:rsidP="00881708">
      <w:pPr>
        <w:autoSpaceDE w:val="0"/>
        <w:autoSpaceDN w:val="0"/>
        <w:adjustRightInd w:val="0"/>
        <w:spacing w:before="120"/>
        <w:jc w:val="both"/>
        <w:rPr>
          <w:rFonts w:ascii="Arial" w:hAnsi="Arial" w:cs="Arial"/>
          <w:sz w:val="20"/>
          <w:szCs w:val="20"/>
        </w:rPr>
      </w:pPr>
      <w:r w:rsidRPr="005B49AF">
        <w:rPr>
          <w:rFonts w:ascii="Arial" w:hAnsi="Arial" w:cs="Arial"/>
          <w:sz w:val="20"/>
          <w:szCs w:val="20"/>
        </w:rPr>
        <w:t xml:space="preserve">V případě, že takové zatížení bude vyšší než výše uvedené parametry po dobu delší než 10 min, </w:t>
      </w:r>
      <w:r w:rsidR="005B49AF">
        <w:rPr>
          <w:rFonts w:ascii="Arial" w:hAnsi="Arial" w:cs="Arial"/>
          <w:sz w:val="20"/>
          <w:szCs w:val="20"/>
        </w:rPr>
        <w:t>ČRo</w:t>
      </w:r>
      <w:r w:rsidR="005B49AF" w:rsidRPr="005B49AF">
        <w:rPr>
          <w:rFonts w:ascii="Arial" w:hAnsi="Arial" w:cs="Arial"/>
          <w:sz w:val="20"/>
          <w:szCs w:val="20"/>
        </w:rPr>
        <w:t xml:space="preserve"> </w:t>
      </w:r>
      <w:r w:rsidR="00053C45" w:rsidRPr="005B49AF">
        <w:rPr>
          <w:rFonts w:ascii="Arial" w:hAnsi="Arial" w:cs="Arial"/>
          <w:sz w:val="20"/>
          <w:szCs w:val="20"/>
        </w:rPr>
        <w:t>může požádat</w:t>
      </w:r>
      <w:r w:rsidRPr="005B49AF">
        <w:rPr>
          <w:rFonts w:ascii="Arial" w:hAnsi="Arial" w:cs="Arial"/>
          <w:sz w:val="20"/>
          <w:szCs w:val="20"/>
        </w:rPr>
        <w:t xml:space="preserve"> o </w:t>
      </w:r>
      <w:r w:rsidR="006102E5">
        <w:rPr>
          <w:rFonts w:ascii="Arial" w:hAnsi="Arial" w:cs="Arial"/>
          <w:sz w:val="20"/>
          <w:szCs w:val="20"/>
        </w:rPr>
        <w:t xml:space="preserve">posílení HW infrastruktury </w:t>
      </w:r>
      <w:r w:rsidRPr="005B49AF">
        <w:rPr>
          <w:rFonts w:ascii="Arial" w:hAnsi="Arial" w:cs="Arial"/>
          <w:sz w:val="20"/>
          <w:szCs w:val="20"/>
        </w:rPr>
        <w:t>dle</w:t>
      </w:r>
      <w:r w:rsidR="00A55397" w:rsidRPr="005B49AF">
        <w:rPr>
          <w:rFonts w:ascii="Arial" w:hAnsi="Arial" w:cs="Arial"/>
          <w:sz w:val="20"/>
          <w:szCs w:val="20"/>
        </w:rPr>
        <w:t xml:space="preserve"> „Ceníku pro rozšiřování služby“</w:t>
      </w:r>
      <w:r w:rsidRPr="005B49AF">
        <w:rPr>
          <w:rFonts w:ascii="Arial" w:hAnsi="Arial" w:cs="Arial"/>
          <w:sz w:val="20"/>
          <w:szCs w:val="20"/>
        </w:rPr>
        <w:t>, kter</w:t>
      </w:r>
      <w:r w:rsidR="00A55397" w:rsidRPr="005B49AF">
        <w:rPr>
          <w:rFonts w:ascii="Arial" w:hAnsi="Arial" w:cs="Arial"/>
          <w:sz w:val="20"/>
          <w:szCs w:val="20"/>
        </w:rPr>
        <w:t>ý</w:t>
      </w:r>
      <w:r w:rsidRPr="005B49AF">
        <w:rPr>
          <w:rFonts w:ascii="Arial" w:hAnsi="Arial" w:cs="Arial"/>
          <w:sz w:val="20"/>
          <w:szCs w:val="20"/>
        </w:rPr>
        <w:t xml:space="preserve"> je součástí nabídky/rámcové smlouvy.</w:t>
      </w:r>
    </w:p>
    <w:p w14:paraId="31EFD07C" w14:textId="110C89A4" w:rsidR="00B83278" w:rsidRPr="005B49AF" w:rsidRDefault="00B83278" w:rsidP="003F4824">
      <w:pPr>
        <w:autoSpaceDE w:val="0"/>
        <w:autoSpaceDN w:val="0"/>
        <w:adjustRightInd w:val="0"/>
        <w:jc w:val="both"/>
        <w:rPr>
          <w:rFonts w:ascii="Arial" w:hAnsi="Arial" w:cs="Arial"/>
          <w:sz w:val="20"/>
          <w:szCs w:val="20"/>
        </w:rPr>
      </w:pPr>
      <w:r w:rsidRPr="005B49AF">
        <w:rPr>
          <w:rFonts w:ascii="Arial" w:hAnsi="Arial" w:cs="Arial"/>
          <w:sz w:val="20"/>
          <w:szCs w:val="20"/>
        </w:rPr>
        <w:t>V případě, že bude 10x týdně bude překročeno 80% vytížení linky od brány do internetu</w:t>
      </w:r>
      <w:r w:rsidR="00053C45" w:rsidRPr="005B49AF">
        <w:rPr>
          <w:rFonts w:ascii="Arial" w:hAnsi="Arial" w:cs="Arial"/>
          <w:sz w:val="20"/>
          <w:szCs w:val="20"/>
        </w:rPr>
        <w:t>,</w:t>
      </w:r>
      <w:r w:rsidRPr="005B49AF">
        <w:rPr>
          <w:rFonts w:ascii="Arial" w:hAnsi="Arial" w:cs="Arial"/>
          <w:sz w:val="20"/>
          <w:szCs w:val="20"/>
        </w:rPr>
        <w:t xml:space="preserve"> </w:t>
      </w:r>
      <w:r w:rsidR="00053C45" w:rsidRPr="005B49AF">
        <w:rPr>
          <w:rFonts w:ascii="Arial" w:hAnsi="Arial" w:cs="Arial"/>
          <w:sz w:val="20"/>
          <w:szCs w:val="20"/>
        </w:rPr>
        <w:t xml:space="preserve">dodavatel zajistí navýšení konektivity </w:t>
      </w:r>
      <w:r w:rsidR="00BD3800">
        <w:rPr>
          <w:rFonts w:ascii="Arial" w:hAnsi="Arial" w:cs="Arial"/>
          <w:sz w:val="20"/>
          <w:szCs w:val="20"/>
        </w:rPr>
        <w:t>za cenu dle „Ceníku pro rozšiřování služby“, který je součástí nabídky/rámcové smlouvy.</w:t>
      </w:r>
    </w:p>
    <w:p w14:paraId="31EFD07D" w14:textId="5DBE08A0" w:rsidR="00B83278" w:rsidRPr="005B49AF" w:rsidRDefault="00B83278" w:rsidP="003F4824">
      <w:pPr>
        <w:autoSpaceDE w:val="0"/>
        <w:autoSpaceDN w:val="0"/>
        <w:adjustRightInd w:val="0"/>
        <w:jc w:val="both"/>
        <w:rPr>
          <w:rFonts w:ascii="Arial" w:hAnsi="Arial" w:cs="Arial"/>
          <w:sz w:val="20"/>
          <w:szCs w:val="20"/>
        </w:rPr>
      </w:pPr>
      <w:r w:rsidRPr="005B49AF">
        <w:rPr>
          <w:rFonts w:ascii="Arial" w:hAnsi="Arial" w:cs="Arial"/>
          <w:sz w:val="20"/>
          <w:szCs w:val="20"/>
        </w:rPr>
        <w:t xml:space="preserve">V případě, že množství uložených dat překročí výše specifikovanou kapacitu, </w:t>
      </w:r>
      <w:r w:rsidR="005B49AF">
        <w:rPr>
          <w:rFonts w:ascii="Arial" w:hAnsi="Arial" w:cs="Arial"/>
          <w:sz w:val="20"/>
          <w:szCs w:val="20"/>
        </w:rPr>
        <w:t>ČRo</w:t>
      </w:r>
      <w:r w:rsidR="005B49AF" w:rsidRPr="005B49AF">
        <w:rPr>
          <w:rFonts w:ascii="Arial" w:hAnsi="Arial" w:cs="Arial"/>
          <w:sz w:val="20"/>
          <w:szCs w:val="20"/>
        </w:rPr>
        <w:t xml:space="preserve"> </w:t>
      </w:r>
      <w:r w:rsidR="00053C45" w:rsidRPr="005B49AF">
        <w:rPr>
          <w:rFonts w:ascii="Arial" w:hAnsi="Arial" w:cs="Arial"/>
          <w:sz w:val="20"/>
          <w:szCs w:val="20"/>
        </w:rPr>
        <w:t>může požádat o </w:t>
      </w:r>
      <w:r w:rsidR="00BD3800">
        <w:rPr>
          <w:rFonts w:ascii="Arial" w:hAnsi="Arial" w:cs="Arial"/>
          <w:sz w:val="20"/>
          <w:szCs w:val="20"/>
        </w:rPr>
        <w:t>rozšíření kapacity</w:t>
      </w:r>
      <w:r w:rsidR="00053C45" w:rsidRPr="005B49AF">
        <w:rPr>
          <w:rFonts w:ascii="Arial" w:hAnsi="Arial" w:cs="Arial"/>
          <w:sz w:val="20"/>
          <w:szCs w:val="20"/>
        </w:rPr>
        <w:t xml:space="preserve"> dle tabulky, která je součástí nabídky/rámcové smlouvy</w:t>
      </w:r>
      <w:r w:rsidRPr="005B49AF">
        <w:rPr>
          <w:rFonts w:ascii="Arial" w:hAnsi="Arial" w:cs="Arial"/>
          <w:sz w:val="20"/>
          <w:szCs w:val="20"/>
        </w:rPr>
        <w:t>.</w:t>
      </w:r>
    </w:p>
    <w:p w14:paraId="31EFD07E" w14:textId="77777777" w:rsidR="00B83278" w:rsidRPr="005B49AF" w:rsidRDefault="00B83278" w:rsidP="00B83278">
      <w:pPr>
        <w:autoSpaceDE w:val="0"/>
        <w:autoSpaceDN w:val="0"/>
        <w:adjustRightInd w:val="0"/>
        <w:rPr>
          <w:rFonts w:ascii="Arial" w:hAnsi="Arial" w:cs="Arial"/>
          <w:sz w:val="20"/>
          <w:szCs w:val="20"/>
        </w:rPr>
      </w:pPr>
    </w:p>
    <w:p w14:paraId="31EFD07F" w14:textId="77777777" w:rsidR="00B83278" w:rsidRPr="005B49AF" w:rsidRDefault="00B83278" w:rsidP="00B83278">
      <w:pPr>
        <w:autoSpaceDE w:val="0"/>
        <w:autoSpaceDN w:val="0"/>
        <w:adjustRightInd w:val="0"/>
        <w:rPr>
          <w:rFonts w:ascii="Arial" w:hAnsi="Arial" w:cs="Arial"/>
          <w:sz w:val="20"/>
          <w:szCs w:val="20"/>
        </w:rPr>
      </w:pPr>
      <w:r w:rsidRPr="005B49AF">
        <w:rPr>
          <w:rFonts w:ascii="Arial" w:hAnsi="Arial" w:cs="Arial"/>
          <w:sz w:val="20"/>
          <w:szCs w:val="20"/>
        </w:rPr>
        <w:t>Součástí poskytnuté služby dále je:</w:t>
      </w:r>
    </w:p>
    <w:p w14:paraId="5AC20746" w14:textId="67CAAF47" w:rsidR="00D86C8A" w:rsidRPr="005B49AF" w:rsidRDefault="00D86C8A" w:rsidP="00053C45">
      <w:pPr>
        <w:numPr>
          <w:ilvl w:val="0"/>
          <w:numId w:val="23"/>
        </w:numPr>
        <w:autoSpaceDE w:val="0"/>
        <w:autoSpaceDN w:val="0"/>
        <w:adjustRightInd w:val="0"/>
        <w:rPr>
          <w:rFonts w:ascii="Arial" w:hAnsi="Arial" w:cs="Arial"/>
          <w:sz w:val="20"/>
          <w:szCs w:val="20"/>
        </w:rPr>
      </w:pPr>
      <w:r w:rsidRPr="005B49AF">
        <w:rPr>
          <w:rFonts w:ascii="Arial" w:hAnsi="Arial" w:cs="Arial"/>
          <w:sz w:val="20"/>
          <w:szCs w:val="20"/>
        </w:rPr>
        <w:t>poskytnutí stage serverů pro vývoj aplikace</w:t>
      </w:r>
    </w:p>
    <w:p w14:paraId="31EFD080" w14:textId="5A05AE7E" w:rsidR="00B83278" w:rsidRPr="005B49AF" w:rsidRDefault="00B83278" w:rsidP="00B83278">
      <w:pPr>
        <w:numPr>
          <w:ilvl w:val="0"/>
          <w:numId w:val="23"/>
        </w:numPr>
        <w:autoSpaceDE w:val="0"/>
        <w:autoSpaceDN w:val="0"/>
        <w:adjustRightInd w:val="0"/>
        <w:rPr>
          <w:rFonts w:ascii="Arial" w:hAnsi="Arial" w:cs="Arial"/>
          <w:sz w:val="20"/>
          <w:szCs w:val="20"/>
        </w:rPr>
      </w:pPr>
      <w:r w:rsidRPr="005B49AF">
        <w:rPr>
          <w:rFonts w:ascii="Arial" w:hAnsi="Arial" w:cs="Arial"/>
          <w:sz w:val="20"/>
          <w:szCs w:val="20"/>
        </w:rPr>
        <w:t xml:space="preserve">administrace veškerých </w:t>
      </w:r>
      <w:r w:rsidR="00D86C8A" w:rsidRPr="005B49AF">
        <w:rPr>
          <w:rFonts w:ascii="Arial" w:hAnsi="Arial" w:cs="Arial"/>
          <w:sz w:val="20"/>
          <w:szCs w:val="20"/>
        </w:rPr>
        <w:t>operačních systémů</w:t>
      </w:r>
      <w:r w:rsidRPr="005B49AF">
        <w:rPr>
          <w:rFonts w:ascii="Arial" w:hAnsi="Arial" w:cs="Arial"/>
          <w:sz w:val="20"/>
          <w:szCs w:val="20"/>
        </w:rPr>
        <w:t xml:space="preserve"> provozovaných serverů</w:t>
      </w:r>
    </w:p>
    <w:p w14:paraId="75C3C83C" w14:textId="7371DDC7" w:rsidR="00D86C8A" w:rsidRPr="005B49AF" w:rsidRDefault="00B83278" w:rsidP="00B83278">
      <w:pPr>
        <w:numPr>
          <w:ilvl w:val="0"/>
          <w:numId w:val="23"/>
        </w:numPr>
        <w:autoSpaceDE w:val="0"/>
        <w:autoSpaceDN w:val="0"/>
        <w:adjustRightInd w:val="0"/>
        <w:rPr>
          <w:rFonts w:ascii="Arial" w:hAnsi="Arial" w:cs="Arial"/>
          <w:sz w:val="20"/>
          <w:szCs w:val="20"/>
        </w:rPr>
      </w:pPr>
      <w:r w:rsidRPr="005B49AF">
        <w:rPr>
          <w:rFonts w:ascii="Arial" w:hAnsi="Arial" w:cs="Arial"/>
          <w:sz w:val="20"/>
          <w:szCs w:val="20"/>
        </w:rPr>
        <w:t xml:space="preserve">zálohování zákaznických dat </w:t>
      </w:r>
      <w:r w:rsidR="00D86C8A" w:rsidRPr="005B49AF">
        <w:rPr>
          <w:rFonts w:ascii="Arial" w:hAnsi="Arial" w:cs="Arial"/>
          <w:sz w:val="20"/>
          <w:szCs w:val="20"/>
        </w:rPr>
        <w:t xml:space="preserve">podle popisu </w:t>
      </w:r>
      <w:r w:rsidR="001425D6" w:rsidRPr="005B49AF">
        <w:rPr>
          <w:rFonts w:ascii="Arial" w:hAnsi="Arial" w:cs="Arial"/>
          <w:sz w:val="20"/>
          <w:szCs w:val="20"/>
        </w:rPr>
        <w:t>u</w:t>
      </w:r>
      <w:r w:rsidR="00D86C8A" w:rsidRPr="005B49AF">
        <w:rPr>
          <w:rFonts w:ascii="Arial" w:hAnsi="Arial" w:cs="Arial"/>
          <w:sz w:val="20"/>
          <w:szCs w:val="20"/>
        </w:rPr>
        <w:t xml:space="preserve"> diskového pole, bez výpadku aplikace</w:t>
      </w:r>
    </w:p>
    <w:p w14:paraId="31EFD081" w14:textId="11E526B9" w:rsidR="00B83278" w:rsidRPr="005B49AF" w:rsidRDefault="00D86C8A" w:rsidP="00B83278">
      <w:pPr>
        <w:numPr>
          <w:ilvl w:val="0"/>
          <w:numId w:val="23"/>
        </w:numPr>
        <w:autoSpaceDE w:val="0"/>
        <w:autoSpaceDN w:val="0"/>
        <w:adjustRightInd w:val="0"/>
        <w:rPr>
          <w:rFonts w:ascii="Arial" w:hAnsi="Arial" w:cs="Arial"/>
          <w:sz w:val="20"/>
          <w:szCs w:val="20"/>
        </w:rPr>
      </w:pPr>
      <w:r w:rsidRPr="005B49AF">
        <w:rPr>
          <w:rFonts w:ascii="Arial" w:hAnsi="Arial" w:cs="Arial"/>
          <w:sz w:val="20"/>
          <w:szCs w:val="20"/>
        </w:rPr>
        <w:t>zálohování</w:t>
      </w:r>
      <w:r w:rsidR="00B83278" w:rsidRPr="005B49AF">
        <w:rPr>
          <w:rFonts w:ascii="Arial" w:hAnsi="Arial" w:cs="Arial"/>
          <w:sz w:val="20"/>
          <w:szCs w:val="20"/>
        </w:rPr>
        <w:t xml:space="preserve"> databáz</w:t>
      </w:r>
      <w:r w:rsidRPr="005B49AF">
        <w:rPr>
          <w:rFonts w:ascii="Arial" w:hAnsi="Arial" w:cs="Arial"/>
          <w:sz w:val="20"/>
          <w:szCs w:val="20"/>
        </w:rPr>
        <w:t>e</w:t>
      </w:r>
      <w:r w:rsidR="00881708" w:rsidRPr="005B49AF">
        <w:rPr>
          <w:rFonts w:ascii="Arial" w:hAnsi="Arial" w:cs="Arial"/>
          <w:sz w:val="20"/>
          <w:szCs w:val="20"/>
        </w:rPr>
        <w:t xml:space="preserve"> </w:t>
      </w:r>
      <w:r w:rsidRPr="005B49AF">
        <w:rPr>
          <w:rFonts w:ascii="Arial" w:hAnsi="Arial" w:cs="Arial"/>
          <w:sz w:val="20"/>
          <w:szCs w:val="20"/>
        </w:rPr>
        <w:t>(30</w:t>
      </w:r>
      <w:r w:rsidR="00881708" w:rsidRPr="005B49AF">
        <w:rPr>
          <w:rFonts w:ascii="Arial" w:hAnsi="Arial" w:cs="Arial"/>
          <w:sz w:val="20"/>
          <w:szCs w:val="20"/>
        </w:rPr>
        <w:t xml:space="preserve"> </w:t>
      </w:r>
      <w:r w:rsidRPr="005B49AF">
        <w:rPr>
          <w:rFonts w:ascii="Arial" w:hAnsi="Arial" w:cs="Arial"/>
          <w:sz w:val="20"/>
          <w:szCs w:val="20"/>
        </w:rPr>
        <w:t>dnů zpětně) bez výpadku aplikace</w:t>
      </w:r>
      <w:r w:rsidR="00ED693A" w:rsidRPr="005B49AF">
        <w:rPr>
          <w:rFonts w:ascii="Arial" w:hAnsi="Arial" w:cs="Arial"/>
          <w:sz w:val="20"/>
          <w:szCs w:val="20"/>
        </w:rPr>
        <w:t xml:space="preserve"> </w:t>
      </w:r>
    </w:p>
    <w:p w14:paraId="31EFD082" w14:textId="77777777" w:rsidR="00B83278" w:rsidRPr="005B49AF" w:rsidRDefault="00B83278" w:rsidP="00B83278">
      <w:pPr>
        <w:numPr>
          <w:ilvl w:val="0"/>
          <w:numId w:val="23"/>
        </w:numPr>
        <w:autoSpaceDE w:val="0"/>
        <w:autoSpaceDN w:val="0"/>
        <w:adjustRightInd w:val="0"/>
        <w:rPr>
          <w:rFonts w:ascii="Arial" w:hAnsi="Arial" w:cs="Arial"/>
          <w:sz w:val="20"/>
          <w:szCs w:val="20"/>
        </w:rPr>
      </w:pPr>
      <w:r w:rsidRPr="005B49AF">
        <w:rPr>
          <w:rFonts w:ascii="Arial" w:hAnsi="Arial" w:cs="Arial"/>
          <w:sz w:val="20"/>
          <w:szCs w:val="20"/>
        </w:rPr>
        <w:t>administrace aplikace Drupal 7 a její optimalizace z hlediska nároků na HW infrastrukturu</w:t>
      </w:r>
    </w:p>
    <w:p w14:paraId="31EFD083" w14:textId="77777777" w:rsidR="00B83278" w:rsidRPr="005B49AF" w:rsidRDefault="00B83278" w:rsidP="00B83278">
      <w:pPr>
        <w:numPr>
          <w:ilvl w:val="0"/>
          <w:numId w:val="23"/>
        </w:numPr>
        <w:autoSpaceDE w:val="0"/>
        <w:autoSpaceDN w:val="0"/>
        <w:adjustRightInd w:val="0"/>
        <w:rPr>
          <w:rFonts w:ascii="Arial" w:hAnsi="Arial" w:cs="Arial"/>
          <w:sz w:val="20"/>
          <w:szCs w:val="20"/>
        </w:rPr>
      </w:pPr>
      <w:r w:rsidRPr="005B49AF">
        <w:rPr>
          <w:rFonts w:ascii="Arial" w:hAnsi="Arial" w:cs="Arial"/>
          <w:sz w:val="20"/>
          <w:szCs w:val="20"/>
        </w:rPr>
        <w:t>zajištění požadované kvality služby podle specifikovaných požadavků</w:t>
      </w:r>
    </w:p>
    <w:p w14:paraId="7F39FF90" w14:textId="4645C675" w:rsidR="00ED693A" w:rsidRPr="005B49AF" w:rsidRDefault="00ED693A" w:rsidP="004E1350">
      <w:pPr>
        <w:numPr>
          <w:ilvl w:val="0"/>
          <w:numId w:val="23"/>
        </w:numPr>
        <w:autoSpaceDE w:val="0"/>
        <w:autoSpaceDN w:val="0"/>
        <w:adjustRightInd w:val="0"/>
        <w:jc w:val="both"/>
        <w:rPr>
          <w:rFonts w:ascii="Arial" w:hAnsi="Arial" w:cs="Arial"/>
          <w:sz w:val="20"/>
          <w:szCs w:val="20"/>
        </w:rPr>
      </w:pPr>
      <w:r w:rsidRPr="005B49AF">
        <w:rPr>
          <w:rFonts w:ascii="Arial" w:hAnsi="Arial" w:cs="Arial"/>
          <w:sz w:val="20"/>
          <w:szCs w:val="20"/>
        </w:rPr>
        <w:t>pravidelné týdenní zasílání provozních reportů/sestav k vyhodnocování provozních podmínek (zátěže), jde o reporty o průměrné zátěži na jednotlivých typech serverů (minutové průměry, počty odbavených požadavků/dotazů), zátěž datové linky od brány do internetu (minutové průměry GBit/s), zaplnění diskového prostoru</w:t>
      </w:r>
    </w:p>
    <w:p w14:paraId="31EFD084" w14:textId="77777777" w:rsidR="00B83278" w:rsidRPr="005B49AF" w:rsidRDefault="00B83278" w:rsidP="004E1350">
      <w:pPr>
        <w:numPr>
          <w:ilvl w:val="0"/>
          <w:numId w:val="23"/>
        </w:numPr>
        <w:autoSpaceDE w:val="0"/>
        <w:autoSpaceDN w:val="0"/>
        <w:adjustRightInd w:val="0"/>
        <w:jc w:val="both"/>
        <w:rPr>
          <w:rFonts w:ascii="Arial" w:hAnsi="Arial" w:cs="Arial"/>
          <w:sz w:val="20"/>
          <w:szCs w:val="20"/>
        </w:rPr>
      </w:pPr>
      <w:r w:rsidRPr="005B49AF">
        <w:rPr>
          <w:rFonts w:ascii="Arial" w:hAnsi="Arial" w:cs="Arial"/>
          <w:sz w:val="20"/>
          <w:szCs w:val="20"/>
        </w:rPr>
        <w:t>konzultace k provozu CMS systému Drupal provozovaného zadavatelem v rozsahu 5 hod měsíčně.</w:t>
      </w:r>
    </w:p>
    <w:p w14:paraId="31EFD085" w14:textId="3E3B12B0" w:rsidR="00B83278" w:rsidRPr="005B49AF" w:rsidRDefault="00B83278" w:rsidP="004E1350">
      <w:pPr>
        <w:numPr>
          <w:ilvl w:val="0"/>
          <w:numId w:val="23"/>
        </w:numPr>
        <w:autoSpaceDE w:val="0"/>
        <w:autoSpaceDN w:val="0"/>
        <w:adjustRightInd w:val="0"/>
        <w:jc w:val="both"/>
        <w:rPr>
          <w:rFonts w:ascii="Arial" w:hAnsi="Arial" w:cs="Arial"/>
          <w:sz w:val="20"/>
          <w:szCs w:val="20"/>
        </w:rPr>
      </w:pPr>
      <w:r w:rsidRPr="005B49AF">
        <w:rPr>
          <w:rFonts w:ascii="Arial" w:hAnsi="Arial" w:cs="Arial"/>
          <w:sz w:val="20"/>
          <w:szCs w:val="20"/>
        </w:rPr>
        <w:t>supervize nad úpravami aplikačního software, tedy CMS Drupal, poskytovatel musí zajistit, aby tyto úpravy nijak neohrožovaly dostupnost, výkon nebo bezpečnost celého poskytnutého řešení</w:t>
      </w:r>
    </w:p>
    <w:p w14:paraId="31EFD086" w14:textId="1F0B3A4F" w:rsidR="00B83278" w:rsidRPr="005B49AF" w:rsidRDefault="00B83278" w:rsidP="004E1350">
      <w:pPr>
        <w:numPr>
          <w:ilvl w:val="0"/>
          <w:numId w:val="23"/>
        </w:numPr>
        <w:autoSpaceDE w:val="0"/>
        <w:autoSpaceDN w:val="0"/>
        <w:adjustRightInd w:val="0"/>
        <w:jc w:val="both"/>
        <w:rPr>
          <w:rFonts w:ascii="Arial" w:hAnsi="Arial" w:cs="Arial"/>
          <w:sz w:val="20"/>
          <w:szCs w:val="20"/>
        </w:rPr>
      </w:pPr>
      <w:r w:rsidRPr="005B49AF">
        <w:rPr>
          <w:rFonts w:ascii="Arial" w:hAnsi="Arial" w:cs="Arial"/>
          <w:sz w:val="20"/>
          <w:szCs w:val="20"/>
        </w:rPr>
        <w:t>zadavatel bude provádět změny v existujících modulech, vytvářet nové moduly, měnit konfiguraci CMS a upgradovat ho na novější verze. Veškeré změny budou realizovány pomocí oboustranně dohodnutého a schváleného mechanismu, tj. prostřednictvím verzovacího systému GIT, resp. poskytovatelem řízené slučování kódu (merge) v předem definovaných periodických časových oknech (minimálně 2x týdně).</w:t>
      </w:r>
    </w:p>
    <w:p w14:paraId="31EFD087" w14:textId="77777777" w:rsidR="00B83278" w:rsidRPr="005B49AF" w:rsidRDefault="00B83278" w:rsidP="00B83278">
      <w:pPr>
        <w:autoSpaceDE w:val="0"/>
        <w:autoSpaceDN w:val="0"/>
        <w:adjustRightInd w:val="0"/>
        <w:rPr>
          <w:rFonts w:ascii="Arial" w:hAnsi="Arial" w:cs="Arial"/>
          <w:sz w:val="20"/>
          <w:szCs w:val="20"/>
        </w:rPr>
      </w:pPr>
    </w:p>
    <w:p w14:paraId="0DF6AA17" w14:textId="77777777" w:rsidR="006102E5" w:rsidRPr="005B49AF" w:rsidRDefault="006102E5" w:rsidP="006102E5">
      <w:pPr>
        <w:spacing w:before="120" w:after="120"/>
        <w:jc w:val="both"/>
        <w:rPr>
          <w:rFonts w:ascii="Arial" w:hAnsi="Arial" w:cs="Arial"/>
          <w:sz w:val="20"/>
          <w:szCs w:val="20"/>
        </w:rPr>
      </w:pPr>
      <w:r w:rsidRPr="005B49AF">
        <w:rPr>
          <w:rFonts w:ascii="Arial" w:hAnsi="Arial" w:cs="Arial"/>
          <w:sz w:val="20"/>
          <w:szCs w:val="20"/>
        </w:rPr>
        <w:t xml:space="preserve">Český rozhlas přepokládá, že zejména v prvních měsících uvádění CMS Drupal do provozu bude objem prací značný. Bude docházet jak k modifikacím stávajících custom modulů, tak k vývoji nových funkcionalit backendu, dále bude prováděno ladění šablon a funkcionalit frontendu a průběžná migrace dat ze stávajícího CMS. Lze předpokládat, že se v měsíčním objemu bude řádově jednat minimálně o stovky commitů. </w:t>
      </w:r>
    </w:p>
    <w:p w14:paraId="31EFD088" w14:textId="77777777" w:rsidR="00B83278" w:rsidRPr="005B49AF" w:rsidRDefault="00B83278" w:rsidP="004E1350">
      <w:pPr>
        <w:autoSpaceDE w:val="0"/>
        <w:autoSpaceDN w:val="0"/>
        <w:adjustRightInd w:val="0"/>
        <w:jc w:val="both"/>
        <w:rPr>
          <w:rFonts w:ascii="Arial" w:hAnsi="Arial" w:cs="Arial"/>
          <w:sz w:val="20"/>
          <w:szCs w:val="20"/>
        </w:rPr>
      </w:pPr>
      <w:r w:rsidRPr="005B49AF">
        <w:rPr>
          <w:rFonts w:ascii="Arial" w:hAnsi="Arial" w:cs="Arial"/>
          <w:sz w:val="20"/>
          <w:szCs w:val="20"/>
        </w:rPr>
        <w:t>V případě ukončení poskytování služby předá poskytovatel zadavateli aktuální zálohu databáze, veškeré aktuální kódy a veškeré další soubory použité pro provozování služby (zvuky, obrázky videa atp.).</w:t>
      </w:r>
    </w:p>
    <w:p w14:paraId="7F002C6D" w14:textId="3537C99A" w:rsidR="00053C45" w:rsidRPr="005B49AF" w:rsidRDefault="00053C45" w:rsidP="004E1350">
      <w:pPr>
        <w:autoSpaceDE w:val="0"/>
        <w:autoSpaceDN w:val="0"/>
        <w:adjustRightInd w:val="0"/>
        <w:jc w:val="both"/>
        <w:rPr>
          <w:rFonts w:ascii="Arial" w:hAnsi="Arial" w:cs="Arial"/>
          <w:sz w:val="20"/>
          <w:szCs w:val="20"/>
        </w:rPr>
      </w:pPr>
    </w:p>
    <w:p w14:paraId="31EFD08A" w14:textId="77777777" w:rsidR="00B83278" w:rsidRPr="005B49AF" w:rsidRDefault="00B83278" w:rsidP="00B83278">
      <w:pPr>
        <w:autoSpaceDE w:val="0"/>
        <w:autoSpaceDN w:val="0"/>
        <w:adjustRightInd w:val="0"/>
        <w:rPr>
          <w:rFonts w:ascii="Arial" w:hAnsi="Arial" w:cs="Arial"/>
          <w:sz w:val="20"/>
          <w:szCs w:val="20"/>
        </w:rPr>
      </w:pPr>
    </w:p>
    <w:p w14:paraId="31EFD08B" w14:textId="77777777" w:rsidR="00B83278" w:rsidRPr="005B49AF" w:rsidRDefault="00B83278" w:rsidP="00B83278">
      <w:pPr>
        <w:autoSpaceDE w:val="0"/>
        <w:autoSpaceDN w:val="0"/>
        <w:adjustRightInd w:val="0"/>
        <w:rPr>
          <w:rFonts w:ascii="Arial" w:hAnsi="Arial" w:cs="Arial"/>
          <w:sz w:val="20"/>
          <w:szCs w:val="20"/>
        </w:rPr>
      </w:pPr>
    </w:p>
    <w:p w14:paraId="31EFD08C" w14:textId="77777777" w:rsidR="001A554D" w:rsidRDefault="001A554D"/>
    <w:sectPr w:rsidR="001A554D" w:rsidSect="00B50A77">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9"/>
      <w:numFmt w:val="bullet"/>
      <w:lvlText w:val="-"/>
      <w:lvlJc w:val="left"/>
      <w:pPr>
        <w:tabs>
          <w:tab w:val="num" w:pos="343"/>
        </w:tabs>
        <w:ind w:left="343" w:hanging="360"/>
      </w:pPr>
      <w:rPr>
        <w:rFonts w:ascii="Calibri" w:hAnsi="Calibri"/>
      </w:rPr>
    </w:lvl>
  </w:abstractNum>
  <w:abstractNum w:abstractNumId="2">
    <w:nsid w:val="00000003"/>
    <w:multiLevelType w:val="multilevel"/>
    <w:tmpl w:val="00000003"/>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DB7F76"/>
    <w:multiLevelType w:val="hybridMultilevel"/>
    <w:tmpl w:val="40D462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0409007C"/>
    <w:multiLevelType w:val="hybridMultilevel"/>
    <w:tmpl w:val="7D2200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4FC7596"/>
    <w:multiLevelType w:val="hybridMultilevel"/>
    <w:tmpl w:val="B62408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07D52A20"/>
    <w:multiLevelType w:val="hybridMultilevel"/>
    <w:tmpl w:val="74C6360A"/>
    <w:lvl w:ilvl="0" w:tplc="60D086F8">
      <w:numFmt w:val="bullet"/>
      <w:lvlText w:val="-"/>
      <w:lvlJc w:val="left"/>
      <w:pPr>
        <w:ind w:left="720" w:hanging="360"/>
      </w:pPr>
      <w:rPr>
        <w:rFonts w:ascii="Verdana" w:eastAsia="Calibri"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9AA7825"/>
    <w:multiLevelType w:val="hybridMultilevel"/>
    <w:tmpl w:val="0602BF52"/>
    <w:lvl w:ilvl="0" w:tplc="61486438">
      <w:start w:val="31"/>
      <w:numFmt w:val="bullet"/>
      <w:lvlText w:val="-"/>
      <w:lvlJc w:val="left"/>
      <w:pPr>
        <w:tabs>
          <w:tab w:val="num" w:pos="1068"/>
        </w:tabs>
        <w:ind w:left="1068" w:hanging="360"/>
      </w:pPr>
      <w:rPr>
        <w:rFonts w:ascii="Times New Roman" w:eastAsia="Times New Roman" w:hAnsi="Times New Roman" w:hint="default"/>
      </w:rPr>
    </w:lvl>
    <w:lvl w:ilvl="1" w:tplc="04050003">
      <w:start w:val="1"/>
      <w:numFmt w:val="bullet"/>
      <w:lvlText w:val="o"/>
      <w:lvlJc w:val="left"/>
      <w:pPr>
        <w:tabs>
          <w:tab w:val="num" w:pos="1788"/>
        </w:tabs>
        <w:ind w:left="1788" w:hanging="360"/>
      </w:pPr>
      <w:rPr>
        <w:rFonts w:ascii="Courier New" w:hAnsi="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8">
    <w:nsid w:val="0F2B23A6"/>
    <w:multiLevelType w:val="hybridMultilevel"/>
    <w:tmpl w:val="9952487A"/>
    <w:lvl w:ilvl="0" w:tplc="DE9CA90A">
      <w:numFmt w:val="bullet"/>
      <w:lvlText w:val="-"/>
      <w:lvlJc w:val="left"/>
      <w:pPr>
        <w:ind w:left="1428" w:hanging="360"/>
      </w:pPr>
      <w:rPr>
        <w:rFonts w:ascii="Verdana" w:eastAsia="Calibri" w:hAnsi="Verdana" w:cs="Verdana"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0FDF0246"/>
    <w:multiLevelType w:val="hybridMultilevel"/>
    <w:tmpl w:val="91DAC8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1621268A"/>
    <w:multiLevelType w:val="hybridMultilevel"/>
    <w:tmpl w:val="495004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1BC464A9"/>
    <w:multiLevelType w:val="hybridMultilevel"/>
    <w:tmpl w:val="17B264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1CF34AEA"/>
    <w:multiLevelType w:val="hybridMultilevel"/>
    <w:tmpl w:val="8FEE15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377A7D12"/>
    <w:multiLevelType w:val="hybridMultilevel"/>
    <w:tmpl w:val="66D472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39290F6A"/>
    <w:multiLevelType w:val="hybridMultilevel"/>
    <w:tmpl w:val="C088D0D4"/>
    <w:lvl w:ilvl="0" w:tplc="6A4AFD22">
      <w:start w:val="3"/>
      <w:numFmt w:val="bullet"/>
      <w:lvlText w:val="-"/>
      <w:lvlJc w:val="left"/>
      <w:pPr>
        <w:tabs>
          <w:tab w:val="num" w:pos="420"/>
        </w:tabs>
        <w:ind w:left="420" w:hanging="360"/>
      </w:pPr>
      <w:rPr>
        <w:rFonts w:ascii="Arial" w:eastAsia="Times New Roman" w:hAnsi="Arial" w:hint="default"/>
      </w:rPr>
    </w:lvl>
    <w:lvl w:ilvl="1" w:tplc="04050003">
      <w:start w:val="1"/>
      <w:numFmt w:val="bullet"/>
      <w:lvlText w:val="o"/>
      <w:lvlJc w:val="left"/>
      <w:pPr>
        <w:tabs>
          <w:tab w:val="num" w:pos="1140"/>
        </w:tabs>
        <w:ind w:left="1140" w:hanging="360"/>
      </w:pPr>
      <w:rPr>
        <w:rFonts w:ascii="Courier New" w:hAnsi="Courier New" w:hint="default"/>
      </w:rPr>
    </w:lvl>
    <w:lvl w:ilvl="2" w:tplc="04050005">
      <w:start w:val="1"/>
      <w:numFmt w:val="bullet"/>
      <w:lvlText w:val=""/>
      <w:lvlJc w:val="left"/>
      <w:pPr>
        <w:tabs>
          <w:tab w:val="num" w:pos="1860"/>
        </w:tabs>
        <w:ind w:left="1860" w:hanging="360"/>
      </w:pPr>
      <w:rPr>
        <w:rFonts w:ascii="Wingdings" w:hAnsi="Wingdings" w:hint="default"/>
      </w:rPr>
    </w:lvl>
    <w:lvl w:ilvl="3" w:tplc="04050001">
      <w:start w:val="1"/>
      <w:numFmt w:val="bullet"/>
      <w:lvlText w:val=""/>
      <w:lvlJc w:val="left"/>
      <w:pPr>
        <w:tabs>
          <w:tab w:val="num" w:pos="2580"/>
        </w:tabs>
        <w:ind w:left="2580" w:hanging="360"/>
      </w:pPr>
      <w:rPr>
        <w:rFonts w:ascii="Symbol" w:hAnsi="Symbol" w:hint="default"/>
      </w:rPr>
    </w:lvl>
    <w:lvl w:ilvl="4" w:tplc="04050003">
      <w:start w:val="1"/>
      <w:numFmt w:val="bullet"/>
      <w:lvlText w:val="o"/>
      <w:lvlJc w:val="left"/>
      <w:pPr>
        <w:tabs>
          <w:tab w:val="num" w:pos="3300"/>
        </w:tabs>
        <w:ind w:left="3300" w:hanging="360"/>
      </w:pPr>
      <w:rPr>
        <w:rFonts w:ascii="Courier New" w:hAnsi="Courier New" w:hint="default"/>
      </w:rPr>
    </w:lvl>
    <w:lvl w:ilvl="5" w:tplc="04050005">
      <w:start w:val="1"/>
      <w:numFmt w:val="bullet"/>
      <w:lvlText w:val=""/>
      <w:lvlJc w:val="left"/>
      <w:pPr>
        <w:tabs>
          <w:tab w:val="num" w:pos="4020"/>
        </w:tabs>
        <w:ind w:left="4020" w:hanging="360"/>
      </w:pPr>
      <w:rPr>
        <w:rFonts w:ascii="Wingdings" w:hAnsi="Wingdings" w:hint="default"/>
      </w:rPr>
    </w:lvl>
    <w:lvl w:ilvl="6" w:tplc="04050001">
      <w:start w:val="1"/>
      <w:numFmt w:val="bullet"/>
      <w:lvlText w:val=""/>
      <w:lvlJc w:val="left"/>
      <w:pPr>
        <w:tabs>
          <w:tab w:val="num" w:pos="4740"/>
        </w:tabs>
        <w:ind w:left="4740" w:hanging="360"/>
      </w:pPr>
      <w:rPr>
        <w:rFonts w:ascii="Symbol" w:hAnsi="Symbol" w:hint="default"/>
      </w:rPr>
    </w:lvl>
    <w:lvl w:ilvl="7" w:tplc="04050003">
      <w:start w:val="1"/>
      <w:numFmt w:val="bullet"/>
      <w:lvlText w:val="o"/>
      <w:lvlJc w:val="left"/>
      <w:pPr>
        <w:tabs>
          <w:tab w:val="num" w:pos="5460"/>
        </w:tabs>
        <w:ind w:left="5460" w:hanging="360"/>
      </w:pPr>
      <w:rPr>
        <w:rFonts w:ascii="Courier New" w:hAnsi="Courier New" w:hint="default"/>
      </w:rPr>
    </w:lvl>
    <w:lvl w:ilvl="8" w:tplc="04050005">
      <w:start w:val="1"/>
      <w:numFmt w:val="bullet"/>
      <w:lvlText w:val=""/>
      <w:lvlJc w:val="left"/>
      <w:pPr>
        <w:tabs>
          <w:tab w:val="num" w:pos="6180"/>
        </w:tabs>
        <w:ind w:left="6180" w:hanging="360"/>
      </w:pPr>
      <w:rPr>
        <w:rFonts w:ascii="Wingdings" w:hAnsi="Wingdings" w:hint="default"/>
      </w:rPr>
    </w:lvl>
  </w:abstractNum>
  <w:abstractNum w:abstractNumId="15">
    <w:nsid w:val="3C235A43"/>
    <w:multiLevelType w:val="hybridMultilevel"/>
    <w:tmpl w:val="FA10BC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F8E60ED"/>
    <w:multiLevelType w:val="hybridMultilevel"/>
    <w:tmpl w:val="D69846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4B251A94"/>
    <w:multiLevelType w:val="hybridMultilevel"/>
    <w:tmpl w:val="AAD8C1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592226D3"/>
    <w:multiLevelType w:val="hybridMultilevel"/>
    <w:tmpl w:val="34C4C1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61A07FF8"/>
    <w:multiLevelType w:val="hybridMultilevel"/>
    <w:tmpl w:val="3BAA7D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6EDC4045"/>
    <w:multiLevelType w:val="hybridMultilevel"/>
    <w:tmpl w:val="8C3A08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740F2C44"/>
    <w:multiLevelType w:val="hybridMultilevel"/>
    <w:tmpl w:val="EAECE6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7A7D4FF0"/>
    <w:multiLevelType w:val="hybridMultilevel"/>
    <w:tmpl w:val="EABA97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11"/>
  </w:num>
  <w:num w:numId="4">
    <w:abstractNumId w:val="10"/>
  </w:num>
  <w:num w:numId="5">
    <w:abstractNumId w:val="19"/>
  </w:num>
  <w:num w:numId="6">
    <w:abstractNumId w:val="5"/>
  </w:num>
  <w:num w:numId="7">
    <w:abstractNumId w:val="15"/>
  </w:num>
  <w:num w:numId="8">
    <w:abstractNumId w:val="4"/>
  </w:num>
  <w:num w:numId="9">
    <w:abstractNumId w:val="20"/>
  </w:num>
  <w:num w:numId="10">
    <w:abstractNumId w:val="16"/>
  </w:num>
  <w:num w:numId="11">
    <w:abstractNumId w:val="9"/>
  </w:num>
  <w:num w:numId="12">
    <w:abstractNumId w:val="17"/>
  </w:num>
  <w:num w:numId="13">
    <w:abstractNumId w:val="21"/>
  </w:num>
  <w:num w:numId="14">
    <w:abstractNumId w:val="3"/>
  </w:num>
  <w:num w:numId="15">
    <w:abstractNumId w:val="12"/>
  </w:num>
  <w:num w:numId="16">
    <w:abstractNumId w:val="22"/>
  </w:num>
  <w:num w:numId="17">
    <w:abstractNumId w:val="0"/>
  </w:num>
  <w:num w:numId="18">
    <w:abstractNumId w:val="1"/>
  </w:num>
  <w:num w:numId="19">
    <w:abstractNumId w:val="2"/>
  </w:num>
  <w:num w:numId="20">
    <w:abstractNumId w:val="14"/>
  </w:num>
  <w:num w:numId="21">
    <w:abstractNumId w:val="7"/>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278"/>
    <w:rsid w:val="00053C45"/>
    <w:rsid w:val="00126D27"/>
    <w:rsid w:val="00136A77"/>
    <w:rsid w:val="001425D6"/>
    <w:rsid w:val="00164A7C"/>
    <w:rsid w:val="0017431B"/>
    <w:rsid w:val="001A554D"/>
    <w:rsid w:val="001D253F"/>
    <w:rsid w:val="00227B9F"/>
    <w:rsid w:val="00360E0C"/>
    <w:rsid w:val="003F4824"/>
    <w:rsid w:val="00416D8B"/>
    <w:rsid w:val="004259B9"/>
    <w:rsid w:val="00451217"/>
    <w:rsid w:val="00476381"/>
    <w:rsid w:val="004E1350"/>
    <w:rsid w:val="005B49AF"/>
    <w:rsid w:val="00604C64"/>
    <w:rsid w:val="006102E5"/>
    <w:rsid w:val="006440A8"/>
    <w:rsid w:val="007632BF"/>
    <w:rsid w:val="00806F16"/>
    <w:rsid w:val="00810CDC"/>
    <w:rsid w:val="00833200"/>
    <w:rsid w:val="00842083"/>
    <w:rsid w:val="00881708"/>
    <w:rsid w:val="008D5F8E"/>
    <w:rsid w:val="008F1114"/>
    <w:rsid w:val="009157E8"/>
    <w:rsid w:val="00991DC1"/>
    <w:rsid w:val="009C79C9"/>
    <w:rsid w:val="009F0E75"/>
    <w:rsid w:val="00A55397"/>
    <w:rsid w:val="00AD6E54"/>
    <w:rsid w:val="00AE6F23"/>
    <w:rsid w:val="00B720FD"/>
    <w:rsid w:val="00B83278"/>
    <w:rsid w:val="00BD3800"/>
    <w:rsid w:val="00C641F4"/>
    <w:rsid w:val="00CD7AE9"/>
    <w:rsid w:val="00D430EA"/>
    <w:rsid w:val="00D86C8A"/>
    <w:rsid w:val="00E02A73"/>
    <w:rsid w:val="00E53927"/>
    <w:rsid w:val="00ED693A"/>
    <w:rsid w:val="00EE6A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FD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27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B83278"/>
    <w:rPr>
      <w:rFonts w:cs="Times New Roman"/>
      <w:color w:val="0000FF"/>
      <w:u w:val="single"/>
    </w:rPr>
  </w:style>
  <w:style w:type="paragraph" w:styleId="Textbubliny">
    <w:name w:val="Balloon Text"/>
    <w:basedOn w:val="Normln"/>
    <w:link w:val="TextbublinyChar"/>
    <w:uiPriority w:val="99"/>
    <w:semiHidden/>
    <w:unhideWhenUsed/>
    <w:rsid w:val="00D86C8A"/>
    <w:rPr>
      <w:rFonts w:ascii="Tahoma" w:hAnsi="Tahoma" w:cs="Tahoma"/>
      <w:sz w:val="16"/>
      <w:szCs w:val="16"/>
    </w:rPr>
  </w:style>
  <w:style w:type="character" w:customStyle="1" w:styleId="TextbublinyChar">
    <w:name w:val="Text bubliny Char"/>
    <w:basedOn w:val="Standardnpsmoodstavce"/>
    <w:link w:val="Textbubliny"/>
    <w:uiPriority w:val="99"/>
    <w:semiHidden/>
    <w:rsid w:val="00D86C8A"/>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D430EA"/>
    <w:rPr>
      <w:sz w:val="16"/>
      <w:szCs w:val="16"/>
    </w:rPr>
  </w:style>
  <w:style w:type="paragraph" w:styleId="Textkomente">
    <w:name w:val="annotation text"/>
    <w:basedOn w:val="Normln"/>
    <w:link w:val="TextkomenteChar"/>
    <w:uiPriority w:val="99"/>
    <w:semiHidden/>
    <w:unhideWhenUsed/>
    <w:rsid w:val="00D430EA"/>
    <w:rPr>
      <w:sz w:val="20"/>
      <w:szCs w:val="20"/>
    </w:rPr>
  </w:style>
  <w:style w:type="character" w:customStyle="1" w:styleId="TextkomenteChar">
    <w:name w:val="Text komentáře Char"/>
    <w:basedOn w:val="Standardnpsmoodstavce"/>
    <w:link w:val="Textkomente"/>
    <w:uiPriority w:val="99"/>
    <w:semiHidden/>
    <w:rsid w:val="00D430E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430EA"/>
    <w:rPr>
      <w:b/>
      <w:bCs/>
    </w:rPr>
  </w:style>
  <w:style w:type="character" w:customStyle="1" w:styleId="PedmtkomenteChar">
    <w:name w:val="Předmět komentáře Char"/>
    <w:basedOn w:val="TextkomenteChar"/>
    <w:link w:val="Pedmtkomente"/>
    <w:uiPriority w:val="99"/>
    <w:semiHidden/>
    <w:rsid w:val="00D430EA"/>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9C79C9"/>
    <w:pPr>
      <w:spacing w:line="312" w:lineRule="auto"/>
      <w:ind w:left="720"/>
      <w:contextualSpacing/>
      <w:jc w:val="both"/>
    </w:pPr>
    <w:rPr>
      <w:rFonts w:ascii="Calibri" w:eastAsia="Calibri" w:hAnsi="Calibr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27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B83278"/>
    <w:rPr>
      <w:rFonts w:cs="Times New Roman"/>
      <w:color w:val="0000FF"/>
      <w:u w:val="single"/>
    </w:rPr>
  </w:style>
  <w:style w:type="paragraph" w:styleId="Textbubliny">
    <w:name w:val="Balloon Text"/>
    <w:basedOn w:val="Normln"/>
    <w:link w:val="TextbublinyChar"/>
    <w:uiPriority w:val="99"/>
    <w:semiHidden/>
    <w:unhideWhenUsed/>
    <w:rsid w:val="00D86C8A"/>
    <w:rPr>
      <w:rFonts w:ascii="Tahoma" w:hAnsi="Tahoma" w:cs="Tahoma"/>
      <w:sz w:val="16"/>
      <w:szCs w:val="16"/>
    </w:rPr>
  </w:style>
  <w:style w:type="character" w:customStyle="1" w:styleId="TextbublinyChar">
    <w:name w:val="Text bubliny Char"/>
    <w:basedOn w:val="Standardnpsmoodstavce"/>
    <w:link w:val="Textbubliny"/>
    <w:uiPriority w:val="99"/>
    <w:semiHidden/>
    <w:rsid w:val="00D86C8A"/>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D430EA"/>
    <w:rPr>
      <w:sz w:val="16"/>
      <w:szCs w:val="16"/>
    </w:rPr>
  </w:style>
  <w:style w:type="paragraph" w:styleId="Textkomente">
    <w:name w:val="annotation text"/>
    <w:basedOn w:val="Normln"/>
    <w:link w:val="TextkomenteChar"/>
    <w:uiPriority w:val="99"/>
    <w:semiHidden/>
    <w:unhideWhenUsed/>
    <w:rsid w:val="00D430EA"/>
    <w:rPr>
      <w:sz w:val="20"/>
      <w:szCs w:val="20"/>
    </w:rPr>
  </w:style>
  <w:style w:type="character" w:customStyle="1" w:styleId="TextkomenteChar">
    <w:name w:val="Text komentáře Char"/>
    <w:basedOn w:val="Standardnpsmoodstavce"/>
    <w:link w:val="Textkomente"/>
    <w:uiPriority w:val="99"/>
    <w:semiHidden/>
    <w:rsid w:val="00D430E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430EA"/>
    <w:rPr>
      <w:b/>
      <w:bCs/>
    </w:rPr>
  </w:style>
  <w:style w:type="character" w:customStyle="1" w:styleId="PedmtkomenteChar">
    <w:name w:val="Předmět komentáře Char"/>
    <w:basedOn w:val="TextkomenteChar"/>
    <w:link w:val="Pedmtkomente"/>
    <w:uiPriority w:val="99"/>
    <w:semiHidden/>
    <w:rsid w:val="00D430EA"/>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9C79C9"/>
    <w:pPr>
      <w:spacing w:line="312" w:lineRule="auto"/>
      <w:ind w:left="720"/>
      <w:contextualSpacing/>
      <w:jc w:val="both"/>
    </w:pPr>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8353CD9048844B8FA6DE2D20AAD851" ma:contentTypeVersion="" ma:contentTypeDescription="Vytvoří nový dokument" ma:contentTypeScope="" ma:versionID="0319dd0f21b8cb5e456c1764e031a42a">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true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685E3-AEE2-4BD6-AF1F-3183EE531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618CC0-C27A-493E-B534-F498396C60EA}">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098BEB0F-DE3A-4EE5-9754-80FBB00240B2}">
  <ds:schemaRefs>
    <ds:schemaRef ds:uri="http://schemas.microsoft.com/sharepoint/v3/contenttype/forms"/>
  </ds:schemaRefs>
</ds:datastoreItem>
</file>

<file path=customXml/itemProps4.xml><?xml version="1.0" encoding="utf-8"?>
<ds:datastoreItem xmlns:ds="http://schemas.openxmlformats.org/officeDocument/2006/customXml" ds:itemID="{1F51B361-CE87-4D88-9C4E-04A8FB91D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870</Words>
  <Characters>5138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Zadražil Martin</dc:creator>
  <cp:lastModifiedBy>Pogodová Petra</cp:lastModifiedBy>
  <cp:revision>4</cp:revision>
  <dcterms:created xsi:type="dcterms:W3CDTF">2016-03-23T14:59:00Z</dcterms:created>
  <dcterms:modified xsi:type="dcterms:W3CDTF">2016-04-07T08:56:00Z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0x010100188353CD9048844B8FA6DE2D20AAD851</vt:lpwstr>
  </property>
</Properties>
</file>