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92C06" w14:textId="55BD13EC" w:rsidR="00F4110C" w:rsidRPr="008174BA" w:rsidRDefault="00F4110C" w:rsidP="00C74C64">
      <w:pPr>
        <w:pStyle w:val="Odstavecseseznamem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Příloha č.</w:t>
      </w:r>
      <w:r w:rsidR="009335C1" w:rsidRPr="008174BA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 </w:t>
      </w:r>
      <w:r w:rsidRPr="008174BA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3 </w:t>
      </w:r>
      <w:r w:rsidR="008174BA" w:rsidRPr="008174BA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 xml:space="preserve">- </w:t>
      </w:r>
      <w:r w:rsidRPr="008174BA">
        <w:rPr>
          <w:rFonts w:ascii="Arial" w:eastAsia="Times New Roman" w:hAnsi="Arial" w:cs="Arial"/>
          <w:b/>
          <w:bCs/>
          <w:caps/>
          <w:color w:val="000000"/>
          <w:sz w:val="26"/>
          <w:szCs w:val="26"/>
          <w:u w:val="single"/>
          <w:lang w:eastAsia="cs-CZ"/>
        </w:rPr>
        <w:t>Specifikace servisních prací pro část 1 VZ</w:t>
      </w:r>
    </w:p>
    <w:p w14:paraId="68178FF6" w14:textId="77777777" w:rsidR="00C74C64" w:rsidRPr="008174BA" w:rsidRDefault="00C74C64" w:rsidP="00C74C64">
      <w:pPr>
        <w:pStyle w:val="Odstavecseseznamem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55B92C08" w14:textId="0FDB389D" w:rsidR="00A635D1" w:rsidRPr="008174BA" w:rsidRDefault="00C74C64" w:rsidP="00C74C64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 xml:space="preserve">1.1 </w:t>
      </w:r>
      <w:r w:rsidR="007F325D" w:rsidRPr="008174B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>Osobní a nákladní výtahy</w:t>
      </w:r>
    </w:p>
    <w:p w14:paraId="3F8B0ABA" w14:textId="77777777" w:rsidR="002520BC" w:rsidRPr="008174BA" w:rsidRDefault="002520BC" w:rsidP="002520B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</w:p>
    <w:p w14:paraId="6CC58124" w14:textId="07A1065C" w:rsidR="002520BC" w:rsidRPr="008174BA" w:rsidRDefault="008129C4" w:rsidP="008174BA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Prohlídky, kontroly a zkoušky</w:t>
      </w:r>
      <w:r w:rsidR="00B46FC9"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 xml:space="preserve"> dle ČSN </w:t>
      </w:r>
    </w:p>
    <w:p w14:paraId="19DED805" w14:textId="77777777" w:rsidR="008174BA" w:rsidRDefault="00DE1E80" w:rsidP="008174B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Provozní prohlídka</w:t>
      </w:r>
      <w:r w:rsidR="008129C4"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8129C4"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[PP]</w:t>
      </w:r>
      <w:r w:rsidR="00C74C64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 rozsahu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  <w:r w:rsidR="008174BA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="00C74C64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dle ČSN 27 4002 </w:t>
      </w:r>
    </w:p>
    <w:p w14:paraId="1CFC4AE0" w14:textId="1E2DF385" w:rsidR="00B46FC9" w:rsidRPr="008174BA" w:rsidRDefault="008174BA" w:rsidP="008174BA">
      <w:pPr>
        <w:spacing w:after="120" w:line="240" w:lineRule="auto"/>
        <w:ind w:left="1416" w:firstLine="708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   </w:t>
      </w:r>
      <w:r w:rsidR="00C74C64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(kromě objektů Vinohradská 12</w:t>
      </w:r>
      <w:r w:rsidR="00452A26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</w:t>
      </w:r>
      <w:r w:rsidR="00C74C64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Římská 13</w:t>
      </w:r>
      <w:r w:rsidR="002278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</w:t>
      </w:r>
      <w:r w:rsidR="00C74C64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15)</w:t>
      </w:r>
    </w:p>
    <w:p w14:paraId="2E833AD5" w14:textId="2F1144E3" w:rsidR="00C74C64" w:rsidRPr="008174BA" w:rsidRDefault="00C74C64" w:rsidP="008174B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Odborná prohlídka</w:t>
      </w:r>
      <w:r w:rsidR="008129C4"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8129C4"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[OP]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8174BA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4002</w:t>
      </w:r>
    </w:p>
    <w:p w14:paraId="6F4C47B4" w14:textId="77777777" w:rsidR="008174BA" w:rsidRPr="008174BA" w:rsidRDefault="008174BA" w:rsidP="008174BA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vždy s odbornou prohlídkou se bude provádět i </w:t>
      </w:r>
      <w:r w:rsidRPr="000E0555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pravidelná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servisní prohlídka</w:t>
      </w:r>
    </w:p>
    <w:p w14:paraId="60CBAD73" w14:textId="24067D57" w:rsidR="008129C4" w:rsidRPr="008174BA" w:rsidRDefault="008129C4" w:rsidP="008174BA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Odborná zkouška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[OZ]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</w:t>
      </w:r>
      <w:r w:rsidR="008174BA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 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rozsahu</w:t>
      </w:r>
      <w:r w:rsidR="008174BA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 frekvenci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dle ČSN 27 4007</w:t>
      </w:r>
    </w:p>
    <w:p w14:paraId="409CA03C" w14:textId="210309D0" w:rsidR="008129C4" w:rsidRPr="008174BA" w:rsidRDefault="008129C4" w:rsidP="008174BA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Inspekční prohlídka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[IP]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: v rozsahu</w:t>
      </w:r>
      <w:r w:rsidR="008174BA"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a frekvenci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dle ČSN 27 4007</w:t>
      </w:r>
    </w:p>
    <w:p w14:paraId="72C474F6" w14:textId="7CD2D6FE" w:rsidR="008174BA" w:rsidRPr="008174BA" w:rsidRDefault="008174BA" w:rsidP="008174BA">
      <w:pPr>
        <w:spacing w:after="12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Přesná specifikace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zdvihacích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zařízení bude poskytovateli zaslána v elektronické podobě do 15 dnů od podpisu smlouvy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.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</w:p>
    <w:p w14:paraId="55B92C0D" w14:textId="77777777" w:rsidR="00333C4E" w:rsidRPr="008174BA" w:rsidRDefault="00333C4E" w:rsidP="008174B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0E" w14:textId="4554B0E6" w:rsidR="007F325D" w:rsidRPr="008174BA" w:rsidRDefault="006306BC" w:rsidP="00A635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Požadovaný rozsah pravidelné servisní prohlídky</w:t>
      </w:r>
      <w:r w:rsidR="008174BA"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14:paraId="55B92C0F" w14:textId="77777777" w:rsidR="00C47C57" w:rsidRPr="008174BA" w:rsidRDefault="00C47C57" w:rsidP="00A635D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10" w14:textId="77777777" w:rsidR="007F325D" w:rsidRPr="008174BA" w:rsidRDefault="007F325D" w:rsidP="007F325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Strojovna a prostor pro kladky</w:t>
      </w:r>
    </w:p>
    <w:p w14:paraId="55B92C11" w14:textId="77777777" w:rsidR="003268C4" w:rsidRPr="008174BA" w:rsidRDefault="003268C4" w:rsidP="007F325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12" w14:textId="77777777" w:rsidR="00333C4E" w:rsidRPr="008174BA" w:rsidRDefault="003268C4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ab/>
        <w:t>provést kontrolu</w:t>
      </w:r>
    </w:p>
    <w:p w14:paraId="55B92C13" w14:textId="10C517FD" w:rsidR="00333C4E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vybavení,</w:t>
      </w:r>
      <w:r w:rsidR="003268C4" w:rsidRPr="008174BA">
        <w:rPr>
          <w:rFonts w:ascii="Arial" w:hAnsi="Arial" w:cs="Arial"/>
          <w:sz w:val="20"/>
          <w:szCs w:val="20"/>
        </w:rPr>
        <w:t xml:space="preserve"> tabul</w:t>
      </w:r>
      <w:r w:rsidR="002278B8">
        <w:rPr>
          <w:rFonts w:ascii="Arial" w:hAnsi="Arial" w:cs="Arial"/>
          <w:sz w:val="20"/>
          <w:szCs w:val="20"/>
        </w:rPr>
        <w:t>e</w:t>
      </w:r>
      <w:r w:rsidR="003268C4" w:rsidRPr="008174BA">
        <w:rPr>
          <w:rFonts w:ascii="Arial" w:hAnsi="Arial" w:cs="Arial"/>
          <w:sz w:val="20"/>
          <w:szCs w:val="20"/>
        </w:rPr>
        <w:t>k, návod</w:t>
      </w:r>
      <w:r w:rsidR="002278B8">
        <w:rPr>
          <w:rFonts w:ascii="Arial" w:hAnsi="Arial" w:cs="Arial"/>
          <w:sz w:val="20"/>
          <w:szCs w:val="20"/>
        </w:rPr>
        <w:t>ů</w:t>
      </w:r>
    </w:p>
    <w:p w14:paraId="55B92C14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pohonu výtahu (výtahový stroj, hydraulický agregát)</w:t>
      </w:r>
    </w:p>
    <w:p w14:paraId="55B92C15" w14:textId="77777777" w:rsidR="001C01B4" w:rsidRPr="008174BA" w:rsidRDefault="001C01B4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omezení doby chodu motoru</w:t>
      </w:r>
    </w:p>
    <w:p w14:paraId="55B92C16" w14:textId="77777777" w:rsidR="001C01B4" w:rsidRPr="008174BA" w:rsidRDefault="001C01B4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hlavního vypínače a pojistek</w:t>
      </w:r>
    </w:p>
    <w:p w14:paraId="55B92C17" w14:textId="77777777" w:rsidR="000A10C3" w:rsidRPr="008174BA" w:rsidRDefault="000A10C3" w:rsidP="000A10C3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brzdy</w:t>
      </w:r>
    </w:p>
    <w:p w14:paraId="55B92C18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koncové</w:t>
      </w:r>
      <w:r w:rsidR="000A10C3" w:rsidRPr="008174BA">
        <w:rPr>
          <w:rFonts w:ascii="Arial" w:hAnsi="Arial" w:cs="Arial"/>
          <w:sz w:val="20"/>
          <w:szCs w:val="20"/>
        </w:rPr>
        <w:t>ho</w:t>
      </w:r>
      <w:r w:rsidRPr="008174BA">
        <w:rPr>
          <w:rFonts w:ascii="Arial" w:hAnsi="Arial" w:cs="Arial"/>
          <w:sz w:val="20"/>
          <w:szCs w:val="20"/>
        </w:rPr>
        <w:t xml:space="preserve"> vypínače</w:t>
      </w:r>
    </w:p>
    <w:p w14:paraId="55B92C19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výtahového rozvaděče</w:t>
      </w:r>
    </w:p>
    <w:p w14:paraId="55B92C1A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omezovače rychlosti</w:t>
      </w:r>
    </w:p>
    <w:p w14:paraId="55B92C1B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převáděcích kladek</w:t>
      </w:r>
    </w:p>
    <w:p w14:paraId="55B92C1C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nosných prostředků</w:t>
      </w:r>
    </w:p>
    <w:p w14:paraId="55B92C1D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lana omezovače rychlosti</w:t>
      </w:r>
    </w:p>
    <w:p w14:paraId="55B92C1E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dorozumívacího zařízení</w:t>
      </w:r>
    </w:p>
    <w:p w14:paraId="55B92C1F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elektrické instalace</w:t>
      </w:r>
    </w:p>
    <w:p w14:paraId="55B92C20" w14:textId="77777777" w:rsidR="007F325D" w:rsidRPr="008174BA" w:rsidRDefault="007F325D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výtahového rozvaděče</w:t>
      </w:r>
    </w:p>
    <w:p w14:paraId="55B92C21" w14:textId="77777777" w:rsidR="001C01B4" w:rsidRPr="008174BA" w:rsidRDefault="001C01B4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příslušenství</w:t>
      </w:r>
    </w:p>
    <w:p w14:paraId="55B92C22" w14:textId="77777777" w:rsidR="00FB51FB" w:rsidRPr="008174BA" w:rsidRDefault="00FB51FB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elektrických</w:t>
      </w:r>
      <w:r w:rsidR="003268C4" w:rsidRPr="008174BA">
        <w:rPr>
          <w:rFonts w:ascii="Arial" w:hAnsi="Arial" w:cs="Arial"/>
          <w:sz w:val="20"/>
          <w:szCs w:val="20"/>
        </w:rPr>
        <w:t xml:space="preserve"> / hydraulických rozvodů</w:t>
      </w:r>
    </w:p>
    <w:p w14:paraId="55B92C23" w14:textId="77777777" w:rsidR="00FB51FB" w:rsidRPr="008174BA" w:rsidRDefault="00FB51FB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systému zabraňující klesání klece</w:t>
      </w:r>
    </w:p>
    <w:p w14:paraId="55B92C24" w14:textId="77777777" w:rsidR="00FB51FB" w:rsidRPr="008174BA" w:rsidRDefault="00FB51FB" w:rsidP="008174BA">
      <w:pPr>
        <w:pStyle w:val="Odstavecseseznamem"/>
        <w:numPr>
          <w:ilvl w:val="0"/>
          <w:numId w:val="13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bezpečnostního ventilu</w:t>
      </w:r>
    </w:p>
    <w:p w14:paraId="55B92C25" w14:textId="77777777" w:rsidR="00FB51FB" w:rsidRPr="008174BA" w:rsidRDefault="00FB51FB" w:rsidP="008174BA">
      <w:pPr>
        <w:pStyle w:val="Odstavecseseznamem"/>
        <w:numPr>
          <w:ilvl w:val="0"/>
          <w:numId w:val="13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ručního čerpadla</w:t>
      </w:r>
    </w:p>
    <w:p w14:paraId="55B92C26" w14:textId="77777777" w:rsidR="00FB51FB" w:rsidRPr="008174BA" w:rsidRDefault="00FB51FB" w:rsidP="008174BA">
      <w:pPr>
        <w:pStyle w:val="Odstavecseseznamem"/>
        <w:numPr>
          <w:ilvl w:val="0"/>
          <w:numId w:val="13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hadic, potrubí</w:t>
      </w:r>
    </w:p>
    <w:p w14:paraId="55B92C27" w14:textId="77777777" w:rsidR="00FB51FB" w:rsidRPr="008174BA" w:rsidRDefault="00FB51FB" w:rsidP="008174BA">
      <w:pPr>
        <w:pStyle w:val="Odstavecseseznamem"/>
        <w:numPr>
          <w:ilvl w:val="0"/>
          <w:numId w:val="13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oleje</w:t>
      </w:r>
      <w:r w:rsidR="003268C4" w:rsidRPr="008174BA">
        <w:rPr>
          <w:rFonts w:ascii="Arial" w:hAnsi="Arial" w:cs="Arial"/>
          <w:sz w:val="20"/>
          <w:szCs w:val="20"/>
        </w:rPr>
        <w:t>, v případě potřeby doplnění</w:t>
      </w:r>
    </w:p>
    <w:p w14:paraId="55B92C28" w14:textId="1E2C17E8" w:rsidR="00FB51FB" w:rsidRPr="008174BA" w:rsidRDefault="00FB51FB" w:rsidP="008174BA">
      <w:pPr>
        <w:pStyle w:val="Odstavecseseznamem"/>
        <w:numPr>
          <w:ilvl w:val="0"/>
          <w:numId w:val="13"/>
        </w:numPr>
        <w:spacing w:after="0" w:line="240" w:lineRule="auto"/>
        <w:ind w:left="1066" w:hanging="357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ukazatel</w:t>
      </w:r>
      <w:r w:rsidR="00452A26">
        <w:rPr>
          <w:rFonts w:ascii="Arial" w:hAnsi="Arial" w:cs="Arial"/>
          <w:sz w:val="20"/>
          <w:szCs w:val="20"/>
        </w:rPr>
        <w:t>e</w:t>
      </w:r>
      <w:r w:rsidRPr="008174BA">
        <w:rPr>
          <w:rFonts w:ascii="Arial" w:hAnsi="Arial" w:cs="Arial"/>
          <w:sz w:val="20"/>
          <w:szCs w:val="20"/>
        </w:rPr>
        <w:t xml:space="preserve"> polohy klece</w:t>
      </w:r>
    </w:p>
    <w:p w14:paraId="55B92C29" w14:textId="74360FD6" w:rsidR="00FB51FB" w:rsidRPr="008174BA" w:rsidRDefault="00FB51FB" w:rsidP="007F325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přístupu do strojovny, osvětlení</w:t>
      </w:r>
    </w:p>
    <w:p w14:paraId="55B92C2A" w14:textId="77777777" w:rsidR="00450A7D" w:rsidRPr="008174BA" w:rsidRDefault="00450A7D" w:rsidP="00450A7D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2B" w14:textId="77777777" w:rsidR="00450A7D" w:rsidRPr="008174BA" w:rsidRDefault="00450A7D" w:rsidP="00A37736">
      <w:pPr>
        <w:spacing w:after="0" w:line="240" w:lineRule="auto"/>
        <w:ind w:left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55B92C2C" w14:textId="590A7728" w:rsidR="00450A7D" w:rsidRPr="008174BA" w:rsidRDefault="00240026" w:rsidP="00450A7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vyčištění strojovny výtahu (1x ročně)</w:t>
      </w:r>
    </w:p>
    <w:p w14:paraId="55B92C2D" w14:textId="4A7937BA" w:rsidR="00515E68" w:rsidRPr="008174BA" w:rsidRDefault="00515E68" w:rsidP="00450A7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kladek nosných lan </w:t>
      </w:r>
      <w:r w:rsidRPr="008174BA">
        <w:rPr>
          <w:rFonts w:ascii="Arial" w:hAnsi="Arial" w:cs="Arial"/>
          <w:sz w:val="20"/>
          <w:szCs w:val="20"/>
        </w:rPr>
        <w:t>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2E" w14:textId="77777777" w:rsidR="001169DD" w:rsidRPr="008174BA" w:rsidRDefault="001169DD" w:rsidP="001169DD">
      <w:pPr>
        <w:pStyle w:val="Odstavecseseznamem"/>
        <w:spacing w:after="0" w:line="240" w:lineRule="auto"/>
        <w:ind w:left="106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2F" w14:textId="77777777" w:rsidR="001169DD" w:rsidRPr="008174BA" w:rsidRDefault="001169DD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55B92C30" w14:textId="632CC255" w:rsidR="00515E68" w:rsidRPr="008174BA" w:rsidRDefault="00515E68" w:rsidP="00515E6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 kladky omezovače rychlosti 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31" w14:textId="231BE130" w:rsidR="00515E68" w:rsidRPr="008174BA" w:rsidRDefault="00515E68" w:rsidP="00515E6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kladek nosných lan </w:t>
      </w:r>
      <w:r w:rsidRPr="008174BA">
        <w:rPr>
          <w:rFonts w:ascii="Arial" w:hAnsi="Arial" w:cs="Arial"/>
          <w:sz w:val="20"/>
          <w:szCs w:val="20"/>
        </w:rPr>
        <w:t>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32" w14:textId="5CC2F0BF" w:rsidR="003135B9" w:rsidRPr="008174BA" w:rsidRDefault="003135B9" w:rsidP="00515E68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pohonu osy protizávaží</w:t>
      </w:r>
      <w:r w:rsidR="006306BC" w:rsidRPr="008174BA">
        <w:rPr>
          <w:rFonts w:ascii="Arial" w:hAnsi="Arial" w:cs="Arial"/>
          <w:sz w:val="20"/>
          <w:szCs w:val="20"/>
        </w:rPr>
        <w:t>,</w:t>
      </w:r>
      <w:r w:rsidRPr="008174BA">
        <w:rPr>
          <w:rFonts w:ascii="Arial" w:hAnsi="Arial" w:cs="Arial"/>
          <w:sz w:val="20"/>
          <w:szCs w:val="20"/>
        </w:rPr>
        <w:t xml:space="preserve"> kromě plastového typu RC 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33" w14:textId="77777777" w:rsidR="00FB51FB" w:rsidRPr="008174BA" w:rsidRDefault="00FB51FB" w:rsidP="000023F5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34" w14:textId="77777777" w:rsidR="00FB51FB" w:rsidRPr="008174BA" w:rsidRDefault="00FB51FB" w:rsidP="00FB51F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Šachetní prostor</w:t>
      </w:r>
    </w:p>
    <w:p w14:paraId="55B92C35" w14:textId="77777777" w:rsidR="000023F5" w:rsidRPr="008174BA" w:rsidRDefault="007F325D" w:rsidP="00002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</w:p>
    <w:p w14:paraId="55B92C36" w14:textId="77777777" w:rsidR="007F325D" w:rsidRPr="008174BA" w:rsidRDefault="000023F5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55B92C37" w14:textId="77777777" w:rsidR="007F325D" w:rsidRPr="008174BA" w:rsidRDefault="004F5EC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ohrazení</w:t>
      </w:r>
    </w:p>
    <w:p w14:paraId="55B92C38" w14:textId="77777777" w:rsidR="004F5EC7" w:rsidRPr="008174BA" w:rsidRDefault="004F5EC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lastRenderedPageBreak/>
        <w:t>vodítek</w:t>
      </w:r>
      <w:r w:rsidR="00DC033C" w:rsidRPr="008174BA">
        <w:rPr>
          <w:rFonts w:ascii="Arial" w:hAnsi="Arial" w:cs="Arial"/>
          <w:sz w:val="20"/>
          <w:szCs w:val="20"/>
        </w:rPr>
        <w:t>, kotev</w:t>
      </w:r>
    </w:p>
    <w:p w14:paraId="55B92C39" w14:textId="77777777" w:rsidR="00F639CA" w:rsidRPr="008174BA" w:rsidRDefault="00F639CA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nosných prostředků</w:t>
      </w:r>
    </w:p>
    <w:p w14:paraId="55B92C3A" w14:textId="77777777" w:rsidR="00F639CA" w:rsidRPr="008174BA" w:rsidRDefault="009F0029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vyvažovacích</w:t>
      </w:r>
      <w:r w:rsidR="006856BF" w:rsidRPr="008174BA">
        <w:rPr>
          <w:rFonts w:ascii="Arial" w:hAnsi="Arial" w:cs="Arial"/>
          <w:sz w:val="20"/>
          <w:szCs w:val="20"/>
        </w:rPr>
        <w:t xml:space="preserve"> prostředků </w:t>
      </w:r>
    </w:p>
    <w:p w14:paraId="55B92C3B" w14:textId="77777777" w:rsidR="00F639CA" w:rsidRPr="008174BA" w:rsidRDefault="00F639CA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prohlubně</w:t>
      </w:r>
      <w:r w:rsidR="003268C4" w:rsidRPr="008174BA">
        <w:rPr>
          <w:rFonts w:ascii="Arial" w:hAnsi="Arial" w:cs="Arial"/>
          <w:sz w:val="20"/>
          <w:szCs w:val="20"/>
        </w:rPr>
        <w:t>, v případě potřeby provést vyčištění</w:t>
      </w:r>
    </w:p>
    <w:p w14:paraId="55B92C3C" w14:textId="77777777" w:rsidR="00F639CA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nárazníku</w:t>
      </w:r>
    </w:p>
    <w:p w14:paraId="55B92C3D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koncového vypínače</w:t>
      </w:r>
    </w:p>
    <w:p w14:paraId="55B92C3E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kladek (lanové a řetězové)</w:t>
      </w:r>
    </w:p>
    <w:p w14:paraId="55B92C3F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ovladačů</w:t>
      </w:r>
    </w:p>
    <w:p w14:paraId="55B92C40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závěsných kabelů</w:t>
      </w:r>
    </w:p>
    <w:p w14:paraId="55B92C41" w14:textId="77777777" w:rsidR="00E50CF7" w:rsidRPr="008174BA" w:rsidRDefault="009F0029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zařízení pro zastavování klece ve stanicích</w:t>
      </w:r>
    </w:p>
    <w:p w14:paraId="55B92C42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signalizace</w:t>
      </w:r>
    </w:p>
    <w:p w14:paraId="55B92C43" w14:textId="77777777" w:rsidR="00DC033C" w:rsidRPr="008174BA" w:rsidRDefault="00E50CF7" w:rsidP="00DC033C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</w:t>
      </w:r>
    </w:p>
    <w:p w14:paraId="55B92C44" w14:textId="77777777" w:rsidR="00E50CF7" w:rsidRPr="008174BA" w:rsidRDefault="006856BF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napínacího</w:t>
      </w:r>
      <w:r w:rsidR="00E50CF7" w:rsidRPr="008174BA">
        <w:rPr>
          <w:rFonts w:ascii="Arial" w:hAnsi="Arial" w:cs="Arial"/>
          <w:sz w:val="20"/>
          <w:szCs w:val="20"/>
        </w:rPr>
        <w:t xml:space="preserve"> zařízení omezovače rychlosti</w:t>
      </w:r>
    </w:p>
    <w:p w14:paraId="55B92C45" w14:textId="77777777" w:rsidR="00E50CF7" w:rsidRPr="008174BA" w:rsidRDefault="00E50CF7" w:rsidP="004F5EC7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lana omezovače rychlosti</w:t>
      </w:r>
    </w:p>
    <w:p w14:paraId="55B92C46" w14:textId="77777777" w:rsidR="006856BF" w:rsidRPr="008174BA" w:rsidRDefault="00DC033C" w:rsidP="008C2BEA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bezpečnostních a ovládacích spínačů</w:t>
      </w:r>
    </w:p>
    <w:p w14:paraId="55B92C47" w14:textId="77777777" w:rsidR="000023F5" w:rsidRPr="008174BA" w:rsidRDefault="000023F5" w:rsidP="00515E68">
      <w:pPr>
        <w:pStyle w:val="Odstavecseseznamem"/>
        <w:spacing w:after="0" w:line="240" w:lineRule="auto"/>
        <w:ind w:left="106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48" w14:textId="77777777" w:rsidR="000023F5" w:rsidRPr="008174BA" w:rsidRDefault="000023F5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55B92C49" w14:textId="2574BA32" w:rsidR="000023F5" w:rsidRPr="008174BA" w:rsidRDefault="00240026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 kladky lana omezovače rychlosti 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4A" w14:textId="1C7B65CA" w:rsidR="00240026" w:rsidRPr="008174BA" w:rsidRDefault="00240026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kladek nosných lan (1x</w:t>
      </w:r>
      <w:r w:rsidR="008174BA">
        <w:rPr>
          <w:rFonts w:ascii="Arial" w:hAnsi="Arial" w:cs="Arial"/>
          <w:sz w:val="20"/>
          <w:szCs w:val="20"/>
        </w:rPr>
        <w:t xml:space="preserve"> 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4B" w14:textId="54479CF1" w:rsidR="00240026" w:rsidRPr="008174BA" w:rsidRDefault="00240026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dno prohlubně </w:t>
      </w:r>
      <w:r w:rsidR="00904F36" w:rsidRPr="008174BA">
        <w:rPr>
          <w:rFonts w:ascii="Arial" w:hAnsi="Arial" w:cs="Arial"/>
          <w:sz w:val="20"/>
          <w:szCs w:val="20"/>
        </w:rPr>
        <w:t>(1x</w:t>
      </w:r>
      <w:r w:rsidR="00904F36">
        <w:rPr>
          <w:rFonts w:ascii="Arial" w:hAnsi="Arial" w:cs="Arial"/>
          <w:sz w:val="20"/>
          <w:szCs w:val="20"/>
        </w:rPr>
        <w:t xml:space="preserve"> za </w:t>
      </w:r>
      <w:r w:rsidR="00904F36" w:rsidRPr="008174BA">
        <w:rPr>
          <w:rFonts w:ascii="Arial" w:hAnsi="Arial" w:cs="Arial"/>
          <w:sz w:val="20"/>
          <w:szCs w:val="20"/>
        </w:rPr>
        <w:t>6 měsíců)</w:t>
      </w:r>
    </w:p>
    <w:p w14:paraId="55B92C4C" w14:textId="77777777" w:rsidR="009F0029" w:rsidRPr="008174BA" w:rsidRDefault="009F0029" w:rsidP="00333C4E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4D" w14:textId="77777777" w:rsidR="009F0029" w:rsidRPr="008174BA" w:rsidRDefault="009F0029" w:rsidP="009F00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Klec výtahu</w:t>
      </w:r>
    </w:p>
    <w:p w14:paraId="55B92C4E" w14:textId="77777777" w:rsidR="000023F5" w:rsidRPr="008174BA" w:rsidRDefault="000023F5" w:rsidP="00002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4F" w14:textId="77777777" w:rsidR="009F0029" w:rsidRPr="008174BA" w:rsidRDefault="000023F5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55B92C50" w14:textId="77777777" w:rsidR="009F0029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podlahy klece výtahu</w:t>
      </w:r>
    </w:p>
    <w:p w14:paraId="55B92C51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stěn a stropu výtahu</w:t>
      </w:r>
    </w:p>
    <w:p w14:paraId="55B92C52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klecových dveří</w:t>
      </w:r>
    </w:p>
    <w:p w14:paraId="55B92C53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závěsu</w:t>
      </w:r>
    </w:p>
    <w:p w14:paraId="55B92C54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zachycovače</w:t>
      </w:r>
    </w:p>
    <w:p w14:paraId="55B92C55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vodících čelistí</w:t>
      </w:r>
    </w:p>
    <w:p w14:paraId="55B92C56" w14:textId="77777777" w:rsidR="00DC033C" w:rsidRPr="008174BA" w:rsidRDefault="00DC033C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proofErr w:type="spellStart"/>
      <w:r w:rsidRPr="008174BA">
        <w:rPr>
          <w:rFonts w:ascii="Arial" w:hAnsi="Arial" w:cs="Arial"/>
          <w:sz w:val="20"/>
          <w:szCs w:val="20"/>
        </w:rPr>
        <w:t>odkláněcí</w:t>
      </w:r>
      <w:proofErr w:type="spellEnd"/>
      <w:r w:rsidRPr="008174BA">
        <w:rPr>
          <w:rFonts w:ascii="Arial" w:hAnsi="Arial" w:cs="Arial"/>
          <w:sz w:val="20"/>
          <w:szCs w:val="20"/>
        </w:rPr>
        <w:t xml:space="preserve"> křivky</w:t>
      </w:r>
    </w:p>
    <w:p w14:paraId="55B92C57" w14:textId="77777777" w:rsidR="00DC033C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ovládací kombinace</w:t>
      </w:r>
    </w:p>
    <w:p w14:paraId="55B92C58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nouzového signálu</w:t>
      </w:r>
    </w:p>
    <w:p w14:paraId="55B92C59" w14:textId="77777777" w:rsidR="0076317A" w:rsidRPr="008174BA" w:rsidRDefault="0076317A" w:rsidP="0076317A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</w:t>
      </w:r>
    </w:p>
    <w:p w14:paraId="55B92C5A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elektrické instalace</w:t>
      </w:r>
    </w:p>
    <w:p w14:paraId="55B92C5B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tabulek, návodů</w:t>
      </w:r>
    </w:p>
    <w:p w14:paraId="55B92C5C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vážícího zařízení</w:t>
      </w:r>
    </w:p>
    <w:p w14:paraId="55B92C5D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dorozumívacího zařízení</w:t>
      </w:r>
    </w:p>
    <w:p w14:paraId="55B92C5E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clony</w:t>
      </w:r>
    </w:p>
    <w:p w14:paraId="55B92C5F" w14:textId="375B783C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revizní </w:t>
      </w:r>
      <w:r w:rsidR="00904F36" w:rsidRPr="008174BA">
        <w:rPr>
          <w:rFonts w:ascii="Arial" w:hAnsi="Arial" w:cs="Arial"/>
          <w:sz w:val="20"/>
          <w:szCs w:val="20"/>
        </w:rPr>
        <w:t>jízd</w:t>
      </w:r>
      <w:r w:rsidR="00904F36">
        <w:rPr>
          <w:rFonts w:ascii="Arial" w:hAnsi="Arial" w:cs="Arial"/>
          <w:sz w:val="20"/>
          <w:szCs w:val="20"/>
        </w:rPr>
        <w:t>y</w:t>
      </w:r>
    </w:p>
    <w:p w14:paraId="55B92C60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proofErr w:type="spellStart"/>
      <w:r w:rsidRPr="008174BA">
        <w:rPr>
          <w:rFonts w:ascii="Arial" w:hAnsi="Arial" w:cs="Arial"/>
          <w:sz w:val="20"/>
          <w:szCs w:val="20"/>
        </w:rPr>
        <w:t>odkláněcích</w:t>
      </w:r>
      <w:proofErr w:type="spellEnd"/>
      <w:r w:rsidRPr="008174BA">
        <w:rPr>
          <w:rFonts w:ascii="Arial" w:hAnsi="Arial" w:cs="Arial"/>
          <w:sz w:val="20"/>
          <w:szCs w:val="20"/>
        </w:rPr>
        <w:t xml:space="preserve"> a převáděcích kladek</w:t>
      </w:r>
    </w:p>
    <w:p w14:paraId="55B92C61" w14:textId="77777777" w:rsidR="0076317A" w:rsidRPr="008174BA" w:rsidRDefault="0076317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upevnění závěsných kabelů</w:t>
      </w:r>
    </w:p>
    <w:p w14:paraId="55B92C62" w14:textId="77777777" w:rsidR="0076317A" w:rsidRPr="008174BA" w:rsidRDefault="008C2BEA" w:rsidP="009F0029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zastavování ve stanicích</w:t>
      </w:r>
    </w:p>
    <w:p w14:paraId="55B92C63" w14:textId="77777777" w:rsidR="000023F5" w:rsidRPr="008174BA" w:rsidRDefault="000023F5" w:rsidP="000023F5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64" w14:textId="77777777" w:rsidR="000023F5" w:rsidRPr="008174BA" w:rsidRDefault="000023F5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55B92C65" w14:textId="018A2176" w:rsidR="000023F5" w:rsidRPr="008174BA" w:rsidRDefault="000023F5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čištění střechy kabiny (1x </w:t>
      </w:r>
      <w:r w:rsidR="008174BA">
        <w:rPr>
          <w:rFonts w:ascii="Arial" w:hAnsi="Arial" w:cs="Arial"/>
          <w:sz w:val="20"/>
          <w:szCs w:val="20"/>
        </w:rPr>
        <w:t xml:space="preserve">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66" w14:textId="77777777" w:rsidR="00240026" w:rsidRPr="008174BA" w:rsidRDefault="00240026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osvětlení (v případě potřeby)</w:t>
      </w:r>
    </w:p>
    <w:p w14:paraId="55B92C67" w14:textId="66C9D9E3" w:rsidR="00240026" w:rsidRPr="008174BA" w:rsidRDefault="00240026" w:rsidP="000023F5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fotobuňky dveří (1x </w:t>
      </w:r>
      <w:r w:rsidR="008174BA">
        <w:rPr>
          <w:rFonts w:ascii="Arial" w:hAnsi="Arial" w:cs="Arial"/>
          <w:sz w:val="20"/>
          <w:szCs w:val="20"/>
        </w:rPr>
        <w:t xml:space="preserve">za </w:t>
      </w:r>
      <w:r w:rsidRPr="008174BA">
        <w:rPr>
          <w:rFonts w:ascii="Arial" w:hAnsi="Arial" w:cs="Arial"/>
          <w:sz w:val="20"/>
          <w:szCs w:val="20"/>
        </w:rPr>
        <w:t>6 měsíců)</w:t>
      </w:r>
    </w:p>
    <w:p w14:paraId="55B92C68" w14:textId="77777777" w:rsidR="00240026" w:rsidRPr="008174BA" w:rsidRDefault="00240026" w:rsidP="00240026">
      <w:pPr>
        <w:spacing w:after="0" w:line="240" w:lineRule="auto"/>
        <w:ind w:left="708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69" w14:textId="77777777" w:rsidR="00240026" w:rsidRPr="008174BA" w:rsidRDefault="00240026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55B92C6A" w14:textId="77777777" w:rsidR="00240026" w:rsidRPr="008174BA" w:rsidRDefault="001169DD" w:rsidP="00240026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 čepů vážícího zařízení (1x ročně)</w:t>
      </w:r>
    </w:p>
    <w:p w14:paraId="55B92C6B" w14:textId="77777777" w:rsidR="000023F5" w:rsidRPr="008174BA" w:rsidRDefault="000023F5" w:rsidP="000023F5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6C" w14:textId="77777777" w:rsidR="008C2BEA" w:rsidRPr="008174BA" w:rsidRDefault="008C2BEA" w:rsidP="008C2BEA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cs-CZ"/>
        </w:rPr>
      </w:pPr>
    </w:p>
    <w:p w14:paraId="55B92C6D" w14:textId="77777777" w:rsidR="008C2BEA" w:rsidRPr="008174BA" w:rsidRDefault="008C2BEA" w:rsidP="008C2BE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Šachetní dveře</w:t>
      </w:r>
    </w:p>
    <w:p w14:paraId="55B92C6E" w14:textId="77777777" w:rsidR="00450A7D" w:rsidRPr="008174BA" w:rsidRDefault="00450A7D" w:rsidP="008C2BE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6F" w14:textId="77777777" w:rsidR="00450A7D" w:rsidRPr="008174BA" w:rsidRDefault="00450A7D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55B92C70" w14:textId="77777777" w:rsidR="008C2BEA" w:rsidRPr="008174BA" w:rsidRDefault="008C2BEA" w:rsidP="008C2BEA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funkce zajišťovacích prvků</w:t>
      </w:r>
    </w:p>
    <w:p w14:paraId="55B92C71" w14:textId="77777777" w:rsidR="008C2BEA" w:rsidRPr="008174BA" w:rsidRDefault="008C2BEA" w:rsidP="008C2BEA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funkce dveřních mechanizmů</w:t>
      </w:r>
    </w:p>
    <w:p w14:paraId="55B92C72" w14:textId="77777777" w:rsidR="008C2BEA" w:rsidRPr="008174BA" w:rsidRDefault="008C2BEA" w:rsidP="008C2BEA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dveřních zavíračů, </w:t>
      </w:r>
      <w:proofErr w:type="spellStart"/>
      <w:r w:rsidRPr="008174BA">
        <w:rPr>
          <w:rFonts w:ascii="Arial" w:hAnsi="Arial" w:cs="Arial"/>
          <w:sz w:val="20"/>
          <w:szCs w:val="20"/>
        </w:rPr>
        <w:t>dovíračů</w:t>
      </w:r>
      <w:proofErr w:type="spellEnd"/>
    </w:p>
    <w:p w14:paraId="55B92C73" w14:textId="77777777" w:rsidR="00450A7D" w:rsidRPr="008174BA" w:rsidRDefault="008C2BEA" w:rsidP="00450A7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nouzového otevírání</w:t>
      </w:r>
    </w:p>
    <w:p w14:paraId="55B92C74" w14:textId="77777777" w:rsidR="00450A7D" w:rsidRPr="008174BA" w:rsidRDefault="00450A7D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lastRenderedPageBreak/>
        <w:t>provést čištění</w:t>
      </w:r>
    </w:p>
    <w:p w14:paraId="55B92C75" w14:textId="77777777" w:rsidR="00450A7D" w:rsidRPr="008174BA" w:rsidRDefault="000023F5" w:rsidP="00450A7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spodní a horní vodící lišty dveří</w:t>
      </w:r>
    </w:p>
    <w:p w14:paraId="55B92C76" w14:textId="77777777" w:rsidR="000023F5" w:rsidRPr="008174BA" w:rsidRDefault="000023F5" w:rsidP="00450A7D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celého mechanizmu otevírání</w:t>
      </w:r>
      <w:r w:rsidR="00240026" w:rsidRPr="008174BA">
        <w:rPr>
          <w:rFonts w:ascii="Arial" w:hAnsi="Arial" w:cs="Arial"/>
          <w:sz w:val="20"/>
          <w:szCs w:val="20"/>
        </w:rPr>
        <w:t xml:space="preserve"> dveří</w:t>
      </w:r>
    </w:p>
    <w:p w14:paraId="55B92C77" w14:textId="77777777" w:rsidR="00240026" w:rsidRPr="008174BA" w:rsidRDefault="00240026" w:rsidP="00240026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78" w14:textId="77777777" w:rsidR="00240026" w:rsidRPr="008174BA" w:rsidRDefault="00240026" w:rsidP="00A37736">
      <w:pPr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55B92C79" w14:textId="77777777" w:rsidR="00240026" w:rsidRPr="008174BA" w:rsidRDefault="00240026" w:rsidP="00240026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>celého mechanizmu otevírání dveří (dle potřeby)</w:t>
      </w:r>
    </w:p>
    <w:p w14:paraId="55B92C7D" w14:textId="77777777" w:rsidR="00C47C57" w:rsidRPr="008174BA" w:rsidRDefault="00C47C57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7664E976" w14:textId="58C84338" w:rsidR="008174BA" w:rsidRPr="008174BA" w:rsidRDefault="008174BA" w:rsidP="008174B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bude provedena včetně zápisů do knihy výtahu. V ceně pravidelné servisní prohlídky budou započteny všechny práce a doprava.</w:t>
      </w:r>
    </w:p>
    <w:p w14:paraId="55B92C7F" w14:textId="77777777" w:rsidR="00F4110C" w:rsidRPr="008174BA" w:rsidRDefault="00F4110C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80" w14:textId="77777777" w:rsidR="00F4110C" w:rsidRPr="008174BA" w:rsidRDefault="00F4110C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81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>1.2 Šikmé schodišťové plošiny</w:t>
      </w:r>
    </w:p>
    <w:p w14:paraId="55B92C82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55B92C84" w14:textId="11B1C363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Pravidelná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odborná servisní prohlídka</w:t>
      </w:r>
      <w:r w:rsid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- f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rekvence: 1x ročně</w:t>
      </w:r>
    </w:p>
    <w:p w14:paraId="55B92C86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87" w14:textId="6BA15A98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Vymezení činností odborných servisních prohlídek</w:t>
      </w:r>
      <w:r w:rsid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14:paraId="55B92C88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89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55B92C8A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zachycovače</w:t>
      </w:r>
    </w:p>
    <w:p w14:paraId="55B92C8B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lana</w:t>
      </w:r>
    </w:p>
    <w:p w14:paraId="55B92C8C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uchycení plošiny na laně</w:t>
      </w:r>
    </w:p>
    <w:p w14:paraId="55B92C8D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upevnění horního a dolního vozíku ke stěně plošiny</w:t>
      </w:r>
    </w:p>
    <w:p w14:paraId="55B92C8E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funkce a seřízení spínačů táhel nájezdů</w:t>
      </w:r>
    </w:p>
    <w:p w14:paraId="55B92C8F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čepů a zavěšení podlahy</w:t>
      </w:r>
    </w:p>
    <w:p w14:paraId="55B92C90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pohonu a elektrického kontaktu ovládacího napětí</w:t>
      </w:r>
    </w:p>
    <w:p w14:paraId="55B92C91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nouzového pohonu</w:t>
      </w:r>
    </w:p>
    <w:p w14:paraId="55B92C92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připojení motoru na elektrickou síť</w:t>
      </w:r>
    </w:p>
    <w:p w14:paraId="55B92C93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vizuální kontrola dráhy – upevnění, svary příček, sloupky</w:t>
      </w:r>
    </w:p>
    <w:p w14:paraId="55B92C94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funkce stop tlačítka a hlavního vypínače</w:t>
      </w:r>
    </w:p>
    <w:p w14:paraId="55B92C95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funkce plošiny za provozu</w:t>
      </w:r>
    </w:p>
    <w:p w14:paraId="55B92C96" w14:textId="77777777" w:rsidR="00F4110C" w:rsidRPr="008174BA" w:rsidRDefault="00F4110C" w:rsidP="00F4110C">
      <w:pPr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97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55B92C98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plošiny</w:t>
      </w:r>
    </w:p>
    <w:p w14:paraId="55B92C99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5B92C9A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55B92C9B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zachycovače</w:t>
      </w:r>
    </w:p>
    <w:p w14:paraId="55B92C9C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lana</w:t>
      </w:r>
    </w:p>
    <w:p w14:paraId="55B92C9D" w14:textId="77777777" w:rsidR="00F4110C" w:rsidRPr="008174BA" w:rsidRDefault="00F4110C" w:rsidP="00F4110C">
      <w:pPr>
        <w:pStyle w:val="Odstavecseseznamem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kladek horního a dolního vozíku a ostatních míst dle mazacího plánu včetně materiálu</w:t>
      </w:r>
    </w:p>
    <w:p w14:paraId="55B92C9E" w14:textId="77777777" w:rsidR="00F4110C" w:rsidRPr="008174BA" w:rsidRDefault="00F4110C" w:rsidP="003655B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42D036D8" w14:textId="24A3F4F2" w:rsidR="008174BA" w:rsidRPr="008174BA" w:rsidRDefault="008174BA" w:rsidP="008174B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Práce bude provedena včetně zápisů do knihy zvedacího zařízení. V ceně pravidelné servisní prohlídky budou započteny všechny práce a doprava.</w:t>
      </w:r>
    </w:p>
    <w:p w14:paraId="55B92CA2" w14:textId="77777777" w:rsidR="00F4110C" w:rsidRDefault="00F4110C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626171EB" w14:textId="77777777" w:rsidR="003655B8" w:rsidRPr="008174BA" w:rsidRDefault="003655B8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A3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cs-CZ"/>
        </w:rPr>
        <w:t xml:space="preserve">1.3 Hydraulický automobilní zvedák </w:t>
      </w:r>
    </w:p>
    <w:p w14:paraId="583B1EE9" w14:textId="77777777" w:rsidR="003655B8" w:rsidRDefault="003655B8" w:rsidP="003655B8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72655D20" w14:textId="6F1DC408" w:rsidR="00273B44" w:rsidRPr="008174BA" w:rsidRDefault="00273B44" w:rsidP="003655B8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Provozní kontrola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[PK]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3655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dle ČSN 27 0808 </w:t>
      </w:r>
    </w:p>
    <w:p w14:paraId="00CCD665" w14:textId="69DE5B61" w:rsidR="00273B44" w:rsidRPr="008174BA" w:rsidRDefault="00273B44" w:rsidP="003655B8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Revize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[RV]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3655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0808</w:t>
      </w:r>
    </w:p>
    <w:p w14:paraId="7C61D25E" w14:textId="77777777" w:rsidR="003655B8" w:rsidRPr="008174BA" w:rsidRDefault="003655B8" w:rsidP="003655B8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vždy s revizí se bude provádět i </w:t>
      </w:r>
      <w:r w:rsidRPr="003655B8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pravidelná servisní prohlídka</w:t>
      </w:r>
    </w:p>
    <w:p w14:paraId="49C6420A" w14:textId="26CB6BDD" w:rsidR="00273B44" w:rsidRPr="008174BA" w:rsidRDefault="00273B44" w:rsidP="003655B8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Revizní zkouška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[</w:t>
      </w:r>
      <w:r w:rsidR="00FF26A4"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RZ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cs-CZ"/>
        </w:rPr>
        <w:t>]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: v rozsahu </w:t>
      </w:r>
      <w:r w:rsidR="003655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27 0808</w:t>
      </w:r>
    </w:p>
    <w:p w14:paraId="6E226679" w14:textId="7CDDDE59" w:rsidR="009335C1" w:rsidRPr="008174BA" w:rsidRDefault="009335C1" w:rsidP="003655B8">
      <w:pPr>
        <w:spacing w:after="12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Revize elektrického zařízení: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v rozsahu </w:t>
      </w:r>
      <w:r w:rsidR="003655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 frekvenci 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dle ČSN 33 1500</w:t>
      </w:r>
    </w:p>
    <w:p w14:paraId="55B92CAA" w14:textId="77777777" w:rsidR="00A37736" w:rsidRPr="008174BA" w:rsidRDefault="00A37736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55B92CAB" w14:textId="543D12D6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Vymezení činností </w:t>
      </w:r>
      <w:r w:rsidR="00273B44"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pravidelných</w:t>
      </w:r>
      <w:r w:rsidRPr="008174BA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servisních prohlídek </w:t>
      </w:r>
    </w:p>
    <w:p w14:paraId="55B92CAC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AD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kontrolu</w:t>
      </w:r>
    </w:p>
    <w:p w14:paraId="55B92CAE" w14:textId="6055EC82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deníku zvedáku a záznam</w:t>
      </w:r>
      <w:r w:rsidR="00452A26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ů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v něm</w:t>
      </w:r>
    </w:p>
    <w:p w14:paraId="55B92CAF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funkční zkoušky všech mechanizmů</w:t>
      </w:r>
    </w:p>
    <w:p w14:paraId="55B92CB0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lastRenderedPageBreak/>
        <w:t>vybavení podle norem a technických podmínek</w:t>
      </w:r>
    </w:p>
    <w:p w14:paraId="55B92CB1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vizuální kontrola nosných částí</w:t>
      </w:r>
    </w:p>
    <w:p w14:paraId="55B92CB2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odchylky svislosti stojanů</w:t>
      </w:r>
    </w:p>
    <w:p w14:paraId="55B92CB3" w14:textId="18152300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pracovního místa a jeho stav</w:t>
      </w:r>
      <w:r w:rsidR="002278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</w:t>
      </w:r>
    </w:p>
    <w:p w14:paraId="55B92CB4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osvětlení</w:t>
      </w:r>
    </w:p>
    <w:p w14:paraId="55B92CB5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uchycení a stav kabelů</w:t>
      </w:r>
    </w:p>
    <w:p w14:paraId="55B92CB6" w14:textId="7DEC6C92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nápisů a tabul</w:t>
      </w:r>
      <w:r w:rsidR="00452A26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e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k, barevné</w:t>
      </w:r>
      <w:r w:rsidR="002278B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ho</w:t>
      </w:r>
      <w:bookmarkStart w:id="0" w:name="_GoBack"/>
      <w:bookmarkEnd w:id="0"/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označení</w:t>
      </w:r>
    </w:p>
    <w:p w14:paraId="55B92CB7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rovnoměrnosti chodů zvedáků</w:t>
      </w:r>
    </w:p>
    <w:p w14:paraId="55B92CB8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opotřebení hnacího mechanizmu</w:t>
      </w:r>
    </w:p>
    <w:p w14:paraId="55B92CB9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opotřebení závitu pohybového šroubu zdvihu a nosné matice</w:t>
      </w:r>
    </w:p>
    <w:p w14:paraId="55B92CBA" w14:textId="6415B798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stav</w:t>
      </w:r>
      <w:r w:rsidR="00452A26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stojanu, zvedacího mechanizmu</w:t>
      </w:r>
    </w:p>
    <w:p w14:paraId="55B92CBB" w14:textId="35F93B6B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stav</w:t>
      </w:r>
      <w:r w:rsidR="00452A26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u</w:t>
      </w: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důležitých svárů</w:t>
      </w:r>
    </w:p>
    <w:p w14:paraId="55B92CBC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značení ovladačů</w:t>
      </w:r>
    </w:p>
    <w:p w14:paraId="55B92CBD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stavu hydraulického oleje</w:t>
      </w:r>
    </w:p>
    <w:p w14:paraId="55B92CBE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stavu filtru</w:t>
      </w:r>
    </w:p>
    <w:p w14:paraId="55B92CBF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stavu bezpečnostního ventilu</w:t>
      </w:r>
    </w:p>
    <w:p w14:paraId="55B92CC1" w14:textId="77777777" w:rsidR="00F4110C" w:rsidRPr="008174BA" w:rsidRDefault="00F4110C" w:rsidP="00F4110C">
      <w:pPr>
        <w:pStyle w:val="Odstavecseseznamem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C2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čištění</w:t>
      </w:r>
    </w:p>
    <w:p w14:paraId="55B92CC3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 w:line="240" w:lineRule="auto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dle potřeby</w:t>
      </w:r>
    </w:p>
    <w:p w14:paraId="55B92CC4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C5" w14:textId="77777777" w:rsidR="00F4110C" w:rsidRPr="008174BA" w:rsidRDefault="00F4110C" w:rsidP="00A37736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provést mazání</w:t>
      </w:r>
    </w:p>
    <w:p w14:paraId="55B92CC6" w14:textId="77777777" w:rsidR="00F4110C" w:rsidRPr="008174BA" w:rsidRDefault="00F4110C" w:rsidP="00F4110C">
      <w:pPr>
        <w:pStyle w:val="Odstavecseseznamem"/>
        <w:numPr>
          <w:ilvl w:val="0"/>
          <w:numId w:val="13"/>
        </w:numPr>
        <w:spacing w:after="0" w:line="240" w:lineRule="auto"/>
        <w:ind w:left="720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8174BA">
        <w:rPr>
          <w:rFonts w:ascii="Arial" w:hAnsi="Arial" w:cs="Arial"/>
          <w:sz w:val="20"/>
          <w:szCs w:val="20"/>
        </w:rPr>
        <w:t xml:space="preserve">dle mazacího plánu výrobce výtahu včetně materiálu </w:t>
      </w:r>
    </w:p>
    <w:p w14:paraId="55B92CC8" w14:textId="77777777" w:rsidR="00F4110C" w:rsidRPr="008174BA" w:rsidRDefault="00F4110C" w:rsidP="00F411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4CE77935" w14:textId="1EAAC62C" w:rsidR="008174BA" w:rsidRPr="008174BA" w:rsidRDefault="008174BA" w:rsidP="008174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Práce bude provedena </w:t>
      </w:r>
      <w:r w:rsidRPr="008174B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včetně zápisů do deníku soupravy zvedáků. </w:t>
      </w:r>
      <w:r w:rsidRPr="008174B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V ceně pravidelné servisní prohlídky budou započteny všechny </w:t>
      </w:r>
      <w:r w:rsidRPr="008174B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práce, a dopravy</w:t>
      </w:r>
    </w:p>
    <w:p w14:paraId="55B92CCA" w14:textId="77777777" w:rsidR="00F4110C" w:rsidRPr="008174BA" w:rsidRDefault="00F4110C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55B92CCB" w14:textId="77777777" w:rsidR="00F4110C" w:rsidRPr="008174BA" w:rsidRDefault="00F4110C" w:rsidP="00333C4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sectPr w:rsidR="00F4110C" w:rsidRPr="00817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D09"/>
    <w:multiLevelType w:val="multilevel"/>
    <w:tmpl w:val="40F0BEC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5D30DF"/>
    <w:multiLevelType w:val="hybridMultilevel"/>
    <w:tmpl w:val="2C36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A0351"/>
    <w:multiLevelType w:val="hybridMultilevel"/>
    <w:tmpl w:val="EC8AFFEE"/>
    <w:lvl w:ilvl="0" w:tplc="FFC02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287F"/>
    <w:multiLevelType w:val="hybridMultilevel"/>
    <w:tmpl w:val="F1201A7C"/>
    <w:lvl w:ilvl="0" w:tplc="8D86F0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441BA"/>
    <w:multiLevelType w:val="hybridMultilevel"/>
    <w:tmpl w:val="B282CE00"/>
    <w:lvl w:ilvl="0" w:tplc="7A72CB42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CD42F25"/>
    <w:multiLevelType w:val="hybridMultilevel"/>
    <w:tmpl w:val="B95225A8"/>
    <w:lvl w:ilvl="0" w:tplc="FFC02496">
      <w:start w:val="1"/>
      <w:numFmt w:val="bullet"/>
      <w:lvlText w:val="-"/>
      <w:lvlJc w:val="left"/>
      <w:pPr>
        <w:ind w:left="77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5114249D"/>
    <w:multiLevelType w:val="hybridMultilevel"/>
    <w:tmpl w:val="8B6C532E"/>
    <w:lvl w:ilvl="0" w:tplc="FFC0249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17B353F"/>
    <w:multiLevelType w:val="hybridMultilevel"/>
    <w:tmpl w:val="3FF407D0"/>
    <w:lvl w:ilvl="0" w:tplc="F84626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A1003"/>
    <w:multiLevelType w:val="multilevel"/>
    <w:tmpl w:val="0AE8C0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985A99"/>
    <w:multiLevelType w:val="multilevel"/>
    <w:tmpl w:val="B5B8D91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6CD1035"/>
    <w:multiLevelType w:val="hybridMultilevel"/>
    <w:tmpl w:val="E3E08318"/>
    <w:lvl w:ilvl="0" w:tplc="FFC02496">
      <w:start w:val="1"/>
      <w:numFmt w:val="bullet"/>
      <w:lvlText w:val="-"/>
      <w:lvlJc w:val="left"/>
      <w:pPr>
        <w:ind w:left="143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67EA3C5A"/>
    <w:multiLevelType w:val="hybridMultilevel"/>
    <w:tmpl w:val="15D2812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70106F35"/>
    <w:multiLevelType w:val="multilevel"/>
    <w:tmpl w:val="85D4A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D97A0F"/>
    <w:multiLevelType w:val="hybridMultilevel"/>
    <w:tmpl w:val="DA407E3C"/>
    <w:lvl w:ilvl="0" w:tplc="FFC024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B3"/>
    <w:rsid w:val="000023F5"/>
    <w:rsid w:val="000A10C3"/>
    <w:rsid w:val="000E0555"/>
    <w:rsid w:val="001169DD"/>
    <w:rsid w:val="00160A1F"/>
    <w:rsid w:val="001C01B4"/>
    <w:rsid w:val="001D6F8E"/>
    <w:rsid w:val="002278B8"/>
    <w:rsid w:val="00240026"/>
    <w:rsid w:val="002520BC"/>
    <w:rsid w:val="00273B44"/>
    <w:rsid w:val="003135B9"/>
    <w:rsid w:val="003268C4"/>
    <w:rsid w:val="00333C4E"/>
    <w:rsid w:val="003655B8"/>
    <w:rsid w:val="00450A7D"/>
    <w:rsid w:val="00452A26"/>
    <w:rsid w:val="004F5EC7"/>
    <w:rsid w:val="00515E68"/>
    <w:rsid w:val="005504E4"/>
    <w:rsid w:val="005B57FF"/>
    <w:rsid w:val="006306BC"/>
    <w:rsid w:val="00683637"/>
    <w:rsid w:val="006856BF"/>
    <w:rsid w:val="0076317A"/>
    <w:rsid w:val="007A2237"/>
    <w:rsid w:val="007F325D"/>
    <w:rsid w:val="00800B7B"/>
    <w:rsid w:val="008129C4"/>
    <w:rsid w:val="008174BA"/>
    <w:rsid w:val="008C2BEA"/>
    <w:rsid w:val="00904F36"/>
    <w:rsid w:val="009335C1"/>
    <w:rsid w:val="009F0029"/>
    <w:rsid w:val="00A37736"/>
    <w:rsid w:val="00A635D1"/>
    <w:rsid w:val="00A878B3"/>
    <w:rsid w:val="00B46FC9"/>
    <w:rsid w:val="00C451C1"/>
    <w:rsid w:val="00C47C57"/>
    <w:rsid w:val="00C74C64"/>
    <w:rsid w:val="00D34D09"/>
    <w:rsid w:val="00DA126C"/>
    <w:rsid w:val="00DB08D9"/>
    <w:rsid w:val="00DC033C"/>
    <w:rsid w:val="00DE1E80"/>
    <w:rsid w:val="00E50CF7"/>
    <w:rsid w:val="00E51A0A"/>
    <w:rsid w:val="00EB62C3"/>
    <w:rsid w:val="00EF1FB3"/>
    <w:rsid w:val="00F4110C"/>
    <w:rsid w:val="00F639CA"/>
    <w:rsid w:val="00FB51FB"/>
    <w:rsid w:val="00FF26A4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2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D1"/>
    <w:pPr>
      <w:ind w:left="720"/>
      <w:contextualSpacing/>
    </w:pPr>
  </w:style>
  <w:style w:type="table" w:styleId="Mkatabulky">
    <w:name w:val="Table Grid"/>
    <w:basedOn w:val="Normlntabulka"/>
    <w:uiPriority w:val="59"/>
    <w:rsid w:val="007F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174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74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74BA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7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D1"/>
    <w:pPr>
      <w:ind w:left="720"/>
      <w:contextualSpacing/>
    </w:pPr>
  </w:style>
  <w:style w:type="table" w:styleId="Mkatabulky">
    <w:name w:val="Table Grid"/>
    <w:basedOn w:val="Normlntabulka"/>
    <w:uiPriority w:val="59"/>
    <w:rsid w:val="007F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174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74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74BA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7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zjednodušené podlimitní řízení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6E1BA07059D4EB5FA20CB2E4A305E" ma:contentTypeVersion="" ma:contentTypeDescription="Vytvoří nový dokument" ma:contentTypeScope="" ma:versionID="ca0f14fcedfbe9f48f9a78f4dc9d5e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5A20F-A4F4-4A20-A1E4-F4D5F984B2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A35467-8A76-4D6C-84C7-C6B7C1C38A99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C6C8D3B4-9686-437E-8CA9-3DF198EC2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2196B8-F43C-43BB-86F6-8C6F2547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735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č.3 Specifikace servisních prací</vt:lpstr>
    </vt:vector>
  </TitlesOfParts>
  <Company>Hewlett-Packard Company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č.3 Specifikace servisních prací</dc:title>
  <dc:creator>Gogol Daniel</dc:creator>
  <cp:lastModifiedBy>Pogodová Petra</cp:lastModifiedBy>
  <cp:revision>3</cp:revision>
  <cp:lastPrinted>2014-11-05T12:01:00Z</cp:lastPrinted>
  <dcterms:created xsi:type="dcterms:W3CDTF">2015-01-15T10:51:00Z</dcterms:created>
  <dcterms:modified xsi:type="dcterms:W3CDTF">2015-01-22T11:02:00Z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0x01010033A6E1BA07059D4EB5FA20CB2E4A305E</vt:lpwstr>
  </property>
</Properties>
</file>