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91E" w:rsidRDefault="002F3E06" w:rsidP="008D491E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61" w:rsidRPr="00321BCC" w:rsidRDefault="008D0561" w:rsidP="008D491E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:rsidR="008D0561" w:rsidRPr="00321BCC" w:rsidRDefault="008D0561" w:rsidP="008D491E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61" w:rsidRPr="00321BCC" w:rsidRDefault="008D0561" w:rsidP="008D491E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AIzmE3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8D0561" w:rsidRPr="00321BCC" w:rsidRDefault="008D0561" w:rsidP="008D491E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61" w:rsidRPr="00321BCC" w:rsidRDefault="008D0561" w:rsidP="008D491E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BchGRw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:rsidR="008D0561" w:rsidRPr="00321BCC" w:rsidRDefault="008D0561" w:rsidP="008D491E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61" w:rsidRPr="00321BCC" w:rsidRDefault="008D0561" w:rsidP="008D491E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OkyyG2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8D0561" w:rsidRPr="00321BCC" w:rsidRDefault="008D0561" w:rsidP="008D491E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SMLOUVA O DÍLO</w:t>
      </w:r>
    </w:p>
    <w:p w:rsidR="001B1DEB" w:rsidRPr="001B1DEB" w:rsidRDefault="001B1DEB" w:rsidP="001B1DEB"/>
    <w:p w:rsidR="008D491E" w:rsidRPr="00807EF2" w:rsidRDefault="002F3E06" w:rsidP="008D491E">
      <w:pPr>
        <w:jc w:val="center"/>
        <w:rPr>
          <w:b/>
        </w:rPr>
      </w:pPr>
      <w:r w:rsidRPr="00807EF2">
        <w:rPr>
          <w:b/>
        </w:rPr>
        <w:t>č. _CISLO_SMLOUVY_</w:t>
      </w:r>
    </w:p>
    <w:p w:rsidR="008D491E" w:rsidRPr="006C01E9" w:rsidRDefault="008D491E" w:rsidP="008D491E">
      <w:pPr>
        <w:widowControl w:val="0"/>
        <w:rPr>
          <w:b/>
          <w:sz w:val="24"/>
          <w:szCs w:val="24"/>
        </w:rPr>
      </w:pPr>
    </w:p>
    <w:p w:rsidR="008D491E" w:rsidRPr="006D0812" w:rsidRDefault="002F3E06" w:rsidP="008D491E">
      <w:pPr>
        <w:pStyle w:val="SubjectName-ContractCzechRadio"/>
      </w:pPr>
      <w:r w:rsidRPr="006D0812">
        <w:t>Český rozhlas</w:t>
      </w:r>
    </w:p>
    <w:p w:rsidR="008D491E" w:rsidRPr="006D0812" w:rsidRDefault="002F3E06" w:rsidP="008D491E">
      <w:pPr>
        <w:pStyle w:val="SubjectSpecification-ContractCzechRadio"/>
      </w:pPr>
      <w:r w:rsidRPr="006D0812">
        <w:t>zřízený zákonem č. 484/1991 Sb., o Českém rozhlasu</w:t>
      </w:r>
    </w:p>
    <w:p w:rsidR="008D491E" w:rsidRPr="006D0812" w:rsidRDefault="002F3E06" w:rsidP="008D491E">
      <w:pPr>
        <w:pStyle w:val="SubjectSpecification-ContractCzechRadio"/>
      </w:pPr>
      <w:r w:rsidRPr="006D0812">
        <w:t>nezapisuje se do obchodního rejstříku</w:t>
      </w:r>
    </w:p>
    <w:p w:rsidR="008D491E" w:rsidRPr="006D0812" w:rsidRDefault="002F3E06" w:rsidP="008D491E">
      <w:pPr>
        <w:pStyle w:val="SubjectSpecification-ContractCzechRadio"/>
      </w:pPr>
      <w:r w:rsidRPr="006D0812">
        <w:t>se sídlem Vinohradská 12, 120 99 Praha 2</w:t>
      </w:r>
    </w:p>
    <w:p w:rsidR="008D491E" w:rsidRPr="006D0812" w:rsidRDefault="002F3E06" w:rsidP="008D491E">
      <w:pPr>
        <w:pStyle w:val="SubjectSpecification-ContractCzechRadio"/>
      </w:pPr>
      <w:r w:rsidRPr="006D0812">
        <w:t>IČ</w:t>
      </w:r>
      <w:r w:rsidR="001B1DEB">
        <w:t>O</w:t>
      </w:r>
      <w:r w:rsidRPr="006D0812">
        <w:t xml:space="preserve"> 45245053, DIČ CZ45245053</w:t>
      </w:r>
    </w:p>
    <w:p w:rsidR="008D491E" w:rsidRDefault="002F3E06" w:rsidP="008D491E">
      <w:pPr>
        <w:pStyle w:val="SubjectSpecification-ContractCzechRadio"/>
      </w:pPr>
      <w:r>
        <w:t>zastoupený</w:t>
      </w:r>
      <w:r w:rsidRPr="0056788B">
        <w:t>:</w:t>
      </w:r>
      <w:r w:rsidRPr="007A01D7">
        <w:rPr>
          <w:b/>
        </w:rPr>
        <w:t xml:space="preserve"> </w:t>
      </w:r>
      <w:r w:rsidR="001B1DEB" w:rsidRPr="00AD526B">
        <w:t>Ing. Karlem Zýkou, ředitelem Techniky a správy</w:t>
      </w:r>
    </w:p>
    <w:p w:rsidR="008D491E" w:rsidRDefault="002F3E06" w:rsidP="008D491E">
      <w:pPr>
        <w:pStyle w:val="SubjectSpecification-ContractCzechRadio"/>
      </w:pPr>
      <w:r w:rsidRPr="006D0812">
        <w:t>bankovní spojení: Raiffeisenbank a.s., č</w:t>
      </w:r>
      <w:r w:rsidR="001B1DEB">
        <w:t>íslo</w:t>
      </w:r>
      <w:r w:rsidR="001B1DEB" w:rsidRPr="006D0812">
        <w:t xml:space="preserve"> </w:t>
      </w:r>
      <w:r w:rsidRPr="006D0812">
        <w:t>ú</w:t>
      </w:r>
      <w:r w:rsidR="001B1DEB">
        <w:t>čtu</w:t>
      </w:r>
      <w:r w:rsidR="001B1DEB" w:rsidRPr="006D0812">
        <w:t xml:space="preserve">: </w:t>
      </w:r>
      <w:r w:rsidRPr="006D0812">
        <w:t>1001040797/5500</w:t>
      </w:r>
    </w:p>
    <w:p w:rsidR="008D491E" w:rsidRPr="007C3137" w:rsidRDefault="002F3E06" w:rsidP="008D491E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 xml:space="preserve">: </w:t>
      </w:r>
      <w:r w:rsidR="001B1DEB">
        <w:t>Ing. Pavel Balíček</w:t>
      </w:r>
    </w:p>
    <w:p w:rsidR="008D491E" w:rsidRDefault="002F3E06" w:rsidP="008D491E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</w:t>
      </w:r>
      <w:r w:rsidRPr="007C3137">
        <w:t>+420</w:t>
      </w:r>
      <w:r w:rsidR="001B1DEB">
        <w:t xml:space="preserve"> 602 355 332</w:t>
      </w:r>
    </w:p>
    <w:p w:rsidR="008D491E" w:rsidRPr="003A5077" w:rsidRDefault="002F3E06" w:rsidP="008D491E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Pr="003A5077">
        <w:t xml:space="preserve">e-mail: </w:t>
      </w:r>
      <w:r w:rsidR="001B1DEB">
        <w:t>pavel.balicek</w:t>
      </w:r>
      <w:r w:rsidRPr="003A5077">
        <w:t>@rozhlas.cz</w:t>
      </w:r>
    </w:p>
    <w:p w:rsidR="008D491E" w:rsidRDefault="008D491E" w:rsidP="008D491E"/>
    <w:p w:rsidR="008D491E" w:rsidRDefault="002F3E06" w:rsidP="008D491E">
      <w:pPr>
        <w:pStyle w:val="SubjectSpecification-ContractCzechRadio"/>
      </w:pPr>
      <w:r>
        <w:t xml:space="preserve"> (dále jen jako</w:t>
      </w:r>
      <w:r w:rsidRPr="001B1DEB">
        <w:t xml:space="preserve"> </w:t>
      </w:r>
      <w:r w:rsidRPr="007A01D7">
        <w:t>„</w:t>
      </w:r>
      <w:r w:rsidRPr="00C90274">
        <w:rPr>
          <w:b/>
        </w:rPr>
        <w:t>o</w:t>
      </w:r>
      <w:r>
        <w:rPr>
          <w:b/>
        </w:rPr>
        <w:t>bjednatel</w:t>
      </w:r>
      <w:r w:rsidRPr="007A01D7">
        <w:t>“</w:t>
      </w:r>
      <w:r w:rsidRPr="001B1DEB">
        <w:t xml:space="preserve"> nebo </w:t>
      </w:r>
      <w:r w:rsidRPr="007A01D7">
        <w:t>„</w:t>
      </w:r>
      <w:r w:rsidRPr="00C90274">
        <w:rPr>
          <w:b/>
        </w:rPr>
        <w:t>Český rozhlas</w:t>
      </w:r>
      <w:r w:rsidRPr="007A01D7">
        <w:t>“</w:t>
      </w:r>
      <w:r w:rsidRPr="001B1DEB">
        <w:t>)</w:t>
      </w:r>
    </w:p>
    <w:p w:rsidR="008D491E" w:rsidRDefault="008D491E" w:rsidP="008D491E"/>
    <w:p w:rsidR="008D491E" w:rsidRDefault="002F3E06" w:rsidP="008D491E">
      <w:r>
        <w:t>a</w:t>
      </w:r>
    </w:p>
    <w:p w:rsidR="008D491E" w:rsidRDefault="008D491E" w:rsidP="008D491E"/>
    <w:p w:rsidR="001B1DEB" w:rsidRDefault="001B1DEB" w:rsidP="001B1DEB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:rsidR="001B1DEB" w:rsidRPr="0030285D" w:rsidRDefault="001B1DEB" w:rsidP="001B1DEB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:rsidR="001B1DEB" w:rsidRPr="0030285D" w:rsidRDefault="001B1DEB" w:rsidP="001B1DE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MÍSTO PODNIKÁNÍ/BYDLIŠTĚ/SÍDLO ZHOTOVITELE</w:t>
      </w:r>
      <w:r w:rsidRPr="0030285D">
        <w:rPr>
          <w:rFonts w:cs="Arial"/>
          <w:szCs w:val="20"/>
        </w:rPr>
        <w:t>]</w:t>
      </w:r>
    </w:p>
    <w:p w:rsidR="001B1DEB" w:rsidRPr="0030285D" w:rsidRDefault="001B1DEB" w:rsidP="001B1DEB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 w:rsidR="00B47EB1"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:rsidR="008D491E" w:rsidRDefault="001B1DEB" w:rsidP="008D491E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>
        <w:rPr>
          <w:rFonts w:cs="Arial"/>
          <w:szCs w:val="20"/>
          <w:highlight w:val="yellow"/>
        </w:rPr>
        <w:t>O</w:t>
      </w:r>
      <w:r w:rsidRPr="0030285D">
        <w:rPr>
          <w:rFonts w:cs="Arial"/>
          <w:szCs w:val="20"/>
          <w:highlight w:val="yellow"/>
        </w:rPr>
        <w:t>, DIČ ZHOTOVITELE</w:t>
      </w:r>
      <w:r w:rsidRPr="0030285D">
        <w:rPr>
          <w:rFonts w:cs="Arial"/>
          <w:szCs w:val="20"/>
        </w:rPr>
        <w:t>]</w:t>
      </w:r>
    </w:p>
    <w:p w:rsidR="008D491E" w:rsidRPr="007417F7" w:rsidRDefault="002F3E06" w:rsidP="008D491E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1B1DEB">
        <w:rPr>
          <w:rFonts w:cs="Arial"/>
          <w:szCs w:val="20"/>
        </w:rPr>
        <w:t>íslo</w:t>
      </w:r>
      <w:r w:rsidR="001B1DEB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1B1DEB">
        <w:rPr>
          <w:rFonts w:cs="Arial"/>
          <w:szCs w:val="20"/>
        </w:rPr>
        <w:t>čtu:</w:t>
      </w:r>
      <w:r w:rsidR="001B1DEB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8D491E" w:rsidRPr="007C3137" w:rsidRDefault="002F3E06" w:rsidP="008D491E">
      <w:pPr>
        <w:pStyle w:val="SubjectSpecification-ContractCzechRadio"/>
      </w:pPr>
      <w:r w:rsidRPr="007C3137">
        <w:t xml:space="preserve">zástupce pro věcná jednání </w:t>
      </w:r>
      <w:r w:rsidRPr="007C3137">
        <w:tab/>
      </w:r>
      <w:r w:rsidRPr="007C3137">
        <w:rPr>
          <w:rFonts w:cs="Arial"/>
          <w:szCs w:val="20"/>
        </w:rPr>
        <w:t>[</w:t>
      </w:r>
      <w:r w:rsidRPr="007C3137">
        <w:rPr>
          <w:rFonts w:cs="Arial"/>
          <w:szCs w:val="20"/>
          <w:highlight w:val="yellow"/>
        </w:rPr>
        <w:t>DOPLNIT</w:t>
      </w:r>
      <w:r w:rsidRPr="007C3137">
        <w:rPr>
          <w:rFonts w:cs="Arial"/>
          <w:szCs w:val="20"/>
        </w:rPr>
        <w:t>]</w:t>
      </w:r>
    </w:p>
    <w:p w:rsidR="008D491E" w:rsidRPr="007C3137" w:rsidRDefault="002F3E06" w:rsidP="008D491E">
      <w:pPr>
        <w:pStyle w:val="SubjectSpecification-ContractCzechRadio"/>
      </w:pP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  <w:t xml:space="preserve">tel.: +420 </w:t>
      </w:r>
      <w:r w:rsidRPr="007C3137">
        <w:rPr>
          <w:rFonts w:cs="Arial"/>
          <w:szCs w:val="20"/>
        </w:rPr>
        <w:t>[</w:t>
      </w:r>
      <w:r w:rsidRPr="007C3137">
        <w:rPr>
          <w:rFonts w:cs="Arial"/>
          <w:szCs w:val="20"/>
          <w:highlight w:val="yellow"/>
        </w:rPr>
        <w:t>DOPLNIT</w:t>
      </w:r>
      <w:r w:rsidRPr="007C3137">
        <w:rPr>
          <w:rFonts w:cs="Arial"/>
          <w:szCs w:val="20"/>
        </w:rPr>
        <w:t>]</w:t>
      </w:r>
    </w:p>
    <w:p w:rsidR="008D491E" w:rsidRDefault="002F3E06" w:rsidP="008D491E">
      <w:pPr>
        <w:pStyle w:val="SubjectSpecification-ContractCzechRadio"/>
      </w:pP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  <w:t xml:space="preserve">e-mail: </w:t>
      </w:r>
      <w:r w:rsidRPr="007C3137">
        <w:rPr>
          <w:rFonts w:cs="Arial"/>
          <w:szCs w:val="20"/>
        </w:rPr>
        <w:t>[</w:t>
      </w:r>
      <w:r w:rsidRPr="007C3137">
        <w:rPr>
          <w:rFonts w:cs="Arial"/>
          <w:szCs w:val="20"/>
          <w:highlight w:val="yellow"/>
        </w:rPr>
        <w:t>DOPLNIT</w:t>
      </w:r>
      <w:r w:rsidRPr="007C3137">
        <w:rPr>
          <w:rFonts w:cs="Arial"/>
          <w:szCs w:val="20"/>
        </w:rPr>
        <w:t>]</w:t>
      </w:r>
    </w:p>
    <w:p w:rsidR="008D491E" w:rsidRDefault="008D491E" w:rsidP="008D491E"/>
    <w:p w:rsidR="008D491E" w:rsidRDefault="002F3E06" w:rsidP="008D491E">
      <w:pPr>
        <w:rPr>
          <w:rFonts w:cs="Arial"/>
          <w:szCs w:val="20"/>
        </w:rPr>
      </w:pPr>
      <w:r w:rsidRPr="0043342C">
        <w:rPr>
          <w:rFonts w:cs="Arial"/>
          <w:szCs w:val="20"/>
        </w:rPr>
        <w:t xml:space="preserve">(dále jen </w:t>
      </w:r>
      <w:r>
        <w:rPr>
          <w:rFonts w:cs="Arial"/>
          <w:szCs w:val="20"/>
        </w:rPr>
        <w:t xml:space="preserve">jako </w:t>
      </w:r>
      <w:r w:rsidRPr="0043342C">
        <w:rPr>
          <w:rFonts w:cs="Arial"/>
          <w:szCs w:val="20"/>
        </w:rPr>
        <w:t>„</w:t>
      </w:r>
      <w:r>
        <w:rPr>
          <w:rFonts w:cs="Arial"/>
          <w:b/>
          <w:szCs w:val="20"/>
        </w:rPr>
        <w:t>zhotovitel</w:t>
      </w:r>
      <w:r w:rsidRPr="0043342C">
        <w:rPr>
          <w:rFonts w:cs="Arial"/>
          <w:szCs w:val="20"/>
        </w:rPr>
        <w:t>“)</w:t>
      </w:r>
    </w:p>
    <w:p w:rsidR="001B1DEB" w:rsidRPr="0043342C" w:rsidRDefault="001B1DEB" w:rsidP="008D491E">
      <w:pPr>
        <w:rPr>
          <w:rFonts w:cs="Arial"/>
          <w:szCs w:val="20"/>
        </w:rPr>
      </w:pPr>
    </w:p>
    <w:p w:rsidR="00182D39" w:rsidRPr="0030285D" w:rsidRDefault="002F3E06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B1DEB">
        <w:t xml:space="preserve"> anebo jednotlivě také jako „</w:t>
      </w:r>
      <w:r w:rsidR="001B1DEB" w:rsidRPr="001B1DEB">
        <w:rPr>
          <w:b/>
        </w:rPr>
        <w:t>smluvní strana</w:t>
      </w:r>
      <w:r w:rsidR="001B1DEB">
        <w:t>“</w:t>
      </w:r>
      <w:r w:rsidRPr="0030285D">
        <w:t>)</w:t>
      </w:r>
    </w:p>
    <w:p w:rsidR="00182D39" w:rsidRPr="006D0812" w:rsidRDefault="00182D39" w:rsidP="00BA16BB"/>
    <w:p w:rsidR="00BA16BB" w:rsidRPr="006D0812" w:rsidRDefault="002F3E06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1B1DEB">
        <w:t>v rámci veřejné zakázky č.</w:t>
      </w:r>
      <w:r w:rsidR="007A01D7">
        <w:t xml:space="preserve"> </w:t>
      </w:r>
      <w:r w:rsidR="001B1DEB">
        <w:t xml:space="preserve">j.: </w:t>
      </w:r>
      <w:r w:rsidR="001B1DEB" w:rsidRPr="007A01D7">
        <w:rPr>
          <w:b/>
        </w:rPr>
        <w:t>MR39_2021</w:t>
      </w:r>
      <w:r w:rsidR="001B1DEB">
        <w:t xml:space="preserve"> s názvem </w:t>
      </w:r>
      <w:r w:rsidR="001B1DEB" w:rsidRPr="007A01D7">
        <w:rPr>
          <w:b/>
        </w:rPr>
        <w:t>Upgrade hlavního přepojovače LAWO</w:t>
      </w:r>
      <w:r w:rsidR="001B1DEB">
        <w:t xml:space="preserve"> (dále jen jako „</w:t>
      </w:r>
      <w:r w:rsidR="001B1DEB" w:rsidRPr="007A01D7">
        <w:rPr>
          <w:b/>
        </w:rPr>
        <w:t>veřejná zakázka</w:t>
      </w:r>
      <w:r w:rsidR="001B1DEB"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:rsidR="00BA16BB" w:rsidRPr="006D0812" w:rsidRDefault="002F3E06" w:rsidP="00BA16BB">
      <w:pPr>
        <w:pStyle w:val="Heading-Number-ContractCzechRadio"/>
      </w:pPr>
      <w:r w:rsidRPr="006D0812">
        <w:t>Předmět smlouvy</w:t>
      </w:r>
    </w:p>
    <w:p w:rsidR="004545D6" w:rsidRDefault="002F3E06" w:rsidP="004545D6">
      <w:pPr>
        <w:pStyle w:val="ListNumber-ContractCzechRadio"/>
        <w:jc w:val="both"/>
      </w:pPr>
      <w:r w:rsidRPr="004545D6">
        <w:t xml:space="preserve">Smlouvou o dílo se zhotovitel zavazuje provést na svůj náklad a nebezpečí pro objednatele </w:t>
      </w:r>
      <w:r w:rsidR="001B1DEB">
        <w:t xml:space="preserve">dále specifikované </w:t>
      </w:r>
      <w:r w:rsidRPr="004545D6">
        <w:t xml:space="preserve">dílo a objednatel se zavazuje dílo převzít a zaplatit </w:t>
      </w:r>
      <w:r w:rsidR="001B1DEB">
        <w:t xml:space="preserve">zhotoviteli </w:t>
      </w:r>
      <w:r w:rsidRPr="004545D6">
        <w:t>cenu</w:t>
      </w:r>
      <w:r w:rsidR="001B1DEB">
        <w:t xml:space="preserve"> díla</w:t>
      </w:r>
      <w:r w:rsidRPr="004545D6">
        <w:t>.</w:t>
      </w:r>
    </w:p>
    <w:p w:rsidR="00BA16BB" w:rsidRDefault="002F3E06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</w:t>
      </w:r>
      <w:r w:rsidR="009D6757">
        <w:t>–</w:t>
      </w:r>
      <w:r w:rsidR="00884C6F" w:rsidRPr="006D0812">
        <w:t xml:space="preserve"> </w:t>
      </w:r>
      <w:r w:rsidR="009D6757">
        <w:t>„</w:t>
      </w:r>
      <w:r w:rsidR="009D6757" w:rsidRPr="009D6757">
        <w:rPr>
          <w:b/>
        </w:rPr>
        <w:t>Upgrade systémů hlavního přepojovače LAWO</w:t>
      </w:r>
      <w:r w:rsidR="009D6757">
        <w:rPr>
          <w:b/>
        </w:rPr>
        <w:t>“</w:t>
      </w:r>
      <w:r w:rsidR="009D6757">
        <w:t xml:space="preserve"> </w:t>
      </w:r>
      <w:r w:rsidR="00884C6F" w:rsidRPr="006D0812">
        <w:t>(dále také jako „</w:t>
      </w:r>
      <w:r w:rsidR="004545D6" w:rsidRPr="0030285D">
        <w:rPr>
          <w:b/>
        </w:rPr>
        <w:t>dílo</w:t>
      </w:r>
      <w:r w:rsidR="00884C6F" w:rsidRPr="006D0812">
        <w:t>“) blíže specifikované v příloze této smlouvy</w:t>
      </w:r>
      <w:r w:rsidR="000D6AB4">
        <w:t>,</w:t>
      </w:r>
      <w:r w:rsidR="00884C6F" w:rsidRPr="006D0812">
        <w:t xml:space="preserve"> </w:t>
      </w:r>
      <w:r w:rsidR="000E25BC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:rsidR="004545D6" w:rsidRPr="006D0812" w:rsidRDefault="002F3E06" w:rsidP="0030285D">
      <w:pPr>
        <w:pStyle w:val="ListNumber-ContractCzechRadio"/>
        <w:jc w:val="both"/>
      </w:pPr>
      <w:r>
        <w:lastRenderedPageBreak/>
        <w:t xml:space="preserve">V případě, že je zhotovitel povinen dle specifikace </w:t>
      </w:r>
      <w:r w:rsidR="000E25BC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0E25BC">
        <w:t>dokončeno</w:t>
      </w:r>
      <w:r w:rsidRPr="0044705E">
        <w:t>.</w:t>
      </w:r>
    </w:p>
    <w:p w:rsidR="00BA16BB" w:rsidRPr="006D0812" w:rsidRDefault="002F3E06" w:rsidP="00BA16BB">
      <w:pPr>
        <w:pStyle w:val="Heading-Number-ContractCzechRadio"/>
      </w:pPr>
      <w:r w:rsidRPr="006D0812">
        <w:t>Místo a doba plnění</w:t>
      </w:r>
    </w:p>
    <w:p w:rsidR="004545D6" w:rsidRPr="004545D6" w:rsidRDefault="002F3E06" w:rsidP="00EB789E">
      <w:pPr>
        <w:pStyle w:val="ListNumber-ContractCzechRadio"/>
      </w:pPr>
      <w:r w:rsidRPr="004545D6">
        <w:t>Místem provádění</w:t>
      </w:r>
      <w:r w:rsidR="000E25BC">
        <w:t xml:space="preserve"> a předání</w:t>
      </w:r>
      <w:r w:rsidRPr="004545D6">
        <w:t xml:space="preserve"> díla je </w:t>
      </w:r>
      <w:r w:rsidR="009D6757" w:rsidRPr="007A01D7">
        <w:rPr>
          <w:b/>
        </w:rPr>
        <w:t>Český rozhlas, Vinohradská 12, 120 99</w:t>
      </w:r>
      <w:r w:rsidRPr="00EB789E">
        <w:rPr>
          <w:rFonts w:cs="Arial"/>
          <w:szCs w:val="20"/>
        </w:rPr>
        <w:t>.</w:t>
      </w:r>
    </w:p>
    <w:p w:rsidR="004545D6" w:rsidRDefault="002F3E06" w:rsidP="004545D6">
      <w:pPr>
        <w:pStyle w:val="ListNumber-ContractCzechRadio"/>
        <w:jc w:val="both"/>
      </w:pPr>
      <w:r w:rsidRPr="004545D6">
        <w:t>Zhotovitel se zavazuje provést dílo nejpozději do</w:t>
      </w:r>
      <w:r w:rsidR="009D6757">
        <w:t xml:space="preserve"> </w:t>
      </w:r>
      <w:r w:rsidR="009D6757" w:rsidRPr="009D6757">
        <w:rPr>
          <w:b/>
        </w:rPr>
        <w:t>8 týdnů</w:t>
      </w:r>
      <w:r>
        <w:rPr>
          <w:rFonts w:cs="Arial"/>
          <w:b/>
          <w:szCs w:val="20"/>
        </w:rPr>
        <w:t xml:space="preserve"> </w:t>
      </w:r>
      <w:r>
        <w:t xml:space="preserve">od </w:t>
      </w:r>
      <w:r w:rsidR="00D00E33">
        <w:t xml:space="preserve">data </w:t>
      </w:r>
      <w:r w:rsidR="005F7C20">
        <w:t xml:space="preserve">účinnosti </w:t>
      </w:r>
      <w:r>
        <w:t>této smlouvy.</w:t>
      </w:r>
    </w:p>
    <w:p w:rsidR="004545D6" w:rsidRDefault="002F3E06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2F3E06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:rsidR="004545D6" w:rsidRPr="004545D6" w:rsidRDefault="002F3E06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0E25BC" w:rsidRPr="000E25BC">
        <w:t xml:space="preserve"> </w:t>
      </w:r>
      <w:r w:rsidR="000E25BC">
        <w:t>spolu s veškerým nevyužitým materiálem,</w:t>
      </w:r>
      <w:r w:rsidR="000E25BC" w:rsidRPr="00AD68DA">
        <w:t xml:space="preserve"> </w:t>
      </w:r>
      <w:r w:rsidR="000E25BC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plnění díla</w:t>
      </w:r>
      <w:r w:rsidR="0030285D">
        <w:t>,</w:t>
      </w:r>
      <w:r w:rsidR="001558ED">
        <w:t xml:space="preserve"> a je tak plně způsobilý k řádnému plnění povinností dle této smlouvy.</w:t>
      </w:r>
    </w:p>
    <w:p w:rsidR="00BA16BB" w:rsidRPr="006D0812" w:rsidRDefault="002F3E06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:rsidR="004545D6" w:rsidRPr="004545D6" w:rsidRDefault="002F3E06" w:rsidP="007A01D7">
      <w:pPr>
        <w:pStyle w:val="ListNumber-ContractCzechRadio"/>
        <w:jc w:val="both"/>
      </w:pPr>
      <w:r w:rsidRPr="004545D6">
        <w:t xml:space="preserve">Cena díla je </w:t>
      </w:r>
      <w:r w:rsidR="006300AB">
        <w:t xml:space="preserve">dána nabídkou zhotovitele </w:t>
      </w:r>
      <w:r w:rsidRPr="004545D6">
        <w:t>a 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6300AB">
        <w:rPr>
          <w:rFonts w:cs="Arial"/>
          <w:b/>
          <w:szCs w:val="20"/>
        </w:rPr>
        <w:t>],</w:t>
      </w:r>
      <w:r w:rsidRPr="007A01D7">
        <w:rPr>
          <w:rFonts w:cs="Arial"/>
          <w:b/>
          <w:szCs w:val="20"/>
        </w:rPr>
        <w:t xml:space="preserve">- </w:t>
      </w:r>
      <w:r w:rsidRPr="007A01D7">
        <w:rPr>
          <w:b/>
        </w:rPr>
        <w:t>Kč</w:t>
      </w:r>
      <w:r>
        <w:t xml:space="preserve"> </w:t>
      </w:r>
      <w:r w:rsidR="006300AB">
        <w:t xml:space="preserve">(slovy: </w:t>
      </w:r>
      <w:r w:rsidR="006300AB" w:rsidRPr="009A00D3">
        <w:t>[</w:t>
      </w:r>
      <w:r w:rsidR="006300AB" w:rsidRPr="00B728CD">
        <w:rPr>
          <w:highlight w:val="yellow"/>
        </w:rPr>
        <w:t>DOPLNIT</w:t>
      </w:r>
      <w:r w:rsidR="006300AB" w:rsidRPr="009A00D3">
        <w:t>]</w:t>
      </w:r>
      <w:r w:rsidR="006300AB">
        <w:t xml:space="preserve"> korun českých)</w:t>
      </w:r>
      <w:r w:rsidR="006300AB" w:rsidRPr="007A01D7">
        <w:rPr>
          <w:b/>
        </w:rPr>
        <w:t xml:space="preserve"> </w:t>
      </w:r>
      <w:r w:rsidRPr="007A01D7">
        <w:rPr>
          <w:b/>
        </w:rPr>
        <w:t>bez DPH</w:t>
      </w:r>
      <w:r>
        <w:t xml:space="preserve">. </w:t>
      </w:r>
      <w:r w:rsidR="003839C2">
        <w:t>Režim</w:t>
      </w:r>
      <w:r w:rsidR="006300AB">
        <w:t xml:space="preserve"> DPH </w:t>
      </w:r>
      <w:r w:rsidR="003839C2">
        <w:t xml:space="preserve">bude uplatněn v souladu se zákonem </w:t>
      </w:r>
      <w:r w:rsidR="003839C2" w:rsidRPr="006D0812">
        <w:t xml:space="preserve">č. 235/2004 Sb., o </w:t>
      </w:r>
      <w:r w:rsidR="003839C2">
        <w:t>dani z přidané hodnoty,</w:t>
      </w:r>
      <w:r w:rsidR="003839C2" w:rsidRPr="006D0812">
        <w:t xml:space="preserve"> v</w:t>
      </w:r>
      <w:r w:rsidR="003839C2">
        <w:t xml:space="preserve"> platném znění </w:t>
      </w:r>
      <w:r w:rsidR="003839C2" w:rsidRPr="006D0812">
        <w:t>(</w:t>
      </w:r>
      <w:r w:rsidR="003839C2">
        <w:t>dále jen „</w:t>
      </w:r>
      <w:r w:rsidR="003839C2" w:rsidRPr="0030285D">
        <w:rPr>
          <w:b/>
        </w:rPr>
        <w:t>ZoDPH</w:t>
      </w:r>
      <w:r w:rsidR="003839C2">
        <w:t>“</w:t>
      </w:r>
      <w:r w:rsidR="003839C2" w:rsidRPr="006D0812">
        <w:t>)</w:t>
      </w:r>
      <w:r w:rsidRPr="004545D6">
        <w:t xml:space="preserve">. </w:t>
      </w:r>
      <w:r w:rsidR="005F7C20">
        <w:t xml:space="preserve">Podrobný rozpis ceny </w:t>
      </w:r>
      <w:r w:rsidR="006300AB">
        <w:t xml:space="preserve">díla </w:t>
      </w:r>
      <w:r w:rsidR="005F7C20">
        <w:t>je uveden v příloze této smlouvy.</w:t>
      </w:r>
    </w:p>
    <w:p w:rsidR="004545D6" w:rsidRPr="004545D6" w:rsidRDefault="002F3E06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 w:rsidR="006300AB">
        <w:t xml:space="preserve">a splněním všech povinností </w:t>
      </w:r>
      <w:r w:rsidRPr="004545D6">
        <w:t>dle této smlouvy (</w:t>
      </w:r>
      <w:r w:rsidR="006300AB" w:rsidRPr="004545D6">
        <w:t>např. doprava</w:t>
      </w:r>
      <w:r w:rsidR="006300AB">
        <w:t xml:space="preserve"> materiálu a zboží nutných k provedení díla, navrácení místa provádění díla do původního stavu, náklady na likvidaci vzniklých odpadů,</w:t>
      </w:r>
      <w:r w:rsidR="006300AB" w:rsidRPr="004545D6">
        <w:t xml:space="preserve"> </w:t>
      </w:r>
      <w:r w:rsidR="006300AB">
        <w:t>cla a jiné poplatky, a další náklady nezbytné k řádnému provedení díla</w:t>
      </w:r>
      <w:r w:rsidRPr="004545D6">
        <w:t>)</w:t>
      </w:r>
      <w:r w:rsidR="002932DA">
        <w:t>. Objednatel neposkytuje</w:t>
      </w:r>
      <w:r w:rsidR="006300AB">
        <w:t xml:space="preserve"> zhotoviteli</w:t>
      </w:r>
      <w:r w:rsidR="002932DA">
        <w:t xml:space="preserve"> jakékoli zálohy.</w:t>
      </w:r>
    </w:p>
    <w:p w:rsidR="004545D6" w:rsidRPr="004545D6" w:rsidRDefault="002F3E06" w:rsidP="004545D6">
      <w:pPr>
        <w:pStyle w:val="ListNumber-ContractCzechRadio"/>
        <w:jc w:val="both"/>
      </w:pPr>
      <w:r w:rsidRPr="004545D6">
        <w:t xml:space="preserve">Úhrada ceny bude provedena po </w:t>
      </w:r>
      <w:r w:rsidR="00294342">
        <w:t>odevzdání díla</w:t>
      </w:r>
      <w:r w:rsidR="00882671">
        <w:t xml:space="preserve"> </w:t>
      </w:r>
      <w:r w:rsidR="0030285D">
        <w:t xml:space="preserve">objednateli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 xml:space="preserve">). Zhotovitel má právo na zaplacení ceny </w:t>
      </w:r>
      <w:r w:rsidR="006300AB">
        <w:t xml:space="preserve">díla </w:t>
      </w:r>
      <w:r w:rsidRPr="004545D6">
        <w:t xml:space="preserve">okamžikem řádného splnění svého závazku, tedy okamžikem </w:t>
      </w:r>
      <w:r w:rsidR="00294342">
        <w:t>odevzdání díla</w:t>
      </w:r>
      <w:r w:rsidR="0030285D">
        <w:t xml:space="preserve"> objednateli</w:t>
      </w:r>
      <w:r w:rsidR="00294342">
        <w:t>.</w:t>
      </w:r>
      <w:r w:rsidRPr="004545D6">
        <w:t xml:space="preserve">  </w:t>
      </w:r>
    </w:p>
    <w:p w:rsidR="005F7C20" w:rsidRDefault="002F3E06" w:rsidP="005F7C20">
      <w:pPr>
        <w:pStyle w:val="ListNumber-ContractCzechRadio"/>
        <w:jc w:val="both"/>
      </w:pPr>
      <w:r>
        <w:t xml:space="preserve">Splatnost faktury činí 24 dnů od </w:t>
      </w:r>
      <w:r w:rsidR="006300AB">
        <w:t xml:space="preserve">data </w:t>
      </w:r>
      <w:r>
        <w:t xml:space="preserve">jejího </w:t>
      </w:r>
      <w:r w:rsidR="006300AB">
        <w:t xml:space="preserve">vystavení zhotovitelem </w:t>
      </w:r>
      <w:r>
        <w:t xml:space="preserve">za předpokladu, že k doručení faktury </w:t>
      </w:r>
      <w:r w:rsidR="003B1C72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3B1C72" w:rsidRPr="00BC1D89">
        <w:t xml:space="preserve">Využije-li </w:t>
      </w:r>
      <w:r w:rsidR="003B1C72">
        <w:t>zhotovitel</w:t>
      </w:r>
      <w:r w:rsidR="003B1C72"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="003B1C72" w:rsidRPr="00A202CF">
          <w:rPr>
            <w:rStyle w:val="Hypertextovodkaz"/>
            <w:b/>
          </w:rPr>
          <w:t>fakturace@rozhlas.cz</w:t>
        </w:r>
      </w:hyperlink>
      <w:r w:rsidR="003B1C72" w:rsidRPr="0041566C">
        <w:t xml:space="preserve"> a v kopii na e-mailovou adresu zástupce objednatele pro věcná jednání dle této smlouvy</w:t>
      </w:r>
      <w:r w:rsidR="003B1C72" w:rsidRPr="00BC1D89">
        <w:t xml:space="preserve">. Za den doručení faktury se v takovém případě považuje den jejího doručení do </w:t>
      </w:r>
      <w:r w:rsidR="003B1C72">
        <w:t>uvedených e-mailových</w:t>
      </w:r>
      <w:r w:rsidR="003B1C72" w:rsidRPr="00BC1D89">
        <w:t xml:space="preserve"> schrán</w:t>
      </w:r>
      <w:r w:rsidR="003B1C72">
        <w:t>ek</w:t>
      </w:r>
      <w:r w:rsidR="003B1C72" w:rsidRPr="00BC1D89">
        <w:t xml:space="preserve"> objednatele.</w:t>
      </w:r>
    </w:p>
    <w:p w:rsidR="0084627F" w:rsidRPr="006D0812" w:rsidRDefault="002F3E06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3B1C72">
        <w:t>přílohou</w:t>
      </w:r>
      <w:r w:rsidR="003B1C72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3B1C72">
        <w:t>potvrzeného</w:t>
      </w:r>
      <w:r w:rsidR="003B1C72" w:rsidRPr="006D0812">
        <w:t xml:space="preserve"> </w:t>
      </w:r>
      <w:r w:rsidR="003B1C72">
        <w:t>oprávněnými zástupci obou smluvních stran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</w:t>
      </w:r>
      <w:r w:rsidRPr="006D0812">
        <w:lastRenderedPageBreak/>
        <w:t xml:space="preserve">tuto dobu lhůta splatnosti neběží a začíná plynout </w:t>
      </w:r>
      <w:r w:rsidR="003B1C72">
        <w:t>od počátku</w:t>
      </w:r>
      <w:r w:rsidR="003B1C72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:rsidR="00BE0575" w:rsidRPr="006D0812" w:rsidRDefault="003B1C72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2F3E06" w:rsidRPr="006D0812">
        <w:t xml:space="preserve">zdanitelného plnění prohlašuje, že není v souladu s § 106a </w:t>
      </w:r>
      <w:r w:rsidR="003839C2">
        <w:t>ZoDPH</w:t>
      </w:r>
      <w:r w:rsidR="002F3E06" w:rsidRPr="006D0812">
        <w:t xml:space="preserve">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="002F3E06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2F3E06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:rsidR="00294342" w:rsidRDefault="002F3E06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>
        <w:t>přílohou</w:t>
      </w:r>
      <w:r w:rsidRPr="006D0812">
        <w:t xml:space="preserve"> 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>
        <w:t xml:space="preserve">smluvní </w:t>
      </w:r>
      <w:r w:rsidR="0084627F">
        <w:t>strany písemně nedohodnou něco jiného</w:t>
      </w:r>
      <w:r w:rsidRPr="006D0812">
        <w:t>.</w:t>
      </w:r>
    </w:p>
    <w:p w:rsidR="002F3E06" w:rsidRDefault="002F3E06" w:rsidP="00F72AB3">
      <w:pPr>
        <w:pStyle w:val="ListNumber-ContractCzechRadio"/>
        <w:jc w:val="both"/>
      </w:pPr>
      <w:r>
        <w:t>Smluvní strany se dohodly, že se na tuto smlouvu nepoužije ustanovení § 2605 odst. 2 OZ. Zhotovitel tak odpovídá za veškeré vady, které existovaly v době odevzdání díla, i v případě kdy došlo ze strany objednatele k převzetí díla bez výhrad.</w:t>
      </w:r>
    </w:p>
    <w:p w:rsidR="00F72AB3" w:rsidRPr="006D0812" w:rsidRDefault="002F3E06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přizve, nejméně však 3 pracovní dny před konáním zkoušky. Výsledek zkoušky se zachytí v zápisu, který je zhotovitel povinen objednateli předat.</w:t>
      </w:r>
    </w:p>
    <w:p w:rsidR="002F3E06" w:rsidRPr="006D0812" w:rsidRDefault="002F3E06" w:rsidP="002F3E06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:rsidR="002F3E06" w:rsidRPr="006D0812" w:rsidRDefault="002F3E06" w:rsidP="002F3E06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:rsidR="002F3E06" w:rsidRPr="006D0812" w:rsidRDefault="002F3E06" w:rsidP="002F3E06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:rsidR="002F3E06" w:rsidRPr="006D0812" w:rsidRDefault="002F3E06" w:rsidP="002F3E06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:rsidR="008D4999" w:rsidRPr="006D0812" w:rsidRDefault="002F3E06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:rsidR="00F62186" w:rsidRPr="006D0812" w:rsidRDefault="002F3E06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>
        <w:t xml:space="preserve">objednatelem </w:t>
      </w:r>
      <w:r w:rsidRPr="006D0812">
        <w:t xml:space="preserve">pověřené osobě). </w:t>
      </w:r>
    </w:p>
    <w:p w:rsidR="00A11BC0" w:rsidRPr="006D0812" w:rsidRDefault="002F3E06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:rsidR="00A11BC0" w:rsidRPr="006D0812" w:rsidRDefault="002F3E06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:rsidR="00214A85" w:rsidRPr="00214A85" w:rsidRDefault="002F3E06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5E456D">
        <w:t>bude provedeno</w:t>
      </w:r>
      <w:r w:rsidR="005E456D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5E456D">
        <w:t xml:space="preserve">bude </w:t>
      </w:r>
      <w:r w:rsidR="005E456D" w:rsidRPr="00214A85">
        <w:t>odpovíd</w:t>
      </w:r>
      <w:r w:rsidR="005E456D">
        <w:t>at</w:t>
      </w:r>
      <w:r w:rsidR="005E456D" w:rsidRPr="00214A85">
        <w:t xml:space="preserve"> </w:t>
      </w:r>
      <w:r w:rsidRPr="00214A85">
        <w:t xml:space="preserve">této smlouvě a platným právním předpisům. Zhotovitel je povinen při provádění díla postupovat v souladu s platnými právními předpisy a českými technickými normami ČSN. </w:t>
      </w:r>
    </w:p>
    <w:p w:rsidR="005E456D" w:rsidRPr="005E456D" w:rsidRDefault="005E456D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 dílem a podmínkami jeho provedení, je odborně způsobilý dílo řádně a včas provést a má k tomu veškeré potřebné kapacity.</w:t>
      </w:r>
    </w:p>
    <w:p w:rsidR="00214A85" w:rsidRPr="00214A85" w:rsidRDefault="002F3E06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Pr="007A01D7">
        <w:rPr>
          <w:b/>
        </w:rPr>
        <w:t>dvou let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:rsidR="00214A85" w:rsidRPr="005E456D" w:rsidRDefault="002F3E06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5E456D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:rsidR="005E456D" w:rsidRPr="00214A85" w:rsidRDefault="005E456D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:rsidR="008D1F83" w:rsidRPr="006D0812" w:rsidRDefault="002F3E06" w:rsidP="008D1F83">
      <w:pPr>
        <w:pStyle w:val="Heading-Number-ContractCzechRadio"/>
      </w:pPr>
      <w:r w:rsidRPr="006D0812">
        <w:t>Změny smlouvy</w:t>
      </w:r>
    </w:p>
    <w:p w:rsidR="008D1F83" w:rsidRPr="006D0812" w:rsidRDefault="002F3E06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>i dodatky ke smlouvě číslovanými vzestupně počínaje</w:t>
      </w:r>
      <w:r w:rsidR="005E456D">
        <w:t xml:space="preserve"> řadovým</w:t>
      </w:r>
      <w:r w:rsidR="0060143F">
        <w:t xml:space="preserve"> 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:rsidR="008D1F83" w:rsidRPr="006D0812" w:rsidRDefault="002F3E06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0561" w:rsidRPr="008519AB" w:rsidRDefault="008D056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:rsidR="008D0561" w:rsidRPr="008519AB" w:rsidRDefault="008D056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2F3E06" w:rsidP="00A11BC0">
      <w:pPr>
        <w:pStyle w:val="Heading-Number-ContractCzechRadio"/>
      </w:pPr>
      <w:r w:rsidRPr="006D0812">
        <w:t>Sankce</w:t>
      </w:r>
    </w:p>
    <w:p w:rsidR="00BF05E5" w:rsidRPr="005F7C20" w:rsidRDefault="002F3E06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5E456D" w:rsidRPr="007561A7">
        <w:rPr>
          <w:b/>
        </w:rPr>
        <w:t>1.000,- Kč</w:t>
      </w:r>
      <w:r w:rsidRPr="00CF2EDD">
        <w:t xml:space="preserve"> za každý </w:t>
      </w:r>
      <w:r w:rsidR="005F7C20">
        <w:t xml:space="preserve">započatý </w:t>
      </w:r>
      <w:r w:rsidRPr="00CF2EDD">
        <w:t>den prodlení.</w:t>
      </w:r>
    </w:p>
    <w:p w:rsidR="005F7C20" w:rsidRPr="00843705" w:rsidRDefault="002F3E06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 vyřízením reklamace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5E456D" w:rsidRPr="008D0561">
        <w:rPr>
          <w:b/>
        </w:rPr>
        <w:t>1.000,- Kč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:rsidR="008474BD" w:rsidRPr="005F7C20" w:rsidRDefault="00140A6E" w:rsidP="005F7C20">
      <w:pPr>
        <w:pStyle w:val="ListNumber-ContractCzechRadio"/>
        <w:jc w:val="both"/>
        <w:rPr>
          <w:b/>
          <w:szCs w:val="24"/>
        </w:rPr>
      </w:pPr>
      <w:r>
        <w:t>Nezajistí-li zhotovitel odb</w:t>
      </w:r>
      <w:r w:rsidR="008474BD">
        <w:t xml:space="preserve">ornou a technickou podporu ve vztahu k plnění dle této smlouvy v souladu a v rozsahu dle přílohy č. 1 této smlouvy, zavazuje se zaplatit objednateli smluvní pokutu ve výši </w:t>
      </w:r>
      <w:r w:rsidR="008F3B30">
        <w:rPr>
          <w:b/>
        </w:rPr>
        <w:t>2</w:t>
      </w:r>
      <w:r w:rsidR="008474BD" w:rsidRPr="00843705">
        <w:rPr>
          <w:b/>
        </w:rPr>
        <w:t>0.000,- Kč</w:t>
      </w:r>
      <w:r w:rsidR="008474BD">
        <w:t xml:space="preserve"> za každý jednotlivý případ porušení této povinnosti.</w:t>
      </w:r>
    </w:p>
    <w:p w:rsidR="00BE0575" w:rsidRPr="00CF2EDD" w:rsidRDefault="002F3E06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AD526B">
        <w:rPr>
          <w:b/>
        </w:rPr>
        <w:t xml:space="preserve">0,05 </w:t>
      </w:r>
      <w:r w:rsidRPr="00AD526B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 xml:space="preserve">den prodlení. </w:t>
      </w:r>
    </w:p>
    <w:p w:rsidR="005E456D" w:rsidRPr="007A01D7" w:rsidRDefault="005E456D" w:rsidP="007A01D7">
      <w:pPr>
        <w:pStyle w:val="ListNumber-ContractCzechRadio"/>
        <w:jc w:val="both"/>
        <w:rPr>
          <w:b/>
          <w:szCs w:val="24"/>
        </w:rPr>
      </w:pPr>
      <w:r>
        <w:lastRenderedPageBreak/>
        <w:t>Smluvní pokuty jsou splatné ve lhůtě 15 dnů ode dne doručení písemné výzvy k její úhradě druhé smluvní straně.</w:t>
      </w:r>
    </w:p>
    <w:p w:rsidR="005E456D" w:rsidRPr="007A01D7" w:rsidRDefault="005E456D" w:rsidP="007A01D7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výslovně sjednávají, že uplatněním smluvních pokut</w:t>
      </w:r>
      <w:r w:rsidRPr="006D0812">
        <w:t xml:space="preserve"> není dotčen nárok </w:t>
      </w:r>
      <w:r>
        <w:t>objednatele</w:t>
      </w:r>
      <w:r w:rsidRPr="006D0812">
        <w:t xml:space="preserve"> na náhradu </w:t>
      </w:r>
      <w:r>
        <w:t>vzniklé škody v plné výši</w:t>
      </w:r>
      <w:r w:rsidRPr="00A0556E">
        <w:t xml:space="preserve"> </w:t>
      </w:r>
      <w:r>
        <w:t>vzniklé porušením smluvní povinnosti, ke které se smluvní pokuta vztahuje</w:t>
      </w:r>
      <w:r w:rsidRPr="006D0812">
        <w:t>.</w:t>
      </w:r>
      <w:r>
        <w:t xml:space="preserve"> Nárok objednatele na náhradu škody se případným uplatněním smluvní pokuty nesnižuje.</w:t>
      </w:r>
    </w:p>
    <w:p w:rsidR="005E456D" w:rsidRPr="008D0561" w:rsidRDefault="005E456D" w:rsidP="007A01D7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5E456D">
        <w:t xml:space="preserve"> </w:t>
      </w:r>
      <w:r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:rsidR="00443C98" w:rsidRDefault="00443C98" w:rsidP="00F043FF">
      <w:pPr>
        <w:pStyle w:val="Heading-Number-ContractCzechRadio"/>
      </w:pPr>
      <w:r>
        <w:t>Zánik smlouvy</w:t>
      </w:r>
    </w:p>
    <w:p w:rsidR="00443C98" w:rsidRPr="00D73EC2" w:rsidRDefault="00443C98" w:rsidP="00443C98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443C98" w:rsidRDefault="00443C98" w:rsidP="00443C98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443C98" w:rsidRPr="00B53633" w:rsidRDefault="00443C98" w:rsidP="00443C98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43C98" w:rsidRPr="00CF2EDD" w:rsidRDefault="00443C98" w:rsidP="00443C98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:rsidR="00443C98" w:rsidRPr="00CF2EDD" w:rsidRDefault="00443C98" w:rsidP="00443C9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30 dní</w:t>
      </w:r>
      <w:r>
        <w:t>;</w:t>
      </w:r>
    </w:p>
    <w:p w:rsidR="00443C98" w:rsidRDefault="00443C98" w:rsidP="00443C9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443C98" w:rsidRDefault="00443C98" w:rsidP="00443C98">
      <w:pPr>
        <w:pStyle w:val="ListLetter-ContractCzechRadio"/>
        <w:jc w:val="both"/>
      </w:pPr>
      <w:r>
        <w:t>je-li to stanoveno touto smlouvou.</w:t>
      </w:r>
    </w:p>
    <w:p w:rsidR="00443C98" w:rsidRPr="00443C98" w:rsidRDefault="00443C98" w:rsidP="007A01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443C98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2F3E06" w:rsidP="00F043FF">
      <w:pPr>
        <w:pStyle w:val="Heading-Number-ContractCzechRadio"/>
      </w:pPr>
      <w:r>
        <w:t xml:space="preserve">Další ustanovení </w:t>
      </w:r>
    </w:p>
    <w:p w:rsidR="00F043FF" w:rsidRDefault="002F3E06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:rsidR="006E1628" w:rsidRDefault="002F3E06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:rsidR="00F043FF" w:rsidRDefault="002F3E06" w:rsidP="00F043FF">
      <w:pPr>
        <w:pStyle w:val="ListLetter-ContractCzechRadio"/>
        <w:jc w:val="both"/>
      </w:pPr>
      <w:r>
        <w:lastRenderedPageBreak/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2F3E06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:rsidR="00F805A1" w:rsidRDefault="002F3E06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:rsidR="00F72AB3" w:rsidRDefault="002F3E06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7A01D7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7A01D7">
        <w:t>ve smyslu ustanovení § 1765 a násl. OZ</w:t>
      </w:r>
      <w:r w:rsidR="007A01D7" w:rsidRPr="002932DA">
        <w:t xml:space="preserve"> </w:t>
      </w:r>
      <w:r w:rsidRPr="002932DA">
        <w:t>nebezpečí změny okolností</w:t>
      </w:r>
      <w:r w:rsidR="0060143F">
        <w:t>.</w:t>
      </w:r>
    </w:p>
    <w:p w:rsidR="00A11BC0" w:rsidRPr="006D0812" w:rsidRDefault="002F3E06" w:rsidP="00A11BC0">
      <w:pPr>
        <w:pStyle w:val="Heading-Number-ContractCzechRadio"/>
      </w:pPr>
      <w:r w:rsidRPr="006D0812">
        <w:t>Závěrečná ustanovení</w:t>
      </w:r>
    </w:p>
    <w:p w:rsidR="00777278" w:rsidRPr="002E4874" w:rsidRDefault="002F3E06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7A01D7">
        <w:t>oběma</w:t>
      </w:r>
      <w:r w:rsidR="007A01D7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7A01D7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2F3E06"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="002F3E06"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="002F3E06"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2F3E06"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2F3E06" w:rsidRPr="006D0812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2F3E06" w:rsidP="000B4DDF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  <w:r w:rsidR="007A01D7" w:rsidRPr="007A01D7">
        <w:t xml:space="preserve"> </w:t>
      </w:r>
      <w:r w:rsidR="007A01D7">
        <w:t>V případě, že bude smlouva uzavřena na dálku za využití elektronických prostředků, zašle smluvní strana, jež smlouvu podepisuje jako poslední, jeden originál smlouvy spolu s jejími přílohami druhé smluvní straně.</w:t>
      </w:r>
    </w:p>
    <w:p w:rsidR="00043DF0" w:rsidRPr="006D0812" w:rsidRDefault="002F3E06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:rsidR="00BE6222" w:rsidRPr="006D0812" w:rsidRDefault="002F3E06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:rsidR="007A01D7" w:rsidRPr="007A01D7" w:rsidRDefault="007A01D7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>
        <w:t>Zhotovitel bere na vědomí, že objednatel je jako zadavatel veřejné zakázky oprávněn v souladu s § 219 zákona č. 134/2016 Sb., o zadávání veřejných zakázek, ve znění pozdějších předpisů,</w:t>
      </w:r>
      <w:r w:rsidRPr="00A1527D">
        <w:t xml:space="preserve"> </w:t>
      </w:r>
      <w:r>
        <w:t>uveřejnit na profilu zadavatele tuto smlouvu včetně jejích příloh, všech jejích změn a dodatků a výši skutečně uhrazené ceny za plnění veřejné zakázky.</w:t>
      </w:r>
    </w:p>
    <w:p w:rsidR="007A01D7" w:rsidRPr="007A01D7" w:rsidRDefault="007A01D7" w:rsidP="007A01D7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:rsidR="0083191B" w:rsidRPr="005F7C20" w:rsidRDefault="002F3E06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:rsidR="007A01D7" w:rsidRDefault="007A01D7" w:rsidP="008D056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43DF0" w:rsidRPr="006D0812" w:rsidRDefault="002F3E06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2F3E06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7A01D7">
        <w:rPr>
          <w:b w:val="0"/>
        </w:rPr>
        <w:t xml:space="preserve">č. 1 </w:t>
      </w:r>
      <w:r w:rsidR="00F8414F">
        <w:t xml:space="preserve">– </w:t>
      </w:r>
      <w:r w:rsidRPr="006D0812">
        <w:rPr>
          <w:b w:val="0"/>
        </w:rPr>
        <w:t xml:space="preserve">Specifikace </w:t>
      </w:r>
      <w:r w:rsidR="00BF05E5">
        <w:rPr>
          <w:b w:val="0"/>
        </w:rPr>
        <w:t>díla</w:t>
      </w:r>
      <w:r w:rsidR="005F7C20">
        <w:rPr>
          <w:b w:val="0"/>
        </w:rPr>
        <w:t xml:space="preserve"> a ceny</w:t>
      </w:r>
      <w:r w:rsidR="0060143F">
        <w:rPr>
          <w:rFonts w:cs="Arial"/>
          <w:b w:val="0"/>
        </w:rPr>
        <w:t>;</w:t>
      </w:r>
    </w:p>
    <w:p w:rsidR="005E67B4" w:rsidRDefault="002F3E06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7A01D7">
        <w:t xml:space="preserve">č. 2 </w:t>
      </w:r>
      <w:r w:rsidR="00BE0575">
        <w:t>–</w:t>
      </w:r>
      <w:r w:rsidR="00F8414F">
        <w:t xml:space="preserve"> P</w:t>
      </w:r>
      <w:r w:rsidRPr="006D0812">
        <w:t>rotokol o odevzdání</w:t>
      </w:r>
      <w:r w:rsidR="0060143F">
        <w:t xml:space="preserve"> díla</w:t>
      </w:r>
      <w:r w:rsidR="0060143F">
        <w:rPr>
          <w:rFonts w:cs="Arial"/>
        </w:rPr>
        <w:t>;</w:t>
      </w:r>
    </w:p>
    <w:p w:rsidR="00A11BC0" w:rsidRPr="006D0812" w:rsidRDefault="002F3E06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7A01D7">
        <w:t xml:space="preserve"> č. 3</w:t>
      </w:r>
      <w:r>
        <w:t xml:space="preserve">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096E8D" w:rsidTr="0060143F">
        <w:tc>
          <w:tcPr>
            <w:tcW w:w="4366" w:type="dxa"/>
          </w:tcPr>
          <w:p w:rsidR="00BA16BB" w:rsidRPr="006D0812" w:rsidRDefault="002F3E06" w:rsidP="007A01D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7A01D7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7A01D7">
              <w:rPr>
                <w:rFonts w:cs="Arial"/>
                <w:szCs w:val="20"/>
              </w:rPr>
              <w:t>………………</w:t>
            </w:r>
          </w:p>
        </w:tc>
        <w:tc>
          <w:tcPr>
            <w:tcW w:w="4366" w:type="dxa"/>
          </w:tcPr>
          <w:p w:rsidR="00BA16BB" w:rsidRPr="006D0812" w:rsidRDefault="002F3E06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096E8D" w:rsidTr="0060143F">
        <w:tc>
          <w:tcPr>
            <w:tcW w:w="4366" w:type="dxa"/>
          </w:tcPr>
          <w:p w:rsidR="00BA16BB" w:rsidRDefault="002F3E06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60143F" w:rsidRPr="0060143F" w:rsidRDefault="007A01D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Ing. Karel Zýka</w:t>
            </w:r>
          </w:p>
          <w:p w:rsidR="0060143F" w:rsidRPr="006D0812" w:rsidRDefault="007A01D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:rsidR="00BA16BB" w:rsidRDefault="002F3E06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:rsidR="0060143F" w:rsidRPr="0060143F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6D0812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2D1A4D" w:rsidRDefault="00F6014B" w:rsidP="00881C56"/>
    <w:p w:rsidR="00051AC8" w:rsidRPr="002D1A4D" w:rsidRDefault="00051AC8" w:rsidP="002D1A4D">
      <w:pPr>
        <w:pStyle w:val="SubjectName-ContractCzechRadio"/>
        <w:rPr>
          <w:b w:val="0"/>
        </w:rPr>
      </w:pPr>
    </w:p>
    <w:p w:rsidR="00051AC8" w:rsidRPr="002D1A4D" w:rsidRDefault="00051AC8" w:rsidP="002D1A4D">
      <w:pPr>
        <w:pStyle w:val="SubjectName-ContractCzechRadio"/>
        <w:rPr>
          <w:b w:val="0"/>
        </w:rPr>
      </w:pPr>
    </w:p>
    <w:p w:rsidR="00051AC8" w:rsidRPr="002D1A4D" w:rsidRDefault="00051AC8" w:rsidP="002D1A4D">
      <w:pPr>
        <w:pStyle w:val="SubjectName-ContractCzechRadio"/>
        <w:rPr>
          <w:b w:val="0"/>
        </w:rPr>
      </w:pPr>
    </w:p>
    <w:p w:rsidR="00051AC8" w:rsidRPr="002D1A4D" w:rsidRDefault="00051AC8" w:rsidP="002D1A4D">
      <w:pPr>
        <w:pStyle w:val="SubjectName-ContractCzechRadio"/>
        <w:rPr>
          <w:b w:val="0"/>
        </w:rPr>
      </w:pPr>
    </w:p>
    <w:p w:rsidR="00051AC8" w:rsidRPr="0060143F" w:rsidRDefault="002F3E06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227F7B" w:rsidRPr="00227F7B" w:rsidRDefault="00227F7B" w:rsidP="00227F7B">
      <w:pPr>
        <w:jc w:val="center"/>
        <w:rPr>
          <w:rFonts w:cs="Arial"/>
          <w:b/>
          <w:caps/>
          <w:szCs w:val="20"/>
        </w:rPr>
      </w:pPr>
    </w:p>
    <w:p w:rsidR="00227F7B" w:rsidRPr="00227F7B" w:rsidRDefault="002F3E06" w:rsidP="00227F7B">
      <w:pPr>
        <w:jc w:val="center"/>
        <w:rPr>
          <w:rFonts w:cs="Arial"/>
          <w:b/>
          <w:szCs w:val="20"/>
        </w:rPr>
      </w:pPr>
      <w:r w:rsidRPr="00227F7B">
        <w:rPr>
          <w:rFonts w:cs="Arial"/>
          <w:b/>
          <w:caps/>
          <w:szCs w:val="20"/>
        </w:rPr>
        <w:t xml:space="preserve">PŘÍLOHA </w:t>
      </w:r>
      <w:r w:rsidR="007A01D7">
        <w:rPr>
          <w:rFonts w:cs="Arial"/>
          <w:b/>
          <w:caps/>
          <w:szCs w:val="20"/>
        </w:rPr>
        <w:t xml:space="preserve">č. 1 </w:t>
      </w:r>
      <w:r w:rsidRPr="00227F7B">
        <w:rPr>
          <w:rFonts w:cs="Arial"/>
          <w:b/>
          <w:caps/>
          <w:szCs w:val="20"/>
        </w:rPr>
        <w:t xml:space="preserve">– </w:t>
      </w:r>
      <w:r w:rsidRPr="00227F7B">
        <w:rPr>
          <w:rFonts w:cs="Arial"/>
          <w:b/>
          <w:szCs w:val="20"/>
        </w:rPr>
        <w:t>Technická specifikace</w:t>
      </w:r>
      <w:r>
        <w:rPr>
          <w:rFonts w:cs="Arial"/>
          <w:b/>
          <w:szCs w:val="20"/>
        </w:rPr>
        <w:t xml:space="preserve"> díla</w:t>
      </w:r>
    </w:p>
    <w:p w:rsidR="00227F7B" w:rsidRPr="00227F7B" w:rsidRDefault="00227F7B" w:rsidP="00EA4387">
      <w:pPr>
        <w:jc w:val="both"/>
        <w:rPr>
          <w:rFonts w:cs="Arial"/>
          <w:b/>
          <w:caps/>
          <w:szCs w:val="20"/>
        </w:rPr>
      </w:pPr>
    </w:p>
    <w:p w:rsidR="005217AA" w:rsidRDefault="002F3E06" w:rsidP="00EA438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Předmětem</w:t>
      </w:r>
      <w:r w:rsidR="00227F7B" w:rsidRPr="00227F7B">
        <w:rPr>
          <w:rFonts w:cs="Arial"/>
          <w:b/>
          <w:szCs w:val="20"/>
        </w:rPr>
        <w:t xml:space="preserve"> zakázky je </w:t>
      </w:r>
      <w:r w:rsidR="00227F7B">
        <w:rPr>
          <w:rFonts w:cs="Arial"/>
          <w:b/>
          <w:szCs w:val="20"/>
        </w:rPr>
        <w:t>provedení upgradu a kontroly systémů hlavní přepojovače LAWO NOVA 73HD a souvisejícího říd</w:t>
      </w:r>
      <w:r>
        <w:rPr>
          <w:rFonts w:cs="Arial"/>
          <w:b/>
          <w:szCs w:val="20"/>
        </w:rPr>
        <w:t>i</w:t>
      </w:r>
      <w:r w:rsidR="00227F7B">
        <w:rPr>
          <w:rFonts w:cs="Arial"/>
          <w:b/>
          <w:szCs w:val="20"/>
        </w:rPr>
        <w:t>cího systému LAWO VSM Virtual studio manager</w:t>
      </w:r>
      <w:r>
        <w:rPr>
          <w:rFonts w:cs="Arial"/>
          <w:b/>
          <w:szCs w:val="20"/>
        </w:rPr>
        <w:t>. Technologie byla dodána v roce 2015, včetně vnitřní konfigurace, firmwaru, konfigurace řídicích serverů a ovládacích klientů</w:t>
      </w:r>
      <w:r w:rsidR="00227F7B">
        <w:rPr>
          <w:rFonts w:cs="Arial"/>
          <w:b/>
          <w:szCs w:val="20"/>
        </w:rPr>
        <w:t>.</w:t>
      </w:r>
    </w:p>
    <w:p w:rsidR="005217AA" w:rsidRDefault="005217AA" w:rsidP="00EA4387">
      <w:pPr>
        <w:jc w:val="both"/>
        <w:rPr>
          <w:rFonts w:cs="Arial"/>
          <w:b/>
          <w:szCs w:val="20"/>
        </w:rPr>
      </w:pPr>
    </w:p>
    <w:p w:rsidR="005217AA" w:rsidRDefault="002F3E06" w:rsidP="00EA438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Cílem zakázky je systémový upgrade, který odstraní případné nedostatky plynoucí ze starších verzí FW a komponent a umožní používat nejnovější funkcionalitu zařízení.</w:t>
      </w:r>
    </w:p>
    <w:p w:rsidR="005217AA" w:rsidRDefault="005217AA" w:rsidP="00EA4387">
      <w:pPr>
        <w:jc w:val="both"/>
        <w:rPr>
          <w:rFonts w:cs="Arial"/>
          <w:b/>
          <w:szCs w:val="20"/>
        </w:rPr>
      </w:pPr>
    </w:p>
    <w:p w:rsidR="00227F7B" w:rsidRPr="00ED2F62" w:rsidRDefault="00227F7B" w:rsidP="00EA4387">
      <w:pPr>
        <w:jc w:val="both"/>
        <w:rPr>
          <w:rFonts w:cs="Arial"/>
          <w:b/>
          <w:caps/>
        </w:rPr>
      </w:pPr>
    </w:p>
    <w:p w:rsidR="00227F7B" w:rsidRPr="00EA4387" w:rsidRDefault="002F3E06" w:rsidP="00EA4387">
      <w:pPr>
        <w:jc w:val="both"/>
        <w:rPr>
          <w:rFonts w:cs="Arial"/>
          <w:b/>
          <w:u w:val="single"/>
        </w:rPr>
      </w:pPr>
      <w:r w:rsidRPr="00EA4387">
        <w:rPr>
          <w:rFonts w:cs="Arial"/>
          <w:b/>
          <w:u w:val="single"/>
        </w:rPr>
        <w:t>Specifikace technologie:</w:t>
      </w:r>
    </w:p>
    <w:p w:rsidR="005217AA" w:rsidRPr="00EA4387" w:rsidRDefault="005217AA" w:rsidP="00EA4387">
      <w:pPr>
        <w:jc w:val="both"/>
        <w:rPr>
          <w:rFonts w:cs="Arial"/>
          <w:u w:val="single"/>
        </w:rPr>
      </w:pPr>
    </w:p>
    <w:p w:rsidR="005217AA" w:rsidRPr="00EA4387" w:rsidRDefault="002F3E06" w:rsidP="00EA4387">
      <w:pPr>
        <w:rPr>
          <w:rFonts w:cs="Arial"/>
          <w:b/>
          <w:u w:val="single"/>
        </w:rPr>
      </w:pPr>
      <w:r w:rsidRPr="00EA4387">
        <w:rPr>
          <w:rFonts w:cs="Arial"/>
          <w:b/>
          <w:u w:val="single"/>
        </w:rPr>
        <w:t>Přepojovač/router LAWO NOVA 73 HD MAIN</w:t>
      </w:r>
    </w:p>
    <w:p w:rsidR="005217AA" w:rsidRPr="00EA4387" w:rsidRDefault="005217AA" w:rsidP="00EA4387">
      <w:pPr>
        <w:rPr>
          <w:rFonts w:cs="Arial"/>
          <w:u w:val="single"/>
        </w:rPr>
      </w:pPr>
    </w:p>
    <w:p w:rsidR="005217AA" w:rsidRPr="00EA4387" w:rsidRDefault="002F3E06" w:rsidP="00EA4387">
      <w:pPr>
        <w:pStyle w:val="Odstavecseseznamem"/>
        <w:numPr>
          <w:ilvl w:val="0"/>
          <w:numId w:val="38"/>
        </w:numPr>
        <w:rPr>
          <w:rFonts w:cs="Arial"/>
        </w:rPr>
      </w:pPr>
      <w:r w:rsidRPr="00EA4387">
        <w:rPr>
          <w:rFonts w:cs="Arial"/>
        </w:rPr>
        <w:t>Duální/redundantní konfigurace</w:t>
      </w:r>
    </w:p>
    <w:p w:rsidR="005217AA" w:rsidRPr="00EA4387" w:rsidRDefault="002F3E06" w:rsidP="00EA4387">
      <w:pPr>
        <w:pStyle w:val="Odstavecseseznamem"/>
        <w:numPr>
          <w:ilvl w:val="0"/>
          <w:numId w:val="38"/>
        </w:numPr>
        <w:rPr>
          <w:rFonts w:cs="Arial"/>
        </w:rPr>
      </w:pPr>
      <w:r w:rsidRPr="00EA4387">
        <w:rPr>
          <w:rFonts w:cs="Arial"/>
        </w:rPr>
        <w:t>2x hlavní controller 980/33</w:t>
      </w:r>
    </w:p>
    <w:p w:rsidR="00494923" w:rsidRPr="00EA4387" w:rsidRDefault="002F3E06" w:rsidP="00EA4387">
      <w:pPr>
        <w:pStyle w:val="Odstavecseseznamem"/>
        <w:numPr>
          <w:ilvl w:val="0"/>
          <w:numId w:val="38"/>
        </w:numPr>
        <w:rPr>
          <w:rFonts w:cs="Arial"/>
        </w:rPr>
      </w:pPr>
      <w:r w:rsidRPr="00EA4387">
        <w:rPr>
          <w:rFonts w:cs="Arial"/>
        </w:rPr>
        <w:t>2x2 karty MADI 981/18</w:t>
      </w:r>
    </w:p>
    <w:p w:rsidR="00494923" w:rsidRPr="00EA4387" w:rsidRDefault="002F3E06" w:rsidP="00EA4387">
      <w:pPr>
        <w:pStyle w:val="Odstavecseseznamem"/>
        <w:numPr>
          <w:ilvl w:val="0"/>
          <w:numId w:val="38"/>
        </w:numPr>
        <w:rPr>
          <w:rFonts w:cs="Arial"/>
        </w:rPr>
      </w:pPr>
      <w:r w:rsidRPr="00EA4387">
        <w:rPr>
          <w:rFonts w:cs="Arial"/>
        </w:rPr>
        <w:t>2x2 karty Ravenna 981/61a</w:t>
      </w:r>
    </w:p>
    <w:p w:rsidR="00494923" w:rsidRPr="00EA4387" w:rsidRDefault="002F3E06" w:rsidP="005217AA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3x karta DSP 983/04-007</w:t>
      </w:r>
    </w:p>
    <w:p w:rsidR="00494923" w:rsidRPr="00EA4387" w:rsidRDefault="00494923" w:rsidP="00494923">
      <w:pPr>
        <w:jc w:val="both"/>
        <w:rPr>
          <w:rFonts w:cs="Arial"/>
        </w:rPr>
      </w:pPr>
    </w:p>
    <w:p w:rsidR="00494923" w:rsidRPr="00EA4387" w:rsidRDefault="002F3E06" w:rsidP="00494923">
      <w:pPr>
        <w:jc w:val="both"/>
        <w:rPr>
          <w:rFonts w:cs="Arial"/>
        </w:rPr>
      </w:pPr>
      <w:r w:rsidRPr="00EA4387">
        <w:rPr>
          <w:rFonts w:cs="Arial"/>
        </w:rPr>
        <w:t>Aktuální verze SW/FW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Product version: 5-4-0-50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Control system version: 5-4-0-0 build 119</w:t>
      </w:r>
    </w:p>
    <w:p w:rsidR="00227F7B" w:rsidRPr="00EA4387" w:rsidRDefault="00227F7B" w:rsidP="00227F7B">
      <w:pPr>
        <w:jc w:val="both"/>
        <w:rPr>
          <w:rFonts w:cs="Arial"/>
        </w:rPr>
      </w:pPr>
    </w:p>
    <w:p w:rsidR="00494923" w:rsidRPr="00EA4387" w:rsidRDefault="002F3E06" w:rsidP="00494923">
      <w:pPr>
        <w:jc w:val="both"/>
        <w:rPr>
          <w:rFonts w:cs="Arial"/>
          <w:b/>
          <w:u w:val="single"/>
        </w:rPr>
      </w:pPr>
      <w:r w:rsidRPr="00EA4387">
        <w:rPr>
          <w:rFonts w:cs="Arial"/>
          <w:b/>
          <w:u w:val="single"/>
        </w:rPr>
        <w:t>Přepojovač/router LAWO NOVA 73 HD BACKUP</w:t>
      </w:r>
    </w:p>
    <w:p w:rsidR="00494923" w:rsidRPr="00EA4387" w:rsidRDefault="00494923" w:rsidP="00494923">
      <w:pPr>
        <w:jc w:val="both"/>
        <w:rPr>
          <w:rFonts w:cs="Arial"/>
          <w:u w:val="single"/>
        </w:rPr>
      </w:pP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1x hlavní controller 980/33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2x karta MADI 981/18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2x karta Ravenna 981/61a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2x karta AES/MADI 981/04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3x karta DSP 983/04-007</w:t>
      </w:r>
    </w:p>
    <w:p w:rsidR="00494923" w:rsidRPr="00EA4387" w:rsidRDefault="00494923" w:rsidP="00494923">
      <w:pPr>
        <w:jc w:val="both"/>
        <w:rPr>
          <w:rFonts w:cs="Arial"/>
        </w:rPr>
      </w:pPr>
    </w:p>
    <w:p w:rsidR="00494923" w:rsidRPr="00EA4387" w:rsidRDefault="002F3E06" w:rsidP="00494923">
      <w:pPr>
        <w:jc w:val="both"/>
        <w:rPr>
          <w:rFonts w:cs="Arial"/>
        </w:rPr>
      </w:pPr>
      <w:r w:rsidRPr="00EA4387">
        <w:rPr>
          <w:rFonts w:cs="Arial"/>
        </w:rPr>
        <w:t>Aktuální verze SW/FW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Product version: 5-4-0-50</w:t>
      </w:r>
    </w:p>
    <w:p w:rsidR="00494923" w:rsidRPr="00EA4387" w:rsidRDefault="002F3E06" w:rsidP="00494923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 w:rsidRPr="00EA4387">
        <w:rPr>
          <w:rFonts w:cs="Arial"/>
        </w:rPr>
        <w:t>Control system version: 5-4-0-0 build 119</w:t>
      </w:r>
    </w:p>
    <w:p w:rsidR="00494923" w:rsidRPr="00EA4387" w:rsidRDefault="00494923" w:rsidP="00494923">
      <w:pPr>
        <w:jc w:val="both"/>
        <w:rPr>
          <w:rFonts w:cs="Arial"/>
        </w:rPr>
      </w:pPr>
    </w:p>
    <w:p w:rsidR="00EA4387" w:rsidRPr="00EA4387" w:rsidRDefault="002F3E06" w:rsidP="00227F7B">
      <w:pPr>
        <w:jc w:val="both"/>
        <w:rPr>
          <w:rFonts w:cs="Arial"/>
          <w:b/>
          <w:u w:val="single"/>
        </w:rPr>
      </w:pPr>
      <w:r w:rsidRPr="00EA4387">
        <w:rPr>
          <w:rFonts w:cs="Arial"/>
          <w:b/>
          <w:u w:val="single"/>
        </w:rPr>
        <w:t>I/O šasi LAWO DALLIS – RavennaLink optical MM link</w:t>
      </w:r>
    </w:p>
    <w:p w:rsidR="00EA4387" w:rsidRPr="00EA4387" w:rsidRDefault="00EA4387" w:rsidP="00227F7B">
      <w:pPr>
        <w:jc w:val="both"/>
        <w:rPr>
          <w:rFonts w:cs="Arial"/>
        </w:rPr>
      </w:pPr>
    </w:p>
    <w:p w:rsidR="00EA4387" w:rsidRPr="00EA4387" w:rsidRDefault="002F3E06" w:rsidP="00227F7B">
      <w:pPr>
        <w:jc w:val="both"/>
        <w:rPr>
          <w:rFonts w:cs="Arial"/>
        </w:rPr>
      </w:pPr>
      <w:r w:rsidRPr="00EA4387">
        <w:rPr>
          <w:rFonts w:cs="Arial"/>
        </w:rPr>
        <w:tab/>
        <w:t>2x 6U šasi Dallis 6U . link to LAWO NOVA HD73 MAIN</w:t>
      </w:r>
    </w:p>
    <w:p w:rsidR="00EA4387" w:rsidRPr="00EA4387" w:rsidRDefault="002F3E06" w:rsidP="00EA4387">
      <w:pPr>
        <w:jc w:val="both"/>
        <w:rPr>
          <w:rFonts w:cs="Arial"/>
        </w:rPr>
      </w:pPr>
      <w:r w:rsidRPr="00EA4387">
        <w:rPr>
          <w:rFonts w:cs="Arial"/>
        </w:rPr>
        <w:tab/>
        <w:t>5x 3U šasi Dallis 3U . link to LAWO NOVA HD73 MAIN</w:t>
      </w:r>
    </w:p>
    <w:p w:rsidR="00EA4387" w:rsidRPr="00EA4387" w:rsidRDefault="002F3E06" w:rsidP="00EA4387">
      <w:pPr>
        <w:jc w:val="both"/>
        <w:rPr>
          <w:rFonts w:cs="Arial"/>
        </w:rPr>
      </w:pPr>
      <w:r w:rsidRPr="00EA4387">
        <w:rPr>
          <w:rFonts w:cs="Arial"/>
        </w:rPr>
        <w:tab/>
        <w:t>1x 3U šasi Dallis 3U . link to LAWO NOVA HD73 BACKUP</w:t>
      </w:r>
    </w:p>
    <w:p w:rsidR="00EA4387" w:rsidRPr="00EA4387" w:rsidRDefault="00EA4387" w:rsidP="00EA4387">
      <w:pPr>
        <w:jc w:val="both"/>
        <w:rPr>
          <w:rFonts w:cs="Arial"/>
        </w:rPr>
      </w:pPr>
    </w:p>
    <w:p w:rsidR="00227F7B" w:rsidRDefault="00227F7B" w:rsidP="00227F7B">
      <w:pPr>
        <w:jc w:val="both"/>
        <w:rPr>
          <w:rFonts w:cs="Arial"/>
        </w:rPr>
      </w:pPr>
    </w:p>
    <w:p w:rsidR="00EA4387" w:rsidRPr="00EA4387" w:rsidRDefault="002F3E06" w:rsidP="00227F7B">
      <w:pPr>
        <w:jc w:val="both"/>
        <w:rPr>
          <w:rFonts w:cs="Arial"/>
          <w:b/>
          <w:u w:val="single"/>
        </w:rPr>
      </w:pPr>
      <w:r w:rsidRPr="00EA4387">
        <w:rPr>
          <w:rFonts w:cs="Arial"/>
          <w:b/>
          <w:u w:val="single"/>
        </w:rPr>
        <w:t xml:space="preserve">Řídicí systém LAWO VSM </w:t>
      </w:r>
      <w:r w:rsidR="00B230FD">
        <w:rPr>
          <w:rFonts w:cs="Arial"/>
          <w:b/>
          <w:u w:val="single"/>
        </w:rPr>
        <w:t xml:space="preserve">- </w:t>
      </w:r>
      <w:r w:rsidRPr="00EA4387">
        <w:rPr>
          <w:rFonts w:cs="Arial"/>
          <w:b/>
          <w:u w:val="single"/>
        </w:rPr>
        <w:t>Virtual studio manager</w:t>
      </w:r>
    </w:p>
    <w:p w:rsidR="00EA4387" w:rsidRDefault="00EA4387" w:rsidP="00227F7B">
      <w:pPr>
        <w:jc w:val="both"/>
        <w:rPr>
          <w:rFonts w:cs="Arial"/>
        </w:rPr>
      </w:pPr>
    </w:p>
    <w:p w:rsidR="00EA4387" w:rsidRDefault="002F3E06" w:rsidP="00227F7B">
      <w:pPr>
        <w:jc w:val="both"/>
        <w:rPr>
          <w:rFonts w:cs="Arial"/>
        </w:rPr>
      </w:pPr>
      <w:r>
        <w:rPr>
          <w:rFonts w:cs="Arial"/>
        </w:rPr>
        <w:t>2x server, 5x PC klient/switching panel, 2</w:t>
      </w:r>
      <w:r w:rsidR="00B230FD">
        <w:rPr>
          <w:rFonts w:cs="Arial"/>
        </w:rPr>
        <w:t xml:space="preserve">x </w:t>
      </w:r>
      <w:r>
        <w:rPr>
          <w:rFonts w:cs="Arial"/>
        </w:rPr>
        <w:t>PC klient/monitor panel, 2x LSB control panel</w:t>
      </w:r>
      <w:r w:rsidR="00B53FBC">
        <w:rPr>
          <w:rFonts w:cs="Arial"/>
        </w:rPr>
        <w:t>, 1x GPI/O unit</w:t>
      </w:r>
    </w:p>
    <w:p w:rsidR="00EA4387" w:rsidRDefault="00EA4387" w:rsidP="00227F7B">
      <w:pPr>
        <w:jc w:val="both"/>
        <w:rPr>
          <w:rFonts w:cs="Arial"/>
        </w:rPr>
      </w:pPr>
    </w:p>
    <w:p w:rsidR="00EA4387" w:rsidRDefault="002F3E06" w:rsidP="00227F7B">
      <w:pPr>
        <w:jc w:val="both"/>
        <w:rPr>
          <w:rFonts w:cs="Arial"/>
        </w:rPr>
      </w:pPr>
      <w:r>
        <w:rPr>
          <w:rFonts w:cs="Arial"/>
        </w:rPr>
        <w:t>Server VSM-1A</w:t>
      </w:r>
    </w:p>
    <w:p w:rsidR="00EA4387" w:rsidRDefault="002F3E06" w:rsidP="00EA4387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>
        <w:rPr>
          <w:rFonts w:cs="Arial"/>
        </w:rPr>
        <w:t>Verze 14.2.2. Build 2072</w:t>
      </w:r>
    </w:p>
    <w:p w:rsidR="00EA4387" w:rsidRDefault="002F3E06" w:rsidP="00EA4387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>
        <w:rPr>
          <w:rFonts w:cs="Arial"/>
        </w:rPr>
        <w:t>OS Windows Server 2012 R2 Standard</w:t>
      </w:r>
    </w:p>
    <w:p w:rsidR="00EA4387" w:rsidRPr="00EA4387" w:rsidRDefault="00EA4387" w:rsidP="00EA4387">
      <w:pPr>
        <w:jc w:val="both"/>
        <w:rPr>
          <w:rFonts w:cs="Arial"/>
        </w:rPr>
      </w:pPr>
    </w:p>
    <w:p w:rsidR="00EA4387" w:rsidRDefault="002F3E06" w:rsidP="00EA4387">
      <w:pPr>
        <w:jc w:val="both"/>
        <w:rPr>
          <w:rFonts w:cs="Arial"/>
        </w:rPr>
      </w:pPr>
      <w:r>
        <w:rPr>
          <w:rFonts w:cs="Arial"/>
        </w:rPr>
        <w:t>Server VSM-1</w:t>
      </w:r>
      <w:r w:rsidR="00B230FD">
        <w:rPr>
          <w:rFonts w:cs="Arial"/>
        </w:rPr>
        <w:t>B</w:t>
      </w:r>
    </w:p>
    <w:p w:rsidR="00EA4387" w:rsidRDefault="002F3E06" w:rsidP="00EA4387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>
        <w:rPr>
          <w:rFonts w:cs="Arial"/>
        </w:rPr>
        <w:lastRenderedPageBreak/>
        <w:t>Verze 14.2.2. Build 2072</w:t>
      </w:r>
    </w:p>
    <w:p w:rsidR="00EA4387" w:rsidRDefault="002F3E06" w:rsidP="00EA4387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>
        <w:rPr>
          <w:rFonts w:cs="Arial"/>
        </w:rPr>
        <w:t>OS Windows Server 2012 R2 Standard</w:t>
      </w:r>
    </w:p>
    <w:p w:rsidR="00EA4387" w:rsidRPr="00EA4387" w:rsidRDefault="00EA4387" w:rsidP="00EA4387">
      <w:pPr>
        <w:jc w:val="both"/>
        <w:rPr>
          <w:rFonts w:cs="Arial"/>
        </w:rPr>
      </w:pPr>
    </w:p>
    <w:p w:rsidR="00EA4387" w:rsidRDefault="002F3E06" w:rsidP="00227F7B">
      <w:pPr>
        <w:jc w:val="both"/>
        <w:rPr>
          <w:rFonts w:cs="Arial"/>
        </w:rPr>
      </w:pPr>
      <w:r>
        <w:rPr>
          <w:rFonts w:cs="Arial"/>
        </w:rPr>
        <w:t>PC klient panel</w:t>
      </w:r>
    </w:p>
    <w:p w:rsidR="00B230FD" w:rsidRDefault="002F3E06" w:rsidP="00B230FD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>
        <w:rPr>
          <w:rFonts w:cs="Arial"/>
        </w:rPr>
        <w:t>VSM panel v. 3.4.7.3</w:t>
      </w:r>
    </w:p>
    <w:p w:rsidR="00B230FD" w:rsidRDefault="002F3E06" w:rsidP="00B230FD">
      <w:pPr>
        <w:pStyle w:val="Odstavecseseznamem"/>
        <w:numPr>
          <w:ilvl w:val="0"/>
          <w:numId w:val="38"/>
        </w:numPr>
        <w:jc w:val="both"/>
        <w:rPr>
          <w:rFonts w:cs="Arial"/>
        </w:rPr>
      </w:pPr>
      <w:r>
        <w:rPr>
          <w:rFonts w:cs="Arial"/>
        </w:rPr>
        <w:t>OS Windows 8.1 Pro</w:t>
      </w:r>
    </w:p>
    <w:p w:rsidR="00B230FD" w:rsidRDefault="00B230FD" w:rsidP="00B230FD">
      <w:pPr>
        <w:jc w:val="both"/>
        <w:rPr>
          <w:rFonts w:cs="Arial"/>
        </w:rPr>
      </w:pPr>
    </w:p>
    <w:p w:rsidR="00B230FD" w:rsidRDefault="00B230FD" w:rsidP="00B230FD">
      <w:pPr>
        <w:jc w:val="both"/>
        <w:rPr>
          <w:rFonts w:cs="Arial"/>
        </w:rPr>
      </w:pPr>
    </w:p>
    <w:p w:rsidR="00B230FD" w:rsidRDefault="002F3E06" w:rsidP="00B230FD">
      <w:pPr>
        <w:jc w:val="both"/>
        <w:rPr>
          <w:rFonts w:cs="Arial"/>
        </w:rPr>
      </w:pPr>
      <w:r>
        <w:rPr>
          <w:rFonts w:cs="Arial"/>
        </w:rPr>
        <w:t xml:space="preserve">Předmětem smlouvy o dílo je </w:t>
      </w:r>
      <w:r w:rsidRPr="00C819A6">
        <w:rPr>
          <w:rFonts w:cs="Arial"/>
          <w:b/>
        </w:rPr>
        <w:t>provedení upgradu vnitřního firmwaru obou routerů LAWO NOVA 73HD na aktuální doporučenou verzi FW</w:t>
      </w:r>
      <w:r>
        <w:rPr>
          <w:rFonts w:cs="Arial"/>
        </w:rPr>
        <w:t xml:space="preserve"> při zachování současné konfigurace a provozního využití existujícího systému.</w:t>
      </w:r>
      <w:r w:rsidR="005856AE">
        <w:rPr>
          <w:rFonts w:cs="Arial"/>
        </w:rPr>
        <w:t xml:space="preserve"> Upgrade na aktuální doporučenou verzi FW musí v budoucnu zajistit objednateli možnost využití protokol AoIP Ravenna NET, který současná verze FW zatím nepodporuje.</w:t>
      </w:r>
    </w:p>
    <w:p w:rsidR="00C819A6" w:rsidRDefault="00C819A6" w:rsidP="00B230FD">
      <w:pPr>
        <w:jc w:val="both"/>
        <w:rPr>
          <w:rFonts w:cs="Arial"/>
        </w:rPr>
      </w:pPr>
    </w:p>
    <w:p w:rsidR="00C819A6" w:rsidRDefault="002F3E06" w:rsidP="00B230FD">
      <w:pPr>
        <w:jc w:val="both"/>
        <w:rPr>
          <w:rFonts w:cs="Arial"/>
        </w:rPr>
      </w:pPr>
      <w:r>
        <w:rPr>
          <w:rFonts w:cs="Arial"/>
        </w:rPr>
        <w:t>Práce spojené s upgradem bude nutné provádět tak, aby co nejméně omezily provoz a vysílání Českého rozhlas, zejména hlavní router LAWO NOVA 73HD MAIN, který je klíčovou součástí nepřetržitého provozu vysílání.</w:t>
      </w:r>
    </w:p>
    <w:p w:rsidR="00C819A6" w:rsidRDefault="00C819A6" w:rsidP="00B230FD">
      <w:pPr>
        <w:jc w:val="both"/>
        <w:rPr>
          <w:rFonts w:cs="Arial"/>
        </w:rPr>
      </w:pPr>
    </w:p>
    <w:p w:rsidR="00B230FD" w:rsidRDefault="002F3E06" w:rsidP="00B230FD">
      <w:pPr>
        <w:jc w:val="both"/>
        <w:rPr>
          <w:rFonts w:cs="Arial"/>
        </w:rPr>
      </w:pPr>
      <w:r>
        <w:rPr>
          <w:rFonts w:cs="Arial"/>
        </w:rPr>
        <w:t xml:space="preserve">Další součástí plnění je </w:t>
      </w:r>
      <w:r w:rsidRPr="00C819A6">
        <w:rPr>
          <w:rFonts w:cs="Arial"/>
          <w:b/>
        </w:rPr>
        <w:t>upgrade SW říd</w:t>
      </w:r>
      <w:r>
        <w:rPr>
          <w:rFonts w:cs="Arial"/>
          <w:b/>
        </w:rPr>
        <w:t>i</w:t>
      </w:r>
      <w:r w:rsidRPr="00C819A6">
        <w:rPr>
          <w:rFonts w:cs="Arial"/>
          <w:b/>
        </w:rPr>
        <w:t>cího systému LAWO VSM Virtual Studio Manager</w:t>
      </w:r>
      <w:r>
        <w:rPr>
          <w:rFonts w:cs="Arial"/>
        </w:rPr>
        <w:t xml:space="preserve"> v rozsahu obou serverů a odpovídajícího počtu klientských PC aplikací</w:t>
      </w:r>
      <w:r w:rsidRPr="00C819A6">
        <w:rPr>
          <w:rFonts w:cs="Arial"/>
        </w:rPr>
        <w:t xml:space="preserve"> </w:t>
      </w:r>
      <w:r>
        <w:rPr>
          <w:rFonts w:cs="Arial"/>
        </w:rPr>
        <w:t>na aktuální doporučenou verzi FW při zachování současné konfigurace a provozního využití existujícího systému.</w:t>
      </w:r>
    </w:p>
    <w:p w:rsidR="00E36223" w:rsidRDefault="00E36223" w:rsidP="00B230FD">
      <w:pPr>
        <w:jc w:val="both"/>
        <w:rPr>
          <w:rFonts w:cs="Arial"/>
        </w:rPr>
      </w:pPr>
    </w:p>
    <w:p w:rsidR="00E36223" w:rsidRDefault="008474BD" w:rsidP="00B230FD">
      <w:pPr>
        <w:jc w:val="both"/>
        <w:rPr>
          <w:rFonts w:cs="Arial"/>
        </w:rPr>
      </w:pPr>
      <w:r>
        <w:rPr>
          <w:rFonts w:cs="Arial"/>
        </w:rPr>
        <w:t>Za účelem řádné a odborné realizace zakázky a smlouvy o dílo o</w:t>
      </w:r>
      <w:r w:rsidR="00E36223">
        <w:rPr>
          <w:rFonts w:cs="Arial"/>
        </w:rPr>
        <w:t xml:space="preserve">bjednatel požaduje, aby měl zhotovitel </w:t>
      </w:r>
      <w:r>
        <w:rPr>
          <w:rFonts w:cs="Arial"/>
        </w:rPr>
        <w:t xml:space="preserve">smluvně </w:t>
      </w:r>
      <w:r w:rsidR="00E36223">
        <w:rPr>
          <w:rFonts w:cs="Arial"/>
        </w:rPr>
        <w:t>zajištěnu odbornou a technickou podporu výrobce zařízení</w:t>
      </w:r>
      <w:r>
        <w:rPr>
          <w:rFonts w:cs="Arial"/>
        </w:rPr>
        <w:t xml:space="preserve"> hlavního přepojovače</w:t>
      </w:r>
      <w:r w:rsidR="00140A6E">
        <w:rPr>
          <w:rFonts w:cs="Arial"/>
        </w:rPr>
        <w:t>, příp. obchodního a servisního partnera výrobce</w:t>
      </w:r>
      <w:r w:rsidR="00936E49">
        <w:rPr>
          <w:rFonts w:cs="Arial"/>
        </w:rPr>
        <w:t xml:space="preserve"> zařízení</w:t>
      </w:r>
      <w:r w:rsidR="00140A6E">
        <w:rPr>
          <w:rFonts w:cs="Arial"/>
        </w:rPr>
        <w:t xml:space="preserve">, </w:t>
      </w:r>
      <w:r>
        <w:rPr>
          <w:rFonts w:cs="Arial"/>
        </w:rPr>
        <w:t xml:space="preserve">a to jak ve vztahu k tomuto zařízení, tak ve vztahu k veškerému souvisejícímu plnění dle smlouvy o dílo vč. jejích příloh. </w:t>
      </w:r>
    </w:p>
    <w:p w:rsidR="00C819A6" w:rsidRDefault="00C819A6" w:rsidP="00B230FD">
      <w:pPr>
        <w:jc w:val="both"/>
        <w:rPr>
          <w:rFonts w:cs="Arial"/>
        </w:rPr>
      </w:pPr>
    </w:p>
    <w:p w:rsidR="00C819A6" w:rsidRPr="00B230FD" w:rsidRDefault="00C819A6" w:rsidP="00B230FD">
      <w:pPr>
        <w:jc w:val="both"/>
        <w:rPr>
          <w:rFonts w:cs="Arial"/>
        </w:rPr>
      </w:pPr>
    </w:p>
    <w:p w:rsidR="00B230FD" w:rsidRDefault="00B230FD" w:rsidP="00B230FD">
      <w:pPr>
        <w:jc w:val="both"/>
        <w:rPr>
          <w:rFonts w:cs="Arial"/>
        </w:rPr>
      </w:pPr>
    </w:p>
    <w:p w:rsidR="00227F7B" w:rsidRDefault="00227F7B" w:rsidP="0023258C">
      <w:pPr>
        <w:pStyle w:val="SubjectName-ContractCzechRadio"/>
        <w:jc w:val="center"/>
      </w:pPr>
    </w:p>
    <w:p w:rsidR="00227F7B" w:rsidRDefault="002F3E0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227F7B" w:rsidRDefault="00227F7B" w:rsidP="0023258C">
      <w:pPr>
        <w:pStyle w:val="SubjectName-ContractCzechRadio"/>
        <w:jc w:val="center"/>
      </w:pPr>
    </w:p>
    <w:p w:rsidR="00731E1C" w:rsidRPr="006D0812" w:rsidRDefault="002F3E06" w:rsidP="0023258C">
      <w:pPr>
        <w:pStyle w:val="SubjectName-ContractCzechRadio"/>
        <w:jc w:val="center"/>
      </w:pPr>
      <w:r w:rsidRPr="006D0812">
        <w:t>PŘÍLOHA</w:t>
      </w:r>
      <w:r w:rsidR="007A01D7">
        <w:t xml:space="preserve"> č. 2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2F3E06" w:rsidP="00731E1C">
      <w:pPr>
        <w:pStyle w:val="SubjectName-ContractCzechRadio"/>
      </w:pPr>
      <w:r w:rsidRPr="006D0812">
        <w:t>Český rozhlas</w:t>
      </w:r>
    </w:p>
    <w:p w:rsidR="00731E1C" w:rsidRPr="006D0812" w:rsidRDefault="002F3E06" w:rsidP="00731E1C">
      <w:pPr>
        <w:pStyle w:val="SubjectSpecification-ContractCzechRadio"/>
      </w:pPr>
      <w:r w:rsidRPr="006D0812">
        <w:t>IČ</w:t>
      </w:r>
      <w:r w:rsidR="000E25BC">
        <w:t>O</w:t>
      </w:r>
      <w:r w:rsidRPr="006D0812">
        <w:t xml:space="preserve"> 45245053, DIČ CZ45245053</w:t>
      </w:r>
    </w:p>
    <w:p w:rsidR="00386EE0" w:rsidRPr="0060143F" w:rsidRDefault="002F3E06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:rsidR="00386EE0" w:rsidRPr="0060143F" w:rsidRDefault="002F3E06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:rsidR="00386EE0" w:rsidRPr="0060143F" w:rsidRDefault="002F3E06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]@</w:t>
      </w:r>
      <w:r w:rsidRPr="0060143F">
        <w:t>rozhlas.cz</w:t>
      </w:r>
    </w:p>
    <w:p w:rsidR="00731E1C" w:rsidRPr="0060143F" w:rsidRDefault="002F3E06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:rsidR="00731E1C" w:rsidRPr="006D0812" w:rsidRDefault="00731E1C" w:rsidP="00731E1C"/>
    <w:p w:rsidR="00731E1C" w:rsidRPr="006D0812" w:rsidRDefault="002F3E06" w:rsidP="00731E1C">
      <w:r w:rsidRPr="006D0812">
        <w:t>a</w:t>
      </w:r>
    </w:p>
    <w:p w:rsidR="00731E1C" w:rsidRPr="006D0812" w:rsidRDefault="00731E1C" w:rsidP="00731E1C"/>
    <w:p w:rsidR="008D491E" w:rsidRPr="002F340C" w:rsidRDefault="000E25BC" w:rsidP="008D491E">
      <w:pPr>
        <w:pStyle w:val="SubjectSpecification-ContractCzechRadio"/>
        <w:rPr>
          <w:b/>
        </w:rPr>
      </w:pPr>
      <w:r w:rsidRPr="007A01D7">
        <w:rPr>
          <w:b/>
        </w:rPr>
        <w:t>Název</w:t>
      </w:r>
    </w:p>
    <w:p w:rsidR="008D491E" w:rsidRPr="007C3137" w:rsidRDefault="002F3E06" w:rsidP="008D491E">
      <w:pPr>
        <w:pStyle w:val="SubjectSpecification-ContractCzechRadio"/>
      </w:pPr>
      <w:r w:rsidRPr="007C3137">
        <w:t>IČ</w:t>
      </w:r>
      <w:r w:rsidR="000E25BC">
        <w:t>O</w:t>
      </w:r>
      <w:r>
        <w:t>:</w:t>
      </w:r>
      <w:r w:rsidRPr="007C3137">
        <w:t xml:space="preserve"> </w:t>
      </w:r>
      <w:r w:rsidR="000E25BC" w:rsidRPr="0060143F">
        <w:t>[</w:t>
      </w:r>
      <w:r w:rsidR="000E25BC" w:rsidRPr="0060143F">
        <w:rPr>
          <w:highlight w:val="yellow"/>
        </w:rPr>
        <w:t>DOPLNIT</w:t>
      </w:r>
      <w:r w:rsidR="000E25BC" w:rsidRPr="0060143F">
        <w:t>]</w:t>
      </w:r>
      <w:r w:rsidRPr="002F340C">
        <w:rPr>
          <w:highlight w:val="yellow"/>
        </w:rPr>
        <w:t>,</w:t>
      </w:r>
      <w:r w:rsidRPr="007C3137">
        <w:t xml:space="preserve"> DIČ</w:t>
      </w:r>
      <w:r>
        <w:t xml:space="preserve">: </w:t>
      </w:r>
      <w:r w:rsidR="000E25BC" w:rsidRPr="0060143F">
        <w:t>[</w:t>
      </w:r>
      <w:r w:rsidR="000E25BC" w:rsidRPr="0060143F">
        <w:rPr>
          <w:highlight w:val="yellow"/>
        </w:rPr>
        <w:t>DOPLNIT</w:t>
      </w:r>
      <w:r w:rsidR="000E25BC" w:rsidRPr="0060143F">
        <w:t>]</w:t>
      </w:r>
    </w:p>
    <w:p w:rsidR="008D491E" w:rsidRPr="007C3137" w:rsidRDefault="002F3E06" w:rsidP="008D491E">
      <w:pPr>
        <w:pStyle w:val="SubjectSpecification-ContractCzechRadio"/>
      </w:pPr>
      <w:r w:rsidRPr="007C3137">
        <w:t xml:space="preserve">zástupce pro věcná jednání </w:t>
      </w:r>
      <w:r w:rsidRPr="007C3137">
        <w:tab/>
      </w:r>
      <w:r w:rsidRPr="007C3137">
        <w:rPr>
          <w:rFonts w:cs="Arial"/>
          <w:szCs w:val="20"/>
        </w:rPr>
        <w:t>[</w:t>
      </w:r>
      <w:r w:rsidRPr="007C3137">
        <w:rPr>
          <w:rFonts w:cs="Arial"/>
          <w:szCs w:val="20"/>
          <w:highlight w:val="yellow"/>
        </w:rPr>
        <w:t>DOPLNIT</w:t>
      </w:r>
      <w:r w:rsidRPr="007C3137">
        <w:rPr>
          <w:rFonts w:cs="Arial"/>
          <w:szCs w:val="20"/>
        </w:rPr>
        <w:t>]</w:t>
      </w:r>
    </w:p>
    <w:p w:rsidR="008D491E" w:rsidRPr="007C3137" w:rsidRDefault="002F3E06" w:rsidP="008D491E">
      <w:pPr>
        <w:pStyle w:val="SubjectSpecification-ContractCzechRadio"/>
      </w:pP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  <w:t xml:space="preserve">tel.: +420 </w:t>
      </w:r>
      <w:r w:rsidRPr="007C3137">
        <w:rPr>
          <w:rFonts w:cs="Arial"/>
          <w:szCs w:val="20"/>
        </w:rPr>
        <w:t>[</w:t>
      </w:r>
      <w:r w:rsidRPr="007C3137">
        <w:rPr>
          <w:rFonts w:cs="Arial"/>
          <w:szCs w:val="20"/>
          <w:highlight w:val="yellow"/>
        </w:rPr>
        <w:t>DOPLNIT</w:t>
      </w:r>
      <w:r w:rsidRPr="007C3137">
        <w:rPr>
          <w:rFonts w:cs="Arial"/>
          <w:szCs w:val="20"/>
        </w:rPr>
        <w:t>]</w:t>
      </w:r>
    </w:p>
    <w:p w:rsidR="008D491E" w:rsidRPr="007C3137" w:rsidRDefault="002F3E06" w:rsidP="008D491E">
      <w:pPr>
        <w:pStyle w:val="SubjectSpecification-ContractCzechRadio"/>
      </w:pP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</w:r>
      <w:r w:rsidRPr="007C3137">
        <w:tab/>
        <w:t xml:space="preserve">e-mail: </w:t>
      </w:r>
      <w:r w:rsidRPr="007C3137">
        <w:rPr>
          <w:rFonts w:cs="Arial"/>
          <w:szCs w:val="20"/>
        </w:rPr>
        <w:t>[</w:t>
      </w:r>
      <w:r w:rsidRPr="007C3137">
        <w:rPr>
          <w:rFonts w:cs="Arial"/>
          <w:szCs w:val="20"/>
          <w:highlight w:val="yellow"/>
        </w:rPr>
        <w:t>DOPLNIT</w:t>
      </w:r>
      <w:r w:rsidRPr="007C3137">
        <w:rPr>
          <w:rFonts w:cs="Arial"/>
          <w:szCs w:val="20"/>
        </w:rPr>
        <w:t>]</w:t>
      </w:r>
    </w:p>
    <w:p w:rsidR="008D491E" w:rsidRPr="00471AAE" w:rsidRDefault="002F3E06" w:rsidP="008D491E">
      <w:pPr>
        <w:pStyle w:val="SubjectSpecification-ContractCzechRadio"/>
      </w:pPr>
      <w:r w:rsidRPr="00471AAE">
        <w:t>(dále jen jako „</w:t>
      </w:r>
      <w:r w:rsidRPr="008C3752">
        <w:rPr>
          <w:b/>
        </w:rPr>
        <w:t>předávající</w:t>
      </w:r>
      <w:r w:rsidRPr="00471AAE">
        <w:t>“)</w:t>
      </w:r>
    </w:p>
    <w:p w:rsidR="00731E1C" w:rsidRPr="006D0812" w:rsidRDefault="00731E1C" w:rsidP="007A01D7">
      <w:pPr>
        <w:pStyle w:val="Heading-Number-ContractCzechRadio"/>
        <w:numPr>
          <w:ilvl w:val="0"/>
          <w:numId w:val="40"/>
        </w:numPr>
      </w:pPr>
    </w:p>
    <w:p w:rsidR="0079034E" w:rsidRPr="006D0812" w:rsidRDefault="002F3E06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 xml:space="preserve">: </w:t>
      </w:r>
    </w:p>
    <w:p w:rsidR="00731E1C" w:rsidRPr="006D0812" w:rsidRDefault="002F3E06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2F3E06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2F3E06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6D0812" w:rsidRDefault="002F3E06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:rsidR="0079034E" w:rsidRPr="006D0812" w:rsidRDefault="002F3E06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2F3E06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2F3E06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2F3E06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96E8D" w:rsidTr="0060143F">
        <w:trPr>
          <w:jc w:val="center"/>
        </w:trPr>
        <w:tc>
          <w:tcPr>
            <w:tcW w:w="3974" w:type="dxa"/>
          </w:tcPr>
          <w:p w:rsidR="0079034E" w:rsidRPr="006D0812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6D0812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096E8D" w:rsidTr="0060143F">
        <w:trPr>
          <w:jc w:val="center"/>
        </w:trPr>
        <w:tc>
          <w:tcPr>
            <w:tcW w:w="3974" w:type="dxa"/>
          </w:tcPr>
          <w:p w:rsidR="0079034E" w:rsidRDefault="002F3E06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60143F" w:rsidRPr="0060143F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6D0812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Default="002F3E06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:rsidR="0060143F" w:rsidRPr="0060143F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DD5D11" w:rsidRDefault="002F3E0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Default="00731E1C" w:rsidP="00E53743">
      <w:pPr>
        <w:pStyle w:val="ListNumber-ContractCzechRadio"/>
        <w:numPr>
          <w:ilvl w:val="0"/>
          <w:numId w:val="0"/>
        </w:numPr>
      </w:pPr>
    </w:p>
    <w:p w:rsidR="007A01D7" w:rsidRDefault="007A01D7" w:rsidP="007A01D7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3 -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7A01D7" w:rsidRPr="007A01D7" w:rsidRDefault="007A01D7" w:rsidP="007A01D7">
      <w:pPr>
        <w:pStyle w:val="Heading-Number-ContractCzechRadio"/>
        <w:numPr>
          <w:ilvl w:val="0"/>
          <w:numId w:val="39"/>
        </w:numPr>
        <w:rPr>
          <w:color w:val="auto"/>
        </w:rPr>
      </w:pPr>
      <w:r w:rsidRPr="007A01D7">
        <w:rPr>
          <w:color w:val="auto"/>
        </w:rPr>
        <w:t>Úvodní ustanovení</w:t>
      </w:r>
    </w:p>
    <w:p w:rsidR="007A01D7" w:rsidRDefault="007A01D7" w:rsidP="007A01D7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7A01D7" w:rsidRDefault="007A01D7" w:rsidP="007A01D7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7A01D7" w:rsidRDefault="007A01D7" w:rsidP="007A01D7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7A01D7" w:rsidRDefault="007A01D7" w:rsidP="007A01D7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7A01D7" w:rsidRDefault="007A01D7" w:rsidP="007A01D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7A01D7" w:rsidRDefault="007A01D7" w:rsidP="007A01D7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7A01D7" w:rsidRDefault="007A01D7" w:rsidP="007A01D7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7A01D7" w:rsidRDefault="007A01D7" w:rsidP="007A01D7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7A01D7" w:rsidRDefault="007A01D7" w:rsidP="007A01D7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7A01D7" w:rsidRDefault="007A01D7" w:rsidP="007A01D7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7A01D7" w:rsidRDefault="007A01D7" w:rsidP="007A01D7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:rsidR="007A01D7" w:rsidRDefault="007A01D7" w:rsidP="007A01D7">
      <w:pPr>
        <w:pStyle w:val="ListNumber-ContractCzechRadio"/>
        <w:jc w:val="both"/>
      </w:pPr>
      <w:r>
        <w:t>Externí osoby jsou zejména povinny:</w:t>
      </w:r>
    </w:p>
    <w:p w:rsidR="007A01D7" w:rsidRDefault="007A01D7" w:rsidP="007A01D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7A01D7" w:rsidRDefault="007A01D7" w:rsidP="007A01D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7A01D7" w:rsidRDefault="007A01D7" w:rsidP="007A01D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7A01D7" w:rsidRDefault="007A01D7" w:rsidP="007A01D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7A01D7" w:rsidRDefault="007A01D7" w:rsidP="007A01D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7A01D7" w:rsidRDefault="007A01D7" w:rsidP="007A01D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7A01D7" w:rsidRDefault="007A01D7" w:rsidP="007A01D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7A01D7" w:rsidRDefault="007A01D7" w:rsidP="007A01D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7A01D7" w:rsidRDefault="007A01D7" w:rsidP="007A01D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7A01D7" w:rsidRDefault="007A01D7" w:rsidP="007A01D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7A01D7" w:rsidRDefault="007A01D7" w:rsidP="007A01D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7A01D7" w:rsidRDefault="007A01D7" w:rsidP="007A01D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7A01D7" w:rsidRDefault="007A01D7" w:rsidP="007A01D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7A01D7" w:rsidRDefault="007A01D7" w:rsidP="007A01D7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7A01D7" w:rsidRDefault="007A01D7" w:rsidP="007A01D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7A01D7" w:rsidRDefault="007A01D7" w:rsidP="007A01D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7A01D7" w:rsidRDefault="007A01D7" w:rsidP="007A01D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7A01D7" w:rsidRDefault="007A01D7" w:rsidP="007A01D7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541/2020 Sb., o odpadech. Případné sankce uložené orgány státní správy spojené s porušením legislativy ze strany externí osoby, ponese externí osoba. </w:t>
      </w:r>
    </w:p>
    <w:p w:rsidR="007A01D7" w:rsidRDefault="007A01D7" w:rsidP="007A01D7">
      <w:pPr>
        <w:pStyle w:val="ListNumber-ContractCzechRadio"/>
        <w:jc w:val="both"/>
      </w:pPr>
      <w:r>
        <w:t>Externí osoby jsou zejména povinny:</w:t>
      </w:r>
    </w:p>
    <w:p w:rsidR="007A01D7" w:rsidRDefault="007A01D7" w:rsidP="007A01D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7A01D7" w:rsidRDefault="007A01D7" w:rsidP="007A01D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7A01D7" w:rsidRDefault="007A01D7" w:rsidP="007A01D7">
      <w:pPr>
        <w:pStyle w:val="ListLetter-ContractCzechRadio"/>
        <w:jc w:val="both"/>
      </w:pPr>
      <w:r>
        <w:t>neznečišťovat komunikace a nepoškozovat zeleň,</w:t>
      </w:r>
    </w:p>
    <w:p w:rsidR="007A01D7" w:rsidRDefault="007A01D7" w:rsidP="007A01D7">
      <w:pPr>
        <w:pStyle w:val="ListLetter-ContractCzechRadio"/>
        <w:jc w:val="both"/>
      </w:pPr>
      <w:r>
        <w:t>zajistit likvidaci obalů dle platných právních předpisů.</w:t>
      </w:r>
    </w:p>
    <w:p w:rsidR="007A01D7" w:rsidRDefault="007A01D7" w:rsidP="007A01D7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7A01D7" w:rsidRDefault="007A01D7" w:rsidP="007A01D7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7A01D7" w:rsidRDefault="007A01D7" w:rsidP="007A01D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7A01D7" w:rsidRDefault="007A01D7" w:rsidP="007A01D7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:rsidR="007A01D7" w:rsidRDefault="007A01D7" w:rsidP="007A01D7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7A01D7" w:rsidRDefault="007A01D7" w:rsidP="007A01D7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7A01D7" w:rsidRDefault="007A01D7" w:rsidP="007A01D7">
      <w:pPr>
        <w:spacing w:line="240" w:lineRule="auto"/>
        <w:jc w:val="center"/>
        <w:rPr>
          <w:b/>
          <w:caps/>
          <w:sz w:val="24"/>
          <w:szCs w:val="24"/>
        </w:rPr>
      </w:pPr>
    </w:p>
    <w:p w:rsidR="007A01D7" w:rsidRDefault="007A01D7" w:rsidP="007A01D7">
      <w:pPr>
        <w:spacing w:line="240" w:lineRule="auto"/>
        <w:jc w:val="center"/>
        <w:rPr>
          <w:b/>
          <w:caps/>
          <w:sz w:val="24"/>
          <w:szCs w:val="24"/>
        </w:rPr>
      </w:pPr>
    </w:p>
    <w:p w:rsidR="007A01D7" w:rsidRDefault="007A01D7" w:rsidP="007A01D7">
      <w:pPr>
        <w:spacing w:line="240" w:lineRule="auto"/>
        <w:jc w:val="center"/>
        <w:rPr>
          <w:b/>
          <w:caps/>
          <w:sz w:val="24"/>
          <w:szCs w:val="24"/>
        </w:rPr>
      </w:pPr>
    </w:p>
    <w:p w:rsidR="007A01D7" w:rsidRDefault="007A01D7" w:rsidP="007A01D7">
      <w:pPr>
        <w:spacing w:line="240" w:lineRule="auto"/>
        <w:jc w:val="center"/>
        <w:rPr>
          <w:b/>
          <w:caps/>
          <w:sz w:val="24"/>
          <w:szCs w:val="24"/>
        </w:rPr>
      </w:pPr>
    </w:p>
    <w:p w:rsidR="007A01D7" w:rsidRDefault="007A01D7" w:rsidP="007A01D7">
      <w:pPr>
        <w:spacing w:line="240" w:lineRule="auto"/>
        <w:jc w:val="center"/>
        <w:rPr>
          <w:b/>
          <w:caps/>
          <w:sz w:val="24"/>
          <w:szCs w:val="24"/>
        </w:rPr>
      </w:pPr>
    </w:p>
    <w:p w:rsidR="007A01D7" w:rsidRDefault="007A01D7" w:rsidP="007A01D7">
      <w:pPr>
        <w:spacing w:line="240" w:lineRule="auto"/>
        <w:jc w:val="center"/>
        <w:rPr>
          <w:b/>
          <w:caps/>
          <w:sz w:val="24"/>
          <w:szCs w:val="24"/>
        </w:rPr>
      </w:pPr>
    </w:p>
    <w:p w:rsidR="007A01D7" w:rsidRPr="00B43746" w:rsidRDefault="007A01D7" w:rsidP="007A01D7">
      <w:pPr>
        <w:pStyle w:val="SubjectSpecification-ContractCzechRadio"/>
      </w:pPr>
    </w:p>
    <w:p w:rsidR="007A01D7" w:rsidRDefault="007A01D7" w:rsidP="007A01D7"/>
    <w:p w:rsidR="007A01D7" w:rsidRPr="0023258C" w:rsidRDefault="007A01D7" w:rsidP="007A01D7">
      <w:pPr>
        <w:pStyle w:val="ListNumber-ContractCzechRadio"/>
        <w:numPr>
          <w:ilvl w:val="0"/>
          <w:numId w:val="0"/>
        </w:numPr>
      </w:pPr>
    </w:p>
    <w:p w:rsidR="007A01D7" w:rsidRPr="0023258C" w:rsidRDefault="007A01D7" w:rsidP="008D0561">
      <w:pPr>
        <w:pStyle w:val="ListNumber-ContractCzechRadio"/>
        <w:numPr>
          <w:ilvl w:val="0"/>
          <w:numId w:val="0"/>
        </w:numPr>
        <w:jc w:val="center"/>
      </w:pPr>
    </w:p>
    <w:sectPr w:rsidR="007A01D7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A02" w:rsidRDefault="004E2A02">
      <w:pPr>
        <w:spacing w:line="240" w:lineRule="auto"/>
      </w:pPr>
      <w:r>
        <w:separator/>
      </w:r>
    </w:p>
  </w:endnote>
  <w:endnote w:type="continuationSeparator" w:id="0">
    <w:p w:rsidR="004E2A02" w:rsidRDefault="004E2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61" w:rsidRDefault="008D056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0561" w:rsidRPr="00727BE2" w:rsidRDefault="004E2A0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D05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271DF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271DF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8D0561" w:rsidRPr="00727BE2" w:rsidRDefault="004E2A0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D05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D05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D05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271DF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8D05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D056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D0561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D0561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D0561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271DF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D056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61" w:rsidRPr="00B5596D" w:rsidRDefault="008D056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0561" w:rsidRPr="00727BE2" w:rsidRDefault="004E2A0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D056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271D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D056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271DF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D056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8D0561" w:rsidRPr="00727BE2" w:rsidRDefault="004E2A0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D056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D056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D056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271D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D056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D056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D0561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D0561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D0561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271DF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D056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A02" w:rsidRDefault="004E2A02">
      <w:pPr>
        <w:spacing w:line="240" w:lineRule="auto"/>
      </w:pPr>
      <w:r>
        <w:separator/>
      </w:r>
    </w:p>
  </w:footnote>
  <w:footnote w:type="continuationSeparator" w:id="0">
    <w:p w:rsidR="004E2A02" w:rsidRDefault="004E2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61" w:rsidRDefault="008D05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61" w:rsidRDefault="008D056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0561" w:rsidRPr="00321BCC" w:rsidRDefault="008D056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8D0561" w:rsidRPr="00321BCC" w:rsidRDefault="008D056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97399195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1716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E5C19F3"/>
    <w:multiLevelType w:val="hybridMultilevel"/>
    <w:tmpl w:val="6EF8B49C"/>
    <w:lvl w:ilvl="0" w:tplc="529CA8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064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4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C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A2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88F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4E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B2D0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CE7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6B5659B"/>
    <w:multiLevelType w:val="hybridMultilevel"/>
    <w:tmpl w:val="FF8ADB44"/>
    <w:lvl w:ilvl="0" w:tplc="A9A6DE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E06AE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EE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47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480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682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8C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A7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26D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349A6CC8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B2FE3328" w:tentative="1">
      <w:start w:val="1"/>
      <w:numFmt w:val="lowerLetter"/>
      <w:lvlText w:val="%2."/>
      <w:lvlJc w:val="left"/>
      <w:pPr>
        <w:ind w:left="1392" w:hanging="360"/>
      </w:pPr>
    </w:lvl>
    <w:lvl w:ilvl="2" w:tplc="D33EA61A" w:tentative="1">
      <w:start w:val="1"/>
      <w:numFmt w:val="lowerRoman"/>
      <w:lvlText w:val="%3."/>
      <w:lvlJc w:val="right"/>
      <w:pPr>
        <w:ind w:left="2112" w:hanging="180"/>
      </w:pPr>
    </w:lvl>
    <w:lvl w:ilvl="3" w:tplc="CE065908" w:tentative="1">
      <w:start w:val="1"/>
      <w:numFmt w:val="decimal"/>
      <w:lvlText w:val="%4."/>
      <w:lvlJc w:val="left"/>
      <w:pPr>
        <w:ind w:left="2832" w:hanging="360"/>
      </w:pPr>
    </w:lvl>
    <w:lvl w:ilvl="4" w:tplc="E654BD9A" w:tentative="1">
      <w:start w:val="1"/>
      <w:numFmt w:val="lowerLetter"/>
      <w:lvlText w:val="%5."/>
      <w:lvlJc w:val="left"/>
      <w:pPr>
        <w:ind w:left="3552" w:hanging="360"/>
      </w:pPr>
    </w:lvl>
    <w:lvl w:ilvl="5" w:tplc="67FA779C" w:tentative="1">
      <w:start w:val="1"/>
      <w:numFmt w:val="lowerRoman"/>
      <w:lvlText w:val="%6."/>
      <w:lvlJc w:val="right"/>
      <w:pPr>
        <w:ind w:left="4272" w:hanging="180"/>
      </w:pPr>
    </w:lvl>
    <w:lvl w:ilvl="6" w:tplc="1D98D638" w:tentative="1">
      <w:start w:val="1"/>
      <w:numFmt w:val="decimal"/>
      <w:lvlText w:val="%7."/>
      <w:lvlJc w:val="left"/>
      <w:pPr>
        <w:ind w:left="4992" w:hanging="360"/>
      </w:pPr>
    </w:lvl>
    <w:lvl w:ilvl="7" w:tplc="BAB4365A" w:tentative="1">
      <w:start w:val="1"/>
      <w:numFmt w:val="lowerLetter"/>
      <w:lvlText w:val="%8."/>
      <w:lvlJc w:val="left"/>
      <w:pPr>
        <w:ind w:left="5712" w:hanging="360"/>
      </w:pPr>
    </w:lvl>
    <w:lvl w:ilvl="8" w:tplc="A858A43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349539E"/>
    <w:multiLevelType w:val="multilevel"/>
    <w:tmpl w:val="5456ED1A"/>
    <w:numStyleLink w:val="Section-Contract"/>
  </w:abstractNum>
  <w:abstractNum w:abstractNumId="22" w15:restartNumberingAfterBreak="0">
    <w:nsid w:val="569A0E61"/>
    <w:multiLevelType w:val="hybridMultilevel"/>
    <w:tmpl w:val="18D066E4"/>
    <w:lvl w:ilvl="0" w:tplc="41F84E10">
      <w:start w:val="1"/>
      <w:numFmt w:val="lowerLetter"/>
      <w:lvlText w:val="%1)"/>
      <w:lvlJc w:val="left"/>
      <w:pPr>
        <w:ind w:left="720" w:hanging="360"/>
      </w:pPr>
    </w:lvl>
    <w:lvl w:ilvl="1" w:tplc="4F40B8C8">
      <w:start w:val="1"/>
      <w:numFmt w:val="lowerLetter"/>
      <w:lvlText w:val="%2."/>
      <w:lvlJc w:val="left"/>
      <w:pPr>
        <w:ind w:left="1440" w:hanging="360"/>
      </w:pPr>
    </w:lvl>
    <w:lvl w:ilvl="2" w:tplc="7A021A56">
      <w:start w:val="1"/>
      <w:numFmt w:val="lowerRoman"/>
      <w:lvlText w:val="%3."/>
      <w:lvlJc w:val="right"/>
      <w:pPr>
        <w:ind w:left="2160" w:hanging="180"/>
      </w:pPr>
    </w:lvl>
    <w:lvl w:ilvl="3" w:tplc="B4DE2B58">
      <w:start w:val="1"/>
      <w:numFmt w:val="decimal"/>
      <w:lvlText w:val="%4."/>
      <w:lvlJc w:val="left"/>
      <w:pPr>
        <w:ind w:left="2880" w:hanging="360"/>
      </w:pPr>
    </w:lvl>
    <w:lvl w:ilvl="4" w:tplc="1FE61EC8">
      <w:start w:val="1"/>
      <w:numFmt w:val="lowerLetter"/>
      <w:lvlText w:val="%5."/>
      <w:lvlJc w:val="left"/>
      <w:pPr>
        <w:ind w:left="3600" w:hanging="360"/>
      </w:pPr>
    </w:lvl>
    <w:lvl w:ilvl="5" w:tplc="3216E000">
      <w:start w:val="1"/>
      <w:numFmt w:val="lowerRoman"/>
      <w:lvlText w:val="%6."/>
      <w:lvlJc w:val="right"/>
      <w:pPr>
        <w:ind w:left="4320" w:hanging="180"/>
      </w:pPr>
    </w:lvl>
    <w:lvl w:ilvl="6" w:tplc="17440A40">
      <w:start w:val="1"/>
      <w:numFmt w:val="decimal"/>
      <w:lvlText w:val="%7."/>
      <w:lvlJc w:val="left"/>
      <w:pPr>
        <w:ind w:left="5040" w:hanging="360"/>
      </w:pPr>
    </w:lvl>
    <w:lvl w:ilvl="7" w:tplc="93FCB7A6">
      <w:start w:val="1"/>
      <w:numFmt w:val="lowerLetter"/>
      <w:lvlText w:val="%8."/>
      <w:lvlJc w:val="left"/>
      <w:pPr>
        <w:ind w:left="5760" w:hanging="360"/>
      </w:pPr>
    </w:lvl>
    <w:lvl w:ilvl="8" w:tplc="0B4820D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37B0EE7"/>
    <w:multiLevelType w:val="hybridMultilevel"/>
    <w:tmpl w:val="B440AF98"/>
    <w:lvl w:ilvl="0" w:tplc="C42C703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292495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3BC2B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F74E4F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AFC3BA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98E80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AEE718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D4FB8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762901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0118A0"/>
    <w:multiLevelType w:val="hybridMultilevel"/>
    <w:tmpl w:val="F9802C66"/>
    <w:lvl w:ilvl="0" w:tplc="F9A4BBE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582E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FC8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012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589F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C090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8D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475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789A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9"/>
  </w:num>
  <w:num w:numId="4">
    <w:abstractNumId w:val="17"/>
  </w:num>
  <w:num w:numId="5">
    <w:abstractNumId w:val="8"/>
  </w:num>
  <w:num w:numId="6">
    <w:abstractNumId w:val="6"/>
  </w:num>
  <w:num w:numId="7">
    <w:abstractNumId w:val="26"/>
  </w:num>
  <w:num w:numId="8">
    <w:abstractNumId w:val="24"/>
  </w:num>
  <w:num w:numId="9">
    <w:abstractNumId w:val="3"/>
  </w:num>
  <w:num w:numId="10">
    <w:abstractNumId w:val="3"/>
  </w:num>
  <w:num w:numId="11">
    <w:abstractNumId w:val="1"/>
  </w:num>
  <w:num w:numId="12">
    <w:abstractNumId w:val="23"/>
  </w:num>
  <w:num w:numId="13">
    <w:abstractNumId w:val="10"/>
  </w:num>
  <w:num w:numId="14">
    <w:abstractNumId w:val="25"/>
  </w:num>
  <w:num w:numId="15">
    <w:abstractNumId w:val="2"/>
  </w:num>
  <w:num w:numId="16">
    <w:abstractNumId w:val="12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1"/>
  </w:num>
  <w:num w:numId="20">
    <w:abstractNumId w:val="29"/>
  </w:num>
  <w:num w:numId="21">
    <w:abstractNumId w:val="14"/>
  </w:num>
  <w:num w:numId="22">
    <w:abstractNumId w:val="19"/>
  </w:num>
  <w:num w:numId="23">
    <w:abstractNumId w:val="27"/>
  </w:num>
  <w:num w:numId="24">
    <w:abstractNumId w:val="20"/>
  </w:num>
  <w:num w:numId="25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6"/>
  </w:num>
  <w:num w:numId="31">
    <w:abstractNumId w:val="18"/>
  </w:num>
  <w:num w:numId="32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8"/>
  </w:num>
  <w:num w:numId="38">
    <w:abstractNumId w:val="7"/>
  </w:num>
  <w:num w:numId="3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528BF"/>
    <w:rsid w:val="00066D16"/>
    <w:rsid w:val="00086C8C"/>
    <w:rsid w:val="00087478"/>
    <w:rsid w:val="00092B9A"/>
    <w:rsid w:val="00096E8D"/>
    <w:rsid w:val="000A44DD"/>
    <w:rsid w:val="000A7405"/>
    <w:rsid w:val="000B37A4"/>
    <w:rsid w:val="000B4DDF"/>
    <w:rsid w:val="000B6591"/>
    <w:rsid w:val="000C3CDA"/>
    <w:rsid w:val="000C6C97"/>
    <w:rsid w:val="000D28AB"/>
    <w:rsid w:val="000D3CA7"/>
    <w:rsid w:val="000D58E5"/>
    <w:rsid w:val="000D6AB4"/>
    <w:rsid w:val="000E259A"/>
    <w:rsid w:val="000E25BC"/>
    <w:rsid w:val="000E46B9"/>
    <w:rsid w:val="000F605C"/>
    <w:rsid w:val="00100883"/>
    <w:rsid w:val="00106A74"/>
    <w:rsid w:val="00107439"/>
    <w:rsid w:val="00130D21"/>
    <w:rsid w:val="00137AB9"/>
    <w:rsid w:val="00140A6E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05FC"/>
    <w:rsid w:val="00193556"/>
    <w:rsid w:val="001B1DEB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271DF"/>
    <w:rsid w:val="00227F7B"/>
    <w:rsid w:val="0023258C"/>
    <w:rsid w:val="0024237E"/>
    <w:rsid w:val="002514DD"/>
    <w:rsid w:val="00274011"/>
    <w:rsid w:val="002746D0"/>
    <w:rsid w:val="002748B7"/>
    <w:rsid w:val="00286492"/>
    <w:rsid w:val="002932DA"/>
    <w:rsid w:val="00294342"/>
    <w:rsid w:val="00295980"/>
    <w:rsid w:val="00295A22"/>
    <w:rsid w:val="002A4CCF"/>
    <w:rsid w:val="002B1565"/>
    <w:rsid w:val="002C585C"/>
    <w:rsid w:val="002C6C32"/>
    <w:rsid w:val="002D03F1"/>
    <w:rsid w:val="002D1A4D"/>
    <w:rsid w:val="002D44EA"/>
    <w:rsid w:val="002D4C12"/>
    <w:rsid w:val="002E47CD"/>
    <w:rsid w:val="002E4874"/>
    <w:rsid w:val="002E5E94"/>
    <w:rsid w:val="002F0971"/>
    <w:rsid w:val="002F0D46"/>
    <w:rsid w:val="002F0E90"/>
    <w:rsid w:val="002F2BF0"/>
    <w:rsid w:val="002F340C"/>
    <w:rsid w:val="002F3E06"/>
    <w:rsid w:val="002F691A"/>
    <w:rsid w:val="00301ACB"/>
    <w:rsid w:val="0030285D"/>
    <w:rsid w:val="00304C54"/>
    <w:rsid w:val="003073CB"/>
    <w:rsid w:val="00311AEB"/>
    <w:rsid w:val="00316899"/>
    <w:rsid w:val="0032045C"/>
    <w:rsid w:val="00321BCC"/>
    <w:rsid w:val="00330E46"/>
    <w:rsid w:val="00335F41"/>
    <w:rsid w:val="00363B6A"/>
    <w:rsid w:val="00366797"/>
    <w:rsid w:val="00372D0D"/>
    <w:rsid w:val="003742B2"/>
    <w:rsid w:val="00374550"/>
    <w:rsid w:val="00374638"/>
    <w:rsid w:val="00376A27"/>
    <w:rsid w:val="00376CD7"/>
    <w:rsid w:val="00377956"/>
    <w:rsid w:val="003811C2"/>
    <w:rsid w:val="003839C2"/>
    <w:rsid w:val="00386EE0"/>
    <w:rsid w:val="0039431B"/>
    <w:rsid w:val="003960FE"/>
    <w:rsid w:val="00396EC9"/>
    <w:rsid w:val="00397B01"/>
    <w:rsid w:val="003A1915"/>
    <w:rsid w:val="003A1E25"/>
    <w:rsid w:val="003A5077"/>
    <w:rsid w:val="003B04A4"/>
    <w:rsid w:val="003B1C72"/>
    <w:rsid w:val="003B20A3"/>
    <w:rsid w:val="003C0573"/>
    <w:rsid w:val="003C2711"/>
    <w:rsid w:val="003C5F49"/>
    <w:rsid w:val="003E3489"/>
    <w:rsid w:val="003F0A33"/>
    <w:rsid w:val="004004EC"/>
    <w:rsid w:val="00400DAA"/>
    <w:rsid w:val="00402DC4"/>
    <w:rsid w:val="00420BB5"/>
    <w:rsid w:val="00421F3D"/>
    <w:rsid w:val="00427653"/>
    <w:rsid w:val="0043342C"/>
    <w:rsid w:val="004351F1"/>
    <w:rsid w:val="004374A1"/>
    <w:rsid w:val="00443C98"/>
    <w:rsid w:val="0044705E"/>
    <w:rsid w:val="0045245F"/>
    <w:rsid w:val="00452B29"/>
    <w:rsid w:val="004545D6"/>
    <w:rsid w:val="00455E05"/>
    <w:rsid w:val="00465783"/>
    <w:rsid w:val="004675A8"/>
    <w:rsid w:val="00470A4E"/>
    <w:rsid w:val="00471AAE"/>
    <w:rsid w:val="004765CF"/>
    <w:rsid w:val="00485B5D"/>
    <w:rsid w:val="00485E78"/>
    <w:rsid w:val="00494923"/>
    <w:rsid w:val="004A383D"/>
    <w:rsid w:val="004A79EC"/>
    <w:rsid w:val="004B34BA"/>
    <w:rsid w:val="004B6A02"/>
    <w:rsid w:val="004C02AA"/>
    <w:rsid w:val="004C32A5"/>
    <w:rsid w:val="004C3C3B"/>
    <w:rsid w:val="004C7A0B"/>
    <w:rsid w:val="004E2A02"/>
    <w:rsid w:val="004E3862"/>
    <w:rsid w:val="00503B1F"/>
    <w:rsid w:val="00507768"/>
    <w:rsid w:val="00513E43"/>
    <w:rsid w:val="005217AA"/>
    <w:rsid w:val="005264A9"/>
    <w:rsid w:val="00531AB5"/>
    <w:rsid w:val="00533961"/>
    <w:rsid w:val="0053622F"/>
    <w:rsid w:val="00540F2C"/>
    <w:rsid w:val="00557B1C"/>
    <w:rsid w:val="00557B5B"/>
    <w:rsid w:val="00565B8F"/>
    <w:rsid w:val="0056788B"/>
    <w:rsid w:val="005856AE"/>
    <w:rsid w:val="00586062"/>
    <w:rsid w:val="005A384C"/>
    <w:rsid w:val="005A7C11"/>
    <w:rsid w:val="005B12EC"/>
    <w:rsid w:val="005C7732"/>
    <w:rsid w:val="005D2AA8"/>
    <w:rsid w:val="005D4C3A"/>
    <w:rsid w:val="005D59C5"/>
    <w:rsid w:val="005E456D"/>
    <w:rsid w:val="005E5533"/>
    <w:rsid w:val="005E67B4"/>
    <w:rsid w:val="005F0E69"/>
    <w:rsid w:val="005F379F"/>
    <w:rsid w:val="005F76D6"/>
    <w:rsid w:val="005F7C20"/>
    <w:rsid w:val="0060143F"/>
    <w:rsid w:val="006031EF"/>
    <w:rsid w:val="00605AD7"/>
    <w:rsid w:val="00606C9E"/>
    <w:rsid w:val="00610D0E"/>
    <w:rsid w:val="00622E04"/>
    <w:rsid w:val="006300AB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C01E9"/>
    <w:rsid w:val="006C306A"/>
    <w:rsid w:val="006C753E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6F6FE7"/>
    <w:rsid w:val="00704F7D"/>
    <w:rsid w:val="00714287"/>
    <w:rsid w:val="007220A3"/>
    <w:rsid w:val="00723041"/>
    <w:rsid w:val="007236C0"/>
    <w:rsid w:val="00724446"/>
    <w:rsid w:val="00726D8E"/>
    <w:rsid w:val="00727BE2"/>
    <w:rsid w:val="007305AC"/>
    <w:rsid w:val="00731E1C"/>
    <w:rsid w:val="00735834"/>
    <w:rsid w:val="007417F7"/>
    <w:rsid w:val="007445B7"/>
    <w:rsid w:val="00747635"/>
    <w:rsid w:val="007561A7"/>
    <w:rsid w:val="007634DE"/>
    <w:rsid w:val="00771C75"/>
    <w:rsid w:val="00777278"/>
    <w:rsid w:val="00777305"/>
    <w:rsid w:val="00787D5C"/>
    <w:rsid w:val="0079034E"/>
    <w:rsid w:val="007904EC"/>
    <w:rsid w:val="007905AF"/>
    <w:rsid w:val="007905DD"/>
    <w:rsid w:val="007A01D7"/>
    <w:rsid w:val="007A6939"/>
    <w:rsid w:val="007B4DB4"/>
    <w:rsid w:val="007B511B"/>
    <w:rsid w:val="007C3137"/>
    <w:rsid w:val="007C4D1F"/>
    <w:rsid w:val="007C5A0C"/>
    <w:rsid w:val="007D5CDF"/>
    <w:rsid w:val="007D65C7"/>
    <w:rsid w:val="007E33D2"/>
    <w:rsid w:val="007F7A88"/>
    <w:rsid w:val="0080004F"/>
    <w:rsid w:val="00807EF2"/>
    <w:rsid w:val="00812173"/>
    <w:rsid w:val="0083191B"/>
    <w:rsid w:val="00843705"/>
    <w:rsid w:val="00845735"/>
    <w:rsid w:val="0084627F"/>
    <w:rsid w:val="008474BD"/>
    <w:rsid w:val="008519AB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3752"/>
    <w:rsid w:val="008C44FA"/>
    <w:rsid w:val="008C4BF7"/>
    <w:rsid w:val="008C6FEE"/>
    <w:rsid w:val="008C7E8B"/>
    <w:rsid w:val="008D0561"/>
    <w:rsid w:val="008D14F1"/>
    <w:rsid w:val="008D1F83"/>
    <w:rsid w:val="008D23A4"/>
    <w:rsid w:val="008D2658"/>
    <w:rsid w:val="008D491E"/>
    <w:rsid w:val="008D4999"/>
    <w:rsid w:val="008E7D48"/>
    <w:rsid w:val="008E7FC3"/>
    <w:rsid w:val="008F1852"/>
    <w:rsid w:val="008F2BA6"/>
    <w:rsid w:val="008F36D1"/>
    <w:rsid w:val="008F3B30"/>
    <w:rsid w:val="008F7E57"/>
    <w:rsid w:val="00900A72"/>
    <w:rsid w:val="00905953"/>
    <w:rsid w:val="00907FE3"/>
    <w:rsid w:val="00911493"/>
    <w:rsid w:val="00922C57"/>
    <w:rsid w:val="00924A31"/>
    <w:rsid w:val="00933FAE"/>
    <w:rsid w:val="0093623E"/>
    <w:rsid w:val="00936E49"/>
    <w:rsid w:val="009403C9"/>
    <w:rsid w:val="00940875"/>
    <w:rsid w:val="00947F4C"/>
    <w:rsid w:val="00951CC1"/>
    <w:rsid w:val="00952002"/>
    <w:rsid w:val="009705FA"/>
    <w:rsid w:val="00974D57"/>
    <w:rsid w:val="00977112"/>
    <w:rsid w:val="009869CB"/>
    <w:rsid w:val="009918E8"/>
    <w:rsid w:val="0099646D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D5FE5"/>
    <w:rsid w:val="009D6757"/>
    <w:rsid w:val="009E0266"/>
    <w:rsid w:val="009F0FDC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6489E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D526B"/>
    <w:rsid w:val="00AE00C0"/>
    <w:rsid w:val="00AE0987"/>
    <w:rsid w:val="00AE4715"/>
    <w:rsid w:val="00AE5C7C"/>
    <w:rsid w:val="00AF6E44"/>
    <w:rsid w:val="00B00B4C"/>
    <w:rsid w:val="00B04A01"/>
    <w:rsid w:val="00B063F5"/>
    <w:rsid w:val="00B07D03"/>
    <w:rsid w:val="00B101D7"/>
    <w:rsid w:val="00B13943"/>
    <w:rsid w:val="00B2112B"/>
    <w:rsid w:val="00B230FD"/>
    <w:rsid w:val="00B25F23"/>
    <w:rsid w:val="00B36031"/>
    <w:rsid w:val="00B47EB1"/>
    <w:rsid w:val="00B53FBC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B7AD2"/>
    <w:rsid w:val="00BC0050"/>
    <w:rsid w:val="00BD3AB0"/>
    <w:rsid w:val="00BD53CD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819A6"/>
    <w:rsid w:val="00C87878"/>
    <w:rsid w:val="00C90274"/>
    <w:rsid w:val="00C93817"/>
    <w:rsid w:val="00C9493F"/>
    <w:rsid w:val="00C94987"/>
    <w:rsid w:val="00CB12DA"/>
    <w:rsid w:val="00CC09AD"/>
    <w:rsid w:val="00CC5D3A"/>
    <w:rsid w:val="00CD17E8"/>
    <w:rsid w:val="00CD2F41"/>
    <w:rsid w:val="00CD573A"/>
    <w:rsid w:val="00CE0A08"/>
    <w:rsid w:val="00CE2DE6"/>
    <w:rsid w:val="00CF2EDD"/>
    <w:rsid w:val="00D00E33"/>
    <w:rsid w:val="00D136A8"/>
    <w:rsid w:val="00D14011"/>
    <w:rsid w:val="00D207E3"/>
    <w:rsid w:val="00D34B52"/>
    <w:rsid w:val="00D437F8"/>
    <w:rsid w:val="00D43A77"/>
    <w:rsid w:val="00D50ADA"/>
    <w:rsid w:val="00D569E2"/>
    <w:rsid w:val="00D6512D"/>
    <w:rsid w:val="00D66C2E"/>
    <w:rsid w:val="00D70342"/>
    <w:rsid w:val="00D77D03"/>
    <w:rsid w:val="00D82EC2"/>
    <w:rsid w:val="00DA3832"/>
    <w:rsid w:val="00DB2CC5"/>
    <w:rsid w:val="00DB5E8D"/>
    <w:rsid w:val="00DC2783"/>
    <w:rsid w:val="00DD42A0"/>
    <w:rsid w:val="00DD5D11"/>
    <w:rsid w:val="00DE000D"/>
    <w:rsid w:val="00DF2A48"/>
    <w:rsid w:val="00E07F55"/>
    <w:rsid w:val="00E106D2"/>
    <w:rsid w:val="00E10FE5"/>
    <w:rsid w:val="00E152DE"/>
    <w:rsid w:val="00E36223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536"/>
    <w:rsid w:val="00EA1E80"/>
    <w:rsid w:val="00EA4387"/>
    <w:rsid w:val="00EA4E34"/>
    <w:rsid w:val="00EA7753"/>
    <w:rsid w:val="00EB277B"/>
    <w:rsid w:val="00EB72F8"/>
    <w:rsid w:val="00EB789E"/>
    <w:rsid w:val="00EC3137"/>
    <w:rsid w:val="00ED2F62"/>
    <w:rsid w:val="00EE3DE0"/>
    <w:rsid w:val="00EE5321"/>
    <w:rsid w:val="00EF1E86"/>
    <w:rsid w:val="00EF3A33"/>
    <w:rsid w:val="00F043FF"/>
    <w:rsid w:val="00F04994"/>
    <w:rsid w:val="00F13A9F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649A"/>
    <w:rsid w:val="00FD0BC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nowrap">
    <w:name w:val="nowrap"/>
    <w:rsid w:val="008D491E"/>
  </w:style>
  <w:style w:type="paragraph" w:styleId="Revize">
    <w:name w:val="Revision"/>
    <w:hidden/>
    <w:uiPriority w:val="99"/>
    <w:semiHidden/>
    <w:rsid w:val="008D05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45A8605-25A6-4DD8-9496-8EEA83D5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13</Pages>
  <Words>4381</Words>
  <Characters>25849</Characters>
  <Application>Microsoft Office Word</Application>
  <DocSecurity>0</DocSecurity>
  <Lines>215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25</cp:revision>
  <cp:lastPrinted>2015-07-02T13:46:00Z</cp:lastPrinted>
  <dcterms:created xsi:type="dcterms:W3CDTF">2021-09-16T14:21:00Z</dcterms:created>
  <dcterms:modified xsi:type="dcterms:W3CDTF">2021-10-12T15:34:00Z</dcterms:modified>
</cp:coreProperties>
</file>