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A2987D" w14:textId="77777777" w:rsidR="009011BF" w:rsidRPr="00013B19" w:rsidRDefault="008959FB" w:rsidP="00013B19">
      <w:pPr>
        <w:pStyle w:val="Nzev"/>
      </w:pPr>
      <w:bookmarkStart w:id="0" w:name="_mm7w5yd9fm6t"/>
      <w:bookmarkEnd w:id="0"/>
      <w:r w:rsidRPr="00013B19">
        <w:t>Technická specifikace</w:t>
      </w:r>
    </w:p>
    <w:p w14:paraId="13A2987E" w14:textId="77777777" w:rsidR="009011BF" w:rsidRPr="00013B19" w:rsidRDefault="009011BF">
      <w:pPr>
        <w:pStyle w:val="Nadpis1"/>
        <w:spacing w:before="0" w:after="0"/>
        <w:rPr>
          <w:sz w:val="20"/>
          <w:szCs w:val="20"/>
        </w:rPr>
      </w:pPr>
    </w:p>
    <w:p w14:paraId="13A2987F" w14:textId="77777777" w:rsidR="009011BF" w:rsidRPr="00013B19" w:rsidRDefault="008959FB">
      <w:pPr>
        <w:pStyle w:val="Nadpis1"/>
        <w:spacing w:before="0" w:after="0"/>
        <w:rPr>
          <w:b/>
          <w:sz w:val="20"/>
          <w:szCs w:val="20"/>
        </w:rPr>
      </w:pPr>
      <w:bookmarkStart w:id="1" w:name="_sazyf9chgpiq"/>
      <w:bookmarkEnd w:id="1"/>
      <w:r w:rsidRPr="00013B19">
        <w:rPr>
          <w:b/>
          <w:sz w:val="20"/>
          <w:szCs w:val="20"/>
        </w:rPr>
        <w:t>Obecné požadavky na službu</w:t>
      </w:r>
    </w:p>
    <w:p w14:paraId="13A29880" w14:textId="77777777" w:rsidR="009011BF" w:rsidRPr="00013B19" w:rsidRDefault="008959FB">
      <w:pPr>
        <w:numPr>
          <w:ilvl w:val="0"/>
          <w:numId w:val="2"/>
        </w:numPr>
        <w:rPr>
          <w:sz w:val="20"/>
          <w:szCs w:val="20"/>
        </w:rPr>
      </w:pPr>
      <w:r w:rsidRPr="00013B19">
        <w:rPr>
          <w:sz w:val="20"/>
          <w:szCs w:val="20"/>
        </w:rPr>
        <w:t>objektové úložiště kompatibilní s AWS S3 API 2006-03-01 (REST, CLI, SDK)</w:t>
      </w:r>
    </w:p>
    <w:p w14:paraId="13A29881" w14:textId="77777777" w:rsidR="009011BF" w:rsidRPr="00013B19" w:rsidRDefault="008959FB">
      <w:pPr>
        <w:numPr>
          <w:ilvl w:val="0"/>
          <w:numId w:val="2"/>
        </w:numPr>
        <w:rPr>
          <w:sz w:val="20"/>
          <w:szCs w:val="20"/>
        </w:rPr>
      </w:pPr>
      <w:proofErr w:type="spellStart"/>
      <w:r w:rsidRPr="00013B19">
        <w:rPr>
          <w:sz w:val="20"/>
          <w:szCs w:val="20"/>
        </w:rPr>
        <w:t>off</w:t>
      </w:r>
      <w:proofErr w:type="spellEnd"/>
      <w:r w:rsidRPr="00013B19">
        <w:rPr>
          <w:sz w:val="20"/>
          <w:szCs w:val="20"/>
        </w:rPr>
        <w:t xml:space="preserve"> premise</w:t>
      </w:r>
    </w:p>
    <w:p w14:paraId="13A29882" w14:textId="77777777" w:rsidR="009011BF" w:rsidRPr="00013B19" w:rsidRDefault="008959FB">
      <w:pPr>
        <w:numPr>
          <w:ilvl w:val="0"/>
          <w:numId w:val="2"/>
        </w:numPr>
        <w:rPr>
          <w:sz w:val="20"/>
          <w:szCs w:val="20"/>
        </w:rPr>
      </w:pPr>
      <w:proofErr w:type="spellStart"/>
      <w:r w:rsidRPr="00013B19">
        <w:rPr>
          <w:sz w:val="20"/>
          <w:szCs w:val="20"/>
        </w:rPr>
        <w:t>pay</w:t>
      </w:r>
      <w:proofErr w:type="spellEnd"/>
      <w:r w:rsidRPr="00013B19">
        <w:rPr>
          <w:sz w:val="20"/>
          <w:szCs w:val="20"/>
        </w:rPr>
        <w:t>-as-</w:t>
      </w:r>
      <w:proofErr w:type="spellStart"/>
      <w:r w:rsidRPr="00013B19">
        <w:rPr>
          <w:sz w:val="20"/>
          <w:szCs w:val="20"/>
        </w:rPr>
        <w:t>you</w:t>
      </w:r>
      <w:proofErr w:type="spellEnd"/>
      <w:r w:rsidRPr="00013B19">
        <w:rPr>
          <w:sz w:val="20"/>
          <w:szCs w:val="20"/>
        </w:rPr>
        <w:t>-go (měsíční platba na základě odebraných jednotek)</w:t>
      </w:r>
    </w:p>
    <w:p w14:paraId="13A29883" w14:textId="77777777" w:rsidR="009011BF" w:rsidRPr="00013B19" w:rsidRDefault="008959FB">
      <w:pPr>
        <w:numPr>
          <w:ilvl w:val="0"/>
          <w:numId w:val="2"/>
        </w:numPr>
        <w:rPr>
          <w:sz w:val="20"/>
          <w:szCs w:val="20"/>
        </w:rPr>
      </w:pPr>
      <w:r w:rsidRPr="00013B19">
        <w:rPr>
          <w:sz w:val="20"/>
          <w:szCs w:val="20"/>
        </w:rPr>
        <w:t>geografické umístění dat v rámci EU</w:t>
      </w:r>
    </w:p>
    <w:p w14:paraId="13A29884" w14:textId="0C239C59" w:rsidR="009011BF" w:rsidRDefault="008959FB">
      <w:pPr>
        <w:numPr>
          <w:ilvl w:val="0"/>
          <w:numId w:val="2"/>
        </w:numPr>
        <w:rPr>
          <w:sz w:val="20"/>
          <w:szCs w:val="20"/>
        </w:rPr>
      </w:pPr>
      <w:r w:rsidRPr="00013B19">
        <w:rPr>
          <w:sz w:val="20"/>
          <w:szCs w:val="20"/>
        </w:rPr>
        <w:t xml:space="preserve">konektivita do veřejného internetu minimálně 1 </w:t>
      </w:r>
      <w:proofErr w:type="spellStart"/>
      <w:r w:rsidRPr="00013B19">
        <w:rPr>
          <w:sz w:val="20"/>
          <w:szCs w:val="20"/>
        </w:rPr>
        <w:t>Gbps</w:t>
      </w:r>
      <w:proofErr w:type="spellEnd"/>
      <w:r w:rsidR="008C395D">
        <w:rPr>
          <w:sz w:val="20"/>
          <w:szCs w:val="20"/>
        </w:rPr>
        <w:t xml:space="preserve"> full duplex</w:t>
      </w:r>
    </w:p>
    <w:p w14:paraId="13A29885" w14:textId="77777777" w:rsidR="009011BF" w:rsidRPr="00013B19" w:rsidRDefault="008959FB">
      <w:pPr>
        <w:numPr>
          <w:ilvl w:val="0"/>
          <w:numId w:val="2"/>
        </w:numPr>
        <w:rPr>
          <w:sz w:val="20"/>
          <w:szCs w:val="20"/>
        </w:rPr>
      </w:pPr>
      <w:r w:rsidRPr="00013B19">
        <w:rPr>
          <w:sz w:val="20"/>
          <w:szCs w:val="20"/>
        </w:rPr>
        <w:t xml:space="preserve">dostupnost 99.99% (4 </w:t>
      </w:r>
      <w:proofErr w:type="spellStart"/>
      <w:r w:rsidRPr="00013B19">
        <w:rPr>
          <w:sz w:val="20"/>
          <w:szCs w:val="20"/>
        </w:rPr>
        <w:t>nines</w:t>
      </w:r>
      <w:proofErr w:type="spellEnd"/>
      <w:r w:rsidRPr="00013B19">
        <w:rPr>
          <w:sz w:val="20"/>
          <w:szCs w:val="20"/>
        </w:rPr>
        <w:t>)</w:t>
      </w:r>
    </w:p>
    <w:p w14:paraId="13A29886" w14:textId="77777777" w:rsidR="009011BF" w:rsidRPr="00013B19" w:rsidRDefault="008959FB">
      <w:pPr>
        <w:numPr>
          <w:ilvl w:val="0"/>
          <w:numId w:val="2"/>
        </w:numPr>
        <w:rPr>
          <w:sz w:val="20"/>
          <w:szCs w:val="20"/>
        </w:rPr>
      </w:pPr>
      <w:r w:rsidRPr="00013B19">
        <w:rPr>
          <w:sz w:val="20"/>
          <w:szCs w:val="20"/>
        </w:rPr>
        <w:t xml:space="preserve">spolehlivost 99.999999999% (11 </w:t>
      </w:r>
      <w:proofErr w:type="spellStart"/>
      <w:r w:rsidRPr="00013B19">
        <w:rPr>
          <w:sz w:val="20"/>
          <w:szCs w:val="20"/>
        </w:rPr>
        <w:t>nines</w:t>
      </w:r>
      <w:proofErr w:type="spellEnd"/>
      <w:r w:rsidRPr="00013B19">
        <w:rPr>
          <w:sz w:val="20"/>
          <w:szCs w:val="20"/>
        </w:rPr>
        <w:t>)</w:t>
      </w:r>
    </w:p>
    <w:p w14:paraId="6A0BD4F7" w14:textId="78A07FB0" w:rsidR="00013B19" w:rsidRPr="00013B19" w:rsidRDefault="00013B19" w:rsidP="00013B19">
      <w:pPr>
        <w:numPr>
          <w:ilvl w:val="0"/>
          <w:numId w:val="2"/>
        </w:numPr>
        <w:rPr>
          <w:sz w:val="20"/>
          <w:szCs w:val="20"/>
        </w:rPr>
      </w:pPr>
      <w:r>
        <w:rPr>
          <w:sz w:val="20"/>
          <w:szCs w:val="20"/>
        </w:rPr>
        <w:t>m</w:t>
      </w:r>
      <w:r w:rsidRPr="00013B19">
        <w:rPr>
          <w:sz w:val="20"/>
          <w:szCs w:val="20"/>
        </w:rPr>
        <w:t>inimální škálovatelnost</w:t>
      </w:r>
    </w:p>
    <w:p w14:paraId="62F5FDBE" w14:textId="404F87A3" w:rsidR="00013B19" w:rsidRPr="00013B19" w:rsidRDefault="00013B19" w:rsidP="00094949">
      <w:pPr>
        <w:numPr>
          <w:ilvl w:val="1"/>
          <w:numId w:val="2"/>
        </w:numPr>
        <w:rPr>
          <w:sz w:val="20"/>
          <w:szCs w:val="20"/>
        </w:rPr>
      </w:pPr>
      <w:r w:rsidRPr="00013B19">
        <w:rPr>
          <w:sz w:val="20"/>
          <w:szCs w:val="20"/>
        </w:rPr>
        <w:t>1 PB uložených dat</w:t>
      </w:r>
    </w:p>
    <w:p w14:paraId="12143F16" w14:textId="77777777" w:rsidR="00013B19" w:rsidRPr="00013B19" w:rsidRDefault="00013B19" w:rsidP="00094949">
      <w:pPr>
        <w:numPr>
          <w:ilvl w:val="1"/>
          <w:numId w:val="2"/>
        </w:numPr>
        <w:rPr>
          <w:sz w:val="20"/>
          <w:szCs w:val="20"/>
        </w:rPr>
      </w:pPr>
      <w:r w:rsidRPr="00013B19">
        <w:rPr>
          <w:sz w:val="20"/>
          <w:szCs w:val="20"/>
        </w:rPr>
        <w:t>1 Miliarda uložených objektů</w:t>
      </w:r>
    </w:p>
    <w:p w14:paraId="13A29887" w14:textId="440E7078" w:rsidR="009011BF" w:rsidRPr="00013B19" w:rsidRDefault="008959FB">
      <w:pPr>
        <w:numPr>
          <w:ilvl w:val="0"/>
          <w:numId w:val="2"/>
        </w:numPr>
        <w:rPr>
          <w:sz w:val="20"/>
          <w:szCs w:val="20"/>
        </w:rPr>
      </w:pPr>
      <w:r w:rsidRPr="00013B19">
        <w:rPr>
          <w:sz w:val="20"/>
          <w:szCs w:val="20"/>
        </w:rPr>
        <w:t>minimální výkon</w:t>
      </w:r>
    </w:p>
    <w:p w14:paraId="7DF2F9E0" w14:textId="77777777" w:rsidR="00013B19" w:rsidRPr="00094949" w:rsidRDefault="00013B19" w:rsidP="00094949">
      <w:pPr>
        <w:numPr>
          <w:ilvl w:val="1"/>
          <w:numId w:val="2"/>
        </w:numPr>
        <w:rPr>
          <w:sz w:val="20"/>
          <w:szCs w:val="20"/>
        </w:rPr>
      </w:pPr>
      <w:r w:rsidRPr="00094949">
        <w:rPr>
          <w:sz w:val="20"/>
          <w:szCs w:val="20"/>
        </w:rPr>
        <w:t>300 PUT/LIST/DELETE požadavků na API za sekundu</w:t>
      </w:r>
    </w:p>
    <w:p w14:paraId="0BC11B72" w14:textId="20A0ED19" w:rsidR="00003D3D" w:rsidRDefault="00013B19" w:rsidP="00003D3D">
      <w:pPr>
        <w:numPr>
          <w:ilvl w:val="1"/>
          <w:numId w:val="2"/>
        </w:numPr>
        <w:rPr>
          <w:sz w:val="20"/>
          <w:szCs w:val="20"/>
        </w:rPr>
      </w:pPr>
      <w:r w:rsidRPr="00094949">
        <w:rPr>
          <w:sz w:val="20"/>
          <w:szCs w:val="20"/>
        </w:rPr>
        <w:t>600 GET požadavků na API za sekundu</w:t>
      </w:r>
      <w:r w:rsidR="00003D3D" w:rsidRPr="00003D3D">
        <w:rPr>
          <w:sz w:val="20"/>
          <w:szCs w:val="20"/>
        </w:rPr>
        <w:t xml:space="preserve"> (</w:t>
      </w:r>
      <w:r w:rsidR="00003D3D">
        <w:rPr>
          <w:sz w:val="20"/>
          <w:szCs w:val="20"/>
        </w:rPr>
        <w:t>p</w:t>
      </w:r>
      <w:r w:rsidR="00003D3D" w:rsidRPr="00003D3D">
        <w:rPr>
          <w:sz w:val="20"/>
          <w:szCs w:val="20"/>
        </w:rPr>
        <w:t xml:space="preserve">ožadováno je korektní přijetí </w:t>
      </w:r>
      <w:r w:rsidR="00003D3D">
        <w:rPr>
          <w:sz w:val="20"/>
          <w:szCs w:val="20"/>
        </w:rPr>
        <w:t>6</w:t>
      </w:r>
      <w:r w:rsidR="00003D3D" w:rsidRPr="00003D3D">
        <w:rPr>
          <w:sz w:val="20"/>
          <w:szCs w:val="20"/>
        </w:rPr>
        <w:t xml:space="preserve">00 GET požadavků za sekundu, nikoli jejich kompletní odbavení. Očekávaná funkčnost předpokládá obvyklé chování S3 API, tedy že odpovědí na GET požadavek budou data požadovaného objektu, která následně budou ke klientovi přenášena takovou rychlostí, jakou umožní aktuální vytížení spojení (na obou stranách). Podstatné je, aby úložiště dokázalo </w:t>
      </w:r>
      <w:r w:rsidR="00003D3D">
        <w:rPr>
          <w:sz w:val="20"/>
          <w:szCs w:val="20"/>
        </w:rPr>
        <w:t>6</w:t>
      </w:r>
      <w:r w:rsidR="00003D3D" w:rsidRPr="00003D3D">
        <w:rPr>
          <w:sz w:val="20"/>
          <w:szCs w:val="20"/>
        </w:rPr>
        <w:t>00 GET požadavků za sekundu přijmout a začít odbavovat</w:t>
      </w:r>
      <w:r w:rsidR="004C24D0">
        <w:rPr>
          <w:sz w:val="20"/>
          <w:szCs w:val="20"/>
        </w:rPr>
        <w:t>. Analogické chování se očekává u bodu výše, tj. Požadavků PUT/LIST/DELETE</w:t>
      </w:r>
      <w:r w:rsidR="00003D3D">
        <w:rPr>
          <w:sz w:val="20"/>
          <w:szCs w:val="20"/>
        </w:rPr>
        <w:t>)</w:t>
      </w:r>
    </w:p>
    <w:p w14:paraId="4B1820F6" w14:textId="77777777" w:rsidR="00003D3D" w:rsidRPr="0014763D" w:rsidRDefault="00003D3D" w:rsidP="00003D3D">
      <w:pPr>
        <w:numPr>
          <w:ilvl w:val="1"/>
          <w:numId w:val="2"/>
        </w:numPr>
        <w:rPr>
          <w:sz w:val="20"/>
          <w:szCs w:val="20"/>
        </w:rPr>
      </w:pPr>
      <w:r w:rsidRPr="0014763D">
        <w:rPr>
          <w:sz w:val="20"/>
          <w:szCs w:val="20"/>
        </w:rPr>
        <w:t xml:space="preserve">1000 paralelně otevřených </w:t>
      </w:r>
      <w:proofErr w:type="spellStart"/>
      <w:r w:rsidRPr="0014763D">
        <w:rPr>
          <w:sz w:val="20"/>
          <w:szCs w:val="20"/>
        </w:rPr>
        <w:t>sessions</w:t>
      </w:r>
      <w:proofErr w:type="spellEnd"/>
    </w:p>
    <w:p w14:paraId="13A2988A" w14:textId="77777777" w:rsidR="009011BF" w:rsidRPr="00013B19" w:rsidRDefault="009011BF">
      <w:pPr>
        <w:pStyle w:val="Nadpis1"/>
        <w:spacing w:before="0" w:after="0"/>
        <w:rPr>
          <w:sz w:val="20"/>
          <w:szCs w:val="20"/>
        </w:rPr>
      </w:pPr>
    </w:p>
    <w:p w14:paraId="5E902C63" w14:textId="7759AFE9" w:rsidR="00B2155B" w:rsidRDefault="00B2155B">
      <w:pPr>
        <w:pStyle w:val="Nadpis1"/>
        <w:spacing w:before="0" w:after="0"/>
        <w:rPr>
          <w:sz w:val="20"/>
          <w:szCs w:val="20"/>
        </w:rPr>
      </w:pPr>
      <w:bookmarkStart w:id="2" w:name="_2agtg3mdh80a"/>
      <w:bookmarkEnd w:id="2"/>
      <w:r>
        <w:rPr>
          <w:sz w:val="20"/>
          <w:szCs w:val="20"/>
        </w:rPr>
        <w:t xml:space="preserve">Počáteční </w:t>
      </w:r>
      <w:r w:rsidR="00C44802">
        <w:rPr>
          <w:sz w:val="20"/>
          <w:szCs w:val="20"/>
        </w:rPr>
        <w:t>migrace</w:t>
      </w:r>
      <w:r>
        <w:rPr>
          <w:sz w:val="20"/>
          <w:szCs w:val="20"/>
        </w:rPr>
        <w:t xml:space="preserve"> dat</w:t>
      </w:r>
    </w:p>
    <w:p w14:paraId="17825537" w14:textId="052ABC03" w:rsidR="00B2155B" w:rsidRDefault="00B2155B" w:rsidP="00B2155B">
      <w:pPr>
        <w:numPr>
          <w:ilvl w:val="0"/>
          <w:numId w:val="2"/>
        </w:numPr>
        <w:rPr>
          <w:sz w:val="20"/>
          <w:szCs w:val="20"/>
        </w:rPr>
      </w:pPr>
      <w:r>
        <w:rPr>
          <w:sz w:val="20"/>
          <w:szCs w:val="20"/>
        </w:rPr>
        <w:t xml:space="preserve">Před zahájením služby </w:t>
      </w:r>
      <w:r w:rsidR="00C44802">
        <w:rPr>
          <w:sz w:val="20"/>
          <w:szCs w:val="20"/>
        </w:rPr>
        <w:t>je</w:t>
      </w:r>
      <w:r>
        <w:rPr>
          <w:sz w:val="20"/>
          <w:szCs w:val="20"/>
        </w:rPr>
        <w:t xml:space="preserve"> nutné </w:t>
      </w:r>
      <w:r w:rsidR="00C44802">
        <w:rPr>
          <w:sz w:val="20"/>
          <w:szCs w:val="20"/>
        </w:rPr>
        <w:t>migrovat</w:t>
      </w:r>
      <w:r>
        <w:rPr>
          <w:sz w:val="20"/>
          <w:szCs w:val="20"/>
        </w:rPr>
        <w:t xml:space="preserve"> data od současného poskytovatele</w:t>
      </w:r>
    </w:p>
    <w:p w14:paraId="6E5CF537" w14:textId="041943BF" w:rsidR="00B2155B" w:rsidRPr="00E52A3B" w:rsidRDefault="00C44802" w:rsidP="00E52A3B">
      <w:pPr>
        <w:numPr>
          <w:ilvl w:val="0"/>
          <w:numId w:val="2"/>
        </w:numPr>
        <w:rPr>
          <w:sz w:val="20"/>
          <w:szCs w:val="20"/>
        </w:rPr>
      </w:pPr>
      <w:r w:rsidRPr="00E52A3B">
        <w:rPr>
          <w:sz w:val="20"/>
          <w:szCs w:val="20"/>
        </w:rPr>
        <w:t>O</w:t>
      </w:r>
      <w:r w:rsidR="00B2155B" w:rsidRPr="00E52A3B">
        <w:rPr>
          <w:sz w:val="20"/>
          <w:szCs w:val="20"/>
        </w:rPr>
        <w:t xml:space="preserve">dhadem </w:t>
      </w:r>
      <w:r w:rsidRPr="00E52A3B">
        <w:rPr>
          <w:sz w:val="20"/>
          <w:szCs w:val="20"/>
        </w:rPr>
        <w:t xml:space="preserve">se jedná </w:t>
      </w:r>
      <w:r w:rsidR="00B2155B" w:rsidRPr="00E52A3B">
        <w:rPr>
          <w:sz w:val="20"/>
          <w:szCs w:val="20"/>
        </w:rPr>
        <w:t xml:space="preserve">o </w:t>
      </w:r>
      <w:r w:rsidR="00A03719" w:rsidRPr="00E52A3B">
        <w:rPr>
          <w:sz w:val="20"/>
          <w:szCs w:val="20"/>
        </w:rPr>
        <w:t>350</w:t>
      </w:r>
      <w:r w:rsidR="00B2155B" w:rsidRPr="00E52A3B">
        <w:rPr>
          <w:sz w:val="20"/>
          <w:szCs w:val="20"/>
        </w:rPr>
        <w:t xml:space="preserve">TB dat (cca </w:t>
      </w:r>
      <w:r w:rsidR="00A03719" w:rsidRPr="00E52A3B">
        <w:rPr>
          <w:sz w:val="20"/>
          <w:szCs w:val="20"/>
        </w:rPr>
        <w:t>50</w:t>
      </w:r>
      <w:r w:rsidR="00B2155B" w:rsidRPr="00E52A3B">
        <w:rPr>
          <w:sz w:val="20"/>
          <w:szCs w:val="20"/>
        </w:rPr>
        <w:t xml:space="preserve"> milionů objektů)</w:t>
      </w:r>
    </w:p>
    <w:p w14:paraId="56FC7BC5" w14:textId="5128DC08" w:rsidR="004945C4" w:rsidRPr="00892097" w:rsidRDefault="004945C4">
      <w:pPr>
        <w:numPr>
          <w:ilvl w:val="0"/>
          <w:numId w:val="2"/>
        </w:numPr>
        <w:rPr>
          <w:sz w:val="20"/>
          <w:szCs w:val="20"/>
        </w:rPr>
      </w:pPr>
      <w:r w:rsidRPr="00892097">
        <w:rPr>
          <w:sz w:val="20"/>
          <w:szCs w:val="20"/>
        </w:rPr>
        <w:t xml:space="preserve">Jde </w:t>
      </w:r>
      <w:r w:rsidR="00FD15E4">
        <w:rPr>
          <w:sz w:val="20"/>
          <w:szCs w:val="20"/>
        </w:rPr>
        <w:t xml:space="preserve">typicky </w:t>
      </w:r>
      <w:r w:rsidRPr="00892097">
        <w:rPr>
          <w:sz w:val="20"/>
          <w:szCs w:val="20"/>
        </w:rPr>
        <w:t>o audio soubory typu MP3 a FLAC</w:t>
      </w:r>
      <w:r w:rsidR="00892097" w:rsidRPr="00892097">
        <w:rPr>
          <w:sz w:val="20"/>
          <w:szCs w:val="20"/>
        </w:rPr>
        <w:t xml:space="preserve">, kde </w:t>
      </w:r>
      <w:r w:rsidR="00892097">
        <w:rPr>
          <w:sz w:val="20"/>
          <w:szCs w:val="20"/>
        </w:rPr>
        <w:t>v</w:t>
      </w:r>
      <w:r w:rsidRPr="00892097">
        <w:rPr>
          <w:sz w:val="20"/>
          <w:szCs w:val="20"/>
        </w:rPr>
        <w:t>ětšinu</w:t>
      </w:r>
      <w:r w:rsidR="00FD15E4">
        <w:rPr>
          <w:sz w:val="20"/>
          <w:szCs w:val="20"/>
        </w:rPr>
        <w:t xml:space="preserve"> </w:t>
      </w:r>
      <w:r w:rsidRPr="00892097">
        <w:rPr>
          <w:sz w:val="20"/>
          <w:szCs w:val="20"/>
        </w:rPr>
        <w:t>tvoří soubory</w:t>
      </w:r>
      <w:r w:rsidRPr="00892097">
        <w:rPr>
          <w:sz w:val="20"/>
          <w:szCs w:val="20"/>
          <w:lang w:val="en-US"/>
        </w:rPr>
        <w:t>&lt;10 MB</w:t>
      </w:r>
      <w:r w:rsidR="00FD15E4">
        <w:rPr>
          <w:sz w:val="20"/>
          <w:szCs w:val="20"/>
          <w:lang w:val="en-US"/>
        </w:rPr>
        <w:t>.</w:t>
      </w:r>
    </w:p>
    <w:p w14:paraId="0EA9EA91" w14:textId="090BF955" w:rsidR="00B2155B" w:rsidRPr="00C44802" w:rsidRDefault="00FF1BFA">
      <w:pPr>
        <w:numPr>
          <w:ilvl w:val="0"/>
          <w:numId w:val="2"/>
        </w:numPr>
        <w:rPr>
          <w:sz w:val="20"/>
          <w:szCs w:val="20"/>
        </w:rPr>
      </w:pPr>
      <w:r>
        <w:rPr>
          <w:sz w:val="20"/>
          <w:szCs w:val="20"/>
        </w:rPr>
        <w:t>P</w:t>
      </w:r>
      <w:r w:rsidR="00C44802" w:rsidRPr="00C44802">
        <w:rPr>
          <w:sz w:val="20"/>
          <w:szCs w:val="20"/>
        </w:rPr>
        <w:t xml:space="preserve">ožadujeme migraci s využitím fyzického přenosu dat přes diskové pole </w:t>
      </w:r>
      <w:r>
        <w:rPr>
          <w:sz w:val="20"/>
          <w:szCs w:val="20"/>
        </w:rPr>
        <w:t xml:space="preserve">nového </w:t>
      </w:r>
      <w:r w:rsidR="00C44802" w:rsidRPr="00C44802">
        <w:rPr>
          <w:sz w:val="20"/>
          <w:szCs w:val="20"/>
        </w:rPr>
        <w:t>poskytovatele</w:t>
      </w:r>
      <w:r w:rsidR="004945C4">
        <w:rPr>
          <w:sz w:val="20"/>
          <w:szCs w:val="20"/>
        </w:rPr>
        <w:t xml:space="preserve"> za následujících podmínek:</w:t>
      </w:r>
    </w:p>
    <w:p w14:paraId="7DB36A61" w14:textId="537199AC" w:rsidR="00C44802" w:rsidRPr="00C44802" w:rsidRDefault="00C44802" w:rsidP="00094949">
      <w:pPr>
        <w:numPr>
          <w:ilvl w:val="1"/>
          <w:numId w:val="2"/>
        </w:numPr>
        <w:rPr>
          <w:sz w:val="20"/>
          <w:szCs w:val="20"/>
        </w:rPr>
      </w:pPr>
      <w:r>
        <w:rPr>
          <w:sz w:val="20"/>
          <w:szCs w:val="20"/>
        </w:rPr>
        <w:t>Import dat bude proveden l</w:t>
      </w:r>
      <w:r w:rsidRPr="00C44802">
        <w:rPr>
          <w:sz w:val="20"/>
          <w:szCs w:val="20"/>
        </w:rPr>
        <w:t>okální</w:t>
      </w:r>
      <w:r>
        <w:rPr>
          <w:sz w:val="20"/>
          <w:szCs w:val="20"/>
        </w:rPr>
        <w:t>m</w:t>
      </w:r>
      <w:r w:rsidRPr="00C44802">
        <w:rPr>
          <w:sz w:val="20"/>
          <w:szCs w:val="20"/>
        </w:rPr>
        <w:t xml:space="preserve"> kopírování</w:t>
      </w:r>
      <w:r>
        <w:rPr>
          <w:sz w:val="20"/>
          <w:szCs w:val="20"/>
        </w:rPr>
        <w:t>m</w:t>
      </w:r>
      <w:r w:rsidRPr="00C44802">
        <w:rPr>
          <w:sz w:val="20"/>
          <w:szCs w:val="20"/>
        </w:rPr>
        <w:t xml:space="preserve"> </w:t>
      </w:r>
      <w:r>
        <w:rPr>
          <w:sz w:val="20"/>
          <w:szCs w:val="20"/>
        </w:rPr>
        <w:t>v datovém centru současného poskytovatele</w:t>
      </w:r>
      <w:r w:rsidR="00E269BB">
        <w:rPr>
          <w:sz w:val="20"/>
          <w:szCs w:val="20"/>
        </w:rPr>
        <w:t>, které je umístěno v Brně, Česká republika</w:t>
      </w:r>
    </w:p>
    <w:p w14:paraId="67051508" w14:textId="4C412C89" w:rsidR="00C44802" w:rsidRPr="00C44802" w:rsidRDefault="004945C4" w:rsidP="00094949">
      <w:pPr>
        <w:numPr>
          <w:ilvl w:val="1"/>
          <w:numId w:val="2"/>
        </w:numPr>
        <w:rPr>
          <w:sz w:val="20"/>
          <w:szCs w:val="20"/>
        </w:rPr>
      </w:pPr>
      <w:r>
        <w:rPr>
          <w:sz w:val="20"/>
          <w:szCs w:val="20"/>
        </w:rPr>
        <w:t>P</w:t>
      </w:r>
      <w:r w:rsidR="00C44802" w:rsidRPr="00C44802">
        <w:rPr>
          <w:sz w:val="20"/>
          <w:szCs w:val="20"/>
        </w:rPr>
        <w:t xml:space="preserve">řipojení ke </w:t>
      </w:r>
      <w:proofErr w:type="spellStart"/>
      <w:r w:rsidR="00C44802" w:rsidRPr="00C44802">
        <w:rPr>
          <w:sz w:val="20"/>
          <w:szCs w:val="20"/>
        </w:rPr>
        <w:t>core</w:t>
      </w:r>
      <w:proofErr w:type="spellEnd"/>
      <w:r w:rsidR="00C44802" w:rsidRPr="00C44802">
        <w:rPr>
          <w:sz w:val="20"/>
          <w:szCs w:val="20"/>
        </w:rPr>
        <w:t xml:space="preserve"> </w:t>
      </w:r>
      <w:proofErr w:type="spellStart"/>
      <w:r w:rsidR="00C44802" w:rsidRPr="00C44802">
        <w:rPr>
          <w:sz w:val="20"/>
          <w:szCs w:val="20"/>
        </w:rPr>
        <w:t>switchi</w:t>
      </w:r>
      <w:proofErr w:type="spellEnd"/>
      <w:r w:rsidR="00C44802" w:rsidRPr="00C44802">
        <w:rPr>
          <w:sz w:val="20"/>
          <w:szCs w:val="20"/>
        </w:rPr>
        <w:t xml:space="preserve"> současného dodavatele - 6x 1Gbps LAN</w:t>
      </w:r>
    </w:p>
    <w:p w14:paraId="4904AF3E" w14:textId="3C7A0E06" w:rsidR="00C44802" w:rsidRPr="00C44802" w:rsidRDefault="004945C4" w:rsidP="00094949">
      <w:pPr>
        <w:numPr>
          <w:ilvl w:val="1"/>
          <w:numId w:val="2"/>
        </w:numPr>
        <w:rPr>
          <w:sz w:val="20"/>
          <w:szCs w:val="20"/>
        </w:rPr>
      </w:pPr>
      <w:r>
        <w:rPr>
          <w:sz w:val="20"/>
          <w:szCs w:val="20"/>
        </w:rPr>
        <w:t>V</w:t>
      </w:r>
      <w:r w:rsidR="00C44802" w:rsidRPr="00C44802">
        <w:rPr>
          <w:sz w:val="20"/>
          <w:szCs w:val="20"/>
        </w:rPr>
        <w:t>yužit</w:t>
      </w:r>
      <w:r w:rsidR="00C44802">
        <w:rPr>
          <w:sz w:val="20"/>
          <w:szCs w:val="20"/>
        </w:rPr>
        <w:t xml:space="preserve">í </w:t>
      </w:r>
      <w:r w:rsidR="00C44802" w:rsidRPr="00C44802">
        <w:rPr>
          <w:sz w:val="20"/>
          <w:szCs w:val="20"/>
        </w:rPr>
        <w:t xml:space="preserve">transportního protokolu S3 na bázi </w:t>
      </w:r>
      <w:proofErr w:type="spellStart"/>
      <w:r w:rsidR="00C44802" w:rsidRPr="00C44802">
        <w:rPr>
          <w:sz w:val="20"/>
          <w:szCs w:val="20"/>
        </w:rPr>
        <w:t>HTTPs</w:t>
      </w:r>
      <w:bookmarkStart w:id="3" w:name="_GoBack"/>
      <w:bookmarkEnd w:id="3"/>
      <w:proofErr w:type="spellEnd"/>
    </w:p>
    <w:p w14:paraId="53C3C779" w14:textId="034A1468" w:rsidR="00C44802" w:rsidRPr="00C44802" w:rsidRDefault="004945C4" w:rsidP="00094949">
      <w:pPr>
        <w:numPr>
          <w:ilvl w:val="1"/>
          <w:numId w:val="2"/>
        </w:numPr>
        <w:rPr>
          <w:sz w:val="20"/>
          <w:szCs w:val="20"/>
        </w:rPr>
      </w:pPr>
      <w:r>
        <w:rPr>
          <w:sz w:val="20"/>
          <w:szCs w:val="20"/>
        </w:rPr>
        <w:t>V</w:t>
      </w:r>
      <w:r w:rsidR="00C44802" w:rsidRPr="00C44802">
        <w:rPr>
          <w:sz w:val="20"/>
          <w:szCs w:val="20"/>
        </w:rPr>
        <w:t xml:space="preserve">yužití paralelizace </w:t>
      </w:r>
      <w:proofErr w:type="spellStart"/>
      <w:r w:rsidR="00C44802" w:rsidRPr="00C44802">
        <w:rPr>
          <w:sz w:val="20"/>
          <w:szCs w:val="20"/>
        </w:rPr>
        <w:t>sessions</w:t>
      </w:r>
      <w:proofErr w:type="spellEnd"/>
      <w:r w:rsidR="00C44802" w:rsidRPr="00C44802">
        <w:rPr>
          <w:sz w:val="20"/>
          <w:szCs w:val="20"/>
        </w:rPr>
        <w:t xml:space="preserve"> – použití migračních prostředků umožňujících minimálně 128 paralelně migrovaných objektů</w:t>
      </w:r>
    </w:p>
    <w:p w14:paraId="18C840A8" w14:textId="54687CB2" w:rsidR="00C44802" w:rsidRPr="00E52A3B" w:rsidRDefault="004945C4" w:rsidP="00E52A3B">
      <w:pPr>
        <w:numPr>
          <w:ilvl w:val="1"/>
          <w:numId w:val="2"/>
        </w:numPr>
        <w:rPr>
          <w:sz w:val="20"/>
          <w:szCs w:val="20"/>
        </w:rPr>
      </w:pPr>
      <w:r w:rsidRPr="00E52A3B">
        <w:rPr>
          <w:sz w:val="20"/>
          <w:szCs w:val="20"/>
        </w:rPr>
        <w:t>O</w:t>
      </w:r>
      <w:r w:rsidR="00C44802" w:rsidRPr="00E52A3B">
        <w:rPr>
          <w:sz w:val="20"/>
          <w:szCs w:val="20"/>
        </w:rPr>
        <w:t xml:space="preserve">dhadovaná doba kopírování dat je </w:t>
      </w:r>
      <w:r w:rsidR="003E5E24">
        <w:rPr>
          <w:sz w:val="20"/>
          <w:szCs w:val="20"/>
        </w:rPr>
        <w:t>3-6</w:t>
      </w:r>
      <w:r w:rsidR="00C44802" w:rsidRPr="00E52A3B">
        <w:rPr>
          <w:sz w:val="20"/>
          <w:szCs w:val="20"/>
        </w:rPr>
        <w:t xml:space="preserve"> </w:t>
      </w:r>
      <w:r w:rsidR="003E5E24">
        <w:rPr>
          <w:sz w:val="20"/>
          <w:szCs w:val="20"/>
        </w:rPr>
        <w:t>týdnů</w:t>
      </w:r>
    </w:p>
    <w:p w14:paraId="55651C63" w14:textId="68104D7C" w:rsidR="00C44802" w:rsidRPr="00C44802" w:rsidRDefault="004945C4" w:rsidP="00094949">
      <w:pPr>
        <w:numPr>
          <w:ilvl w:val="1"/>
          <w:numId w:val="2"/>
        </w:numPr>
        <w:rPr>
          <w:sz w:val="20"/>
          <w:szCs w:val="20"/>
        </w:rPr>
      </w:pPr>
      <w:r>
        <w:rPr>
          <w:sz w:val="20"/>
          <w:szCs w:val="20"/>
        </w:rPr>
        <w:t>D</w:t>
      </w:r>
      <w:r w:rsidR="00C44802" w:rsidRPr="00C44802">
        <w:rPr>
          <w:sz w:val="20"/>
          <w:szCs w:val="20"/>
        </w:rPr>
        <w:t xml:space="preserve">iskového pole pro účely migrace musí být výkonnostně konfigurováno tak, aby umožnilo přenos dat v předpokládaném časovém rámci výše (Zápisový výkon&gt; 200MB/s v náhodném profilu z důvodu paralelizace). </w:t>
      </w:r>
    </w:p>
    <w:p w14:paraId="22FED403" w14:textId="77777777" w:rsidR="00C44802" w:rsidRPr="00C44802" w:rsidRDefault="00C44802" w:rsidP="00094949">
      <w:pPr>
        <w:numPr>
          <w:ilvl w:val="1"/>
          <w:numId w:val="2"/>
        </w:numPr>
        <w:rPr>
          <w:sz w:val="20"/>
          <w:szCs w:val="20"/>
        </w:rPr>
      </w:pPr>
      <w:r w:rsidRPr="00C44802">
        <w:rPr>
          <w:sz w:val="20"/>
          <w:szCs w:val="20"/>
        </w:rPr>
        <w:t xml:space="preserve">Montáž migračního pole do běžného 19“ RACK rozvaděče v rámci profesionálního datového centra s chlazením teplá/studená ulička a redundantním napájením. </w:t>
      </w:r>
    </w:p>
    <w:p w14:paraId="25184CF6" w14:textId="4C51CC30" w:rsidR="00C44802" w:rsidRPr="00C44802" w:rsidRDefault="00C44802" w:rsidP="00094949">
      <w:pPr>
        <w:numPr>
          <w:ilvl w:val="1"/>
          <w:numId w:val="2"/>
        </w:numPr>
        <w:rPr>
          <w:sz w:val="20"/>
          <w:szCs w:val="20"/>
        </w:rPr>
      </w:pPr>
      <w:r w:rsidRPr="00C44802">
        <w:rPr>
          <w:sz w:val="20"/>
          <w:szCs w:val="20"/>
        </w:rPr>
        <w:t>Migrační pole včetně příslušných technologií nesmí přesáhnout prostor 18U a spotřebu 2,5kWh</w:t>
      </w:r>
    </w:p>
    <w:p w14:paraId="37C6B4E0" w14:textId="77777777" w:rsidR="00B2155B" w:rsidRDefault="00B2155B">
      <w:pPr>
        <w:pStyle w:val="Nadpis1"/>
        <w:spacing w:before="0" w:after="0"/>
        <w:rPr>
          <w:sz w:val="20"/>
          <w:szCs w:val="20"/>
        </w:rPr>
      </w:pPr>
    </w:p>
    <w:p w14:paraId="13A2988B" w14:textId="3DB0840D" w:rsidR="009011BF" w:rsidRPr="00013B19" w:rsidRDefault="008959FB">
      <w:pPr>
        <w:pStyle w:val="Nadpis1"/>
        <w:spacing w:before="0" w:after="0"/>
        <w:rPr>
          <w:sz w:val="20"/>
          <w:szCs w:val="20"/>
        </w:rPr>
      </w:pPr>
      <w:r w:rsidRPr="00013B19">
        <w:rPr>
          <w:sz w:val="20"/>
          <w:szCs w:val="20"/>
        </w:rPr>
        <w:t>Další požadavky na službu</w:t>
      </w:r>
    </w:p>
    <w:p w14:paraId="13A2988D" w14:textId="71F20E35" w:rsidR="009011BF" w:rsidRPr="00013B19" w:rsidRDefault="008959FB">
      <w:pPr>
        <w:numPr>
          <w:ilvl w:val="0"/>
          <w:numId w:val="2"/>
        </w:numPr>
        <w:rPr>
          <w:sz w:val="20"/>
          <w:szCs w:val="20"/>
        </w:rPr>
      </w:pPr>
      <w:r w:rsidRPr="00013B19">
        <w:rPr>
          <w:sz w:val="20"/>
          <w:szCs w:val="20"/>
        </w:rPr>
        <w:t xml:space="preserve">webové rozhraní </w:t>
      </w:r>
      <w:r w:rsidR="00276921" w:rsidRPr="00013B19">
        <w:rPr>
          <w:sz w:val="20"/>
          <w:szCs w:val="20"/>
        </w:rPr>
        <w:t>(</w:t>
      </w:r>
      <w:proofErr w:type="spellStart"/>
      <w:r w:rsidR="00276921" w:rsidRPr="00013B19">
        <w:rPr>
          <w:sz w:val="20"/>
          <w:szCs w:val="20"/>
        </w:rPr>
        <w:t>dashboard</w:t>
      </w:r>
      <w:proofErr w:type="spellEnd"/>
      <w:r w:rsidR="00276921" w:rsidRPr="00013B19">
        <w:rPr>
          <w:sz w:val="20"/>
          <w:szCs w:val="20"/>
        </w:rPr>
        <w:t xml:space="preserve">) </w:t>
      </w:r>
      <w:r w:rsidRPr="00013B19">
        <w:rPr>
          <w:sz w:val="20"/>
          <w:szCs w:val="20"/>
        </w:rPr>
        <w:t xml:space="preserve">poskytující </w:t>
      </w:r>
      <w:r w:rsidR="00276921" w:rsidRPr="00013B19">
        <w:rPr>
          <w:sz w:val="20"/>
          <w:szCs w:val="20"/>
        </w:rPr>
        <w:t xml:space="preserve">kromě informací </w:t>
      </w:r>
      <w:r w:rsidRPr="00013B19">
        <w:rPr>
          <w:sz w:val="20"/>
          <w:szCs w:val="20"/>
        </w:rPr>
        <w:t xml:space="preserve">o aktuálním </w:t>
      </w:r>
      <w:r w:rsidR="00276921" w:rsidRPr="00013B19">
        <w:rPr>
          <w:sz w:val="20"/>
          <w:szCs w:val="20"/>
        </w:rPr>
        <w:t xml:space="preserve">stavu a </w:t>
      </w:r>
      <w:r w:rsidRPr="00013B19">
        <w:rPr>
          <w:sz w:val="20"/>
          <w:szCs w:val="20"/>
        </w:rPr>
        <w:t xml:space="preserve">využití služby </w:t>
      </w:r>
      <w:r w:rsidR="00276921" w:rsidRPr="00013B19">
        <w:rPr>
          <w:sz w:val="20"/>
          <w:szCs w:val="20"/>
        </w:rPr>
        <w:t>také</w:t>
      </w:r>
      <w:r w:rsidRPr="00013B19">
        <w:rPr>
          <w:sz w:val="20"/>
          <w:szCs w:val="20"/>
        </w:rPr>
        <w:t xml:space="preserve"> </w:t>
      </w:r>
      <w:r w:rsidR="00276921" w:rsidRPr="00013B19">
        <w:rPr>
          <w:sz w:val="20"/>
          <w:szCs w:val="20"/>
        </w:rPr>
        <w:t xml:space="preserve">možnost </w:t>
      </w:r>
      <w:r w:rsidRPr="00013B19">
        <w:rPr>
          <w:sz w:val="20"/>
          <w:szCs w:val="20"/>
        </w:rPr>
        <w:t>základní</w:t>
      </w:r>
      <w:r w:rsidR="00276921" w:rsidRPr="00013B19">
        <w:rPr>
          <w:sz w:val="20"/>
          <w:szCs w:val="20"/>
        </w:rPr>
        <w:t>ch operací</w:t>
      </w:r>
      <w:r w:rsidRPr="00013B19">
        <w:rPr>
          <w:sz w:val="20"/>
          <w:szCs w:val="20"/>
        </w:rPr>
        <w:t xml:space="preserve"> nad daty</w:t>
      </w:r>
      <w:r w:rsidR="00276921" w:rsidRPr="00013B19">
        <w:rPr>
          <w:sz w:val="20"/>
          <w:szCs w:val="20"/>
        </w:rPr>
        <w:t xml:space="preserve"> (kopírování, přesun, výmaz, nastavení práv atd.)</w:t>
      </w:r>
    </w:p>
    <w:p w14:paraId="13A2988E" w14:textId="77777777" w:rsidR="009011BF" w:rsidRPr="00013B19" w:rsidRDefault="009011BF">
      <w:pPr>
        <w:pStyle w:val="Nadpis1"/>
        <w:spacing w:before="0" w:after="0"/>
        <w:rPr>
          <w:sz w:val="20"/>
          <w:szCs w:val="20"/>
        </w:rPr>
      </w:pPr>
    </w:p>
    <w:p w14:paraId="13A2988F" w14:textId="77777777" w:rsidR="009011BF" w:rsidRPr="00013B19" w:rsidRDefault="008959FB">
      <w:pPr>
        <w:pStyle w:val="Nadpis1"/>
        <w:spacing w:before="0" w:after="0"/>
        <w:rPr>
          <w:sz w:val="20"/>
          <w:szCs w:val="20"/>
        </w:rPr>
      </w:pPr>
      <w:bookmarkStart w:id="4" w:name="_30h74wlsuoga"/>
      <w:bookmarkEnd w:id="4"/>
      <w:r w:rsidRPr="00013B19">
        <w:rPr>
          <w:sz w:val="20"/>
          <w:szCs w:val="20"/>
        </w:rPr>
        <w:t>Popis dat</w:t>
      </w:r>
    </w:p>
    <w:p w14:paraId="13A29890" w14:textId="1E29C10D" w:rsidR="009011BF" w:rsidRPr="00013B19" w:rsidRDefault="008959FB" w:rsidP="00B96B6F">
      <w:pPr>
        <w:numPr>
          <w:ilvl w:val="0"/>
          <w:numId w:val="3"/>
        </w:numPr>
        <w:rPr>
          <w:sz w:val="20"/>
          <w:szCs w:val="20"/>
        </w:rPr>
      </w:pPr>
      <w:r w:rsidRPr="00013B19">
        <w:rPr>
          <w:sz w:val="20"/>
          <w:szCs w:val="20"/>
        </w:rPr>
        <w:t xml:space="preserve">počáteční data cca </w:t>
      </w:r>
      <w:r w:rsidR="00B96B6F">
        <w:rPr>
          <w:sz w:val="20"/>
          <w:szCs w:val="20"/>
        </w:rPr>
        <w:t xml:space="preserve">350 </w:t>
      </w:r>
      <w:r w:rsidRPr="00013B19">
        <w:rPr>
          <w:sz w:val="20"/>
          <w:szCs w:val="20"/>
        </w:rPr>
        <w:t xml:space="preserve">TB (cca </w:t>
      </w:r>
      <w:r w:rsidR="00B96B6F">
        <w:rPr>
          <w:sz w:val="20"/>
          <w:szCs w:val="20"/>
        </w:rPr>
        <w:t>50</w:t>
      </w:r>
      <w:r w:rsidR="007B5CC4" w:rsidRPr="00013B19">
        <w:rPr>
          <w:sz w:val="20"/>
          <w:szCs w:val="20"/>
        </w:rPr>
        <w:t xml:space="preserve"> </w:t>
      </w:r>
      <w:r w:rsidRPr="00013B19">
        <w:rPr>
          <w:sz w:val="20"/>
          <w:szCs w:val="20"/>
        </w:rPr>
        <w:t>milion</w:t>
      </w:r>
      <w:r w:rsidR="007B5CC4">
        <w:rPr>
          <w:sz w:val="20"/>
          <w:szCs w:val="20"/>
        </w:rPr>
        <w:t>ů</w:t>
      </w:r>
      <w:r w:rsidRPr="00013B19">
        <w:rPr>
          <w:sz w:val="20"/>
          <w:szCs w:val="20"/>
        </w:rPr>
        <w:t xml:space="preserve"> objektů)</w:t>
      </w:r>
    </w:p>
    <w:p w14:paraId="13A29891" w14:textId="57C4ABE8" w:rsidR="009011BF" w:rsidRPr="00013B19" w:rsidRDefault="008959FB">
      <w:pPr>
        <w:numPr>
          <w:ilvl w:val="0"/>
          <w:numId w:val="3"/>
        </w:numPr>
        <w:rPr>
          <w:sz w:val="20"/>
          <w:szCs w:val="20"/>
        </w:rPr>
      </w:pPr>
      <w:r w:rsidRPr="00013B19">
        <w:rPr>
          <w:sz w:val="20"/>
          <w:szCs w:val="20"/>
        </w:rPr>
        <w:t xml:space="preserve">předpokládaný měsíční přírůstek cca </w:t>
      </w:r>
      <w:r w:rsidR="006F7105">
        <w:rPr>
          <w:sz w:val="20"/>
          <w:szCs w:val="20"/>
        </w:rPr>
        <w:t>8</w:t>
      </w:r>
      <w:r w:rsidR="002628D7" w:rsidRPr="00013B19">
        <w:rPr>
          <w:sz w:val="20"/>
          <w:szCs w:val="20"/>
        </w:rPr>
        <w:t xml:space="preserve"> </w:t>
      </w:r>
      <w:r w:rsidRPr="00013B19">
        <w:rPr>
          <w:sz w:val="20"/>
          <w:szCs w:val="20"/>
        </w:rPr>
        <w:t xml:space="preserve">TB </w:t>
      </w:r>
      <w:r w:rsidR="004E05F6">
        <w:rPr>
          <w:sz w:val="20"/>
          <w:szCs w:val="20"/>
        </w:rPr>
        <w:t>(</w:t>
      </w:r>
      <w:r w:rsidR="008037DD">
        <w:rPr>
          <w:sz w:val="20"/>
          <w:szCs w:val="20"/>
        </w:rPr>
        <w:t>1,5</w:t>
      </w:r>
      <w:r w:rsidR="002628D7" w:rsidRPr="00013B19">
        <w:rPr>
          <w:sz w:val="20"/>
          <w:szCs w:val="20"/>
        </w:rPr>
        <w:t xml:space="preserve"> </w:t>
      </w:r>
      <w:r w:rsidRPr="00013B19">
        <w:rPr>
          <w:sz w:val="20"/>
          <w:szCs w:val="20"/>
        </w:rPr>
        <w:t>milion</w:t>
      </w:r>
      <w:r w:rsidR="001A0BED">
        <w:rPr>
          <w:sz w:val="20"/>
          <w:szCs w:val="20"/>
        </w:rPr>
        <w:t>u</w:t>
      </w:r>
      <w:r w:rsidRPr="00013B19">
        <w:rPr>
          <w:sz w:val="20"/>
          <w:szCs w:val="20"/>
        </w:rPr>
        <w:t xml:space="preserve"> objektů</w:t>
      </w:r>
      <w:r w:rsidR="004E05F6">
        <w:rPr>
          <w:sz w:val="20"/>
          <w:szCs w:val="20"/>
        </w:rPr>
        <w:t xml:space="preserve">). Příchozích dat bude </w:t>
      </w:r>
      <w:r w:rsidR="004E05F6">
        <w:rPr>
          <w:sz w:val="20"/>
          <w:szCs w:val="20"/>
        </w:rPr>
        <w:lastRenderedPageBreak/>
        <w:t>odhadem 13 TB, ale zároveň cca 5 TB bude každý měsíc odmazáno.</w:t>
      </w:r>
    </w:p>
    <w:p w14:paraId="13A29893" w14:textId="48A3F1E5" w:rsidR="009011BF" w:rsidRDefault="009011BF">
      <w:pPr>
        <w:pStyle w:val="Nadpis1"/>
        <w:spacing w:before="0" w:after="0"/>
        <w:rPr>
          <w:sz w:val="20"/>
          <w:szCs w:val="20"/>
        </w:rPr>
      </w:pPr>
    </w:p>
    <w:p w14:paraId="03944B98" w14:textId="269678EF" w:rsidR="00013B19" w:rsidRPr="00094949" w:rsidRDefault="00013B19" w:rsidP="00094949">
      <w:pPr>
        <w:pStyle w:val="Nadpis1"/>
        <w:spacing w:before="0" w:after="0"/>
        <w:rPr>
          <w:sz w:val="20"/>
          <w:szCs w:val="20"/>
        </w:rPr>
      </w:pPr>
      <w:r w:rsidRPr="00094949">
        <w:rPr>
          <w:sz w:val="20"/>
          <w:szCs w:val="20"/>
        </w:rPr>
        <w:t>Požadavky na monitoring</w:t>
      </w:r>
    </w:p>
    <w:p w14:paraId="2FC26143" w14:textId="44015E87" w:rsidR="00013B19" w:rsidRPr="00094949" w:rsidRDefault="00013B19" w:rsidP="00094949">
      <w:pPr>
        <w:numPr>
          <w:ilvl w:val="0"/>
          <w:numId w:val="2"/>
        </w:numPr>
        <w:rPr>
          <w:sz w:val="20"/>
          <w:szCs w:val="20"/>
        </w:rPr>
      </w:pPr>
      <w:r w:rsidRPr="00094949">
        <w:rPr>
          <w:sz w:val="20"/>
          <w:szCs w:val="20"/>
        </w:rPr>
        <w:t>Monitoring v reálném čase v rozlišení max. 5 min</w:t>
      </w:r>
    </w:p>
    <w:p w14:paraId="4F1A1531" w14:textId="4635A538" w:rsidR="00013B19" w:rsidRPr="00094949" w:rsidRDefault="00013B19" w:rsidP="00094949">
      <w:pPr>
        <w:numPr>
          <w:ilvl w:val="0"/>
          <w:numId w:val="2"/>
        </w:numPr>
        <w:rPr>
          <w:sz w:val="20"/>
          <w:szCs w:val="20"/>
        </w:rPr>
      </w:pPr>
      <w:r w:rsidRPr="00094949">
        <w:rPr>
          <w:sz w:val="20"/>
          <w:szCs w:val="20"/>
        </w:rPr>
        <w:t xml:space="preserve">Sledování klíčových parametrů  </w:t>
      </w:r>
    </w:p>
    <w:p w14:paraId="36ABC813" w14:textId="77777777" w:rsidR="00013B19" w:rsidRPr="00094949" w:rsidRDefault="00013B19" w:rsidP="00094949">
      <w:pPr>
        <w:numPr>
          <w:ilvl w:val="1"/>
          <w:numId w:val="2"/>
        </w:numPr>
        <w:rPr>
          <w:sz w:val="20"/>
          <w:szCs w:val="20"/>
        </w:rPr>
      </w:pPr>
      <w:r w:rsidRPr="00094949">
        <w:rPr>
          <w:sz w:val="20"/>
          <w:szCs w:val="20"/>
        </w:rPr>
        <w:t>Kapacitní využití úložiště</w:t>
      </w:r>
    </w:p>
    <w:p w14:paraId="7727617B" w14:textId="77777777" w:rsidR="00013B19" w:rsidRPr="00094949" w:rsidRDefault="00013B19" w:rsidP="00094949">
      <w:pPr>
        <w:numPr>
          <w:ilvl w:val="1"/>
          <w:numId w:val="2"/>
        </w:numPr>
        <w:rPr>
          <w:sz w:val="20"/>
          <w:szCs w:val="20"/>
        </w:rPr>
      </w:pPr>
      <w:r w:rsidRPr="00094949">
        <w:rPr>
          <w:sz w:val="20"/>
          <w:szCs w:val="20"/>
        </w:rPr>
        <w:t>Počet objektů v úložišti</w:t>
      </w:r>
    </w:p>
    <w:p w14:paraId="3CD3B10E" w14:textId="77777777" w:rsidR="00013B19" w:rsidRPr="00094949" w:rsidRDefault="00013B19" w:rsidP="00094949">
      <w:pPr>
        <w:numPr>
          <w:ilvl w:val="0"/>
          <w:numId w:val="2"/>
        </w:numPr>
        <w:rPr>
          <w:sz w:val="20"/>
          <w:szCs w:val="20"/>
        </w:rPr>
      </w:pPr>
      <w:r w:rsidRPr="00094949">
        <w:rPr>
          <w:sz w:val="20"/>
          <w:szCs w:val="20"/>
        </w:rPr>
        <w:t>Sledování aktivit příchozích IP adres a to minimálně v rozsahu:</w:t>
      </w:r>
    </w:p>
    <w:p w14:paraId="203C4C37" w14:textId="77777777" w:rsidR="00013B19" w:rsidRPr="00094949" w:rsidRDefault="00013B19" w:rsidP="00094949">
      <w:pPr>
        <w:numPr>
          <w:ilvl w:val="1"/>
          <w:numId w:val="2"/>
        </w:numPr>
        <w:rPr>
          <w:sz w:val="20"/>
          <w:szCs w:val="20"/>
        </w:rPr>
      </w:pPr>
      <w:r w:rsidRPr="00094949">
        <w:rPr>
          <w:sz w:val="20"/>
          <w:szCs w:val="20"/>
        </w:rPr>
        <w:t>Přenosové rychlosti Čtení/Zápis/Celkem</w:t>
      </w:r>
    </w:p>
    <w:p w14:paraId="4444A38F" w14:textId="77777777" w:rsidR="00013B19" w:rsidRPr="00094949" w:rsidRDefault="00013B19" w:rsidP="00094949">
      <w:pPr>
        <w:numPr>
          <w:ilvl w:val="1"/>
          <w:numId w:val="2"/>
        </w:numPr>
        <w:rPr>
          <w:sz w:val="20"/>
          <w:szCs w:val="20"/>
        </w:rPr>
      </w:pPr>
      <w:r w:rsidRPr="00094949">
        <w:rPr>
          <w:sz w:val="20"/>
          <w:szCs w:val="20"/>
        </w:rPr>
        <w:t xml:space="preserve">Počty realizovaných transakcí Čtení/Zápis/Celkem </w:t>
      </w:r>
    </w:p>
    <w:p w14:paraId="18438D07" w14:textId="77777777" w:rsidR="00013B19" w:rsidRPr="00094949" w:rsidRDefault="00013B19" w:rsidP="00094949">
      <w:pPr>
        <w:numPr>
          <w:ilvl w:val="1"/>
          <w:numId w:val="2"/>
        </w:numPr>
        <w:rPr>
          <w:sz w:val="20"/>
          <w:szCs w:val="20"/>
        </w:rPr>
      </w:pPr>
      <w:r w:rsidRPr="00094949">
        <w:rPr>
          <w:sz w:val="20"/>
          <w:szCs w:val="20"/>
        </w:rPr>
        <w:t>Počty paralelně otevřených spojení (</w:t>
      </w:r>
      <w:proofErr w:type="spellStart"/>
      <w:r w:rsidRPr="00094949">
        <w:rPr>
          <w:sz w:val="20"/>
          <w:szCs w:val="20"/>
        </w:rPr>
        <w:t>sessions</w:t>
      </w:r>
      <w:proofErr w:type="spellEnd"/>
      <w:r w:rsidRPr="00094949">
        <w:rPr>
          <w:sz w:val="20"/>
          <w:szCs w:val="20"/>
        </w:rPr>
        <w:t>) Čtení/Zápis/Celkem</w:t>
      </w:r>
    </w:p>
    <w:p w14:paraId="7286047B" w14:textId="77777777" w:rsidR="00013B19" w:rsidRPr="00094949" w:rsidRDefault="00013B19" w:rsidP="00094949">
      <w:pPr>
        <w:numPr>
          <w:ilvl w:val="1"/>
          <w:numId w:val="2"/>
        </w:numPr>
        <w:rPr>
          <w:sz w:val="20"/>
          <w:szCs w:val="20"/>
        </w:rPr>
      </w:pPr>
      <w:r w:rsidRPr="00094949">
        <w:rPr>
          <w:sz w:val="20"/>
          <w:szCs w:val="20"/>
        </w:rPr>
        <w:t xml:space="preserve">Čas zpracování S3 příkazů (response </w:t>
      </w:r>
      <w:proofErr w:type="spellStart"/>
      <w:r w:rsidRPr="00094949">
        <w:rPr>
          <w:sz w:val="20"/>
          <w:szCs w:val="20"/>
        </w:rPr>
        <w:t>time</w:t>
      </w:r>
      <w:proofErr w:type="spellEnd"/>
      <w:r w:rsidRPr="00094949">
        <w:rPr>
          <w:sz w:val="20"/>
          <w:szCs w:val="20"/>
        </w:rPr>
        <w:t>) Čtení/Zápis/Celkem</w:t>
      </w:r>
    </w:p>
    <w:p w14:paraId="1A66D2B4" w14:textId="77777777" w:rsidR="00013B19" w:rsidRPr="00094949" w:rsidRDefault="00013B19" w:rsidP="00094949">
      <w:pPr>
        <w:numPr>
          <w:ilvl w:val="1"/>
          <w:numId w:val="2"/>
        </w:numPr>
        <w:rPr>
          <w:sz w:val="20"/>
          <w:szCs w:val="20"/>
        </w:rPr>
      </w:pPr>
      <w:r w:rsidRPr="00094949">
        <w:rPr>
          <w:sz w:val="20"/>
          <w:szCs w:val="20"/>
        </w:rPr>
        <w:t xml:space="preserve">Počty </w:t>
      </w:r>
      <w:proofErr w:type="gramStart"/>
      <w:r w:rsidRPr="00094949">
        <w:rPr>
          <w:sz w:val="20"/>
          <w:szCs w:val="20"/>
        </w:rPr>
        <w:t>operací u nichž</w:t>
      </w:r>
      <w:proofErr w:type="gramEnd"/>
      <w:r w:rsidRPr="00094949">
        <w:rPr>
          <w:sz w:val="20"/>
          <w:szCs w:val="20"/>
        </w:rPr>
        <w:t xml:space="preserve"> došlo k odepření služby úložištěm (návratové kódy typu 5xx)</w:t>
      </w:r>
    </w:p>
    <w:p w14:paraId="75AE0C25" w14:textId="77777777" w:rsidR="00013B19" w:rsidRPr="00094949" w:rsidRDefault="00013B19" w:rsidP="00094949">
      <w:pPr>
        <w:numPr>
          <w:ilvl w:val="0"/>
          <w:numId w:val="2"/>
        </w:numPr>
        <w:rPr>
          <w:sz w:val="20"/>
          <w:szCs w:val="20"/>
        </w:rPr>
      </w:pPr>
      <w:r w:rsidRPr="00094949">
        <w:rPr>
          <w:sz w:val="20"/>
          <w:szCs w:val="20"/>
        </w:rPr>
        <w:t>Sledování aktivit uživatelů (USERS) a to minimálně v rozsahu:</w:t>
      </w:r>
    </w:p>
    <w:p w14:paraId="3114CF98" w14:textId="77777777" w:rsidR="00013B19" w:rsidRPr="00094949" w:rsidRDefault="00013B19" w:rsidP="00094949">
      <w:pPr>
        <w:numPr>
          <w:ilvl w:val="1"/>
          <w:numId w:val="2"/>
        </w:numPr>
        <w:rPr>
          <w:sz w:val="20"/>
          <w:szCs w:val="20"/>
        </w:rPr>
      </w:pPr>
      <w:r w:rsidRPr="00094949">
        <w:rPr>
          <w:sz w:val="20"/>
          <w:szCs w:val="20"/>
        </w:rPr>
        <w:t>Přenosové rychlosti Čtení/Zápis/Celkem</w:t>
      </w:r>
    </w:p>
    <w:p w14:paraId="066CC048" w14:textId="77777777" w:rsidR="00013B19" w:rsidRPr="00094949" w:rsidRDefault="00013B19" w:rsidP="00094949">
      <w:pPr>
        <w:numPr>
          <w:ilvl w:val="1"/>
          <w:numId w:val="2"/>
        </w:numPr>
        <w:rPr>
          <w:sz w:val="20"/>
          <w:szCs w:val="20"/>
        </w:rPr>
      </w:pPr>
      <w:r w:rsidRPr="00094949">
        <w:rPr>
          <w:sz w:val="20"/>
          <w:szCs w:val="20"/>
        </w:rPr>
        <w:t xml:space="preserve">Počty realizovaných transakcí Čtení/Zápis/Celkem </w:t>
      </w:r>
    </w:p>
    <w:p w14:paraId="15193744" w14:textId="77777777" w:rsidR="00013B19" w:rsidRPr="00094949" w:rsidRDefault="00013B19" w:rsidP="00094949">
      <w:pPr>
        <w:numPr>
          <w:ilvl w:val="1"/>
          <w:numId w:val="2"/>
        </w:numPr>
        <w:rPr>
          <w:sz w:val="20"/>
          <w:szCs w:val="20"/>
        </w:rPr>
      </w:pPr>
      <w:r w:rsidRPr="00094949">
        <w:rPr>
          <w:sz w:val="20"/>
          <w:szCs w:val="20"/>
        </w:rPr>
        <w:t>Počty paralelně otevřených spojení (</w:t>
      </w:r>
      <w:proofErr w:type="spellStart"/>
      <w:r w:rsidRPr="00094949">
        <w:rPr>
          <w:sz w:val="20"/>
          <w:szCs w:val="20"/>
        </w:rPr>
        <w:t>sessions</w:t>
      </w:r>
      <w:proofErr w:type="spellEnd"/>
      <w:r w:rsidRPr="00094949">
        <w:rPr>
          <w:sz w:val="20"/>
          <w:szCs w:val="20"/>
        </w:rPr>
        <w:t>) Čtení/Zápis/Celkem</w:t>
      </w:r>
    </w:p>
    <w:p w14:paraId="0369EC85" w14:textId="75AA4090" w:rsidR="00013B19" w:rsidRPr="00094949" w:rsidRDefault="00013B19" w:rsidP="00094949">
      <w:pPr>
        <w:numPr>
          <w:ilvl w:val="1"/>
          <w:numId w:val="2"/>
        </w:numPr>
        <w:rPr>
          <w:sz w:val="20"/>
          <w:szCs w:val="20"/>
        </w:rPr>
      </w:pPr>
      <w:r w:rsidRPr="00094949">
        <w:rPr>
          <w:sz w:val="20"/>
          <w:szCs w:val="20"/>
        </w:rPr>
        <w:t xml:space="preserve">Čas zpracování S3 příkazů (response </w:t>
      </w:r>
      <w:proofErr w:type="spellStart"/>
      <w:r w:rsidRPr="00094949">
        <w:rPr>
          <w:sz w:val="20"/>
          <w:szCs w:val="20"/>
        </w:rPr>
        <w:t>time</w:t>
      </w:r>
      <w:proofErr w:type="spellEnd"/>
      <w:r w:rsidRPr="00094949">
        <w:rPr>
          <w:sz w:val="20"/>
          <w:szCs w:val="20"/>
        </w:rPr>
        <w:t>) Čtení/Zápis/Celkem</w:t>
      </w:r>
    </w:p>
    <w:p w14:paraId="1F7BC90E" w14:textId="0D792932" w:rsidR="00013B19" w:rsidRPr="00094949" w:rsidRDefault="00013B19" w:rsidP="00094949">
      <w:pPr>
        <w:numPr>
          <w:ilvl w:val="1"/>
          <w:numId w:val="2"/>
        </w:numPr>
        <w:rPr>
          <w:sz w:val="20"/>
          <w:szCs w:val="20"/>
        </w:rPr>
      </w:pPr>
      <w:r w:rsidRPr="00094949">
        <w:rPr>
          <w:sz w:val="20"/>
          <w:szCs w:val="20"/>
        </w:rPr>
        <w:t xml:space="preserve">Počty </w:t>
      </w:r>
      <w:proofErr w:type="gramStart"/>
      <w:r w:rsidRPr="00094949">
        <w:rPr>
          <w:sz w:val="20"/>
          <w:szCs w:val="20"/>
        </w:rPr>
        <w:t>operací u nichž</w:t>
      </w:r>
      <w:proofErr w:type="gramEnd"/>
      <w:r w:rsidRPr="00094949">
        <w:rPr>
          <w:sz w:val="20"/>
          <w:szCs w:val="20"/>
        </w:rPr>
        <w:t xml:space="preserve"> došlo k odepření služby úložištěm (návratové kódy typu 5xx)</w:t>
      </w:r>
    </w:p>
    <w:p w14:paraId="5483C3A5" w14:textId="69EB9327" w:rsidR="00013B19" w:rsidRDefault="00013B19" w:rsidP="00094949"/>
    <w:p w14:paraId="2E2A8882" w14:textId="77777777" w:rsidR="00013B19" w:rsidRPr="00094949" w:rsidRDefault="00013B19" w:rsidP="00094949"/>
    <w:p w14:paraId="13A29894" w14:textId="77777777" w:rsidR="009011BF" w:rsidRPr="00013B19" w:rsidRDefault="008959FB">
      <w:pPr>
        <w:pStyle w:val="Nadpis1"/>
        <w:spacing w:before="0" w:after="0"/>
        <w:rPr>
          <w:sz w:val="20"/>
          <w:szCs w:val="20"/>
        </w:rPr>
      </w:pPr>
      <w:bookmarkStart w:id="5" w:name="_h39plozalt9z"/>
      <w:bookmarkEnd w:id="5"/>
      <w:r w:rsidRPr="00013B19">
        <w:rPr>
          <w:sz w:val="20"/>
          <w:szCs w:val="20"/>
        </w:rPr>
        <w:t>Technická podpora</w:t>
      </w:r>
    </w:p>
    <w:p w14:paraId="13A29895" w14:textId="77777777" w:rsidR="009011BF" w:rsidRPr="00013B19" w:rsidRDefault="008959FB">
      <w:pPr>
        <w:numPr>
          <w:ilvl w:val="0"/>
          <w:numId w:val="2"/>
        </w:numPr>
        <w:rPr>
          <w:sz w:val="20"/>
          <w:szCs w:val="20"/>
        </w:rPr>
      </w:pPr>
      <w:r w:rsidRPr="00013B19">
        <w:rPr>
          <w:sz w:val="20"/>
          <w:szCs w:val="20"/>
        </w:rPr>
        <w:t>24/7</w:t>
      </w:r>
    </w:p>
    <w:p w14:paraId="13A29896" w14:textId="77777777" w:rsidR="009011BF" w:rsidRPr="00013B19" w:rsidRDefault="008959FB">
      <w:pPr>
        <w:numPr>
          <w:ilvl w:val="0"/>
          <w:numId w:val="2"/>
        </w:numPr>
        <w:rPr>
          <w:sz w:val="20"/>
          <w:szCs w:val="20"/>
        </w:rPr>
      </w:pPr>
      <w:r w:rsidRPr="00013B19">
        <w:rPr>
          <w:sz w:val="20"/>
          <w:szCs w:val="20"/>
        </w:rPr>
        <w:t xml:space="preserve">e-mail nebo </w:t>
      </w:r>
      <w:proofErr w:type="spellStart"/>
      <w:r w:rsidRPr="00013B19">
        <w:rPr>
          <w:sz w:val="20"/>
          <w:szCs w:val="20"/>
        </w:rPr>
        <w:t>ticketovací</w:t>
      </w:r>
      <w:proofErr w:type="spellEnd"/>
      <w:r w:rsidRPr="00013B19">
        <w:rPr>
          <w:sz w:val="20"/>
          <w:szCs w:val="20"/>
        </w:rPr>
        <w:t xml:space="preserve"> systém, telefon (komunikace v češtině nebo angličtině)</w:t>
      </w:r>
    </w:p>
    <w:p w14:paraId="13A29897" w14:textId="5D4AA9D8" w:rsidR="009011BF" w:rsidRPr="00013B19" w:rsidRDefault="008959FB">
      <w:pPr>
        <w:numPr>
          <w:ilvl w:val="0"/>
          <w:numId w:val="2"/>
        </w:numPr>
        <w:rPr>
          <w:sz w:val="20"/>
          <w:szCs w:val="20"/>
        </w:rPr>
      </w:pPr>
      <w:r w:rsidRPr="00013B19">
        <w:rPr>
          <w:sz w:val="20"/>
          <w:szCs w:val="20"/>
        </w:rPr>
        <w:t>doba první odezvy:</w:t>
      </w:r>
    </w:p>
    <w:p w14:paraId="13A29898" w14:textId="273E85B6" w:rsidR="009011BF" w:rsidRPr="00013B19" w:rsidRDefault="004616EC">
      <w:pPr>
        <w:numPr>
          <w:ilvl w:val="1"/>
          <w:numId w:val="2"/>
        </w:numPr>
        <w:rPr>
          <w:sz w:val="20"/>
          <w:szCs w:val="20"/>
        </w:rPr>
      </w:pPr>
      <w:proofErr w:type="spellStart"/>
      <w:r>
        <w:rPr>
          <w:sz w:val="20"/>
          <w:szCs w:val="20"/>
        </w:rPr>
        <w:t>kritick</w:t>
      </w:r>
      <w:proofErr w:type="spellEnd"/>
      <w:r>
        <w:rPr>
          <w:sz w:val="20"/>
          <w:szCs w:val="20"/>
          <w:lang w:val="cs-CZ"/>
        </w:rPr>
        <w:t>ý incident</w:t>
      </w:r>
      <w:r w:rsidR="00D255E8" w:rsidRPr="00013B19">
        <w:rPr>
          <w:sz w:val="20"/>
          <w:szCs w:val="20"/>
        </w:rPr>
        <w:t xml:space="preserve"> (nedostupnost nebo závažný dopad na úrov</w:t>
      </w:r>
      <w:r w:rsidR="00A67F5F" w:rsidRPr="00013B19">
        <w:rPr>
          <w:sz w:val="20"/>
          <w:szCs w:val="20"/>
        </w:rPr>
        <w:t>eň služeb zadavatele využívající</w:t>
      </w:r>
      <w:r w:rsidR="00D255E8" w:rsidRPr="00013B19">
        <w:rPr>
          <w:sz w:val="20"/>
          <w:szCs w:val="20"/>
        </w:rPr>
        <w:t>ch objektové úložiště)</w:t>
      </w:r>
      <w:r w:rsidR="008959FB" w:rsidRPr="00013B19">
        <w:rPr>
          <w:sz w:val="20"/>
          <w:szCs w:val="20"/>
        </w:rPr>
        <w:t>: do 1 hodiny</w:t>
      </w:r>
    </w:p>
    <w:p w14:paraId="13A29899" w14:textId="249C583B" w:rsidR="009011BF" w:rsidRPr="00013B19" w:rsidRDefault="004616EC">
      <w:pPr>
        <w:numPr>
          <w:ilvl w:val="1"/>
          <w:numId w:val="2"/>
        </w:numPr>
        <w:rPr>
          <w:sz w:val="20"/>
          <w:szCs w:val="20"/>
        </w:rPr>
      </w:pPr>
      <w:r>
        <w:rPr>
          <w:sz w:val="20"/>
          <w:szCs w:val="20"/>
        </w:rPr>
        <w:t>vážný incident</w:t>
      </w:r>
      <w:r w:rsidR="005332D0" w:rsidRPr="00013B19">
        <w:rPr>
          <w:sz w:val="20"/>
          <w:szCs w:val="20"/>
        </w:rPr>
        <w:t xml:space="preserve"> (snížení úrovně služeb </w:t>
      </w:r>
      <w:r w:rsidR="00D255E8" w:rsidRPr="00013B19">
        <w:rPr>
          <w:sz w:val="20"/>
          <w:szCs w:val="20"/>
        </w:rPr>
        <w:t>zadavatele využívajících objektové úložiště</w:t>
      </w:r>
      <w:r w:rsidR="005332D0" w:rsidRPr="00013B19">
        <w:rPr>
          <w:sz w:val="20"/>
          <w:szCs w:val="20"/>
        </w:rPr>
        <w:t>)</w:t>
      </w:r>
      <w:r w:rsidR="008959FB" w:rsidRPr="00013B19">
        <w:rPr>
          <w:sz w:val="20"/>
          <w:szCs w:val="20"/>
        </w:rPr>
        <w:t>: do 4 hodin</w:t>
      </w:r>
    </w:p>
    <w:p w14:paraId="0570643F" w14:textId="6F234010" w:rsidR="005B5210" w:rsidRPr="00013B19" w:rsidRDefault="004616EC" w:rsidP="00C01113">
      <w:pPr>
        <w:numPr>
          <w:ilvl w:val="1"/>
          <w:numId w:val="1"/>
        </w:numPr>
        <w:rPr>
          <w:sz w:val="20"/>
          <w:szCs w:val="20"/>
        </w:rPr>
      </w:pPr>
      <w:r>
        <w:rPr>
          <w:sz w:val="20"/>
          <w:szCs w:val="20"/>
        </w:rPr>
        <w:t>běžný</w:t>
      </w:r>
      <w:r w:rsidRPr="00E23DCD">
        <w:rPr>
          <w:sz w:val="20"/>
          <w:szCs w:val="20"/>
        </w:rPr>
        <w:t xml:space="preserve"> </w:t>
      </w:r>
      <w:r>
        <w:rPr>
          <w:sz w:val="20"/>
          <w:szCs w:val="20"/>
        </w:rPr>
        <w:t>incident</w:t>
      </w:r>
      <w:r w:rsidRPr="00E23DCD">
        <w:rPr>
          <w:sz w:val="20"/>
          <w:szCs w:val="20"/>
        </w:rPr>
        <w:t xml:space="preserve"> </w:t>
      </w:r>
      <w:r w:rsidR="005332D0" w:rsidRPr="00E23DCD">
        <w:rPr>
          <w:sz w:val="20"/>
          <w:szCs w:val="20"/>
        </w:rPr>
        <w:t xml:space="preserve">(minimální nebo žádný </w:t>
      </w:r>
      <w:r w:rsidR="00D255E8" w:rsidRPr="00E23DCD">
        <w:rPr>
          <w:sz w:val="20"/>
          <w:szCs w:val="20"/>
        </w:rPr>
        <w:t xml:space="preserve">dopad </w:t>
      </w:r>
      <w:r w:rsidR="005332D0" w:rsidRPr="00E23DCD">
        <w:rPr>
          <w:sz w:val="20"/>
          <w:szCs w:val="20"/>
        </w:rPr>
        <w:t>na úroveň služeb</w:t>
      </w:r>
      <w:r w:rsidR="00D255E8" w:rsidRPr="00E23DCD">
        <w:rPr>
          <w:sz w:val="20"/>
          <w:szCs w:val="20"/>
        </w:rPr>
        <w:t xml:space="preserve"> zadavatele využívajících objektové úložiště</w:t>
      </w:r>
      <w:r w:rsidR="005332D0" w:rsidRPr="00E23DCD">
        <w:rPr>
          <w:sz w:val="20"/>
          <w:szCs w:val="20"/>
        </w:rPr>
        <w:t>)</w:t>
      </w:r>
      <w:r w:rsidR="008959FB" w:rsidRPr="00E23DCD">
        <w:rPr>
          <w:sz w:val="20"/>
          <w:szCs w:val="20"/>
        </w:rPr>
        <w:t xml:space="preserve">: </w:t>
      </w:r>
      <w:r>
        <w:rPr>
          <w:sz w:val="20"/>
          <w:szCs w:val="20"/>
        </w:rPr>
        <w:t>1 pracovní den</w:t>
      </w:r>
      <w:bookmarkStart w:id="6" w:name="_yiy0pqvqmqim"/>
      <w:bookmarkEnd w:id="6"/>
    </w:p>
    <w:sectPr w:rsidR="005B5210" w:rsidRPr="00013B19">
      <w:pgSz w:w="11906" w:h="16838"/>
      <w:pgMar w:top="1440" w:right="1440" w:bottom="1440" w:left="1440" w:header="0" w:footer="0" w:gutter="0"/>
      <w:pgNumType w:start="1"/>
      <w:cols w:space="708"/>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1"/>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Mangal">
    <w:panose1 w:val="00000400000000000000"/>
    <w:charset w:val="01"/>
    <w:family w:val="roman"/>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52CCA"/>
    <w:multiLevelType w:val="multilevel"/>
    <w:tmpl w:val="F076731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FA2671B"/>
    <w:multiLevelType w:val="multilevel"/>
    <w:tmpl w:val="A1907E68"/>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2" w15:restartNumberingAfterBreak="0">
    <w:nsid w:val="5FBF7F57"/>
    <w:multiLevelType w:val="multilevel"/>
    <w:tmpl w:val="17A6A392"/>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3" w15:restartNumberingAfterBreak="0">
    <w:nsid w:val="772816BC"/>
    <w:multiLevelType w:val="hybridMultilevel"/>
    <w:tmpl w:val="9CB2C69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4" w15:restartNumberingAfterBreak="0">
    <w:nsid w:val="7F565666"/>
    <w:multiLevelType w:val="multilevel"/>
    <w:tmpl w:val="8678502E"/>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
  <w:rsids>
    <w:rsidRoot w:val="009011BF"/>
    <w:rsid w:val="00003D3D"/>
    <w:rsid w:val="00013B19"/>
    <w:rsid w:val="0008648F"/>
    <w:rsid w:val="00094949"/>
    <w:rsid w:val="001A0BED"/>
    <w:rsid w:val="001A1613"/>
    <w:rsid w:val="002628D7"/>
    <w:rsid w:val="00276921"/>
    <w:rsid w:val="00297784"/>
    <w:rsid w:val="00336A51"/>
    <w:rsid w:val="00374B8C"/>
    <w:rsid w:val="003E5E24"/>
    <w:rsid w:val="004616EC"/>
    <w:rsid w:val="00487ED4"/>
    <w:rsid w:val="004945C4"/>
    <w:rsid w:val="004A0F7A"/>
    <w:rsid w:val="004A6E1E"/>
    <w:rsid w:val="004C24D0"/>
    <w:rsid w:val="004E05F6"/>
    <w:rsid w:val="005332D0"/>
    <w:rsid w:val="005B5210"/>
    <w:rsid w:val="006D0339"/>
    <w:rsid w:val="006F7105"/>
    <w:rsid w:val="007267B4"/>
    <w:rsid w:val="00796F9D"/>
    <w:rsid w:val="007B5CC4"/>
    <w:rsid w:val="007F0CAA"/>
    <w:rsid w:val="008037DD"/>
    <w:rsid w:val="00892097"/>
    <w:rsid w:val="008959FB"/>
    <w:rsid w:val="008A19B8"/>
    <w:rsid w:val="008C395D"/>
    <w:rsid w:val="008C443F"/>
    <w:rsid w:val="009011BF"/>
    <w:rsid w:val="00901861"/>
    <w:rsid w:val="009D036C"/>
    <w:rsid w:val="00A01A97"/>
    <w:rsid w:val="00A03719"/>
    <w:rsid w:val="00A62ABB"/>
    <w:rsid w:val="00A67F5F"/>
    <w:rsid w:val="00B2155B"/>
    <w:rsid w:val="00B96B6F"/>
    <w:rsid w:val="00BE3242"/>
    <w:rsid w:val="00C01113"/>
    <w:rsid w:val="00C44802"/>
    <w:rsid w:val="00CD75A8"/>
    <w:rsid w:val="00CE3D76"/>
    <w:rsid w:val="00D2505A"/>
    <w:rsid w:val="00D255E8"/>
    <w:rsid w:val="00DB7FB7"/>
    <w:rsid w:val="00E13C3D"/>
    <w:rsid w:val="00E23BAB"/>
    <w:rsid w:val="00E23DCD"/>
    <w:rsid w:val="00E269BB"/>
    <w:rsid w:val="00E52A3B"/>
    <w:rsid w:val="00F72DC3"/>
    <w:rsid w:val="00F874E6"/>
    <w:rsid w:val="00FD15E4"/>
    <w:rsid w:val="00FF1BF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2987D"/>
  <w15:docId w15:val="{6EA928D4-02DE-4456-B3C4-A5B6FCE70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cs" w:eastAsia="zh-CN" w:bidi="hi-IN"/>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pacing w:line="276" w:lineRule="auto"/>
      <w:contextualSpacing/>
    </w:pPr>
  </w:style>
  <w:style w:type="paragraph" w:styleId="Nadpis1">
    <w:name w:val="heading 1"/>
    <w:basedOn w:val="LO-normal"/>
    <w:next w:val="Normln"/>
    <w:qFormat/>
    <w:pPr>
      <w:keepNext/>
      <w:keepLines/>
      <w:spacing w:before="400" w:after="120"/>
      <w:outlineLvl w:val="0"/>
    </w:pPr>
    <w:rPr>
      <w:sz w:val="40"/>
      <w:szCs w:val="40"/>
    </w:rPr>
  </w:style>
  <w:style w:type="paragraph" w:styleId="Nadpis2">
    <w:name w:val="heading 2"/>
    <w:basedOn w:val="LO-normal"/>
    <w:next w:val="Normln"/>
    <w:qFormat/>
    <w:pPr>
      <w:keepNext/>
      <w:keepLines/>
      <w:spacing w:before="360" w:after="120"/>
      <w:outlineLvl w:val="1"/>
    </w:pPr>
    <w:rPr>
      <w:sz w:val="32"/>
      <w:szCs w:val="32"/>
    </w:rPr>
  </w:style>
  <w:style w:type="paragraph" w:styleId="Nadpis3">
    <w:name w:val="heading 3"/>
    <w:basedOn w:val="LO-normal"/>
    <w:next w:val="Normln"/>
    <w:qFormat/>
    <w:pPr>
      <w:keepNext/>
      <w:keepLines/>
      <w:spacing w:before="320" w:after="80"/>
      <w:outlineLvl w:val="2"/>
    </w:pPr>
    <w:rPr>
      <w:color w:val="434343"/>
      <w:sz w:val="28"/>
      <w:szCs w:val="28"/>
    </w:rPr>
  </w:style>
  <w:style w:type="paragraph" w:styleId="Nadpis4">
    <w:name w:val="heading 4"/>
    <w:basedOn w:val="LO-normal"/>
    <w:next w:val="Normln"/>
    <w:qFormat/>
    <w:pPr>
      <w:keepNext/>
      <w:keepLines/>
      <w:spacing w:before="280" w:after="80"/>
      <w:outlineLvl w:val="3"/>
    </w:pPr>
    <w:rPr>
      <w:color w:val="666666"/>
      <w:sz w:val="24"/>
      <w:szCs w:val="24"/>
    </w:rPr>
  </w:style>
  <w:style w:type="paragraph" w:styleId="Nadpis5">
    <w:name w:val="heading 5"/>
    <w:basedOn w:val="LO-normal"/>
    <w:next w:val="Normln"/>
    <w:qFormat/>
    <w:pPr>
      <w:keepNext/>
      <w:keepLines/>
      <w:spacing w:before="240" w:after="80"/>
      <w:outlineLvl w:val="4"/>
    </w:pPr>
    <w:rPr>
      <w:color w:val="666666"/>
    </w:rPr>
  </w:style>
  <w:style w:type="paragraph" w:styleId="Nadpis6">
    <w:name w:val="heading 6"/>
    <w:basedOn w:val="LO-normal"/>
    <w:next w:val="Normln"/>
    <w:qFormat/>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ListLabel1">
    <w:name w:val="ListLabel 1"/>
    <w:qFormat/>
    <w:rPr>
      <w:u w:val="none"/>
    </w:rPr>
  </w:style>
  <w:style w:type="character" w:customStyle="1" w:styleId="ListLabel2">
    <w:name w:val="ListLabel 2"/>
    <w:qFormat/>
    <w:rPr>
      <w:u w:val="none"/>
    </w:rPr>
  </w:style>
  <w:style w:type="character" w:customStyle="1" w:styleId="ListLabel3">
    <w:name w:val="ListLabel 3"/>
    <w:qFormat/>
    <w:rPr>
      <w:u w:val="none"/>
    </w:rPr>
  </w:style>
  <w:style w:type="character" w:customStyle="1" w:styleId="ListLabel4">
    <w:name w:val="ListLabel 4"/>
    <w:qFormat/>
    <w:rPr>
      <w:u w:val="none"/>
    </w:rPr>
  </w:style>
  <w:style w:type="character" w:customStyle="1" w:styleId="ListLabel5">
    <w:name w:val="ListLabel 5"/>
    <w:qFormat/>
    <w:rPr>
      <w:u w:val="none"/>
    </w:rPr>
  </w:style>
  <w:style w:type="character" w:customStyle="1" w:styleId="ListLabel6">
    <w:name w:val="ListLabel 6"/>
    <w:qFormat/>
    <w:rPr>
      <w:u w:val="none"/>
    </w:rPr>
  </w:style>
  <w:style w:type="character" w:customStyle="1" w:styleId="ListLabel7">
    <w:name w:val="ListLabel 7"/>
    <w:qFormat/>
    <w:rPr>
      <w:u w:val="none"/>
    </w:rPr>
  </w:style>
  <w:style w:type="character" w:customStyle="1" w:styleId="ListLabel8">
    <w:name w:val="ListLabel 8"/>
    <w:qFormat/>
    <w:rPr>
      <w:u w:val="none"/>
    </w:rPr>
  </w:style>
  <w:style w:type="character" w:customStyle="1" w:styleId="ListLabel9">
    <w:name w:val="ListLabel 9"/>
    <w:qFormat/>
    <w:rPr>
      <w:u w:val="none"/>
    </w:rPr>
  </w:style>
  <w:style w:type="character" w:customStyle="1" w:styleId="ListLabel10">
    <w:name w:val="ListLabel 10"/>
    <w:qFormat/>
    <w:rPr>
      <w:u w:val="none"/>
    </w:rPr>
  </w:style>
  <w:style w:type="character" w:customStyle="1" w:styleId="ListLabel11">
    <w:name w:val="ListLabel 11"/>
    <w:qFormat/>
    <w:rPr>
      <w:u w:val="none"/>
    </w:rPr>
  </w:style>
  <w:style w:type="character" w:customStyle="1" w:styleId="ListLabel12">
    <w:name w:val="ListLabel 12"/>
    <w:qFormat/>
    <w:rPr>
      <w:u w:val="none"/>
    </w:rPr>
  </w:style>
  <w:style w:type="character" w:customStyle="1" w:styleId="ListLabel13">
    <w:name w:val="ListLabel 13"/>
    <w:qFormat/>
    <w:rPr>
      <w:u w:val="none"/>
    </w:rPr>
  </w:style>
  <w:style w:type="character" w:customStyle="1" w:styleId="ListLabel14">
    <w:name w:val="ListLabel 14"/>
    <w:qFormat/>
    <w:rPr>
      <w:u w:val="none"/>
    </w:rPr>
  </w:style>
  <w:style w:type="character" w:customStyle="1" w:styleId="ListLabel15">
    <w:name w:val="ListLabel 15"/>
    <w:qFormat/>
    <w:rPr>
      <w:u w:val="none"/>
    </w:rPr>
  </w:style>
  <w:style w:type="character" w:customStyle="1" w:styleId="ListLabel16">
    <w:name w:val="ListLabel 16"/>
    <w:qFormat/>
    <w:rPr>
      <w:u w:val="none"/>
    </w:rPr>
  </w:style>
  <w:style w:type="character" w:customStyle="1" w:styleId="ListLabel17">
    <w:name w:val="ListLabel 17"/>
    <w:qFormat/>
    <w:rPr>
      <w:u w:val="none"/>
    </w:rPr>
  </w:style>
  <w:style w:type="character" w:customStyle="1" w:styleId="ListLabel18">
    <w:name w:val="ListLabel 18"/>
    <w:qFormat/>
    <w:rPr>
      <w:u w:val="none"/>
    </w:rPr>
  </w:style>
  <w:style w:type="character" w:customStyle="1" w:styleId="ListLabel19">
    <w:name w:val="ListLabel 19"/>
    <w:qFormat/>
    <w:rPr>
      <w:u w:val="none"/>
    </w:rPr>
  </w:style>
  <w:style w:type="character" w:customStyle="1" w:styleId="ListLabel20">
    <w:name w:val="ListLabel 20"/>
    <w:qFormat/>
    <w:rPr>
      <w:u w:val="none"/>
    </w:rPr>
  </w:style>
  <w:style w:type="character" w:customStyle="1" w:styleId="ListLabel21">
    <w:name w:val="ListLabel 21"/>
    <w:qFormat/>
    <w:rPr>
      <w:u w:val="none"/>
    </w:rPr>
  </w:style>
  <w:style w:type="character" w:customStyle="1" w:styleId="ListLabel22">
    <w:name w:val="ListLabel 22"/>
    <w:qFormat/>
    <w:rPr>
      <w:u w:val="none"/>
    </w:rPr>
  </w:style>
  <w:style w:type="character" w:customStyle="1" w:styleId="ListLabel23">
    <w:name w:val="ListLabel 23"/>
    <w:qFormat/>
    <w:rPr>
      <w:u w:val="none"/>
    </w:rPr>
  </w:style>
  <w:style w:type="character" w:customStyle="1" w:styleId="ListLabel24">
    <w:name w:val="ListLabel 24"/>
    <w:qFormat/>
    <w:rPr>
      <w:u w:val="none"/>
    </w:rPr>
  </w:style>
  <w:style w:type="character" w:customStyle="1" w:styleId="ListLabel25">
    <w:name w:val="ListLabel 25"/>
    <w:qFormat/>
    <w:rPr>
      <w:u w:val="none"/>
    </w:rPr>
  </w:style>
  <w:style w:type="character" w:customStyle="1" w:styleId="ListLabel26">
    <w:name w:val="ListLabel 26"/>
    <w:qFormat/>
    <w:rPr>
      <w:u w:val="none"/>
    </w:rPr>
  </w:style>
  <w:style w:type="character" w:customStyle="1" w:styleId="ListLabel27">
    <w:name w:val="ListLabel 27"/>
    <w:qFormat/>
    <w:rPr>
      <w:u w:val="none"/>
    </w:rPr>
  </w:style>
  <w:style w:type="paragraph" w:customStyle="1" w:styleId="Nadpis">
    <w:name w:val="Nadpis"/>
    <w:basedOn w:val="Normln"/>
    <w:next w:val="Zkladntext"/>
    <w:qFormat/>
    <w:pPr>
      <w:keepNext/>
      <w:spacing w:before="240" w:after="120"/>
    </w:pPr>
    <w:rPr>
      <w:rFonts w:ascii="Liberation Sans" w:eastAsia="Noto Sans CJK SC Regular" w:hAnsi="Liberation Sans" w:cs="Lohit Devanagari"/>
      <w:sz w:val="28"/>
      <w:szCs w:val="28"/>
    </w:rPr>
  </w:style>
  <w:style w:type="paragraph" w:styleId="Zkladntext">
    <w:name w:val="Body Text"/>
    <w:basedOn w:val="Normln"/>
    <w:pPr>
      <w:spacing w:after="140" w:line="288" w:lineRule="auto"/>
    </w:p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sz w:val="24"/>
      <w:szCs w:val="24"/>
    </w:rPr>
  </w:style>
  <w:style w:type="paragraph" w:customStyle="1" w:styleId="Rejstk">
    <w:name w:val="Rejstřík"/>
    <w:basedOn w:val="Normln"/>
    <w:qFormat/>
    <w:pPr>
      <w:suppressLineNumbers/>
    </w:pPr>
    <w:rPr>
      <w:rFonts w:cs="Lohit Devanagari"/>
    </w:rPr>
  </w:style>
  <w:style w:type="paragraph" w:customStyle="1" w:styleId="LO-normal">
    <w:name w:val="LO-normal"/>
    <w:qFormat/>
  </w:style>
  <w:style w:type="paragraph" w:styleId="Nzev">
    <w:name w:val="Title"/>
    <w:basedOn w:val="LO-normal"/>
    <w:next w:val="Normln"/>
    <w:qFormat/>
    <w:pPr>
      <w:keepNext/>
      <w:keepLines/>
      <w:spacing w:after="60"/>
    </w:pPr>
    <w:rPr>
      <w:sz w:val="52"/>
      <w:szCs w:val="52"/>
    </w:rPr>
  </w:style>
  <w:style w:type="paragraph" w:styleId="Podnadpis">
    <w:name w:val="Subtitle"/>
    <w:basedOn w:val="LO-normal"/>
    <w:next w:val="Normln"/>
    <w:qFormat/>
    <w:pPr>
      <w:keepNext/>
      <w:keepLines/>
      <w:spacing w:after="320"/>
    </w:pPr>
    <w:rPr>
      <w:color w:val="666666"/>
      <w:sz w:val="30"/>
      <w:szCs w:val="30"/>
    </w:rPr>
  </w:style>
  <w:style w:type="table" w:customStyle="1" w:styleId="TableNormal">
    <w:name w:val="Table Normal"/>
    <w:tblPr>
      <w:tblCellMar>
        <w:top w:w="0" w:type="dxa"/>
        <w:left w:w="0" w:type="dxa"/>
        <w:bottom w:w="0" w:type="dxa"/>
        <w:right w:w="0" w:type="dxa"/>
      </w:tblCellMar>
    </w:tblPr>
  </w:style>
  <w:style w:type="character" w:styleId="Odkaznakoment">
    <w:name w:val="annotation reference"/>
    <w:basedOn w:val="Standardnpsmoodstavce"/>
    <w:uiPriority w:val="99"/>
    <w:semiHidden/>
    <w:unhideWhenUsed/>
    <w:rsid w:val="00013B19"/>
    <w:rPr>
      <w:sz w:val="16"/>
      <w:szCs w:val="16"/>
    </w:rPr>
  </w:style>
  <w:style w:type="paragraph" w:styleId="Textkomente">
    <w:name w:val="annotation text"/>
    <w:basedOn w:val="Normln"/>
    <w:link w:val="TextkomenteChar"/>
    <w:uiPriority w:val="99"/>
    <w:semiHidden/>
    <w:unhideWhenUsed/>
    <w:rsid w:val="00013B19"/>
    <w:pPr>
      <w:spacing w:line="240" w:lineRule="auto"/>
    </w:pPr>
    <w:rPr>
      <w:rFonts w:cs="Mangal"/>
      <w:sz w:val="20"/>
      <w:szCs w:val="18"/>
    </w:rPr>
  </w:style>
  <w:style w:type="character" w:customStyle="1" w:styleId="TextkomenteChar">
    <w:name w:val="Text komentáře Char"/>
    <w:basedOn w:val="Standardnpsmoodstavce"/>
    <w:link w:val="Textkomente"/>
    <w:uiPriority w:val="99"/>
    <w:semiHidden/>
    <w:rsid w:val="00013B19"/>
    <w:rPr>
      <w:rFonts w:cs="Mangal"/>
      <w:sz w:val="20"/>
      <w:szCs w:val="18"/>
    </w:rPr>
  </w:style>
  <w:style w:type="paragraph" w:styleId="Pedmtkomente">
    <w:name w:val="annotation subject"/>
    <w:basedOn w:val="Textkomente"/>
    <w:next w:val="Textkomente"/>
    <w:link w:val="PedmtkomenteChar"/>
    <w:uiPriority w:val="99"/>
    <w:semiHidden/>
    <w:unhideWhenUsed/>
    <w:rsid w:val="00013B19"/>
    <w:rPr>
      <w:b/>
      <w:bCs/>
    </w:rPr>
  </w:style>
  <w:style w:type="character" w:customStyle="1" w:styleId="PedmtkomenteChar">
    <w:name w:val="Předmět komentáře Char"/>
    <w:basedOn w:val="TextkomenteChar"/>
    <w:link w:val="Pedmtkomente"/>
    <w:uiPriority w:val="99"/>
    <w:semiHidden/>
    <w:rsid w:val="00013B19"/>
    <w:rPr>
      <w:rFonts w:cs="Mangal"/>
      <w:b/>
      <w:bCs/>
      <w:sz w:val="20"/>
      <w:szCs w:val="18"/>
    </w:rPr>
  </w:style>
  <w:style w:type="paragraph" w:styleId="Textbubliny">
    <w:name w:val="Balloon Text"/>
    <w:basedOn w:val="Normln"/>
    <w:link w:val="TextbublinyChar"/>
    <w:uiPriority w:val="99"/>
    <w:semiHidden/>
    <w:unhideWhenUsed/>
    <w:rsid w:val="00013B19"/>
    <w:pPr>
      <w:spacing w:line="240" w:lineRule="auto"/>
    </w:pPr>
    <w:rPr>
      <w:rFonts w:ascii="Segoe UI" w:hAnsi="Segoe UI" w:cs="Mangal"/>
      <w:sz w:val="18"/>
      <w:szCs w:val="16"/>
    </w:rPr>
  </w:style>
  <w:style w:type="character" w:customStyle="1" w:styleId="TextbublinyChar">
    <w:name w:val="Text bubliny Char"/>
    <w:basedOn w:val="Standardnpsmoodstavce"/>
    <w:link w:val="Textbubliny"/>
    <w:uiPriority w:val="99"/>
    <w:semiHidden/>
    <w:rsid w:val="00013B19"/>
    <w:rPr>
      <w:rFonts w:ascii="Segoe UI" w:hAnsi="Segoe UI" w:cs="Mangal"/>
      <w:sz w:val="18"/>
      <w:szCs w:val="16"/>
    </w:rPr>
  </w:style>
  <w:style w:type="paragraph" w:styleId="Odstavecseseznamem">
    <w:name w:val="List Paragraph"/>
    <w:basedOn w:val="Normln"/>
    <w:uiPriority w:val="34"/>
    <w:qFormat/>
    <w:rsid w:val="00013B19"/>
    <w:pPr>
      <w:widowControl/>
      <w:spacing w:line="240" w:lineRule="auto"/>
      <w:ind w:left="720"/>
      <w:contextualSpacing w:val="0"/>
    </w:pPr>
    <w:rPr>
      <w:rFonts w:ascii="Calibri" w:eastAsiaTheme="minorHAnsi" w:hAnsi="Calibri" w:cs="Calibri"/>
      <w:lang w:val="cs-CZ"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563053">
      <w:bodyDiv w:val="1"/>
      <w:marLeft w:val="0"/>
      <w:marRight w:val="0"/>
      <w:marTop w:val="0"/>
      <w:marBottom w:val="0"/>
      <w:divBdr>
        <w:top w:val="none" w:sz="0" w:space="0" w:color="auto"/>
        <w:left w:val="none" w:sz="0" w:space="0" w:color="auto"/>
        <w:bottom w:val="none" w:sz="0" w:space="0" w:color="auto"/>
        <w:right w:val="none" w:sz="0" w:space="0" w:color="auto"/>
      </w:divBdr>
    </w:div>
    <w:div w:id="837814894">
      <w:bodyDiv w:val="1"/>
      <w:marLeft w:val="0"/>
      <w:marRight w:val="0"/>
      <w:marTop w:val="0"/>
      <w:marBottom w:val="0"/>
      <w:divBdr>
        <w:top w:val="none" w:sz="0" w:space="0" w:color="auto"/>
        <w:left w:val="none" w:sz="0" w:space="0" w:color="auto"/>
        <w:bottom w:val="none" w:sz="0" w:space="0" w:color="auto"/>
        <w:right w:val="none" w:sz="0" w:space="0" w:color="auto"/>
      </w:divBdr>
    </w:div>
    <w:div w:id="1750957262">
      <w:bodyDiv w:val="1"/>
      <w:marLeft w:val="0"/>
      <w:marRight w:val="0"/>
      <w:marTop w:val="0"/>
      <w:marBottom w:val="0"/>
      <w:divBdr>
        <w:top w:val="none" w:sz="0" w:space="0" w:color="auto"/>
        <w:left w:val="none" w:sz="0" w:space="0" w:color="auto"/>
        <w:bottom w:val="none" w:sz="0" w:space="0" w:color="auto"/>
        <w:right w:val="none" w:sz="0" w:space="0" w:color="auto"/>
      </w:divBdr>
    </w:div>
    <w:div w:id="1918516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88E70CF68FB65479639F75AA584A4A9" ma:contentTypeVersion="" ma:contentTypeDescription="Vytvoří nový dokument" ma:contentTypeScope="" ma:versionID="afd1e7546646d40c985e5b7181529571">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B75ACC-6072-43CE-9CFB-FD03071BB977}">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BC83A8FD-0072-48D3-A473-50409611C9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7B0F72-F4AD-4998-B056-8FE4856B01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1146</TotalTime>
  <Pages>2</Pages>
  <Words>585</Words>
  <Characters>3453</Characters>
  <Application>Microsoft Office Word</Application>
  <DocSecurity>0</DocSecurity>
  <Lines>28</Lines>
  <Paragraphs>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Gottová Eva</dc:creator>
  <cp:lastModifiedBy>Greň Jan</cp:lastModifiedBy>
  <cp:revision>44</cp:revision>
  <dcterms:created xsi:type="dcterms:W3CDTF">2018-07-24T09:00:00Z</dcterms:created>
  <dcterms:modified xsi:type="dcterms:W3CDTF">2021-09-02T13:06:00Z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0x010100D88E70CF68FB65479639F75AA584A4A9</vt:lpwstr>
  </property>
</Properties>
</file>