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8703D92" w14:textId="03D29622" w:rsidR="00BA16BB" w:rsidRDefault="00097194" w:rsidP="00530694">
      <w:pPr>
        <w:pStyle w:val="Nzev"/>
        <w:spacing w:after="0"/>
        <w:contextualSpacing w:val="0"/>
      </w:pPr>
      <w:r>
        <w:rPr>
          <w:noProof/>
          <w:lang w:eastAsia="cs-CZ"/>
        </w:rPr>
        <mc:AlternateContent>
          <mc:Choice Requires="wps">
            <w:drawing>
              <wp:anchor distT="0" distB="0" distL="114300" distR="114300" simplePos="0" relativeHeight="251649536" behindDoc="0" locked="0" layoutInCell="1" allowOverlap="1" wp14:anchorId="68703F5C" wp14:editId="68703F5D">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9" w14:textId="77777777" w:rsidR="00473EF9" w:rsidRPr="00321BCC" w:rsidRDefault="00473EF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03F5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EqyKdNwIAAGwEAAAOAAAAAAAAAAAA&#10;AAAAAC4CAABkcnMvZTJvRG9jLnhtbFBLAQItABQABgAIAAAAIQDwaerY3gAAAAwBAAAPAAAAAAAA&#10;AAAAAAAAAJEEAABkcnMvZG93bnJldi54bWxQSwUGAAAAAAQABADzAAAAnAUAAAAA&#10;" filled="f" stroked="f" strokeweight=".5pt">
                <v:path arrowok="t"/>
                <v:textbox inset="0,0,.4mm,0">
                  <w:txbxContent>
                    <w:p w14:paraId="68703FB9" w14:textId="77777777" w:rsidR="00473EF9" w:rsidRPr="00321BCC" w:rsidRDefault="00473EF9"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47488" behindDoc="0" locked="0" layoutInCell="1" allowOverlap="1" wp14:anchorId="68703F5E" wp14:editId="68703F5F">
                <wp:simplePos x="0" y="0"/>
                <wp:positionH relativeFrom="page">
                  <wp:posOffset>3094990</wp:posOffset>
                </wp:positionH>
                <wp:positionV relativeFrom="page">
                  <wp:posOffset>597535</wp:posOffset>
                </wp:positionV>
                <wp:extent cx="3441700" cy="428625"/>
                <wp:effectExtent l="0" t="0" r="6350"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A" w14:textId="77777777" w:rsidR="00473EF9" w:rsidRPr="00321BCC" w:rsidRDefault="00473EF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5E" id="Text Box 4" o:spid="_x0000_s1027" type="#_x0000_t202" style="position:absolute;left:0;text-align:left;margin-left:243.7pt;margin-top:47.05pt;width:271pt;height:33.7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F2NwIAAG8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IOeMXY3AgAAbwQAAA4AAAAAAAAAAAAA&#10;AAAALgIAAGRycy9lMm9Eb2MueG1sUEsBAi0AFAAGAAgAAAAhABw41qjdAAAACwEAAA8AAAAAAAAA&#10;AAAAAAAAkQQAAGRycy9kb3ducmV2LnhtbFBLBQYAAAAABAAEAPMAAACbBQAAAAA=&#10;" filled="f" stroked="f" strokeweight=".5pt">
                <v:path arrowok="t"/>
                <v:textbox inset="0,0,0,0">
                  <w:txbxContent>
                    <w:p w14:paraId="68703FBA" w14:textId="77777777" w:rsidR="00473EF9" w:rsidRPr="00321BCC" w:rsidRDefault="00473EF9"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3632" behindDoc="0" locked="0" layoutInCell="1" allowOverlap="1" wp14:anchorId="68703F60" wp14:editId="68703F6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B" w14:textId="77777777" w:rsidR="00473EF9" w:rsidRPr="00321BCC" w:rsidRDefault="00473EF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0" id="_x0000_s1028" type="#_x0000_t202" style="position:absolute;left:0;text-align:left;margin-left:243.7pt;margin-top:83.65pt;width:271pt;height:19.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14:paraId="68703FBB" w14:textId="77777777" w:rsidR="00473EF9" w:rsidRPr="00321BCC" w:rsidRDefault="00473EF9"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1584" behindDoc="0" locked="0" layoutInCell="1" allowOverlap="1" wp14:anchorId="68703F62" wp14:editId="68703F6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C" w14:textId="77777777" w:rsidR="00473EF9" w:rsidRPr="00321BCC" w:rsidRDefault="00473EF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2" id="_x0000_s1029" type="#_x0000_t202" style="position:absolute;left:0;text-align:left;margin-left:243.7pt;margin-top:47.05pt;width:271pt;height:33.7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14:paraId="68703FBC" w14:textId="77777777" w:rsidR="00473EF9" w:rsidRPr="00321BCC" w:rsidRDefault="00473EF9" w:rsidP="00BA16BB">
                      <w:pPr>
                        <w:pStyle w:val="DocumentTitleCzechRadio"/>
                      </w:pPr>
                    </w:p>
                  </w:txbxContent>
                </v:textbox>
                <w10:wrap anchorx="page" anchory="page"/>
              </v:shape>
            </w:pict>
          </mc:Fallback>
        </mc:AlternateContent>
      </w:r>
      <w:r w:rsidR="002D7580" w:rsidRPr="007A0EEE">
        <w:rPr>
          <w:sz w:val="32"/>
        </w:rPr>
        <w:t xml:space="preserve">RÁMCOVÁ </w:t>
      </w:r>
      <w:r w:rsidR="003130B5">
        <w:rPr>
          <w:sz w:val="32"/>
        </w:rPr>
        <w:t>DOHOD</w:t>
      </w:r>
      <w:r w:rsidR="003130B5" w:rsidRPr="007A0EEE">
        <w:rPr>
          <w:sz w:val="32"/>
        </w:rPr>
        <w:t xml:space="preserve">A </w:t>
      </w:r>
      <w:r w:rsidR="003130B5">
        <w:rPr>
          <w:sz w:val="32"/>
        </w:rPr>
        <w:t xml:space="preserve">O </w:t>
      </w:r>
      <w:r w:rsidR="00F05AA7">
        <w:rPr>
          <w:sz w:val="32"/>
        </w:rPr>
        <w:t>POSKYTOVÁNÍ SLUŽEB</w:t>
      </w:r>
    </w:p>
    <w:p w14:paraId="68703D93" w14:textId="3D65E166" w:rsidR="002D7580" w:rsidRPr="00A95147" w:rsidRDefault="00B70073" w:rsidP="002D7580">
      <w:pPr>
        <w:jc w:val="center"/>
        <w:rPr>
          <w:sz w:val="16"/>
          <w:szCs w:val="18"/>
        </w:rPr>
      </w:pPr>
      <w:r>
        <w:rPr>
          <w:rFonts w:cs="Arial"/>
          <w:sz w:val="16"/>
          <w:szCs w:val="18"/>
        </w:rPr>
        <w:t xml:space="preserve">MR06/2020 - </w:t>
      </w:r>
      <w:r w:rsidRPr="00B70073">
        <w:rPr>
          <w:rFonts w:cs="Arial"/>
          <w:sz w:val="16"/>
          <w:szCs w:val="18"/>
        </w:rPr>
        <w:t xml:space="preserve">Správa platformy projektu </w:t>
      </w:r>
      <w:proofErr w:type="spellStart"/>
      <w:r w:rsidRPr="00B70073">
        <w:rPr>
          <w:rFonts w:cs="Arial"/>
          <w:sz w:val="16"/>
          <w:szCs w:val="18"/>
        </w:rPr>
        <w:t>mujRozhlas</w:t>
      </w:r>
      <w:proofErr w:type="spellEnd"/>
      <w:r w:rsidRPr="00B70073">
        <w:rPr>
          <w:rFonts w:cs="Arial"/>
          <w:sz w:val="16"/>
          <w:szCs w:val="18"/>
        </w:rPr>
        <w:t xml:space="preserve"> a ostatních API</w:t>
      </w:r>
    </w:p>
    <w:p w14:paraId="7005EC13" w14:textId="77777777" w:rsidR="003130B5" w:rsidRDefault="003130B5" w:rsidP="00BA16BB">
      <w:pPr>
        <w:pStyle w:val="SubjectName-ContractCzechRadio"/>
      </w:pPr>
    </w:p>
    <w:p w14:paraId="68703D95" w14:textId="77777777" w:rsidR="00BA16BB" w:rsidRPr="006D0812" w:rsidRDefault="00BA16BB" w:rsidP="00BA16BB">
      <w:pPr>
        <w:pStyle w:val="SubjectName-ContractCzechRadio"/>
      </w:pPr>
      <w:r w:rsidRPr="006D0812">
        <w:t>Český rozhlas</w:t>
      </w:r>
    </w:p>
    <w:p w14:paraId="68703D96" w14:textId="77777777" w:rsidR="00BA16BB" w:rsidRPr="006D0812" w:rsidRDefault="00BA16BB" w:rsidP="00BA16BB">
      <w:pPr>
        <w:pStyle w:val="SubjectSpecification-ContractCzechRadio"/>
      </w:pPr>
      <w:r w:rsidRPr="006D0812">
        <w:t>zřízený zákonem č. 484/1991 Sb., o Českém rozhlasu</w:t>
      </w:r>
    </w:p>
    <w:p w14:paraId="68703D97" w14:textId="77777777" w:rsidR="00BA16BB" w:rsidRPr="006D0812" w:rsidRDefault="00BA16BB" w:rsidP="00BA16BB">
      <w:pPr>
        <w:pStyle w:val="SubjectSpecification-ContractCzechRadio"/>
      </w:pPr>
      <w:r w:rsidRPr="006D0812">
        <w:t>nezapisuje se do obchodního rejstříku</w:t>
      </w:r>
    </w:p>
    <w:p w14:paraId="68703D98" w14:textId="77777777" w:rsidR="00BA16BB" w:rsidRPr="006D0812" w:rsidRDefault="00BA16BB" w:rsidP="00BA16BB">
      <w:pPr>
        <w:pStyle w:val="SubjectSpecification-ContractCzechRadio"/>
      </w:pPr>
      <w:r w:rsidRPr="006D0812">
        <w:t>se sídlem Vinohradská 12, 120 99 Praha 2</w:t>
      </w:r>
    </w:p>
    <w:p w14:paraId="68703D99" w14:textId="50A5382F" w:rsidR="00BA16BB" w:rsidRPr="006D0812" w:rsidRDefault="00BA16BB" w:rsidP="00BA16BB">
      <w:pPr>
        <w:pStyle w:val="SubjectSpecification-ContractCzechRadio"/>
      </w:pPr>
      <w:r w:rsidRPr="006D0812">
        <w:t>zastoupený</w:t>
      </w:r>
      <w:r w:rsidR="006D0812">
        <w:t xml:space="preserve">: </w:t>
      </w:r>
      <w:r w:rsidR="00B011D0" w:rsidRPr="00D76E65">
        <w:rPr>
          <w:rFonts w:cs="Arial"/>
          <w:szCs w:val="20"/>
        </w:rPr>
        <w:t>Mgr. René</w:t>
      </w:r>
      <w:r w:rsidR="00617D3C">
        <w:rPr>
          <w:rFonts w:cs="Arial"/>
          <w:szCs w:val="20"/>
        </w:rPr>
        <w:t>m</w:t>
      </w:r>
      <w:r w:rsidR="00B011D0" w:rsidRPr="00D76E65">
        <w:rPr>
          <w:rFonts w:cs="Arial"/>
          <w:szCs w:val="20"/>
        </w:rPr>
        <w:t xml:space="preserve"> Zavoral</w:t>
      </w:r>
      <w:r w:rsidR="00B011D0">
        <w:rPr>
          <w:rFonts w:cs="Arial"/>
          <w:szCs w:val="20"/>
        </w:rPr>
        <w:t>em</w:t>
      </w:r>
      <w:r w:rsidR="00B011D0" w:rsidRPr="00D76E65">
        <w:rPr>
          <w:rFonts w:cs="Arial"/>
          <w:szCs w:val="20"/>
        </w:rPr>
        <w:t>, generální</w:t>
      </w:r>
      <w:r w:rsidR="00B011D0">
        <w:rPr>
          <w:rFonts w:cs="Arial"/>
          <w:szCs w:val="20"/>
        </w:rPr>
        <w:t>m</w:t>
      </w:r>
      <w:r w:rsidR="00B011D0" w:rsidRPr="00D76E65">
        <w:rPr>
          <w:rFonts w:cs="Arial"/>
          <w:szCs w:val="20"/>
        </w:rPr>
        <w:t xml:space="preserve"> ředitel</w:t>
      </w:r>
      <w:r w:rsidR="00B011D0">
        <w:rPr>
          <w:rFonts w:cs="Arial"/>
          <w:szCs w:val="20"/>
        </w:rPr>
        <w:t>em</w:t>
      </w:r>
    </w:p>
    <w:p w14:paraId="68703D9A" w14:textId="77777777" w:rsidR="00BA16BB" w:rsidRPr="006D0812" w:rsidRDefault="00BA16BB" w:rsidP="00BA16BB">
      <w:pPr>
        <w:pStyle w:val="SubjectSpecification-ContractCzechRadio"/>
      </w:pPr>
      <w:r w:rsidRPr="006D0812">
        <w:t>IČ 45245053, DIČ CZ45245053</w:t>
      </w:r>
    </w:p>
    <w:p w14:paraId="68703D9B" w14:textId="66BAE4FB" w:rsidR="00F05AA7" w:rsidRDefault="00BA16BB" w:rsidP="00BA16BB">
      <w:pPr>
        <w:pStyle w:val="SubjectSpecification-ContractCzechRadio"/>
      </w:pPr>
      <w:r w:rsidRPr="006D0812">
        <w:t xml:space="preserve">bankovní spojení: </w:t>
      </w:r>
      <w:proofErr w:type="spellStart"/>
      <w:r w:rsidRPr="006D0812">
        <w:t>Raiffeisenba</w:t>
      </w:r>
      <w:r w:rsidR="00F05AA7">
        <w:t>nk</w:t>
      </w:r>
      <w:proofErr w:type="spellEnd"/>
      <w:r w:rsidR="00F05AA7">
        <w:t xml:space="preserve"> a.s., č. </w:t>
      </w:r>
      <w:proofErr w:type="spellStart"/>
      <w:r w:rsidR="00F05AA7">
        <w:t>ú.</w:t>
      </w:r>
      <w:proofErr w:type="spellEnd"/>
      <w:r w:rsidR="00F05AA7">
        <w:t>: 1001040797/5500</w:t>
      </w:r>
    </w:p>
    <w:p w14:paraId="2AEF4F72" w14:textId="3EF2F83E" w:rsidR="00DA55CE" w:rsidRDefault="00DA55CE" w:rsidP="00BA16BB">
      <w:pPr>
        <w:pStyle w:val="SubjectSpecification-ContractCzechRadio"/>
      </w:pPr>
      <w:r>
        <w:t>zástupce pro věcná jednání: Ing. Jindřich Kubelík</w:t>
      </w:r>
    </w:p>
    <w:p w14:paraId="0CB29B22" w14:textId="184E87B8" w:rsidR="00DA55CE" w:rsidRDefault="00DA55CE" w:rsidP="00BA16BB">
      <w:pPr>
        <w:pStyle w:val="SubjectSpecification-ContractCzechRadio"/>
      </w:pPr>
      <w:r>
        <w:tab/>
      </w:r>
      <w:r>
        <w:tab/>
      </w:r>
      <w:r>
        <w:tab/>
      </w:r>
      <w:r>
        <w:tab/>
      </w:r>
      <w:r>
        <w:tab/>
      </w:r>
      <w:r>
        <w:tab/>
      </w:r>
      <w:r>
        <w:tab/>
      </w:r>
      <w:r>
        <w:tab/>
        <w:t xml:space="preserve"> tel.: +420 603 414 546</w:t>
      </w:r>
    </w:p>
    <w:p w14:paraId="02F38750" w14:textId="7E300931" w:rsidR="00DA55CE" w:rsidRDefault="00DA55CE" w:rsidP="00BA16BB">
      <w:pPr>
        <w:pStyle w:val="SubjectSpecification-ContractCzechRadio"/>
      </w:pPr>
      <w:r>
        <w:tab/>
      </w:r>
      <w:r>
        <w:tab/>
      </w:r>
      <w:r>
        <w:tab/>
      </w:r>
      <w:r>
        <w:tab/>
      </w:r>
      <w:r>
        <w:tab/>
      </w:r>
      <w:r>
        <w:tab/>
      </w:r>
      <w:r>
        <w:tab/>
      </w:r>
      <w:r>
        <w:tab/>
        <w:t xml:space="preserve"> e-mail: jindrich.kubelik@rozhlas.cz</w:t>
      </w:r>
    </w:p>
    <w:p w14:paraId="7EE5808E" w14:textId="77777777" w:rsidR="003130B5" w:rsidRDefault="003130B5" w:rsidP="00BA16BB">
      <w:pPr>
        <w:pStyle w:val="SubjectSpecification-ContractCzechRadio"/>
      </w:pPr>
    </w:p>
    <w:p w14:paraId="68703D9C" w14:textId="77777777" w:rsidR="00182D39" w:rsidRPr="00D067C5" w:rsidRDefault="00182D39" w:rsidP="00BA16BB">
      <w:pPr>
        <w:pStyle w:val="SubjectSpecification-ContractCzechRadio"/>
      </w:pPr>
      <w:r w:rsidRPr="00D067C5">
        <w:t>(dále jen jako „</w:t>
      </w:r>
      <w:r w:rsidR="00F05AA7" w:rsidRPr="00D067C5">
        <w:rPr>
          <w:b/>
        </w:rPr>
        <w:t>objednatel</w:t>
      </w:r>
      <w:r w:rsidRPr="00D067C5">
        <w:t>“)</w:t>
      </w:r>
    </w:p>
    <w:p w14:paraId="11F87BF7" w14:textId="77777777" w:rsidR="003130B5" w:rsidRPr="00F05AA7" w:rsidRDefault="003130B5" w:rsidP="00BA16BB">
      <w:pPr>
        <w:pStyle w:val="SubjectSpecification-ContractCzechRadio"/>
      </w:pPr>
    </w:p>
    <w:p w14:paraId="68703D9E" w14:textId="77777777" w:rsidR="00BA16BB" w:rsidRDefault="00BA16BB" w:rsidP="001C7A62">
      <w:pPr>
        <w:spacing w:before="60" w:after="60"/>
        <w:jc w:val="center"/>
      </w:pPr>
      <w:r w:rsidRPr="006D0812">
        <w:t>a</w:t>
      </w:r>
    </w:p>
    <w:p w14:paraId="7C4B9881" w14:textId="77777777" w:rsidR="003130B5" w:rsidRPr="006D0812" w:rsidRDefault="003130B5" w:rsidP="001C7A62">
      <w:pPr>
        <w:spacing w:before="60" w:after="60"/>
        <w:jc w:val="center"/>
      </w:pPr>
    </w:p>
    <w:p w14:paraId="68703DA0" w14:textId="40D65B70" w:rsidR="0047794C" w:rsidRDefault="0047794C" w:rsidP="0047794C">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w:t>
      </w:r>
      <w:r w:rsidR="00336433" w:rsidRPr="00D067C5">
        <w:rPr>
          <w:rFonts w:cs="Arial"/>
          <w:szCs w:val="20"/>
          <w:highlight w:val="yellow"/>
        </w:rPr>
        <w:t>NÁZEV</w:t>
      </w:r>
      <w:r w:rsidR="008E260C">
        <w:rPr>
          <w:rFonts w:cs="Arial"/>
          <w:szCs w:val="20"/>
          <w:highlight w:val="yellow"/>
        </w:rPr>
        <w:t xml:space="preserve"> POSKYTOVATELE</w:t>
      </w:r>
      <w:r w:rsidRPr="00D067C5">
        <w:rPr>
          <w:rFonts w:cs="Arial"/>
          <w:szCs w:val="20"/>
          <w:highlight w:val="yellow"/>
        </w:rPr>
        <w:t>]</w:t>
      </w:r>
    </w:p>
    <w:p w14:paraId="68703DA1" w14:textId="77777777" w:rsidR="0047794C" w:rsidRPr="00BB044F" w:rsidRDefault="0047794C" w:rsidP="0047794C">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68703DA2" w14:textId="77777777" w:rsidR="0047794C" w:rsidRPr="00434FCA"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w:t>
      </w:r>
      <w:r w:rsidRPr="00434FCA">
        <w:rPr>
          <w:rFonts w:cs="Arial"/>
          <w:b/>
          <w:szCs w:val="20"/>
        </w:rPr>
        <w:t>]</w:t>
      </w:r>
    </w:p>
    <w:p w14:paraId="76769AF3" w14:textId="6C915198" w:rsidR="003130B5" w:rsidRPr="00434FCA" w:rsidRDefault="003130B5" w:rsidP="003130B5">
      <w:pPr>
        <w:pStyle w:val="SubjectSpecification-ContractCzechRadio"/>
        <w:rPr>
          <w:b/>
        </w:rPr>
      </w:pPr>
      <w:r w:rsidRPr="00BE0575">
        <w:rPr>
          <w:rFonts w:cs="Arial"/>
          <w:szCs w:val="20"/>
        </w:rPr>
        <w:t>zastoupen</w:t>
      </w:r>
      <w:r w:rsidR="00B323DF">
        <w:rPr>
          <w:rFonts w:cs="Arial"/>
          <w:szCs w:val="20"/>
        </w:rPr>
        <w:t>á</w:t>
      </w:r>
      <w:r w:rsidRPr="00BE0575">
        <w:rPr>
          <w:rFonts w:cs="Arial"/>
          <w:szCs w:val="20"/>
        </w:rPr>
        <w:t>:</w:t>
      </w:r>
      <w:r>
        <w:rPr>
          <w:rFonts w:cs="Arial"/>
          <w:b/>
          <w:szCs w:val="20"/>
        </w:rPr>
        <w:t xml:space="preserve"> </w:t>
      </w: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68703DA3" w14:textId="5BBE66E5" w:rsidR="0047794C" w:rsidRDefault="0047794C" w:rsidP="003130B5">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3130B5" w:rsidRPr="00D067C5">
        <w:rPr>
          <w:rFonts w:cs="Arial"/>
          <w:b/>
          <w:szCs w:val="20"/>
          <w:highlight w:val="yellow"/>
        </w:rPr>
        <w:t>, DOPLNIT DIČ</w:t>
      </w:r>
      <w:r w:rsidRPr="00434FCA">
        <w:rPr>
          <w:rFonts w:cs="Arial"/>
          <w:b/>
          <w:szCs w:val="20"/>
        </w:rPr>
        <w:t>]</w:t>
      </w:r>
    </w:p>
    <w:p w14:paraId="68703DA4" w14:textId="564BBE01" w:rsidR="0047794C" w:rsidRDefault="0047794C" w:rsidP="0047794C">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D067C5">
        <w:rPr>
          <w:rFonts w:cs="Arial"/>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sidR="00DA55CE">
        <w:rPr>
          <w:rFonts w:cs="Arial"/>
          <w:szCs w:val="20"/>
        </w:rPr>
        <w:t>:</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133A6F35" w14:textId="2E2CDAE7" w:rsidR="00DA55CE" w:rsidRDefault="00DA55CE" w:rsidP="00DA55CE">
      <w:pPr>
        <w:pStyle w:val="SubjectSpecification-ContractCzechRadio"/>
      </w:pPr>
      <w:r>
        <w:t xml:space="preserve">zástupce pro věcná jednání: </w:t>
      </w:r>
      <w:r w:rsidRPr="00366797">
        <w:rPr>
          <w:rFonts w:cs="Arial"/>
          <w:b/>
          <w:szCs w:val="20"/>
        </w:rPr>
        <w:t>[</w:t>
      </w:r>
      <w:r w:rsidRPr="00366797">
        <w:rPr>
          <w:rFonts w:cs="Arial"/>
          <w:b/>
          <w:szCs w:val="20"/>
          <w:highlight w:val="yellow"/>
        </w:rPr>
        <w:t>DOPLNIT</w:t>
      </w:r>
      <w:r w:rsidRPr="00366797">
        <w:rPr>
          <w:rFonts w:cs="Arial"/>
          <w:b/>
          <w:szCs w:val="20"/>
        </w:rPr>
        <w:t>]</w:t>
      </w:r>
    </w:p>
    <w:p w14:paraId="43C908D0" w14:textId="56353D02" w:rsidR="00DA55CE" w:rsidRDefault="00DA55CE" w:rsidP="00DA55CE">
      <w:pPr>
        <w:pStyle w:val="SubjectSpecification-ContractCzechRadio"/>
      </w:pPr>
      <w:r>
        <w:tab/>
      </w:r>
      <w:r>
        <w:tab/>
      </w:r>
      <w:r>
        <w:tab/>
      </w:r>
      <w:r>
        <w:tab/>
      </w:r>
      <w:r>
        <w:tab/>
      </w:r>
      <w:r>
        <w:tab/>
      </w:r>
      <w:r>
        <w:tab/>
      </w:r>
      <w:r>
        <w:tab/>
        <w:t xml:space="preserve"> tel.: +420 </w:t>
      </w:r>
      <w:r w:rsidRPr="00366797">
        <w:rPr>
          <w:rFonts w:cs="Arial"/>
          <w:b/>
          <w:szCs w:val="20"/>
        </w:rPr>
        <w:t>[</w:t>
      </w:r>
      <w:r w:rsidRPr="00366797">
        <w:rPr>
          <w:rFonts w:cs="Arial"/>
          <w:b/>
          <w:szCs w:val="20"/>
          <w:highlight w:val="yellow"/>
        </w:rPr>
        <w:t>DOPLNIT</w:t>
      </w:r>
      <w:r w:rsidRPr="00366797">
        <w:rPr>
          <w:rFonts w:cs="Arial"/>
          <w:b/>
          <w:szCs w:val="20"/>
        </w:rPr>
        <w:t>]</w:t>
      </w:r>
    </w:p>
    <w:p w14:paraId="1263F51F" w14:textId="292D4A53" w:rsidR="00DA55CE" w:rsidRDefault="00DA55CE" w:rsidP="00DA55CE">
      <w:pPr>
        <w:pStyle w:val="SubjectSpecification-ContractCzechRadio"/>
      </w:pPr>
      <w:r>
        <w:tab/>
      </w:r>
      <w:r>
        <w:tab/>
      </w:r>
      <w:r>
        <w:tab/>
      </w:r>
      <w:r>
        <w:tab/>
      </w:r>
      <w:r>
        <w:tab/>
      </w:r>
      <w:r>
        <w:tab/>
      </w:r>
      <w:r>
        <w:tab/>
      </w:r>
      <w:r>
        <w:tab/>
        <w:t xml:space="preserve"> e-mail: </w:t>
      </w:r>
      <w:r w:rsidRPr="00366797">
        <w:rPr>
          <w:rFonts w:cs="Arial"/>
          <w:b/>
          <w:szCs w:val="20"/>
        </w:rPr>
        <w:t>[</w:t>
      </w:r>
      <w:r w:rsidRPr="00366797">
        <w:rPr>
          <w:rFonts w:cs="Arial"/>
          <w:b/>
          <w:szCs w:val="20"/>
          <w:highlight w:val="yellow"/>
        </w:rPr>
        <w:t>DOPLNIT</w:t>
      </w:r>
      <w:r w:rsidRPr="00366797">
        <w:rPr>
          <w:rFonts w:cs="Arial"/>
          <w:b/>
          <w:szCs w:val="20"/>
        </w:rPr>
        <w:t>]</w:t>
      </w:r>
    </w:p>
    <w:p w14:paraId="52E42E33" w14:textId="77777777" w:rsidR="003130B5" w:rsidRDefault="003130B5" w:rsidP="006D0812">
      <w:pPr>
        <w:pStyle w:val="SubjectSpecification-ContractCzechRadio"/>
        <w:rPr>
          <w:i/>
        </w:rPr>
      </w:pPr>
    </w:p>
    <w:p w14:paraId="68703DA6" w14:textId="3922F8AC" w:rsidR="00182D39" w:rsidRPr="00D067C5" w:rsidRDefault="00182D39" w:rsidP="006D0812">
      <w:pPr>
        <w:pStyle w:val="SubjectSpecification-ContractCzechRadio"/>
      </w:pPr>
      <w:r w:rsidRPr="00D067C5">
        <w:t>(dále jen jako „</w:t>
      </w:r>
      <w:r w:rsidR="001E767D" w:rsidRPr="00D067C5">
        <w:rPr>
          <w:b/>
        </w:rPr>
        <w:t>poskytovatel</w:t>
      </w:r>
      <w:r w:rsidRPr="00D067C5">
        <w:t>“)</w:t>
      </w:r>
    </w:p>
    <w:p w14:paraId="68703DA7" w14:textId="77777777" w:rsidR="00E9560E" w:rsidRPr="00D067C5" w:rsidRDefault="00E9560E" w:rsidP="00BA16BB">
      <w:pPr>
        <w:pStyle w:val="SubjectSpecification-ContractCzechRadio"/>
      </w:pPr>
    </w:p>
    <w:p w14:paraId="68703DA8" w14:textId="77777777" w:rsidR="00182D39" w:rsidRPr="00D067C5" w:rsidRDefault="00182D39" w:rsidP="00BA16BB">
      <w:pPr>
        <w:pStyle w:val="SubjectSpecification-ContractCzechRadio"/>
      </w:pPr>
      <w:r w:rsidRPr="00D067C5">
        <w:t>(dále společně jen jako „</w:t>
      </w:r>
      <w:r w:rsidRPr="00D067C5">
        <w:rPr>
          <w:b/>
        </w:rPr>
        <w:t>smluvní strany</w:t>
      </w:r>
      <w:r w:rsidRPr="00D067C5">
        <w:t>“)</w:t>
      </w:r>
    </w:p>
    <w:p w14:paraId="68703DA9" w14:textId="77777777" w:rsidR="00182D39" w:rsidRPr="006D0812" w:rsidRDefault="00182D39" w:rsidP="00BA16BB"/>
    <w:p w14:paraId="68703DAA" w14:textId="55557967" w:rsidR="002A4177" w:rsidRDefault="00BA16BB" w:rsidP="00861393">
      <w:pPr>
        <w:jc w:val="both"/>
      </w:pPr>
      <w:r w:rsidRPr="006D0812">
        <w:t>uzavírají</w:t>
      </w:r>
      <w:r w:rsidR="00182D39" w:rsidRPr="006D0812">
        <w:t xml:space="preserve"> v souladu s ustanovením </w:t>
      </w:r>
      <w:r w:rsidR="00FD5C90" w:rsidRPr="006D0812">
        <w:t xml:space="preserve">§ </w:t>
      </w:r>
      <w:r w:rsidR="00FD5C90">
        <w:t xml:space="preserve">1746 odst. 2 a </w:t>
      </w:r>
      <w:r w:rsidR="00182D39" w:rsidRPr="006D0812">
        <w:t xml:space="preserve">§ </w:t>
      </w:r>
      <w:r w:rsidR="007855E3">
        <w:t>2586</w:t>
      </w:r>
      <w:r w:rsidR="00182D39" w:rsidRPr="006D0812">
        <w:t xml:space="preserve"> </w:t>
      </w:r>
      <w:r w:rsidR="007855E3">
        <w:t xml:space="preserve">a násl. a § 2631 a násl. </w:t>
      </w:r>
      <w:r w:rsidR="00182D39" w:rsidRPr="006D0812">
        <w:t>z</w:t>
      </w:r>
      <w:r w:rsidR="004C0FE9">
        <w:t>ákona</w:t>
      </w:r>
      <w:r w:rsidR="00FD5C90">
        <w:t xml:space="preserve"> č. </w:t>
      </w:r>
      <w:r w:rsidR="00182D39" w:rsidRPr="006D0812">
        <w:t>89/2012 Sb., občanský zákoník</w:t>
      </w:r>
      <w:r w:rsidR="00BE6222" w:rsidRPr="006D0812">
        <w:t>, ve znění pozdějších předpisů (dále jen „</w:t>
      </w:r>
      <w:r w:rsidR="00BE6222" w:rsidRPr="00D067C5">
        <w:rPr>
          <w:b/>
        </w:rPr>
        <w:t>OZ</w:t>
      </w:r>
      <w:r w:rsidR="00BE6222" w:rsidRPr="006D0812">
        <w:t xml:space="preserve">“) </w:t>
      </w:r>
      <w:r w:rsidR="002A4177">
        <w:t>a dále v souladu s us</w:t>
      </w:r>
      <w:r w:rsidR="00861D9E">
        <w:t xml:space="preserve">tanoveními §§ </w:t>
      </w:r>
      <w:r w:rsidR="003130B5">
        <w:t>131</w:t>
      </w:r>
      <w:r w:rsidR="00861D9E">
        <w:t xml:space="preserve"> a násl. </w:t>
      </w:r>
      <w:r w:rsidR="0025124A">
        <w:t>zákona č. </w:t>
      </w:r>
      <w:r w:rsidR="002A4177">
        <w:t>13</w:t>
      </w:r>
      <w:r w:rsidR="003130B5">
        <w:t>4</w:t>
      </w:r>
      <w:r w:rsidR="002A4177">
        <w:t>/20</w:t>
      </w:r>
      <w:r w:rsidR="003130B5">
        <w:t>1</w:t>
      </w:r>
      <w:r w:rsidR="002A4177">
        <w:t xml:space="preserve">6 Sb., o </w:t>
      </w:r>
      <w:r w:rsidR="003130B5">
        <w:t>zadávání veřejných zakázek</w:t>
      </w:r>
      <w:r w:rsidR="002A4177">
        <w:t>, ve znění pozdějších předpisů (dále jen „</w:t>
      </w:r>
      <w:r w:rsidR="003130B5" w:rsidRPr="00D067C5">
        <w:rPr>
          <w:b/>
        </w:rPr>
        <w:t>Z</w:t>
      </w:r>
      <w:r w:rsidR="002A4177" w:rsidRPr="00D067C5">
        <w:rPr>
          <w:b/>
        </w:rPr>
        <w:t>ZVZ</w:t>
      </w:r>
      <w:r w:rsidR="002A4177">
        <w:t xml:space="preserve">“) </w:t>
      </w:r>
      <w:r w:rsidR="00182D39" w:rsidRPr="006D0812">
        <w:t xml:space="preserve">tuto </w:t>
      </w:r>
      <w:r w:rsidR="002A4177">
        <w:t xml:space="preserve">rámcovou </w:t>
      </w:r>
      <w:r w:rsidR="003130B5">
        <w:t>dohod</w:t>
      </w:r>
      <w:r w:rsidR="003130B5" w:rsidRPr="006D0812">
        <w:t>u</w:t>
      </w:r>
      <w:r w:rsidR="003130B5">
        <w:t xml:space="preserve"> o </w:t>
      </w:r>
      <w:r w:rsidR="007855E3">
        <w:t>poskytování služeb</w:t>
      </w:r>
      <w:r w:rsidR="00E6508D" w:rsidRPr="006D0812">
        <w:t xml:space="preserve"> </w:t>
      </w:r>
      <w:r w:rsidR="00182D39" w:rsidRPr="006D0812">
        <w:t>(dále jen jako „</w:t>
      </w:r>
      <w:r w:rsidR="003130B5">
        <w:t>dohod</w:t>
      </w:r>
      <w:r w:rsidR="003130B5" w:rsidRPr="006D0812">
        <w:t>a</w:t>
      </w:r>
      <w:r w:rsidR="00182D39" w:rsidRPr="006D0812">
        <w:t>“</w:t>
      </w:r>
      <w:r w:rsidR="003130B5">
        <w:t xml:space="preserve"> nebo „rámcová dohoda“</w:t>
      </w:r>
      <w:r w:rsidR="00182D39" w:rsidRPr="006D0812">
        <w:t>)</w:t>
      </w:r>
    </w:p>
    <w:p w14:paraId="68703DAB" w14:textId="77777777" w:rsidR="002A4177" w:rsidRPr="002224E7" w:rsidRDefault="002A4177" w:rsidP="00B87379">
      <w:pPr>
        <w:pStyle w:val="Heading-Number-ContractCzechRadio"/>
        <w:numPr>
          <w:ilvl w:val="0"/>
          <w:numId w:val="0"/>
        </w:numPr>
      </w:pPr>
      <w:r w:rsidRPr="002224E7">
        <w:t>Preambule</w:t>
      </w:r>
    </w:p>
    <w:p w14:paraId="68703DAC" w14:textId="43C2052D" w:rsidR="002A4177" w:rsidRDefault="002A4177" w:rsidP="00861393">
      <w:pPr>
        <w:jc w:val="both"/>
        <w:rPr>
          <w:rFonts w:cs="Arial"/>
          <w:szCs w:val="20"/>
        </w:rPr>
      </w:pPr>
      <w:r w:rsidRPr="002224E7">
        <w:rPr>
          <w:rFonts w:cs="Arial"/>
          <w:szCs w:val="20"/>
        </w:rPr>
        <w:t xml:space="preserve">Tato </w:t>
      </w:r>
      <w:r w:rsidR="003130B5" w:rsidRPr="002224E7">
        <w:rPr>
          <w:rFonts w:cs="Arial"/>
          <w:szCs w:val="20"/>
        </w:rPr>
        <w:t xml:space="preserve">dohoda </w:t>
      </w:r>
      <w:r w:rsidRPr="002224E7">
        <w:rPr>
          <w:rFonts w:cs="Arial"/>
          <w:szCs w:val="20"/>
        </w:rPr>
        <w:t>upravuje podmínky týkající se zadání veřejné zakázky</w:t>
      </w:r>
      <w:r w:rsidR="00080E7E">
        <w:rPr>
          <w:rFonts w:cs="Arial"/>
          <w:szCs w:val="20"/>
        </w:rPr>
        <w:t xml:space="preserve"> malého rozsahu</w:t>
      </w:r>
      <w:r w:rsidR="00080E7E">
        <w:rPr>
          <w:rFonts w:cs="Arial"/>
          <w:szCs w:val="20"/>
        </w:rPr>
        <w:br/>
      </w:r>
      <w:r w:rsidRPr="002224E7">
        <w:rPr>
          <w:rFonts w:cs="Arial"/>
          <w:szCs w:val="20"/>
        </w:rPr>
        <w:t xml:space="preserve"> č. j. </w:t>
      </w:r>
      <w:r w:rsidR="00080E7E">
        <w:rPr>
          <w:rFonts w:cs="Arial"/>
          <w:szCs w:val="20"/>
        </w:rPr>
        <w:t>MR06/2020</w:t>
      </w:r>
      <w:r w:rsidR="00733189" w:rsidRPr="002224E7">
        <w:rPr>
          <w:rFonts w:cs="Arial"/>
          <w:szCs w:val="20"/>
        </w:rPr>
        <w:t xml:space="preserve"> </w:t>
      </w:r>
      <w:r w:rsidR="0025124A" w:rsidRPr="002224E7">
        <w:rPr>
          <w:rFonts w:cs="Arial"/>
          <w:szCs w:val="20"/>
        </w:rPr>
        <w:t xml:space="preserve">na </w:t>
      </w:r>
      <w:r w:rsidR="00803E08" w:rsidRPr="002224E7">
        <w:rPr>
          <w:rFonts w:cs="Arial"/>
          <w:szCs w:val="20"/>
        </w:rPr>
        <w:t>poskytování</w:t>
      </w:r>
      <w:r w:rsidR="00803E08">
        <w:rPr>
          <w:rFonts w:cs="Arial"/>
          <w:szCs w:val="20"/>
        </w:rPr>
        <w:t xml:space="preserve"> služeb</w:t>
      </w:r>
      <w:r w:rsidR="00CB26ED">
        <w:rPr>
          <w:rFonts w:cs="Arial"/>
          <w:szCs w:val="20"/>
        </w:rPr>
        <w:t xml:space="preserve"> </w:t>
      </w:r>
      <w:r w:rsidRPr="005D1AE8">
        <w:rPr>
          <w:rFonts w:cs="Arial"/>
          <w:szCs w:val="20"/>
        </w:rPr>
        <w:t xml:space="preserve">a rámcově upravuje vzájemné vztahy mezi </w:t>
      </w:r>
      <w:r w:rsidR="00803E08">
        <w:rPr>
          <w:rFonts w:cs="Arial"/>
          <w:szCs w:val="20"/>
        </w:rPr>
        <w:t>objednatelem</w:t>
      </w:r>
      <w:r w:rsidRPr="005D1AE8">
        <w:rPr>
          <w:rFonts w:cs="Arial"/>
          <w:szCs w:val="20"/>
        </w:rPr>
        <w:t xml:space="preserve"> a </w:t>
      </w:r>
      <w:r w:rsidR="00803E08">
        <w:rPr>
          <w:rFonts w:cs="Arial"/>
          <w:szCs w:val="20"/>
        </w:rPr>
        <w:t>poskytovatelem</w:t>
      </w:r>
      <w:r w:rsidRPr="005D1AE8">
        <w:rPr>
          <w:rFonts w:cs="Arial"/>
          <w:szCs w:val="20"/>
        </w:rPr>
        <w:t>.</w:t>
      </w:r>
    </w:p>
    <w:p w14:paraId="68703DAD" w14:textId="0A05CBBF" w:rsidR="00861D9E" w:rsidRDefault="00861D9E" w:rsidP="00FC4C53">
      <w:pPr>
        <w:pStyle w:val="Heading-Number-ContractCzechRadio"/>
      </w:pPr>
      <w:r>
        <w:t xml:space="preserve">Účel </w:t>
      </w:r>
      <w:r w:rsidR="00526313">
        <w:t xml:space="preserve">a předmět </w:t>
      </w:r>
      <w:r w:rsidR="003130B5">
        <w:t>dohody</w:t>
      </w:r>
    </w:p>
    <w:p w14:paraId="68703DAE" w14:textId="131F3EDB" w:rsidR="00861D9E" w:rsidRDefault="00861D9E" w:rsidP="00DE4482">
      <w:pPr>
        <w:pStyle w:val="ListNumber-ContractCzechRadio"/>
        <w:rPr>
          <w:rFonts w:cs="Arial"/>
          <w:szCs w:val="20"/>
        </w:rPr>
      </w:pPr>
      <w:r w:rsidRPr="002A4177">
        <w:rPr>
          <w:rFonts w:cs="Arial"/>
          <w:szCs w:val="20"/>
        </w:rPr>
        <w:t xml:space="preserve">Účelem této </w:t>
      </w:r>
      <w:r w:rsidR="003130B5">
        <w:rPr>
          <w:rFonts w:cs="Arial"/>
          <w:szCs w:val="20"/>
        </w:rPr>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007001">
        <w:rPr>
          <w:rFonts w:cs="Arial"/>
          <w:b/>
          <w:szCs w:val="20"/>
        </w:rPr>
        <w:t>36</w:t>
      </w:r>
      <w:r w:rsidR="009F18E4">
        <w:rPr>
          <w:rFonts w:cs="Arial"/>
          <w:b/>
          <w:szCs w:val="20"/>
        </w:rPr>
        <w:t xml:space="preserve"> </w:t>
      </w:r>
      <w:r w:rsidRPr="00D067C5">
        <w:rPr>
          <w:rFonts w:cs="Arial"/>
          <w:b/>
          <w:szCs w:val="20"/>
        </w:rPr>
        <w:t>měsíců ode dne</w:t>
      </w:r>
      <w:r w:rsidR="003130B5">
        <w:rPr>
          <w:rFonts w:cs="Arial"/>
          <w:b/>
          <w:szCs w:val="20"/>
        </w:rPr>
        <w:t xml:space="preserve"> její</w:t>
      </w:r>
      <w:r w:rsidRPr="00D067C5">
        <w:rPr>
          <w:rFonts w:cs="Arial"/>
          <w:b/>
          <w:szCs w:val="20"/>
        </w:rPr>
        <w:t xml:space="preserve"> </w:t>
      </w:r>
      <w:r w:rsidR="003130B5" w:rsidRPr="00D067C5">
        <w:rPr>
          <w:b/>
        </w:rPr>
        <w:t>účinnosti</w:t>
      </w:r>
      <w:r w:rsidR="003130B5" w:rsidRPr="00D067C5">
        <w:rPr>
          <w:rFonts w:cs="Arial"/>
          <w:b/>
          <w:szCs w:val="20"/>
        </w:rPr>
        <w:t xml:space="preserve"> </w:t>
      </w:r>
      <w:r w:rsidR="00803E08">
        <w:rPr>
          <w:rFonts w:cs="Arial"/>
          <w:szCs w:val="20"/>
        </w:rPr>
        <w:t>poskytování níže specifikovaných</w:t>
      </w:r>
      <w:r w:rsidRPr="002A4177">
        <w:rPr>
          <w:rFonts w:cs="Arial"/>
          <w:szCs w:val="20"/>
        </w:rPr>
        <w:t xml:space="preserve"> </w:t>
      </w:r>
      <w:r w:rsidR="00803E08">
        <w:rPr>
          <w:rFonts w:cs="Arial"/>
          <w:szCs w:val="20"/>
        </w:rPr>
        <w:t>služeb</w:t>
      </w:r>
      <w:r w:rsidRPr="002A4177">
        <w:rPr>
          <w:rFonts w:cs="Arial"/>
          <w:szCs w:val="20"/>
        </w:rPr>
        <w:t xml:space="preserve"> stanovených touto </w:t>
      </w:r>
      <w:r w:rsidR="003130B5">
        <w:rPr>
          <w:rFonts w:cs="Arial"/>
          <w:szCs w:val="20"/>
        </w:rPr>
        <w:t>dohodou a</w:t>
      </w:r>
      <w:r w:rsidR="003130B5" w:rsidRPr="002A4177">
        <w:rPr>
          <w:rFonts w:cs="Arial"/>
          <w:szCs w:val="20"/>
        </w:rPr>
        <w:t xml:space="preserve"> </w:t>
      </w:r>
      <w:r>
        <w:rPr>
          <w:rFonts w:cs="Arial"/>
          <w:szCs w:val="20"/>
        </w:rPr>
        <w:t>d</w:t>
      </w:r>
      <w:r w:rsidRPr="002A4177">
        <w:rPr>
          <w:rFonts w:cs="Arial"/>
          <w:szCs w:val="20"/>
        </w:rPr>
        <w:t>ílčí smlouvou, až do výše předpokládaného finančního</w:t>
      </w:r>
      <w:r>
        <w:rPr>
          <w:rFonts w:cs="Arial"/>
          <w:szCs w:val="20"/>
        </w:rPr>
        <w:t xml:space="preserve"> limitu</w:t>
      </w:r>
      <w:r w:rsidR="00497401">
        <w:rPr>
          <w:rFonts w:cs="Arial"/>
          <w:szCs w:val="20"/>
        </w:rPr>
        <w:t xml:space="preserve"> </w:t>
      </w:r>
      <w:r w:rsidR="004D5BDA">
        <w:rPr>
          <w:rFonts w:cs="Arial"/>
          <w:b/>
          <w:szCs w:val="20"/>
        </w:rPr>
        <w:t>1</w:t>
      </w:r>
      <w:r w:rsidR="00897C91">
        <w:rPr>
          <w:rFonts w:cs="Arial"/>
          <w:b/>
          <w:szCs w:val="20"/>
        </w:rPr>
        <w:t>.</w:t>
      </w:r>
      <w:r w:rsidR="004D5BDA">
        <w:rPr>
          <w:rFonts w:cs="Arial"/>
          <w:b/>
          <w:szCs w:val="20"/>
        </w:rPr>
        <w:t>900</w:t>
      </w:r>
      <w:r w:rsidR="00897C91">
        <w:rPr>
          <w:rFonts w:cs="Arial"/>
          <w:b/>
          <w:szCs w:val="20"/>
        </w:rPr>
        <w:t>.</w:t>
      </w:r>
      <w:r w:rsidR="00177356" w:rsidRPr="00177356">
        <w:rPr>
          <w:rFonts w:cs="Arial"/>
          <w:b/>
          <w:szCs w:val="20"/>
        </w:rPr>
        <w:t>000</w:t>
      </w:r>
      <w:r w:rsidR="005517ED" w:rsidRPr="00177356">
        <w:rPr>
          <w:rFonts w:cs="Arial"/>
          <w:b/>
          <w:szCs w:val="20"/>
        </w:rPr>
        <w:t>,</w:t>
      </w:r>
      <w:r w:rsidRPr="00177356">
        <w:rPr>
          <w:rFonts w:cs="Arial"/>
          <w:b/>
          <w:szCs w:val="20"/>
        </w:rPr>
        <w:t>-</w:t>
      </w:r>
      <w:r w:rsidRPr="002A4177">
        <w:rPr>
          <w:rFonts w:cs="Arial"/>
          <w:b/>
          <w:szCs w:val="20"/>
        </w:rPr>
        <w:t xml:space="preserve"> Kč</w:t>
      </w:r>
      <w:r w:rsidRPr="002A4177">
        <w:rPr>
          <w:rFonts w:cs="Arial"/>
          <w:szCs w:val="20"/>
        </w:rPr>
        <w:t xml:space="preserve"> </w:t>
      </w:r>
      <w:r w:rsidR="00891E1F">
        <w:rPr>
          <w:rFonts w:cs="Arial"/>
          <w:szCs w:val="20"/>
        </w:rPr>
        <w:t xml:space="preserve">(slovy: </w:t>
      </w:r>
      <w:r w:rsidR="00007001">
        <w:rPr>
          <w:rFonts w:cs="Arial"/>
          <w:szCs w:val="20"/>
        </w:rPr>
        <w:t>jeden</w:t>
      </w:r>
      <w:r w:rsidR="00891E1F">
        <w:rPr>
          <w:rFonts w:cs="Arial"/>
          <w:szCs w:val="20"/>
        </w:rPr>
        <w:t xml:space="preserve"> milion</w:t>
      </w:r>
      <w:r w:rsidR="004D5BDA">
        <w:rPr>
          <w:rFonts w:cs="Arial"/>
          <w:szCs w:val="20"/>
        </w:rPr>
        <w:t xml:space="preserve"> devět set tisíc</w:t>
      </w:r>
      <w:r w:rsidR="00891E1F">
        <w:rPr>
          <w:rFonts w:cs="Arial"/>
          <w:szCs w:val="20"/>
        </w:rPr>
        <w:t xml:space="preserve"> korun českých) </w:t>
      </w:r>
      <w:r w:rsidRPr="009F60AC">
        <w:rPr>
          <w:rFonts w:cs="Arial"/>
          <w:b/>
          <w:szCs w:val="20"/>
        </w:rPr>
        <w:t>bez DPH</w:t>
      </w:r>
      <w:r w:rsidRPr="002A4177">
        <w:rPr>
          <w:rFonts w:cs="Arial"/>
          <w:szCs w:val="20"/>
        </w:rPr>
        <w:t>.</w:t>
      </w:r>
    </w:p>
    <w:p w14:paraId="3CFBF50E" w14:textId="0FA14039" w:rsidR="003130B5" w:rsidRDefault="002A4177" w:rsidP="00A95147">
      <w:pPr>
        <w:pStyle w:val="ListNumber-ContractCzechRadio"/>
      </w:pPr>
      <w:r w:rsidRPr="002A4177">
        <w:t>Předmětem</w:t>
      </w:r>
      <w:r w:rsidRPr="005D1AE8">
        <w:t xml:space="preserve"> </w:t>
      </w:r>
      <w:r w:rsidR="00336433">
        <w:t>dohod</w:t>
      </w:r>
      <w:r w:rsidRPr="005D1AE8">
        <w:t xml:space="preserve">y je vymezení podmínek, které budou podkladem pro uzavírání </w:t>
      </w:r>
      <w:r>
        <w:t>d</w:t>
      </w:r>
      <w:r w:rsidRPr="005D1AE8">
        <w:t>ílčích smluv</w:t>
      </w:r>
      <w:r w:rsidR="00CB26ED">
        <w:t xml:space="preserve"> (</w:t>
      </w:r>
      <w:r w:rsidRPr="005D1AE8">
        <w:t xml:space="preserve">dále </w:t>
      </w:r>
      <w:r w:rsidRPr="003130B5">
        <w:t>jen „</w:t>
      </w:r>
      <w:r w:rsidRPr="004D5BDA">
        <w:rPr>
          <w:b/>
        </w:rPr>
        <w:t>dílčí smlouvy</w:t>
      </w:r>
      <w:r w:rsidRPr="003130B5">
        <w:t>“ a každá z nich samostatně jen „</w:t>
      </w:r>
      <w:r w:rsidRPr="004D5BDA">
        <w:rPr>
          <w:b/>
        </w:rPr>
        <w:t>dílčí smlouva</w:t>
      </w:r>
      <w:r w:rsidRPr="003130B5">
        <w:t>“)</w:t>
      </w:r>
      <w:r w:rsidRPr="005D1AE8">
        <w:t xml:space="preserve"> na </w:t>
      </w:r>
      <w:r w:rsidR="00FD46D0">
        <w:t xml:space="preserve">poskytování </w:t>
      </w:r>
      <w:r w:rsidR="00FD46D0" w:rsidRPr="003130B5">
        <w:t>služeb</w:t>
      </w:r>
      <w:r w:rsidR="003130B5" w:rsidRPr="004D5BDA">
        <w:rPr>
          <w:rFonts w:cs="Arial"/>
          <w:szCs w:val="20"/>
        </w:rPr>
        <w:t xml:space="preserve"> </w:t>
      </w:r>
      <w:r w:rsidR="003130B5" w:rsidRPr="004D5BDA">
        <w:rPr>
          <w:rFonts w:cs="Arial"/>
          <w:szCs w:val="20"/>
        </w:rPr>
        <w:lastRenderedPageBreak/>
        <w:t>spočívajících v</w:t>
      </w:r>
      <w:r w:rsidR="00CC3AA8">
        <w:rPr>
          <w:rFonts w:cs="Arial"/>
          <w:szCs w:val="20"/>
        </w:rPr>
        <w:t xml:space="preserve"> </w:t>
      </w:r>
      <w:r w:rsidR="00CC3AA8" w:rsidRPr="00A95147">
        <w:rPr>
          <w:rFonts w:cs="Arial"/>
          <w:b/>
          <w:szCs w:val="20"/>
        </w:rPr>
        <w:t>provádění</w:t>
      </w:r>
      <w:r w:rsidR="004D5BDA" w:rsidRPr="004D5BDA">
        <w:rPr>
          <w:rFonts w:cs="Arial"/>
          <w:szCs w:val="20"/>
        </w:rPr>
        <w:t xml:space="preserve"> </w:t>
      </w:r>
      <w:r w:rsidR="004D5BDA" w:rsidRPr="004D5BDA">
        <w:rPr>
          <w:rFonts w:cs="Arial"/>
          <w:b/>
        </w:rPr>
        <w:t>správ</w:t>
      </w:r>
      <w:r w:rsidR="00CC3AA8">
        <w:rPr>
          <w:rFonts w:cs="Arial"/>
          <w:b/>
        </w:rPr>
        <w:t>y</w:t>
      </w:r>
      <w:r w:rsidR="004D5BDA" w:rsidRPr="004D5BDA">
        <w:rPr>
          <w:rFonts w:cs="Arial"/>
          <w:b/>
        </w:rPr>
        <w:t xml:space="preserve">, provozu a rozvoji platformy projektu </w:t>
      </w:r>
      <w:proofErr w:type="spellStart"/>
      <w:r w:rsidR="004D5BDA" w:rsidRPr="004D5BDA">
        <w:rPr>
          <w:rFonts w:cs="Arial"/>
          <w:b/>
        </w:rPr>
        <w:t>mujRozhlas</w:t>
      </w:r>
      <w:proofErr w:type="spellEnd"/>
      <w:r w:rsidR="004D5BDA" w:rsidRPr="004D5BDA">
        <w:rPr>
          <w:rFonts w:cs="Arial"/>
          <w:b/>
        </w:rPr>
        <w:t xml:space="preserve"> a ostatních API</w:t>
      </w:r>
      <w:r w:rsidR="004D5BDA" w:rsidRPr="004D5BDA">
        <w:rPr>
          <w:rFonts w:cs="Arial"/>
        </w:rPr>
        <w:t xml:space="preserve"> </w:t>
      </w:r>
      <w:r w:rsidR="0074046A">
        <w:t>(</w:t>
      </w:r>
      <w:r w:rsidR="0074046A" w:rsidRPr="003130B5">
        <w:t>dále jen „</w:t>
      </w:r>
      <w:r w:rsidR="0074046A" w:rsidRPr="004D5BDA">
        <w:rPr>
          <w:b/>
        </w:rPr>
        <w:t>služby</w:t>
      </w:r>
      <w:r w:rsidR="0074046A" w:rsidRPr="003130B5">
        <w:t>“ nebo „</w:t>
      </w:r>
      <w:r w:rsidR="0074046A" w:rsidRPr="004D5BDA">
        <w:rPr>
          <w:b/>
        </w:rPr>
        <w:t>plnění</w:t>
      </w:r>
      <w:r w:rsidR="0074046A" w:rsidRPr="003130B5">
        <w:t>“)</w:t>
      </w:r>
      <w:r w:rsidR="003130B5">
        <w:t>.</w:t>
      </w:r>
      <w:r w:rsidR="0074046A">
        <w:t xml:space="preserve"> </w:t>
      </w:r>
    </w:p>
    <w:p w14:paraId="1AC6153F" w14:textId="1DB7CA60" w:rsidR="0053614E" w:rsidRPr="003B530F" w:rsidRDefault="0053614E" w:rsidP="00A95147">
      <w:pPr>
        <w:pStyle w:val="ListNumber-ContractCzechRadio"/>
      </w:pPr>
      <w:r>
        <w:t>Pojmem</w:t>
      </w:r>
      <w:r w:rsidRPr="003B530F">
        <w:t xml:space="preserve"> „projekt </w:t>
      </w:r>
      <w:proofErr w:type="spellStart"/>
      <w:r w:rsidRPr="003B530F">
        <w:t>mujRozhlas</w:t>
      </w:r>
      <w:proofErr w:type="spellEnd"/>
      <w:r w:rsidRPr="003B530F">
        <w:t xml:space="preserve">“ </w:t>
      </w:r>
      <w:r>
        <w:t>se pro účely této dohody rozumí</w:t>
      </w:r>
      <w:r w:rsidRPr="003B530F">
        <w:t xml:space="preserve"> skupina aplikací, nástrojů a uživatelských rozhraní, poskytující</w:t>
      </w:r>
      <w:r>
        <w:t xml:space="preserve"> uživatelům</w:t>
      </w:r>
      <w:r w:rsidRPr="003B530F">
        <w:t xml:space="preserve"> personifikované webové a mobilní prostředí pro poslech živého vysílání i audia on </w:t>
      </w:r>
      <w:proofErr w:type="spellStart"/>
      <w:r w:rsidRPr="003B530F">
        <w:t>demand</w:t>
      </w:r>
      <w:proofErr w:type="spellEnd"/>
      <w:r w:rsidRPr="003B530F">
        <w:t>.</w:t>
      </w:r>
    </w:p>
    <w:p w14:paraId="3C29DFF6" w14:textId="07639C79" w:rsidR="0053614E" w:rsidRPr="003B530F" w:rsidRDefault="000D7C28" w:rsidP="00A95147">
      <w:pPr>
        <w:pStyle w:val="ListNumber-ContractCzechRadio"/>
      </w:pPr>
      <w:r>
        <w:t xml:space="preserve">Pojmem </w:t>
      </w:r>
      <w:r w:rsidRPr="003B530F">
        <w:t>„</w:t>
      </w:r>
      <w:r w:rsidR="0053614E" w:rsidRPr="003B530F">
        <w:t xml:space="preserve">ostatní API” </w:t>
      </w:r>
      <w:r w:rsidR="0053614E">
        <w:t>se pro účely této dohody rozumí</w:t>
      </w:r>
      <w:r w:rsidR="0053614E" w:rsidRPr="003B530F">
        <w:t xml:space="preserve"> skupina integračních nástrojů využívaných pro distribuci obsahu </w:t>
      </w:r>
      <w:r w:rsidR="0053614E">
        <w:t>vysílání Českého rozhlasu</w:t>
      </w:r>
      <w:r w:rsidR="0053614E" w:rsidRPr="003B530F">
        <w:t xml:space="preserve"> pro potřeby projektu </w:t>
      </w:r>
      <w:proofErr w:type="spellStart"/>
      <w:r w:rsidR="0053614E" w:rsidRPr="003B530F">
        <w:t>mujRozhlas</w:t>
      </w:r>
      <w:proofErr w:type="spellEnd"/>
      <w:r w:rsidR="0053614E" w:rsidRPr="003B530F">
        <w:t xml:space="preserve"> a dalších </w:t>
      </w:r>
      <w:r w:rsidR="003A7423">
        <w:t>konzumentů</w:t>
      </w:r>
      <w:r w:rsidR="0053614E" w:rsidRPr="003B530F">
        <w:t xml:space="preserve"> (mobilní aplikace, aplikace třetích stran </w:t>
      </w:r>
      <w:proofErr w:type="spellStart"/>
      <w:r w:rsidR="0053614E" w:rsidRPr="003B530F">
        <w:t>atd</w:t>
      </w:r>
      <w:proofErr w:type="spellEnd"/>
      <w:r w:rsidR="0053614E" w:rsidRPr="003B530F">
        <w:t xml:space="preserve">). </w:t>
      </w:r>
    </w:p>
    <w:p w14:paraId="38D1A23F" w14:textId="21B05F29" w:rsidR="0053614E" w:rsidRDefault="0053614E" w:rsidP="00A95147">
      <w:pPr>
        <w:pStyle w:val="ListNumber-ContractCzechRadio"/>
      </w:pPr>
      <w:r w:rsidRPr="003B530F">
        <w:t xml:space="preserve">Pod pojmem „platforma projektu </w:t>
      </w:r>
      <w:proofErr w:type="spellStart"/>
      <w:r w:rsidRPr="003B530F">
        <w:t>mujRozhlas</w:t>
      </w:r>
      <w:proofErr w:type="spellEnd"/>
      <w:r w:rsidRPr="003B530F">
        <w:t xml:space="preserve">“ </w:t>
      </w:r>
      <w:r>
        <w:t>se pro účely této dohody rozumí</w:t>
      </w:r>
      <w:r w:rsidRPr="003B530F">
        <w:t xml:space="preserve"> stávající i budoucí informační technologie, které objednatel používá nebo bude používat pro provoz aplikací a nástrojů projektu </w:t>
      </w:r>
      <w:proofErr w:type="spellStart"/>
      <w:r w:rsidRPr="003B530F">
        <w:t>mujRozhlas</w:t>
      </w:r>
      <w:proofErr w:type="spellEnd"/>
      <w:r w:rsidRPr="003B530F">
        <w:t xml:space="preserve"> na úrovni </w:t>
      </w:r>
      <w:proofErr w:type="spellStart"/>
      <w:r w:rsidRPr="003B530F">
        <w:t>virtualizované</w:t>
      </w:r>
      <w:proofErr w:type="spellEnd"/>
      <w:r w:rsidRPr="003B530F">
        <w:t xml:space="preserve"> infrastruktury a platformy. Mezi tyto technologie </w:t>
      </w:r>
      <w:r>
        <w:t xml:space="preserve">patří především </w:t>
      </w:r>
      <w:proofErr w:type="spellStart"/>
      <w:r>
        <w:t>VMware</w:t>
      </w:r>
      <w:proofErr w:type="spellEnd"/>
      <w:r>
        <w:t xml:space="preserve">, </w:t>
      </w:r>
      <w:r w:rsidR="003A7423">
        <w:t>operační systémy</w:t>
      </w:r>
      <w:r>
        <w:t xml:space="preserve"> a </w:t>
      </w:r>
      <w:proofErr w:type="spellStart"/>
      <w:r>
        <w:t>m</w:t>
      </w:r>
      <w:r w:rsidRPr="003B530F">
        <w:t>iddleware</w:t>
      </w:r>
      <w:proofErr w:type="spellEnd"/>
      <w:r w:rsidRPr="003B530F">
        <w:t xml:space="preserve">, tj. </w:t>
      </w:r>
      <w:proofErr w:type="spellStart"/>
      <w:r w:rsidRPr="003B530F">
        <w:t>loadbalancery</w:t>
      </w:r>
      <w:proofErr w:type="spellEnd"/>
      <w:r w:rsidRPr="003B530F">
        <w:t>, webové, aplikační a databázové servery</w:t>
      </w:r>
      <w:r>
        <w:t>.</w:t>
      </w:r>
      <w:r w:rsidR="00800561">
        <w:t xml:space="preserve"> Pro účely této dohody zahrnuje pojem „platforma projektu </w:t>
      </w:r>
      <w:proofErr w:type="spellStart"/>
      <w:r w:rsidR="00800561">
        <w:t>mujRozhlas</w:t>
      </w:r>
      <w:proofErr w:type="spellEnd"/>
      <w:r w:rsidR="00800561">
        <w:t>“ rovněž ostatní API.</w:t>
      </w:r>
    </w:p>
    <w:p w14:paraId="077829D7" w14:textId="2ABB0866" w:rsidR="00B46435" w:rsidRDefault="0053614E" w:rsidP="0053614E">
      <w:pPr>
        <w:pStyle w:val="ListNumber-ContractCzechRadio"/>
      </w:pPr>
      <w:r>
        <w:t>Služby dle této dohody zahrnují</w:t>
      </w:r>
      <w:r w:rsidR="00B46435" w:rsidRPr="00B46435">
        <w:t xml:space="preserve"> </w:t>
      </w:r>
      <w:r w:rsidR="00B46435">
        <w:t>provádění následujících činností:</w:t>
      </w:r>
    </w:p>
    <w:p w14:paraId="36AB004D" w14:textId="4AE7CDDA" w:rsidR="0053614E" w:rsidRPr="003B530F" w:rsidRDefault="00B46435" w:rsidP="00B46435">
      <w:pPr>
        <w:pStyle w:val="ListNumber-ContractCzechRadio"/>
        <w:numPr>
          <w:ilvl w:val="0"/>
          <w:numId w:val="0"/>
        </w:numPr>
        <w:ind w:left="312"/>
      </w:pPr>
      <w:r>
        <w:t>A)</w:t>
      </w:r>
      <w:r w:rsidR="0053614E">
        <w:t xml:space="preserve"> </w:t>
      </w:r>
      <w:r>
        <w:t>služby kontinuální povahy</w:t>
      </w:r>
      <w:r w:rsidR="00DD52A7">
        <w:t xml:space="preserve"> –</w:t>
      </w:r>
      <w:r w:rsidR="004811F9">
        <w:t xml:space="preserve"> </w:t>
      </w:r>
      <w:r w:rsidR="00DD52A7">
        <w:t>mohou být objednatelem čerpány až do 20 hod./měsíc</w:t>
      </w:r>
      <w:r w:rsidR="004811F9">
        <w:t xml:space="preserve"> vyjma služeb dle písm. e)</w:t>
      </w:r>
      <w:r w:rsidR="0053614E">
        <w:t>:</w:t>
      </w:r>
    </w:p>
    <w:p w14:paraId="59375E6A" w14:textId="77777777" w:rsidR="0053614E" w:rsidRPr="00B46435" w:rsidRDefault="0053614E" w:rsidP="00B46435">
      <w:pPr>
        <w:pStyle w:val="ListLetter-ContractCzechRadio"/>
        <w:tabs>
          <w:tab w:val="clear" w:pos="312"/>
          <w:tab w:val="clear" w:pos="624"/>
          <w:tab w:val="left" w:pos="851"/>
        </w:tabs>
        <w:ind w:left="851" w:hanging="284"/>
      </w:pPr>
      <w:r w:rsidRPr="00B46435">
        <w:t xml:space="preserve">správu a monitoring </w:t>
      </w:r>
      <w:proofErr w:type="spellStart"/>
      <w:r w:rsidRPr="00B46435">
        <w:t>virtualizované</w:t>
      </w:r>
      <w:proofErr w:type="spellEnd"/>
      <w:r w:rsidRPr="00B46435">
        <w:t xml:space="preserve"> infrastruktury a její optimalizaci na požadovaný provoz aplikací;</w:t>
      </w:r>
    </w:p>
    <w:p w14:paraId="3C2DFD8C" w14:textId="46293299" w:rsidR="0053614E" w:rsidRPr="00B46435" w:rsidRDefault="0053614E" w:rsidP="00B46435">
      <w:pPr>
        <w:pStyle w:val="ListLetter-ContractCzechRadio"/>
        <w:tabs>
          <w:tab w:val="clear" w:pos="312"/>
          <w:tab w:val="left" w:pos="851"/>
        </w:tabs>
        <w:ind w:hanging="57"/>
      </w:pPr>
      <w:r w:rsidRPr="00B46435">
        <w:t>správu</w:t>
      </w:r>
      <w:r w:rsidR="00B46435">
        <w:t xml:space="preserve"> a</w:t>
      </w:r>
      <w:r w:rsidRPr="00B46435">
        <w:t xml:space="preserve"> monitoring nezbytného SW prostředí, tj. </w:t>
      </w:r>
      <w:r w:rsidR="003A7423">
        <w:t>operačních systémů</w:t>
      </w:r>
      <w:r w:rsidRPr="00B46435">
        <w:t xml:space="preserve"> a </w:t>
      </w:r>
      <w:proofErr w:type="spellStart"/>
      <w:r w:rsidRPr="00B46435">
        <w:t>middleware</w:t>
      </w:r>
      <w:proofErr w:type="spellEnd"/>
      <w:r w:rsidRPr="00B46435">
        <w:t>;</w:t>
      </w:r>
    </w:p>
    <w:p w14:paraId="5CD29FC6" w14:textId="7663AFC3" w:rsidR="00EB2F33" w:rsidRDefault="0053614E" w:rsidP="00E8106B">
      <w:pPr>
        <w:pStyle w:val="ListLetter-ContractCzechRadio"/>
        <w:tabs>
          <w:tab w:val="clear" w:pos="312"/>
          <w:tab w:val="left" w:pos="851"/>
        </w:tabs>
        <w:ind w:hanging="57"/>
      </w:pPr>
      <w:r w:rsidRPr="00B46435">
        <w:t xml:space="preserve">zajištění bezpečnosti a údržby platformy (aktualizace, zálohování atd.) projektu </w:t>
      </w:r>
      <w:proofErr w:type="spellStart"/>
      <w:r w:rsidRPr="00B46435">
        <w:t>mujR</w:t>
      </w:r>
      <w:r w:rsidR="00B46435" w:rsidRPr="00B46435">
        <w:t>ozhlas</w:t>
      </w:r>
      <w:proofErr w:type="spellEnd"/>
      <w:r w:rsidR="00B46435">
        <w:t>;</w:t>
      </w:r>
      <w:r w:rsidR="00EB2F33" w:rsidRPr="00EB2F33">
        <w:t xml:space="preserve"> </w:t>
      </w:r>
    </w:p>
    <w:p w14:paraId="6C567B4A" w14:textId="0345DAD2" w:rsidR="000131DD" w:rsidRPr="00EB2F33" w:rsidRDefault="000131DD" w:rsidP="00E8106B">
      <w:pPr>
        <w:pStyle w:val="ListLetter-ContractCzechRadio"/>
        <w:tabs>
          <w:tab w:val="clear" w:pos="312"/>
          <w:tab w:val="left" w:pos="851"/>
        </w:tabs>
        <w:ind w:hanging="57"/>
      </w:pPr>
      <w:r w:rsidRPr="000131DD">
        <w:t>udržování aktuální dokumentace platformy</w:t>
      </w:r>
      <w:r w:rsidR="00A95147">
        <w:t>;</w:t>
      </w:r>
    </w:p>
    <w:p w14:paraId="4B64B30F" w14:textId="695AB32A" w:rsidR="0053614E" w:rsidRDefault="00EB2F33" w:rsidP="00B46435">
      <w:pPr>
        <w:pStyle w:val="ListLetter-ContractCzechRadio"/>
        <w:tabs>
          <w:tab w:val="clear" w:pos="312"/>
          <w:tab w:val="left" w:pos="851"/>
        </w:tabs>
        <w:ind w:hanging="57"/>
      </w:pPr>
      <w:r w:rsidRPr="00EB2F33">
        <w:t xml:space="preserve">provozování </w:t>
      </w:r>
      <w:r w:rsidR="00CB26D3">
        <w:t xml:space="preserve">servisní podpory prostřednictvím </w:t>
      </w:r>
      <w:r w:rsidRPr="00EB2F33">
        <w:t xml:space="preserve">online </w:t>
      </w:r>
      <w:proofErr w:type="spellStart"/>
      <w:r w:rsidR="00CB26D3">
        <w:t>h</w:t>
      </w:r>
      <w:r w:rsidRPr="00EB2F33">
        <w:t>elpdesku</w:t>
      </w:r>
      <w:proofErr w:type="spellEnd"/>
      <w:r w:rsidRPr="00EB2F33">
        <w:t xml:space="preserve"> a telefonní </w:t>
      </w:r>
      <w:proofErr w:type="spellStart"/>
      <w:r w:rsidR="00CB26D3">
        <w:t>h</w:t>
      </w:r>
      <w:r w:rsidRPr="00EB2F33">
        <w:t>otline</w:t>
      </w:r>
      <w:proofErr w:type="spellEnd"/>
      <w:r w:rsidR="00A95147">
        <w:t>;</w:t>
      </w:r>
    </w:p>
    <w:p w14:paraId="37505F24" w14:textId="0884E598" w:rsidR="004811F9" w:rsidRPr="00B46435" w:rsidRDefault="004811F9" w:rsidP="00B46435">
      <w:pPr>
        <w:pStyle w:val="ListLetter-ContractCzechRadio"/>
        <w:tabs>
          <w:tab w:val="clear" w:pos="312"/>
          <w:tab w:val="left" w:pos="851"/>
        </w:tabs>
        <w:ind w:hanging="57"/>
      </w:pPr>
      <w:r w:rsidRPr="00EB2F33">
        <w:t xml:space="preserve">provozování </w:t>
      </w:r>
      <w:r>
        <w:t>servisní podpory prostřednictvím odstraňování vad - incidentů</w:t>
      </w:r>
    </w:p>
    <w:p w14:paraId="6C37DA70" w14:textId="2924AFA6" w:rsidR="00B46435" w:rsidRDefault="00B46435" w:rsidP="00B46435">
      <w:pPr>
        <w:pStyle w:val="ListLetter-ContractCzechRadio"/>
        <w:numPr>
          <w:ilvl w:val="0"/>
          <w:numId w:val="0"/>
        </w:numPr>
        <w:ind w:left="312"/>
      </w:pPr>
      <w:r>
        <w:t>B) služby jednorázové povahy</w:t>
      </w:r>
      <w:r w:rsidR="006F300E">
        <w:t xml:space="preserve"> – </w:t>
      </w:r>
      <w:r w:rsidR="004811F9">
        <w:t xml:space="preserve">poskytované v rámci </w:t>
      </w:r>
      <w:r w:rsidR="006F300E">
        <w:t>tzv. servisní</w:t>
      </w:r>
      <w:r w:rsidR="004811F9">
        <w:t>ch</w:t>
      </w:r>
      <w:r w:rsidR="006F300E">
        <w:t xml:space="preserve"> hodin</w:t>
      </w:r>
      <w:r>
        <w:t>:</w:t>
      </w:r>
    </w:p>
    <w:p w14:paraId="1A62BA8E" w14:textId="698B4208" w:rsidR="00B46435" w:rsidRDefault="00B46435" w:rsidP="00A95147">
      <w:pPr>
        <w:pStyle w:val="ListLetter-ContractCzechRadio"/>
        <w:numPr>
          <w:ilvl w:val="0"/>
          <w:numId w:val="0"/>
        </w:numPr>
        <w:ind w:left="624"/>
      </w:pPr>
      <w:r>
        <w:t xml:space="preserve">a) </w:t>
      </w:r>
      <w:r w:rsidRPr="003B530F">
        <w:t>rozvoj</w:t>
      </w:r>
      <w:r>
        <w:t xml:space="preserve"> </w:t>
      </w:r>
      <w:r w:rsidRPr="003B530F">
        <w:t>nezbytného SW</w:t>
      </w:r>
      <w:r w:rsidR="00A95147">
        <w:t xml:space="preserve"> prostředí, tj. operačního systému</w:t>
      </w:r>
      <w:r>
        <w:t xml:space="preserve"> a </w:t>
      </w:r>
      <w:proofErr w:type="spellStart"/>
      <w:r>
        <w:t>middleware</w:t>
      </w:r>
      <w:proofErr w:type="spellEnd"/>
      <w:r>
        <w:t xml:space="preserve"> dle požadavků objednatele;</w:t>
      </w:r>
    </w:p>
    <w:p w14:paraId="6C9B4D81" w14:textId="01CB7167" w:rsidR="00B46435" w:rsidRDefault="00B46435" w:rsidP="00B46435">
      <w:pPr>
        <w:pStyle w:val="ListLetter-ContractCzechRadio"/>
        <w:numPr>
          <w:ilvl w:val="0"/>
          <w:numId w:val="0"/>
        </w:numPr>
        <w:ind w:left="624"/>
      </w:pPr>
      <w:r>
        <w:t xml:space="preserve">b) činnosti dle tohoto odstavce dohody, písm. A), </w:t>
      </w:r>
      <w:r w:rsidR="004811F9">
        <w:t xml:space="preserve">písm. a) až d) a </w:t>
      </w:r>
      <w:r w:rsidR="009B44D8">
        <w:t>f</w:t>
      </w:r>
      <w:r w:rsidR="004811F9">
        <w:t xml:space="preserve">), </w:t>
      </w:r>
      <w:r>
        <w:t>budou-li objednatelem čerpány nad rámec 20 h/ měsíc.</w:t>
      </w:r>
      <w:r w:rsidR="00DD52A7">
        <w:t xml:space="preserve"> </w:t>
      </w:r>
    </w:p>
    <w:p w14:paraId="71362010" w14:textId="77777777" w:rsidR="0053614E" w:rsidRDefault="0053614E" w:rsidP="0053614E">
      <w:pPr>
        <w:pStyle w:val="ListNumber-ContractCzechRadio"/>
      </w:pPr>
      <w:r>
        <w:t>Pro vyloučení pochybností objednatel uvádí, že předmětem této dohody není:</w:t>
      </w:r>
    </w:p>
    <w:p w14:paraId="4478E8F1" w14:textId="77777777" w:rsidR="0053614E" w:rsidRPr="003B530F" w:rsidRDefault="0053614E" w:rsidP="0053614E">
      <w:pPr>
        <w:pStyle w:val="ListLetter-ContractCzechRadio"/>
      </w:pPr>
      <w:r w:rsidRPr="003B530F">
        <w:t xml:space="preserve">správa aplikační vrstvy projektu </w:t>
      </w:r>
      <w:proofErr w:type="spellStart"/>
      <w:r w:rsidRPr="003B530F">
        <w:t>mujRozhlas</w:t>
      </w:r>
      <w:proofErr w:type="spellEnd"/>
      <w:r w:rsidRPr="003B530F">
        <w:t>, tj. správa aplikací jako např. integrační nás</w:t>
      </w:r>
      <w:r>
        <w:t xml:space="preserve">troj RAPI, CMS </w:t>
      </w:r>
      <w:proofErr w:type="spellStart"/>
      <w:r>
        <w:t>Drupal</w:t>
      </w:r>
      <w:proofErr w:type="spellEnd"/>
      <w:r>
        <w:t xml:space="preserve"> 8 a dalších;</w:t>
      </w:r>
    </w:p>
    <w:p w14:paraId="6D8D4B60" w14:textId="77777777" w:rsidR="0053614E" w:rsidRPr="003B530F" w:rsidRDefault="0053614E" w:rsidP="0053614E">
      <w:pPr>
        <w:pStyle w:val="ListLetter-ContractCzechRadio"/>
      </w:pPr>
      <w:r>
        <w:t>správa DNS serverů;</w:t>
      </w:r>
    </w:p>
    <w:p w14:paraId="4D26550C" w14:textId="3F6677D1" w:rsidR="0053614E" w:rsidRDefault="0053614E" w:rsidP="00A95147">
      <w:pPr>
        <w:pStyle w:val="ListLetter-ContractCzechRadio"/>
      </w:pPr>
      <w:r w:rsidRPr="003B530F">
        <w:t>správa SMTP serverů.</w:t>
      </w:r>
    </w:p>
    <w:p w14:paraId="5F9DFD63" w14:textId="36EB4B01" w:rsidR="00CC3AA8" w:rsidRDefault="00D456EE">
      <w:pPr>
        <w:pStyle w:val="ListNumber-ContractCzechRadio"/>
      </w:pPr>
      <w:r>
        <w:lastRenderedPageBreak/>
        <w:t>Podrobná specifikace služeb, jakož i podmínek a způsobu jejich poskytování je uvedena v příloze této dohody.</w:t>
      </w:r>
    </w:p>
    <w:p w14:paraId="3E34222D" w14:textId="5F7453B5" w:rsidR="00D456EE" w:rsidRDefault="00D456EE" w:rsidP="00D456EE">
      <w:pPr>
        <w:pStyle w:val="ListNumber-ContractCzechRadio"/>
      </w:pPr>
      <w:r>
        <w:t xml:space="preserve">Účelem této dohody je </w:t>
      </w:r>
      <w:r w:rsidR="00BE10A1">
        <w:t>outsourcing</w:t>
      </w:r>
      <w:r w:rsidR="007772D2">
        <w:t xml:space="preserve"> </w:t>
      </w:r>
      <w:r w:rsidR="00BE10A1">
        <w:t xml:space="preserve">správy platformy </w:t>
      </w:r>
      <w:proofErr w:type="spellStart"/>
      <w:r w:rsidR="00BE10A1">
        <w:t>mujRozhlas</w:t>
      </w:r>
      <w:proofErr w:type="spellEnd"/>
      <w:r w:rsidR="00BE10A1">
        <w:t xml:space="preserve"> a ostatních API</w:t>
      </w:r>
      <w:r>
        <w:t>.</w:t>
      </w:r>
    </w:p>
    <w:p w14:paraId="68703DB6" w14:textId="0E3435EC" w:rsidR="002A4177" w:rsidRDefault="00D456EE" w:rsidP="00597196">
      <w:pPr>
        <w:pStyle w:val="Heading-Number-ContractCzechRadio"/>
      </w:pPr>
      <w:r>
        <w:t>R</w:t>
      </w:r>
      <w:r w:rsidR="003130B5">
        <w:t>ealizace dílčích plnění</w:t>
      </w:r>
    </w:p>
    <w:p w14:paraId="077605BD" w14:textId="77777777" w:rsidR="003130B5" w:rsidRDefault="003130B5" w:rsidP="003130B5">
      <w:pPr>
        <w:pStyle w:val="ListNumber-ContractCzechRadio"/>
      </w:pPr>
      <w:r>
        <w:t>Dílčí plnění dle rámcové dohody budou realizována na základě objednávek či dílčích smluv uzavíraných na základě výzvy k plnění následujícím postupem a v souladu s touto dohodou a v rozsahu jejích příloh:</w:t>
      </w:r>
    </w:p>
    <w:p w14:paraId="2CD460D9" w14:textId="020125A0" w:rsidR="009F60AC" w:rsidRDefault="003130B5" w:rsidP="00552520">
      <w:pPr>
        <w:pStyle w:val="ListLetter-ContractCzechRadio"/>
        <w:numPr>
          <w:ilvl w:val="2"/>
          <w:numId w:val="21"/>
        </w:numPr>
      </w:pPr>
      <w:r>
        <w:t>o</w:t>
      </w:r>
      <w:r w:rsidR="00110382">
        <w:t xml:space="preserve">bjednatel </w:t>
      </w:r>
      <w:r w:rsidR="00AD5EC0">
        <w:t xml:space="preserve">zašle </w:t>
      </w:r>
      <w:r w:rsidR="00093203">
        <w:t>poskytovateli</w:t>
      </w:r>
      <w:r w:rsidR="009F60AC">
        <w:t>:</w:t>
      </w:r>
    </w:p>
    <w:p w14:paraId="68703DBC" w14:textId="77777777" w:rsidR="009F60AC" w:rsidRDefault="00AD5EC0" w:rsidP="00552520">
      <w:pPr>
        <w:pStyle w:val="ListLetter-ContractCzechRadio"/>
        <w:numPr>
          <w:ilvl w:val="0"/>
          <w:numId w:val="22"/>
        </w:numPr>
        <w:tabs>
          <w:tab w:val="clear" w:pos="936"/>
          <w:tab w:val="left" w:pos="993"/>
        </w:tabs>
        <w:spacing w:after="120" w:line="240" w:lineRule="auto"/>
        <w:ind w:left="981" w:hanging="357"/>
      </w:pPr>
      <w:r>
        <w:t>písemně na adresu jeho sídla (popř. jinou p</w:t>
      </w:r>
      <w:r w:rsidR="009F60AC">
        <w:t>ředem určenou kontaktní adresu) nebo</w:t>
      </w:r>
      <w:r>
        <w:t xml:space="preserve"> </w:t>
      </w:r>
    </w:p>
    <w:p w14:paraId="68703DBD" w14:textId="77777777" w:rsidR="009F60AC" w:rsidRDefault="00AD5EC0" w:rsidP="00552520">
      <w:pPr>
        <w:pStyle w:val="ListLetter-ContractCzechRadio"/>
        <w:numPr>
          <w:ilvl w:val="0"/>
          <w:numId w:val="22"/>
        </w:numPr>
        <w:tabs>
          <w:tab w:val="clear" w:pos="936"/>
          <w:tab w:val="left" w:pos="993"/>
        </w:tabs>
        <w:spacing w:after="120" w:line="240" w:lineRule="auto"/>
        <w:ind w:left="981" w:hanging="357"/>
      </w:pPr>
      <w:r>
        <w:t xml:space="preserve">datovou zprávou nebo </w:t>
      </w:r>
    </w:p>
    <w:p w14:paraId="68703DBE" w14:textId="184F6761" w:rsidR="009F60AC" w:rsidRDefault="00B21F2E" w:rsidP="00552520">
      <w:pPr>
        <w:pStyle w:val="ListLetter-ContractCzechRadio"/>
        <w:numPr>
          <w:ilvl w:val="0"/>
          <w:numId w:val="22"/>
        </w:numPr>
        <w:tabs>
          <w:tab w:val="clear" w:pos="936"/>
          <w:tab w:val="left" w:pos="993"/>
        </w:tabs>
        <w:spacing w:after="120" w:line="240" w:lineRule="auto"/>
        <w:ind w:left="981" w:hanging="357"/>
      </w:pPr>
      <w:r>
        <w:t xml:space="preserve">e-mailem </w:t>
      </w:r>
      <w:r w:rsidR="00AD5EC0">
        <w:t xml:space="preserve">na e-mailovou adresu uvedenou </w:t>
      </w:r>
      <w:r>
        <w:t>v této</w:t>
      </w:r>
      <w:r w:rsidR="00AD5EC0">
        <w:t xml:space="preserve"> </w:t>
      </w:r>
      <w:r w:rsidR="00336433">
        <w:t>dohod</w:t>
      </w:r>
      <w:r>
        <w:t>ě</w:t>
      </w:r>
      <w:r w:rsidR="00AD5EC0">
        <w:t xml:space="preserve"> (popř. jinou předem určenou kontaktní e-mailovou adresu) </w:t>
      </w:r>
    </w:p>
    <w:p w14:paraId="62D89240" w14:textId="6C9A8510" w:rsidR="00FB51A1" w:rsidRDefault="00AD5EC0" w:rsidP="00D067C5">
      <w:pPr>
        <w:pStyle w:val="ListLetter-ContractCzechRadio"/>
        <w:numPr>
          <w:ilvl w:val="0"/>
          <w:numId w:val="0"/>
        </w:numPr>
        <w:ind w:left="984"/>
      </w:pPr>
      <w:r w:rsidRPr="009F60AC">
        <w:rPr>
          <w:i/>
          <w:u w:val="single"/>
        </w:rPr>
        <w:t>výzvu k poskytnutí plnění</w:t>
      </w:r>
      <w:r w:rsidR="00FB51A1">
        <w:t>, která bude obsahovat alespoň tyto náležitosti:</w:t>
      </w:r>
    </w:p>
    <w:p w14:paraId="296F79D1" w14:textId="78171D15" w:rsidR="00FB51A1" w:rsidRDefault="00FB51A1" w:rsidP="00D067C5">
      <w:pPr>
        <w:pStyle w:val="ListLetter-ContractCzechRadio"/>
        <w:numPr>
          <w:ilvl w:val="5"/>
          <w:numId w:val="21"/>
        </w:numPr>
      </w:pPr>
      <w:r>
        <w:t>identifikační údaje objednatele;</w:t>
      </w:r>
    </w:p>
    <w:p w14:paraId="34A1153A" w14:textId="18B53320" w:rsidR="00FB51A1" w:rsidRDefault="00FB51A1" w:rsidP="00D067C5">
      <w:pPr>
        <w:pStyle w:val="ListLetter-ContractCzechRadio"/>
        <w:numPr>
          <w:ilvl w:val="5"/>
          <w:numId w:val="21"/>
        </w:numPr>
      </w:pPr>
      <w:r>
        <w:t>název jednotlivé veřejné zakázky;</w:t>
      </w:r>
    </w:p>
    <w:p w14:paraId="22B824CB" w14:textId="7D81C628" w:rsidR="00FB51A1" w:rsidRDefault="00FB51A1" w:rsidP="00D067C5">
      <w:pPr>
        <w:pStyle w:val="ListLetter-ContractCzechRadio"/>
        <w:numPr>
          <w:ilvl w:val="5"/>
          <w:numId w:val="21"/>
        </w:numPr>
      </w:pPr>
      <w:r>
        <w:t>vymezení předmětu a rozsahu plnění, (způsob) určení ceny v české měně bez DPH a s DPH, časový harmonogram plnění;</w:t>
      </w:r>
    </w:p>
    <w:p w14:paraId="31469036" w14:textId="2FEB34CA" w:rsidR="00FB51A1" w:rsidRDefault="00FB51A1" w:rsidP="00D067C5">
      <w:pPr>
        <w:pStyle w:val="ListLetter-ContractCzechRadio"/>
        <w:numPr>
          <w:ilvl w:val="5"/>
          <w:numId w:val="21"/>
        </w:numPr>
      </w:pPr>
      <w:r>
        <w:t>Další požadavky na zpracování nabídky nebo k obsahu plnění.</w:t>
      </w:r>
    </w:p>
    <w:p w14:paraId="68703DC0" w14:textId="57E66E87" w:rsidR="00AD5EC0" w:rsidRDefault="003130B5" w:rsidP="00D067C5">
      <w:pPr>
        <w:pStyle w:val="ListLetter-ContractCzechRadio"/>
        <w:numPr>
          <w:ilvl w:val="2"/>
          <w:numId w:val="21"/>
        </w:numPr>
      </w:pPr>
      <w:r>
        <w:t>c</w:t>
      </w:r>
      <w:r w:rsidR="00AD5EC0">
        <w:t xml:space="preserve">elková cena, kterou </w:t>
      </w:r>
      <w:r w:rsidR="00093203">
        <w:t>objednatel</w:t>
      </w:r>
      <w:r w:rsidR="00AD5EC0">
        <w:t xml:space="preserve"> doplní do výzvy, bude vycházet z cen uvedených v  přílohách této </w:t>
      </w:r>
      <w:r w:rsidR="00336433">
        <w:t>dohod</w:t>
      </w:r>
      <w:r w:rsidR="00AD5EC0">
        <w:t>y</w:t>
      </w:r>
      <w:r w:rsidR="00FB51A1">
        <w:t>;</w:t>
      </w:r>
    </w:p>
    <w:p w14:paraId="68703DC1" w14:textId="1552E602" w:rsidR="00AD5EC0" w:rsidRDefault="003130B5" w:rsidP="00552520">
      <w:pPr>
        <w:pStyle w:val="ListLetter-ContractCzechRadio"/>
        <w:numPr>
          <w:ilvl w:val="2"/>
          <w:numId w:val="21"/>
        </w:numPr>
      </w:pPr>
      <w:r>
        <w:t xml:space="preserve">při </w:t>
      </w:r>
      <w:r w:rsidR="00AD5EC0">
        <w:t xml:space="preserve">plnění do částky, která nepřesahuje </w:t>
      </w:r>
      <w:r>
        <w:rPr>
          <w:b/>
        </w:rPr>
        <w:t>5</w:t>
      </w:r>
      <w:r w:rsidR="00427D46" w:rsidRPr="005B2F6A">
        <w:rPr>
          <w:b/>
        </w:rPr>
        <w:t>0.000,- Kč bez DPH</w:t>
      </w:r>
      <w:r w:rsidR="00AD5EC0">
        <w:t xml:space="preserve">, bude mít výzva podobu objednávky, příp. dílčí smlouvy. </w:t>
      </w:r>
    </w:p>
    <w:p w14:paraId="68703DC2" w14:textId="0B45ADCA" w:rsidR="00AD5EC0" w:rsidRDefault="003130B5" w:rsidP="00B21F2E">
      <w:pPr>
        <w:pStyle w:val="ListLetter-ContractCzechRadio"/>
        <w:tabs>
          <w:tab w:val="clear" w:pos="312"/>
        </w:tabs>
        <w:autoSpaceDE w:val="0"/>
        <w:autoSpaceDN w:val="0"/>
        <w:adjustRightInd w:val="0"/>
        <w:spacing w:after="200" w:line="276" w:lineRule="auto"/>
        <w:rPr>
          <w:rFonts w:cs="Arial"/>
          <w:szCs w:val="20"/>
        </w:rPr>
      </w:pPr>
      <w:r>
        <w:rPr>
          <w:rFonts w:cs="Arial"/>
          <w:szCs w:val="20"/>
        </w:rPr>
        <w:t xml:space="preserve">při </w:t>
      </w:r>
      <w:r w:rsidR="00AD5EC0">
        <w:rPr>
          <w:rFonts w:cs="Arial"/>
          <w:szCs w:val="20"/>
        </w:rPr>
        <w:t>plnění, jehož č</w:t>
      </w:r>
      <w:r w:rsidR="00AD5EC0">
        <w:t>á</w:t>
      </w:r>
      <w:r w:rsidR="00AD5EC0">
        <w:rPr>
          <w:rFonts w:cs="Arial"/>
          <w:szCs w:val="20"/>
        </w:rPr>
        <w:t xml:space="preserve">stka přesahuje </w:t>
      </w:r>
      <w:r>
        <w:rPr>
          <w:b/>
        </w:rPr>
        <w:t>5</w:t>
      </w:r>
      <w:r w:rsidR="00427D46" w:rsidRPr="005B2F6A">
        <w:rPr>
          <w:b/>
        </w:rPr>
        <w:t>0.000,- Kč bez DPH</w:t>
      </w:r>
      <w:r w:rsidR="00AD5EC0">
        <w:rPr>
          <w:rFonts w:cs="Arial"/>
          <w:szCs w:val="20"/>
        </w:rPr>
        <w:t>, bude mít výzva podobu dílčí smlouvy</w:t>
      </w:r>
      <w:r w:rsidR="00FB51A1">
        <w:rPr>
          <w:rFonts w:cs="Arial"/>
          <w:szCs w:val="20"/>
        </w:rPr>
        <w:t>;</w:t>
      </w:r>
    </w:p>
    <w:p w14:paraId="68703DC3" w14:textId="36A9065F" w:rsidR="00AD5EC0" w:rsidRDefault="003130B5" w:rsidP="00552520">
      <w:pPr>
        <w:pStyle w:val="ListLetter-ContractCzechRadio"/>
        <w:numPr>
          <w:ilvl w:val="2"/>
          <w:numId w:val="21"/>
        </w:numPr>
      </w:pPr>
      <w:r>
        <w:t>bude</w:t>
      </w:r>
      <w:r w:rsidR="00AD5EC0">
        <w:t xml:space="preserve">-li mít výzva podobu objednávky, je </w:t>
      </w:r>
      <w:r w:rsidR="00093203">
        <w:t>poskytovatel</w:t>
      </w:r>
      <w:r w:rsidR="00AD5EC0">
        <w:t xml:space="preserve"> povinen potvrdit </w:t>
      </w:r>
      <w:r w:rsidR="00093203">
        <w:t>objednateli</w:t>
      </w:r>
      <w:r w:rsidR="00AD5EC0">
        <w:t xml:space="preserve"> její akceptaci, a to nejpozději následující pracovní den po doručení výzvy</w:t>
      </w:r>
      <w:r w:rsidR="00FB51A1">
        <w:t>;</w:t>
      </w:r>
    </w:p>
    <w:p w14:paraId="68703DC4" w14:textId="60FEDC72" w:rsidR="00AD5EC0" w:rsidRDefault="00FB51A1" w:rsidP="00552520">
      <w:pPr>
        <w:pStyle w:val="ListLetter-ContractCzechRadio"/>
        <w:numPr>
          <w:ilvl w:val="2"/>
          <w:numId w:val="21"/>
        </w:numPr>
      </w:pPr>
      <w:r>
        <w:t>bude</w:t>
      </w:r>
      <w:r w:rsidR="00AD5EC0">
        <w:t xml:space="preserve">-li mít výzva podobu dílčí smlouvy, je </w:t>
      </w:r>
      <w:r w:rsidR="00093203">
        <w:t>poskytovatel</w:t>
      </w:r>
      <w:r w:rsidR="00AD5EC0">
        <w:t xml:space="preserve"> povinen písemně doručit podepsanou dílčí smlouvu na adresu </w:t>
      </w:r>
      <w:r w:rsidR="00093203">
        <w:t>objednatele</w:t>
      </w:r>
      <w:r w:rsidR="00AD5EC0">
        <w:t xml:space="preserve"> uvedenou v záhlaví této </w:t>
      </w:r>
      <w:r>
        <w:t xml:space="preserve">dohody </w:t>
      </w:r>
      <w:r w:rsidR="00AD5EC0">
        <w:t xml:space="preserve">(nebo na jinou předem určenou kontaktní adresu), a to nejpozději do 3 dnů ode dne doručení návrhu dílčí smlouvy ze strany </w:t>
      </w:r>
      <w:r w:rsidR="00641D14">
        <w:t>objednatele</w:t>
      </w:r>
      <w:r w:rsidR="00AD5EC0">
        <w:t xml:space="preserve">. </w:t>
      </w:r>
      <w:r w:rsidR="00641D14">
        <w:t>Objednatel</w:t>
      </w:r>
      <w:r w:rsidR="00AD5EC0">
        <w:t xml:space="preserve"> následně bez zbytečného odkladu zajistí podpis dílčí smlouvy a doručí příslušný počet </w:t>
      </w:r>
      <w:r>
        <w:t>stejnopisů</w:t>
      </w:r>
      <w:r w:rsidR="00AD5EC0">
        <w:t xml:space="preserve"> dílčích smluv </w:t>
      </w:r>
      <w:r>
        <w:t xml:space="preserve">podepsaných oběma smluvními stranami </w:t>
      </w:r>
      <w:r w:rsidR="00AD5EC0">
        <w:t xml:space="preserve">zpět </w:t>
      </w:r>
      <w:r w:rsidR="00641D14">
        <w:t>poskytovateli</w:t>
      </w:r>
      <w:r>
        <w:t>;</w:t>
      </w:r>
    </w:p>
    <w:p w14:paraId="225F6C9D" w14:textId="61D8BDE1" w:rsidR="00FB51A1" w:rsidRPr="008F7AA8" w:rsidRDefault="00FB51A1" w:rsidP="00FB51A1">
      <w:pPr>
        <w:pStyle w:val="ListLetter-ContractCzechRadio"/>
        <w:numPr>
          <w:ilvl w:val="2"/>
          <w:numId w:val="21"/>
        </w:numPr>
      </w:pPr>
      <w:r>
        <w:t>b</w:t>
      </w:r>
      <w:r w:rsidRPr="008F7AA8">
        <w:t>ude-li plnění poskytováno na základě objednávky, vzniká poskytovateli povinnost k poskytnutí plnění přijetím nabídky, tj. doručením oznámení o jejím přijetí</w:t>
      </w:r>
      <w:r>
        <w:t xml:space="preserve"> objednateli</w:t>
      </w:r>
      <w:r w:rsidRPr="008F7AA8">
        <w:t>; to vše ve</w:t>
      </w:r>
      <w:r>
        <w:t> </w:t>
      </w:r>
      <w:r w:rsidRPr="008F7AA8">
        <w:t xml:space="preserve">lhůtách stanovených touto </w:t>
      </w:r>
      <w:r>
        <w:t>dohod</w:t>
      </w:r>
      <w:r w:rsidRPr="008F7AA8">
        <w:t>ou nebo objednávkou;</w:t>
      </w:r>
    </w:p>
    <w:p w14:paraId="41D67696" w14:textId="4638523E" w:rsidR="00FB51A1" w:rsidRPr="008F7AA8" w:rsidRDefault="00FB51A1" w:rsidP="00FB51A1">
      <w:pPr>
        <w:pStyle w:val="ListLetter-ContractCzechRadio"/>
        <w:numPr>
          <w:ilvl w:val="2"/>
          <w:numId w:val="21"/>
        </w:numPr>
      </w:pPr>
      <w:r>
        <w:t>b</w:t>
      </w:r>
      <w:r w:rsidRPr="008F7AA8">
        <w:t xml:space="preserve">ude-li plnění poskytováno na základě dílčí smlouvy, vzniká poskytovateli povinnost k poskytnutí plnění </w:t>
      </w:r>
      <w:r>
        <w:t>účinností</w:t>
      </w:r>
      <w:r w:rsidRPr="008F7AA8">
        <w:t xml:space="preserve"> dílčí smlouvy, tj. </w:t>
      </w:r>
      <w:r>
        <w:t>uveřejněním</w:t>
      </w:r>
      <w:r w:rsidRPr="008F7AA8">
        <w:t xml:space="preserve"> dílčí smlouvy</w:t>
      </w:r>
      <w:r>
        <w:t xml:space="preserve"> v registru smluv</w:t>
      </w:r>
      <w:r w:rsidRPr="008F7AA8">
        <w:t xml:space="preserve">; to vše ve lhůtách stanovených touto </w:t>
      </w:r>
      <w:r w:rsidR="00336433">
        <w:t>dohod</w:t>
      </w:r>
      <w:r w:rsidRPr="008F7AA8">
        <w:t>ou</w:t>
      </w:r>
      <w:r w:rsidR="00CC3AA8">
        <w:t xml:space="preserve"> nebo</w:t>
      </w:r>
      <w:r w:rsidRPr="008F7AA8">
        <w:t xml:space="preserve"> dílčí smlouvou;</w:t>
      </w:r>
    </w:p>
    <w:p w14:paraId="68703DC5" w14:textId="5FBCC752" w:rsidR="00AD5EC0" w:rsidRDefault="00FB51A1" w:rsidP="00FB51A1">
      <w:pPr>
        <w:pStyle w:val="ListLetter-ContractCzechRadio"/>
        <w:numPr>
          <w:ilvl w:val="2"/>
          <w:numId w:val="21"/>
        </w:numPr>
      </w:pPr>
      <w:r>
        <w:lastRenderedPageBreak/>
        <w:t xml:space="preserve">případné </w:t>
      </w:r>
      <w:r w:rsidR="00AD5EC0">
        <w:t>změny v rozsahu a č</w:t>
      </w:r>
      <w:r w:rsidR="009F60AC">
        <w:t xml:space="preserve">etnosti plnění vztahující se k </w:t>
      </w:r>
      <w:r w:rsidR="00AD5EC0">
        <w:t>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w:t>
      </w:r>
      <w:r w:rsidR="0065044A">
        <w:t> </w:t>
      </w:r>
      <w:r w:rsidR="00AD5EC0">
        <w:t xml:space="preserve">jednotlivých položek, jde-li o změnu těchto položek) uvedená v nabídce </w:t>
      </w:r>
      <w:r w:rsidR="00641D14">
        <w:t>poskytovatele</w:t>
      </w:r>
      <w:r w:rsidR="00AD5EC0">
        <w:t xml:space="preserve">, která je součástí této </w:t>
      </w:r>
      <w:r>
        <w:t xml:space="preserve">dohody </w:t>
      </w:r>
      <w:r w:rsidR="00AD5EC0">
        <w:t>jako její příloha.</w:t>
      </w:r>
    </w:p>
    <w:p w14:paraId="75FFC72D" w14:textId="324B17EA" w:rsidR="00FB51A1" w:rsidRDefault="00FB51A1" w:rsidP="00D067C5">
      <w:pPr>
        <w:pStyle w:val="ListNumber-ContractCzechRadio"/>
        <w:numPr>
          <w:ilvl w:val="1"/>
          <w:numId w:val="21"/>
        </w:numPr>
      </w:pPr>
      <w:r>
        <w:t>Nestanoví-li tato dohoda jinak a připouští-li to povaha věci, použijí se veškerá ustanovení týkající se dílčích smluv přiměřeně i na objednávky.</w:t>
      </w:r>
    </w:p>
    <w:p w14:paraId="11F6A451" w14:textId="74CA2999" w:rsidR="00F52207" w:rsidRDefault="00F52207" w:rsidP="00F52207">
      <w:pPr>
        <w:pStyle w:val="Heading-Number-ContractCzechRadio"/>
        <w:numPr>
          <w:ilvl w:val="0"/>
          <w:numId w:val="21"/>
        </w:numPr>
      </w:pPr>
      <w:r>
        <w:t>Doba</w:t>
      </w:r>
      <w:r w:rsidR="00CC3AA8">
        <w:t xml:space="preserve"> a místo </w:t>
      </w:r>
      <w:r>
        <w:t>plnění</w:t>
      </w:r>
    </w:p>
    <w:p w14:paraId="6BCB4CBF" w14:textId="66266186" w:rsidR="00CC3AA8" w:rsidRDefault="00CC3AA8" w:rsidP="00CC3AA8">
      <w:pPr>
        <w:pStyle w:val="ListNumber-ContractCzechRadio"/>
      </w:pPr>
      <w:r>
        <w:t>Poskytovatel je povinen poskytovat služby v termínech dohodnutých dílčími smlouvami ode dne účinnosti této dohody.</w:t>
      </w:r>
    </w:p>
    <w:p w14:paraId="15AE7DA8" w14:textId="5841B50B" w:rsidR="008328BC" w:rsidRPr="005F06BA" w:rsidRDefault="00C52879" w:rsidP="008328BC">
      <w:pPr>
        <w:pStyle w:val="ListNumber-ContractCzechRadio"/>
      </w:pPr>
      <w:r>
        <w:t xml:space="preserve">Místem plnění a </w:t>
      </w:r>
      <w:r w:rsidR="008D2542">
        <w:t>poskytování služeb</w:t>
      </w:r>
      <w:r w:rsidR="0042122B">
        <w:t xml:space="preserve"> je </w:t>
      </w:r>
      <w:r w:rsidR="001A78B0" w:rsidRPr="00C578BB">
        <w:rPr>
          <w:b/>
        </w:rPr>
        <w:t>Česk</w:t>
      </w:r>
      <w:r w:rsidR="00FB51A1">
        <w:rPr>
          <w:b/>
        </w:rPr>
        <w:t>ý</w:t>
      </w:r>
      <w:r w:rsidR="001A78B0" w:rsidRPr="00C578BB">
        <w:rPr>
          <w:b/>
        </w:rPr>
        <w:t xml:space="preserve"> </w:t>
      </w:r>
      <w:r w:rsidR="001A78B0" w:rsidRPr="00FB51A1">
        <w:rPr>
          <w:b/>
        </w:rPr>
        <w:t>rozhla</w:t>
      </w:r>
      <w:r w:rsidR="0042122B" w:rsidRPr="00FB51A1">
        <w:rPr>
          <w:b/>
        </w:rPr>
        <w:t>s</w:t>
      </w:r>
      <w:r w:rsidR="00FB51A1" w:rsidRPr="00FB51A1">
        <w:rPr>
          <w:b/>
        </w:rPr>
        <w:t>,</w:t>
      </w:r>
      <w:r w:rsidR="0042122B" w:rsidRPr="00D067C5">
        <w:rPr>
          <w:b/>
        </w:rPr>
        <w:t xml:space="preserve"> </w:t>
      </w:r>
      <w:r w:rsidR="001A78B0" w:rsidRPr="00D067C5">
        <w:rPr>
          <w:b/>
        </w:rPr>
        <w:t>Vinohradská 12, 120 99</w:t>
      </w:r>
      <w:r w:rsidR="00FB51A1" w:rsidRPr="00D067C5">
        <w:rPr>
          <w:b/>
        </w:rPr>
        <w:t xml:space="preserve"> Praha 2</w:t>
      </w:r>
      <w:r w:rsidR="00891E1F">
        <w:t>,</w:t>
      </w:r>
      <w:r w:rsidR="0042122B">
        <w:rPr>
          <w:rFonts w:cs="Arial"/>
          <w:szCs w:val="20"/>
        </w:rPr>
        <w:t xml:space="preserve"> </w:t>
      </w:r>
      <w:r w:rsidR="008328BC" w:rsidRPr="00851C12">
        <w:rPr>
          <w:rFonts w:cs="Arial"/>
          <w:szCs w:val="20"/>
        </w:rPr>
        <w:t xml:space="preserve">pokud není možné plnění zajistit vzdáleným </w:t>
      </w:r>
      <w:r w:rsidR="008328BC" w:rsidRPr="005F06BA">
        <w:rPr>
          <w:rFonts w:cs="Arial"/>
          <w:szCs w:val="20"/>
        </w:rPr>
        <w:t>přístupem nebo pokud objednávka nebo dílčí smlouva nestanoví jinak.</w:t>
      </w:r>
    </w:p>
    <w:p w14:paraId="1D8BEF62" w14:textId="6CDA8529" w:rsidR="00CC3AA8" w:rsidRDefault="0071172C" w:rsidP="008328BC">
      <w:pPr>
        <w:pStyle w:val="ListNumber-ContractCzechRadio"/>
      </w:pPr>
      <w:r>
        <w:t xml:space="preserve">Veškerá dokumentace </w:t>
      </w:r>
      <w:r w:rsidR="00800561">
        <w:t xml:space="preserve">platformy </w:t>
      </w:r>
      <w:proofErr w:type="spellStart"/>
      <w:r w:rsidR="00800561">
        <w:t>mujRozhlas</w:t>
      </w:r>
      <w:proofErr w:type="spellEnd"/>
      <w:r w:rsidR="00800561">
        <w:t xml:space="preserve"> (tj. technick</w:t>
      </w:r>
      <w:r w:rsidR="003C0CA5">
        <w:t>ý</w:t>
      </w:r>
      <w:r w:rsidR="00800561">
        <w:t xml:space="preserve"> popis platformy ve </w:t>
      </w:r>
      <w:proofErr w:type="gramStart"/>
      <w:r w:rsidR="00800561">
        <w:t>formátu .</w:t>
      </w:r>
      <w:proofErr w:type="spellStart"/>
      <w:r w:rsidR="00800561">
        <w:t>xls</w:t>
      </w:r>
      <w:proofErr w:type="spellEnd"/>
      <w:proofErr w:type="gramEnd"/>
      <w:r w:rsidR="00800561">
        <w:t xml:space="preserve">) </w:t>
      </w:r>
      <w:r w:rsidR="007503CA">
        <w:t>, jakož i reporty, budou</w:t>
      </w:r>
      <w:r>
        <w:t xml:space="preserve"> objednateli předá</w:t>
      </w:r>
      <w:r w:rsidR="00A25339">
        <w:t>vá</w:t>
      </w:r>
      <w:r>
        <w:t>n</w:t>
      </w:r>
      <w:r w:rsidR="00C449CC">
        <w:t>y</w:t>
      </w:r>
      <w:r>
        <w:t xml:space="preserve"> v elektronické podobě na e-mail zástupce pro věcná jednání dle této d</w:t>
      </w:r>
      <w:r w:rsidR="00CC3AA8">
        <w:t>o</w:t>
      </w:r>
      <w:r>
        <w:t>hody, příp. prostřednictvím úložny či nosiče dat v závislosti na předchozí dohodě smluvních stran</w:t>
      </w:r>
      <w:r w:rsidR="00CC3AA8">
        <w:t>, v termínu určeném dílčí smlouvou</w:t>
      </w:r>
      <w:r>
        <w:t>.</w:t>
      </w:r>
      <w:r w:rsidR="00C449CC">
        <w:t xml:space="preserve"> </w:t>
      </w:r>
    </w:p>
    <w:p w14:paraId="5D654711" w14:textId="4CC7B038" w:rsidR="00800561" w:rsidRDefault="00800561" w:rsidP="00800561">
      <w:pPr>
        <w:pStyle w:val="ListNumber-ContractCzechRadio"/>
      </w:pPr>
      <w:r>
        <w:t>Poskytovatel podpisem této smlouvy stvrzuje, že se dostatečným způsobem seznámil s technickými podmínkami a jinými parametry podstatnými pro řádné poskytování služeb v prostředí objednatele, a že je plně způsobilý k řádnému plnění svých povinností dle této dohody.</w:t>
      </w:r>
    </w:p>
    <w:p w14:paraId="11643C7B" w14:textId="6ADBBA97" w:rsidR="00800561" w:rsidRDefault="00800561" w:rsidP="00800561">
      <w:pPr>
        <w:pStyle w:val="ListNumber-ContractCzechRadio"/>
      </w:pPr>
      <w:r>
        <w:t>Objednatel po účinnosti této dohody dodá poskytovateli všechny informace a technická data nezbytná k řádnému poskytování služeb dle této dohody. Umožňují-li poskytovateli objednatelem poskytnuté informace a technická data provedení jakýchkoli jiných činností, jež nejsou potřeba k řádnému poskytování služeb dle této dohody, není poskytovatel k provádění takových činností oprávněn.</w:t>
      </w:r>
    </w:p>
    <w:p w14:paraId="79DD4099" w14:textId="16F6E80E" w:rsidR="00800561" w:rsidRDefault="00800561" w:rsidP="00800561">
      <w:pPr>
        <w:pStyle w:val="ListNumber-ContractCzechRadio"/>
      </w:pPr>
      <w:r>
        <w:t>Bude-li se poskytovatel při poskytování služeb nacházet v objektu objednatele, je povinen dodržovat pravidla bezpečnosti a ochrany zdraví při práci, pravidla požární bezpečnosti a vnitřní předpisy objednatele, se kterými byl seznámen. Přílohou této dohody jsou „Podmínky provádění činností externích osob v objektech ČRo“, které je poskytovatel povinen dodržovat.</w:t>
      </w:r>
    </w:p>
    <w:p w14:paraId="68703DF1" w14:textId="77777777" w:rsidR="00DC574F" w:rsidRDefault="00BA288C" w:rsidP="00D067C5">
      <w:pPr>
        <w:pStyle w:val="Heading-Number-ContractCzechRadio"/>
      </w:pPr>
      <w:r>
        <w:t>Cena</w:t>
      </w:r>
      <w:r w:rsidR="00333A91">
        <w:t xml:space="preserve"> a platební podmínky</w:t>
      </w:r>
    </w:p>
    <w:p w14:paraId="346F2908" w14:textId="7EF9DB2E" w:rsidR="000552D7" w:rsidRDefault="000552D7" w:rsidP="00BA288C">
      <w:pPr>
        <w:pStyle w:val="ListNumber-ContractCzechRadio"/>
      </w:pPr>
      <w:r>
        <w:t xml:space="preserve">Celková cena </w:t>
      </w:r>
      <w:r w:rsidR="00CC3AA8">
        <w:t xml:space="preserve">služeb </w:t>
      </w:r>
      <w:r>
        <w:t xml:space="preserve">dle této </w:t>
      </w:r>
      <w:r w:rsidR="00D65824">
        <w:t xml:space="preserve">dohody </w:t>
      </w:r>
      <w:r>
        <w:t>nepřesáhne</w:t>
      </w:r>
      <w:r w:rsidR="00EB57C9">
        <w:t xml:space="preserve"> za dobu její účinnosti</w:t>
      </w:r>
      <w:r>
        <w:t xml:space="preserve"> částku ve výši </w:t>
      </w:r>
      <w:r w:rsidR="00C34662">
        <w:rPr>
          <w:b/>
        </w:rPr>
        <w:t>1</w:t>
      </w:r>
      <w:r w:rsidR="009F2A95">
        <w:rPr>
          <w:b/>
        </w:rPr>
        <w:t>.</w:t>
      </w:r>
      <w:r w:rsidR="00BE10A1">
        <w:rPr>
          <w:b/>
        </w:rPr>
        <w:t>900</w:t>
      </w:r>
      <w:r w:rsidR="009F2A95">
        <w:rPr>
          <w:b/>
        </w:rPr>
        <w:t>.</w:t>
      </w:r>
      <w:r w:rsidRPr="00C578BB">
        <w:rPr>
          <w:b/>
        </w:rPr>
        <w:t xml:space="preserve">000,- Kč </w:t>
      </w:r>
      <w:r w:rsidR="003E7775">
        <w:t xml:space="preserve">(slovy: </w:t>
      </w:r>
      <w:r w:rsidR="00BE10A1">
        <w:rPr>
          <w:rFonts w:cs="Arial"/>
          <w:szCs w:val="20"/>
        </w:rPr>
        <w:t>jeden milion devět set tisíc korun českých</w:t>
      </w:r>
      <w:r w:rsidR="003E7775">
        <w:t xml:space="preserve">) </w:t>
      </w:r>
      <w:r w:rsidRPr="00C578BB">
        <w:rPr>
          <w:b/>
        </w:rPr>
        <w:t>bez DPH</w:t>
      </w:r>
      <w:r>
        <w:t>.</w:t>
      </w:r>
      <w:r w:rsidR="00D65824">
        <w:t xml:space="preserve"> </w:t>
      </w:r>
    </w:p>
    <w:p w14:paraId="3599E6F7" w14:textId="6136D85D" w:rsidR="00CC3AA8" w:rsidRPr="008173CF" w:rsidRDefault="00CC3AA8" w:rsidP="00CC3AA8">
      <w:pPr>
        <w:pStyle w:val="ListNumber-ContractCzechRadio"/>
      </w:pPr>
      <w:r>
        <w:t>Objednatel</w:t>
      </w:r>
      <w:r w:rsidRPr="005D1AE8">
        <w:t xml:space="preserve"> je povinen zaplatit </w:t>
      </w:r>
      <w:r>
        <w:t>poskytovateli</w:t>
      </w:r>
      <w:r w:rsidRPr="005D1AE8">
        <w:t xml:space="preserve"> cenu v souladu s </w:t>
      </w:r>
      <w:r>
        <w:t>jeho</w:t>
      </w:r>
      <w:r w:rsidRPr="005D1AE8">
        <w:t> nabídkou v </w:t>
      </w:r>
      <w:r>
        <w:t>z</w:t>
      </w:r>
      <w:r w:rsidRPr="005D1AE8">
        <w:t xml:space="preserve">adávacím </w:t>
      </w:r>
      <w:r w:rsidRPr="003E7775">
        <w:t xml:space="preserve">řízení </w:t>
      </w:r>
      <w:r w:rsidRPr="003E7775">
        <w:rPr>
          <w:rFonts w:cs="Arial"/>
        </w:rPr>
        <w:t>k veřejné zakázce č. j</w:t>
      </w:r>
      <w:r w:rsidRPr="002224E7">
        <w:rPr>
          <w:rFonts w:cs="Arial"/>
        </w:rPr>
        <w:t xml:space="preserve">. </w:t>
      </w:r>
      <w:r w:rsidRPr="00E44DAA">
        <w:rPr>
          <w:rFonts w:cs="Arial"/>
        </w:rPr>
        <w:t>MR</w:t>
      </w:r>
      <w:r w:rsidR="007835D9" w:rsidRPr="00E44DAA">
        <w:rPr>
          <w:rFonts w:cs="Arial"/>
        </w:rPr>
        <w:t>06</w:t>
      </w:r>
      <w:r w:rsidRPr="00E44DAA">
        <w:rPr>
          <w:rFonts w:cs="Arial"/>
        </w:rPr>
        <w:t>/2020</w:t>
      </w:r>
      <w:r w:rsidRPr="002224E7">
        <w:t>, a to za služby poskytnuté na základě jednotlivých objednávek nebo dílčích smluv. Cenová nabídka</w:t>
      </w:r>
      <w:r>
        <w:t xml:space="preserve"> </w:t>
      </w:r>
      <w:r>
        <w:rPr>
          <w:rFonts w:cs="Arial"/>
          <w:szCs w:val="20"/>
        </w:rPr>
        <w:t>poskytovatele</w:t>
      </w:r>
      <w:r>
        <w:t xml:space="preserve"> je uvedena v příloze </w:t>
      </w:r>
      <w:r w:rsidRPr="008173CF">
        <w:t xml:space="preserve">této </w:t>
      </w:r>
      <w:r>
        <w:t>dohod</w:t>
      </w:r>
      <w:r w:rsidRPr="008173CF">
        <w:t xml:space="preserve">y. </w:t>
      </w:r>
    </w:p>
    <w:p w14:paraId="31A18363" w14:textId="0AAAC0BC" w:rsidR="006729A2" w:rsidRPr="006C3609" w:rsidRDefault="00CC3AA8" w:rsidP="006729A2">
      <w:pPr>
        <w:pStyle w:val="ListNumber-ContractCzechRadio"/>
      </w:pPr>
      <w:r>
        <w:t xml:space="preserve">Veškeré </w:t>
      </w:r>
      <w:r w:rsidR="006729A2">
        <w:t>cen</w:t>
      </w:r>
      <w:r>
        <w:t>y</w:t>
      </w:r>
      <w:r w:rsidR="006729A2">
        <w:t xml:space="preserve"> </w:t>
      </w:r>
      <w:r>
        <w:t>uvedené v této dohodě, vč. jejích příloh,</w:t>
      </w:r>
      <w:r w:rsidR="006729A2">
        <w:t xml:space="preserve"> j</w:t>
      </w:r>
      <w:r>
        <w:t>sou</w:t>
      </w:r>
      <w:r w:rsidR="006729A2">
        <w:t xml:space="preserve"> konečn</w:t>
      </w:r>
      <w:r>
        <w:t>é</w:t>
      </w:r>
      <w:r w:rsidR="006729A2">
        <w:t xml:space="preserve"> a zahrnuj</w:t>
      </w:r>
      <w:r>
        <w:t>í</w:t>
      </w:r>
      <w:r w:rsidR="006729A2">
        <w:t xml:space="preserve"> veškeré </w:t>
      </w:r>
      <w:r w:rsidR="006729A2" w:rsidRPr="006C3609">
        <w:t xml:space="preserve">další náklady poskytovatele související s poskytováním služeb dle </w:t>
      </w:r>
      <w:r>
        <w:t>této dohody</w:t>
      </w:r>
      <w:r w:rsidR="006729A2" w:rsidRPr="006C3609">
        <w:t>.</w:t>
      </w:r>
    </w:p>
    <w:p w14:paraId="68703DF4" w14:textId="196BA01E" w:rsidR="00F24B5A" w:rsidRDefault="00F24B5A" w:rsidP="00F24B5A">
      <w:pPr>
        <w:pStyle w:val="ListNumber-ContractCzechRadio"/>
      </w:pPr>
      <w:r w:rsidRPr="006C3609">
        <w:t xml:space="preserve">Úhrady za </w:t>
      </w:r>
      <w:r w:rsidR="004920AC" w:rsidRPr="006C3609">
        <w:t>poskytování služeb</w:t>
      </w:r>
      <w:r w:rsidRPr="006C3609">
        <w:t xml:space="preserve"> budou hrazeny </w:t>
      </w:r>
      <w:r w:rsidR="005F6B61" w:rsidRPr="006C3609">
        <w:t>(1) v měsíčním intervalu</w:t>
      </w:r>
      <w:r w:rsidR="00C5783C" w:rsidRPr="006C3609">
        <w:t xml:space="preserve"> (pokud jde </w:t>
      </w:r>
      <w:r w:rsidR="006729A2">
        <w:t xml:space="preserve">o </w:t>
      </w:r>
      <w:r w:rsidR="00B46435">
        <w:t>kontinuální</w:t>
      </w:r>
      <w:r w:rsidR="00B46435" w:rsidRPr="006C3609">
        <w:t xml:space="preserve"> </w:t>
      </w:r>
      <w:r w:rsidR="00C5783C" w:rsidRPr="006C3609">
        <w:t>plnění)</w:t>
      </w:r>
      <w:r w:rsidR="005F6B61" w:rsidRPr="006C3609">
        <w:t xml:space="preserve"> nebo (2) </w:t>
      </w:r>
      <w:r w:rsidRPr="006C3609">
        <w:t xml:space="preserve">po </w:t>
      </w:r>
      <w:r w:rsidR="004920AC" w:rsidRPr="006C3609">
        <w:t xml:space="preserve">jejich </w:t>
      </w:r>
      <w:r w:rsidR="00EB57C9" w:rsidRPr="006C3609">
        <w:t xml:space="preserve">řádném </w:t>
      </w:r>
      <w:r w:rsidR="004920AC" w:rsidRPr="006C3609">
        <w:t>poskytnutí</w:t>
      </w:r>
      <w:r w:rsidR="00C5783C" w:rsidRPr="006C3609">
        <w:t xml:space="preserve"> (pokud jde o jednorázové plnění)</w:t>
      </w:r>
      <w:r w:rsidR="004920AC" w:rsidRPr="006C3609">
        <w:t xml:space="preserve"> </w:t>
      </w:r>
      <w:r w:rsidRPr="006C3609">
        <w:t>dle příslušné</w:t>
      </w:r>
      <w:r w:rsidR="009308B4" w:rsidRPr="006C3609">
        <w:t xml:space="preserve"> </w:t>
      </w:r>
      <w:r w:rsidRPr="006C3609">
        <w:t xml:space="preserve">dílčí </w:t>
      </w:r>
      <w:r w:rsidRPr="006C3609">
        <w:lastRenderedPageBreak/>
        <w:t xml:space="preserve">smlouvy </w:t>
      </w:r>
      <w:r w:rsidR="006729A2">
        <w:t xml:space="preserve">nebo objednávky </w:t>
      </w:r>
      <w:r w:rsidRPr="006C3609">
        <w:t>v české měně nebo v měně platné v České republice v d</w:t>
      </w:r>
      <w:r w:rsidR="006729A2">
        <w:t>e</w:t>
      </w:r>
      <w:r w:rsidRPr="006C3609">
        <w:t>n vystavení</w:t>
      </w:r>
      <w:r w:rsidRPr="00A90AD1">
        <w:t xml:space="preserve"> daňového dokladu</w:t>
      </w:r>
      <w:r w:rsidR="006729A2">
        <w:t xml:space="preserve"> (dále jen „</w:t>
      </w:r>
      <w:r w:rsidR="006729A2" w:rsidRPr="00D067C5">
        <w:rPr>
          <w:b/>
        </w:rPr>
        <w:t>faktura</w:t>
      </w:r>
      <w:r w:rsidR="006729A2">
        <w:t>“)</w:t>
      </w:r>
      <w:r w:rsidRPr="00A90AD1">
        <w:t>.</w:t>
      </w:r>
    </w:p>
    <w:p w14:paraId="68703DF5" w14:textId="77777777" w:rsidR="00F24B5A" w:rsidRPr="00F24B5A" w:rsidRDefault="00F24B5A" w:rsidP="00F24B5A">
      <w:pPr>
        <w:pStyle w:val="ListNumber-ContractCzechRadio"/>
      </w:pPr>
      <w:r w:rsidRPr="00F24B5A">
        <w:t xml:space="preserve">Zálohy </w:t>
      </w:r>
      <w:r w:rsidR="004E7305">
        <w:t>ve smyslu plateb před zahájením plnění podle OZ a zálohy ve smyslu dílčích plateb v průběh</w:t>
      </w:r>
      <w:r w:rsidR="004920AC">
        <w:t>u plnění dle daňových předpisů objednatel</w:t>
      </w:r>
      <w:r w:rsidR="004E7305">
        <w:t xml:space="preserve"> neposkytuje</w:t>
      </w:r>
      <w:r w:rsidR="005D1F0A">
        <w:t>.</w:t>
      </w:r>
    </w:p>
    <w:p w14:paraId="68703DF6" w14:textId="3810BCCA" w:rsidR="006363F9" w:rsidRDefault="006363F9" w:rsidP="006363F9">
      <w:pPr>
        <w:pStyle w:val="ListNumber-ContractCzechRadio"/>
      </w:pPr>
      <w:r>
        <w:t xml:space="preserve">Faktury vystavené </w:t>
      </w:r>
      <w:r w:rsidR="004920AC">
        <w:t>poskytovatelem</w:t>
      </w:r>
      <w:r>
        <w:t xml:space="preserve"> musí obsahovat všechny náležitosti daňového dokladu vč. označení příslušné rámcové </w:t>
      </w:r>
      <w:r w:rsidR="00D456EE">
        <w:t xml:space="preserve">dohody </w:t>
      </w:r>
      <w:r>
        <w:t>i dílčí smlouvy, ke které se</w:t>
      </w:r>
      <w:r w:rsidR="00D456EE">
        <w:t xml:space="preserve"> daná faktura</w:t>
      </w:r>
      <w:r>
        <w:t xml:space="preserve"> vztahuje. Součástí </w:t>
      </w:r>
      <w:r w:rsidR="00D456EE">
        <w:t xml:space="preserve">každé </w:t>
      </w:r>
      <w:r>
        <w:t>faktur</w:t>
      </w:r>
      <w:r w:rsidR="00D456EE">
        <w:t>y</w:t>
      </w:r>
      <w:r>
        <w:t xml:space="preserve"> budou jako její přílohy následující dokumenty: (1) seznam, v němž budou podrobně rozvedeny jednotlivé fakturované položky vč. uvedení ceny každé položky</w:t>
      </w:r>
      <w:r w:rsidR="006D3F9B">
        <w:t xml:space="preserve"> (2) akceptační protokol</w:t>
      </w:r>
      <w:r w:rsidR="00042782">
        <w:t>.</w:t>
      </w:r>
      <w:r>
        <w:t xml:space="preserve"> </w:t>
      </w:r>
    </w:p>
    <w:p w14:paraId="68703DF7" w14:textId="2076909D" w:rsidR="006363F9" w:rsidRDefault="006363F9" w:rsidP="006363F9">
      <w:pPr>
        <w:pStyle w:val="ListNumber-ContractCzechRadio"/>
      </w:pPr>
      <w:r>
        <w:t>Splatnost</w:t>
      </w:r>
      <w:r w:rsidR="006D3F9B">
        <w:t xml:space="preserve"> faktur</w:t>
      </w:r>
      <w:r>
        <w:t xml:space="preserve"> je stanovena na 24 dnů od data </w:t>
      </w:r>
      <w:r w:rsidR="006D3F9B">
        <w:t xml:space="preserve">jejich </w:t>
      </w:r>
      <w:r>
        <w:t xml:space="preserve">vystavení </w:t>
      </w:r>
      <w:r w:rsidR="00396F9A">
        <w:t>poskytovatelem</w:t>
      </w:r>
      <w:r>
        <w:t xml:space="preserve">, a to za předpokladu jejich doručení na fakturační adresu, kterou je sídlo </w:t>
      </w:r>
      <w:r w:rsidR="00396F9A">
        <w:t>objednatele</w:t>
      </w:r>
      <w:r>
        <w:t>, do</w:t>
      </w:r>
      <w:r w:rsidR="006D3F9B">
        <w:t xml:space="preserve"> 3</w:t>
      </w:r>
      <w:r>
        <w:t xml:space="preserve"> dnů od data vystavení. V případě pozdějšího doručení faktury je splatnost 21 kalendářních dnů ode dne skutečného</w:t>
      </w:r>
      <w:r w:rsidR="006D3F9B">
        <w:t xml:space="preserve"> </w:t>
      </w:r>
      <w:r>
        <w:t>doručení</w:t>
      </w:r>
      <w:r w:rsidR="00F9363D">
        <w:t xml:space="preserve"> faktury</w:t>
      </w:r>
      <w:r>
        <w:t xml:space="preserve"> </w:t>
      </w:r>
      <w:r w:rsidR="00620E06">
        <w:t>objednateli</w:t>
      </w:r>
      <w:r>
        <w:t>.</w:t>
      </w:r>
    </w:p>
    <w:p w14:paraId="051280D5" w14:textId="77777777" w:rsidR="006D3F9B" w:rsidRDefault="006D3F9B" w:rsidP="006D3F9B">
      <w:pPr>
        <w:pStyle w:val="ListNumber-ContractCzechRadio"/>
      </w:pPr>
      <w:r>
        <w:t>Nebude-li faktura obsahovat veškeré náležitosti podle zákona č. 235/2004 Sb., o dani z přidané hodnoty, ve znění pozdějších předpisů (dále jen „</w:t>
      </w:r>
      <w:proofErr w:type="spellStart"/>
      <w:r>
        <w:rPr>
          <w:b/>
        </w:rPr>
        <w:t>ZoDPH</w:t>
      </w:r>
      <w:proofErr w:type="spellEnd"/>
      <w:r>
        <w:t xml:space="preserve">“), nebo podle jiných obecně platných právních předpisů nebo bude-li v rozporu s podmínkami vyúčtování podle rámcové dohody a dílčí smlouvy, je objednatel oprávněn fakturu poskytovateli vrátit s pokyny k její opravě. V takovém případě splatnost faktury nezačala běžet a splatnost nové opravné faktury počne běžet od samého počátku až prvním dnem jejího doručení objednateli. </w:t>
      </w:r>
    </w:p>
    <w:p w14:paraId="31E51E8E" w14:textId="53B090F0" w:rsidR="006D3F9B" w:rsidRDefault="006D3F9B" w:rsidP="006D3F9B">
      <w:pPr>
        <w:pStyle w:val="ListNumber-ContractCzechRadio"/>
      </w:pPr>
      <w:r>
        <w:t xml:space="preserve">Poskytovatel zdanitelného plnění prohlašuje, že není v souladu s § 106a </w:t>
      </w:r>
      <w:proofErr w:type="spellStart"/>
      <w: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467DD9AC" w14:textId="77777777" w:rsidR="00D025F0" w:rsidRPr="00882671" w:rsidRDefault="00D025F0" w:rsidP="00D025F0">
      <w:pPr>
        <w:pStyle w:val="Heading-Number-ContractCzechRadio"/>
        <w:rPr>
          <w:rFonts w:cs="Arial"/>
        </w:rPr>
      </w:pPr>
      <w:r>
        <w:rPr>
          <w:rFonts w:cs="Arial"/>
          <w:szCs w:val="24"/>
        </w:rPr>
        <w:t>Řádné poskytnutí služeb</w:t>
      </w:r>
    </w:p>
    <w:p w14:paraId="0B80090E" w14:textId="121B69A0" w:rsidR="009472D4" w:rsidRDefault="009472D4" w:rsidP="009472D4">
      <w:pPr>
        <w:pStyle w:val="ListNumber-ContractCzechRadio"/>
      </w:pPr>
      <w:r>
        <w:t xml:space="preserve">Po řádném zahájení poskytování služeb, jež budou mít </w:t>
      </w:r>
      <w:r w:rsidR="00B46435">
        <w:rPr>
          <w:u w:val="single"/>
        </w:rPr>
        <w:t>kontinuální</w:t>
      </w:r>
      <w:r>
        <w:rPr>
          <w:u w:val="single"/>
        </w:rPr>
        <w:t xml:space="preserve"> povahu</w:t>
      </w:r>
      <w:r>
        <w:t>, a po každé další změně poskytovaných služeb smluvní strany potvrdí řádné a včasné poskytnutí služeb ze strany poskytovatele v ujednaném rozsahu a kvalitě podpisem protokolu o poskytnutí služeb, jenž musí být součástí faktury (dále jen jako „</w:t>
      </w:r>
      <w:r>
        <w:rPr>
          <w:b/>
        </w:rPr>
        <w:t>akceptační protokol</w:t>
      </w:r>
      <w:r>
        <w:t xml:space="preserve">“). </w:t>
      </w:r>
    </w:p>
    <w:p w14:paraId="49E80F9D" w14:textId="195D7AB8" w:rsidR="009472D4" w:rsidRDefault="009472D4" w:rsidP="009472D4">
      <w:pPr>
        <w:pStyle w:val="ListNumber-ContractCzechRadio"/>
      </w:pPr>
      <w:r>
        <w:t xml:space="preserve">V případě </w:t>
      </w:r>
      <w:r>
        <w:rPr>
          <w:u w:val="single"/>
        </w:rPr>
        <w:t>jednorázového poskytnutí služeb</w:t>
      </w:r>
      <w:r>
        <w:t xml:space="preserve"> smluvní strany rovněž sepíší akceptační protokol, jenž bude sloužit jako p</w:t>
      </w:r>
      <w:r w:rsidR="00942386">
        <w:t>o</w:t>
      </w:r>
      <w:r>
        <w:t>tvrzení, že požadované služby byly poskytovatelem poskytnuty řádně a včas a ve sjednaném rozsahu a kvalitě.</w:t>
      </w:r>
    </w:p>
    <w:p w14:paraId="66ABD658" w14:textId="2A94072D" w:rsidR="009472D4" w:rsidRDefault="009472D4" w:rsidP="009472D4">
      <w:pPr>
        <w:pStyle w:val="ListNumber-ContractCzechRadio"/>
      </w:pPr>
      <w:r>
        <w:t>Objednatel je oprávněn reklamovat zahájení soustavně poskytovaných služeb (či jednotlivé části) nebo jednorázové poskytnutí služeb (či jednotlivé části), které není v souladu s touto dohodou a konkrétní dílčí smlouvou nebo pokud objednatel zjistí, že služby vykazují vady či nedodělky. V takovém případě smluvní strany sepíší akceptační protokol s výhradami, a to v rozsahu, v jakém došlo ke skutečnému z</w:t>
      </w:r>
      <w:r w:rsidR="00942386">
        <w:t>a</w:t>
      </w:r>
      <w:r>
        <w:t xml:space="preserve">hájení poskytování služeb řádně a včas, jedná-li se opakované plnění, nebo k převzetí poskytnutých služeb řádně a včas objednatelem, jedná-li se o jednorázové poskytnutí služeb, a ohledně vadné části uvedou do akceptačního protokolu rozhodné skutečnosti a další důležité okolnosti. Smluvní strany dále uvedou, jaké vady či nedodělky služby vykazovaly a objednatel určí lhůtu k odstranění těchto vad či nedodělků.  </w:t>
      </w:r>
    </w:p>
    <w:p w14:paraId="694AE5C7" w14:textId="11E73E6A" w:rsidR="009472D4" w:rsidRDefault="009472D4" w:rsidP="009472D4">
      <w:pPr>
        <w:pStyle w:val="ListNumber-ContractCzechRadio"/>
      </w:pPr>
      <w:r>
        <w:lastRenderedPageBreak/>
        <w:t>Průběžné potvrzování služeb bude uskutečňováno, pokud o to kterákoli smluvní strana předem požádá.</w:t>
      </w:r>
    </w:p>
    <w:p w14:paraId="795DEE23" w14:textId="77777777" w:rsidR="009472D4" w:rsidRDefault="009472D4" w:rsidP="009472D4">
      <w:pPr>
        <w:pStyle w:val="ListNumber-ContractCzechRadio"/>
      </w:pPr>
      <w:r>
        <w:t>Poskytovatel splnil řádně svou povinnost z této dohody a konkrétní dílčí smlouvy až zahájením soustavně poskytovaných služeb bez vad a nedodělků nebo okamžikem poskytnutí jednorázových služeb bez vad a nedodělků, pokud si strany písemně nedohodnou něco jiného.</w:t>
      </w:r>
    </w:p>
    <w:p w14:paraId="5B972BD3" w14:textId="7B2A2585" w:rsidR="009472D4" w:rsidRDefault="009472D4" w:rsidP="009472D4">
      <w:pPr>
        <w:pStyle w:val="ListNumber-ContractCzechRadio"/>
      </w:pPr>
      <w:r>
        <w:t xml:space="preserve">Má-li být řádné poskytnutí </w:t>
      </w:r>
      <w:r>
        <w:rPr>
          <w:u w:val="single"/>
        </w:rPr>
        <w:t>jednorázových</w:t>
      </w:r>
      <w:r>
        <w:t xml:space="preserve"> služeb prokázáno provedením ujednaných zkoušek, považuje se  poskytnutí těchto služeb za řádně dokončené až úspěšným provedením zkoušek. </w:t>
      </w:r>
    </w:p>
    <w:p w14:paraId="51791B2A" w14:textId="77777777" w:rsidR="009472D4" w:rsidRDefault="009472D4" w:rsidP="009472D4">
      <w:pPr>
        <w:pStyle w:val="ListNumber-ContractCzechRadio"/>
      </w:pPr>
      <w:r>
        <w:t>K účasti na zkouškách dle odst. 6 a 7 tohoto článku dohody poskytovatel objednatele včas písemnou a prokazatelně doručenou formou přizve. Výsledek zkoušky se zachytí v zápisu, který je poskytovatel povinen objednateli předat.</w:t>
      </w:r>
    </w:p>
    <w:p w14:paraId="635135E5" w14:textId="1535FF37" w:rsidR="009472D4" w:rsidRDefault="00F65520" w:rsidP="009472D4">
      <w:pPr>
        <w:pStyle w:val="Heading-Number-ContractCzechRadio"/>
      </w:pPr>
      <w:r>
        <w:t>S</w:t>
      </w:r>
      <w:r w:rsidR="009472D4">
        <w:t>ervisní podpora</w:t>
      </w:r>
    </w:p>
    <w:p w14:paraId="3D8D7818" w14:textId="49A3598A" w:rsidR="009472D4" w:rsidRDefault="009472D4" w:rsidP="009472D4">
      <w:pPr>
        <w:pStyle w:val="ListNumber-ContractCzechRadio"/>
        <w:rPr>
          <w:szCs w:val="24"/>
        </w:rPr>
      </w:pPr>
      <w:r>
        <w:t xml:space="preserve">Poskytovatel prohlašuje, že služby jsou poskytovány bez faktických a právních vad a odpovídají této dohodě a platným právním předpisům. Poskytovatel je povinen při poskytování služeb postupovat v souladu s platnými právními předpisy a mezinárodními a národními technickými normami. </w:t>
      </w:r>
    </w:p>
    <w:p w14:paraId="77450BC1" w14:textId="77777777" w:rsidR="009472D4" w:rsidRDefault="009472D4" w:rsidP="009472D4">
      <w:pPr>
        <w:pStyle w:val="ListNumber-ContractCzechRadio"/>
        <w:rPr>
          <w:szCs w:val="24"/>
        </w:rPr>
      </w:pPr>
      <w:r>
        <w:t xml:space="preserve">Poskytovatel poskytuje na služby záruku za jakost v délce </w:t>
      </w:r>
      <w:r>
        <w:rPr>
          <w:b/>
        </w:rPr>
        <w:t>trvání účinnosti této dohody</w:t>
      </w:r>
      <w:r>
        <w:t xml:space="preserve">. Záruční doba počíná běžet okamžikem řádného poskytnutí služeb. Zárukou za jakost poskytovatel přebírá odpovědnost za to, že služby budou po dobu odpovídající záruce způsobilé ke svému užití, jejich kvalita bude odpovídat této dohodě a zachová si vlastnosti touto dohodou vymezené, popř. obvyklé. </w:t>
      </w:r>
    </w:p>
    <w:p w14:paraId="3DB4ED6A" w14:textId="0D9735AE" w:rsidR="00E244C7" w:rsidRPr="00D067C5" w:rsidRDefault="00E244C7" w:rsidP="00E244C7">
      <w:pPr>
        <w:pStyle w:val="ListNumber-ContractCzechRadio"/>
        <w:rPr>
          <w:szCs w:val="24"/>
        </w:rPr>
      </w:pPr>
      <w:r>
        <w:t xml:space="preserve">Poskytovatel </w:t>
      </w:r>
      <w:r w:rsidRPr="00214A85">
        <w:t xml:space="preserve">je povinen po dobu záruční </w:t>
      </w:r>
      <w:r>
        <w:t xml:space="preserve">doby bezplatně odstranit vady služeb nespočívající v nedostupnosti </w:t>
      </w:r>
      <w:r w:rsidR="006148A8">
        <w:t xml:space="preserve">platformy </w:t>
      </w:r>
      <w:proofErr w:type="spellStart"/>
      <w:r w:rsidR="006148A8">
        <w:t>mujRozhlas</w:t>
      </w:r>
      <w:proofErr w:type="spellEnd"/>
      <w:r w:rsidRPr="00214A85">
        <w:t>, kter</w:t>
      </w:r>
      <w:r>
        <w:t>é</w:t>
      </w:r>
      <w:r w:rsidRPr="00214A85">
        <w:t xml:space="preserve"> se</w:t>
      </w:r>
      <w:r>
        <w:t> </w:t>
      </w:r>
      <w:r w:rsidRPr="00214A85">
        <w:t>na</w:t>
      </w:r>
      <w:r>
        <w:t> službách</w:t>
      </w:r>
      <w:r w:rsidRPr="00214A85">
        <w:t xml:space="preserve"> objeví, a to nejpozději do </w:t>
      </w:r>
      <w:r>
        <w:t>5</w:t>
      </w:r>
      <w:r w:rsidRPr="00214A85">
        <w:t xml:space="preserve"> dní od jejího nahlášení 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1AE1FC40" w14:textId="7E15939A" w:rsidR="004D256C" w:rsidRPr="004D256C" w:rsidRDefault="004D256C" w:rsidP="004D256C">
      <w:pPr>
        <w:pStyle w:val="ListNumber-ContractCzechRadio"/>
      </w:pPr>
      <w:r>
        <w:t xml:space="preserve">Poskytovatel se zavazuje poskytovat nepřetržitou servisní podporu platformy </w:t>
      </w:r>
      <w:proofErr w:type="spellStart"/>
      <w:r>
        <w:t>mujRozhlas</w:t>
      </w:r>
      <w:proofErr w:type="spellEnd"/>
      <w:r>
        <w:t xml:space="preserve"> v rozsahu 12 hodin 5 dní v týdnu,</w:t>
      </w:r>
      <w:r w:rsidRPr="00F11967">
        <w:rPr>
          <w:rFonts w:cs="Arial"/>
        </w:rPr>
        <w:t xml:space="preserve"> </w:t>
      </w:r>
      <w:r>
        <w:rPr>
          <w:rFonts w:cs="Arial"/>
        </w:rPr>
        <w:t>v časovém rámci od 7.00</w:t>
      </w:r>
      <w:r w:rsidR="003C0CA5">
        <w:rPr>
          <w:rFonts w:cs="Arial"/>
        </w:rPr>
        <w:t xml:space="preserve"> </w:t>
      </w:r>
      <w:r w:rsidR="008361A4">
        <w:rPr>
          <w:rFonts w:cs="Arial"/>
        </w:rPr>
        <w:t>–</w:t>
      </w:r>
      <w:r>
        <w:rPr>
          <w:rFonts w:cs="Arial"/>
        </w:rPr>
        <w:t xml:space="preserve"> 9.00 do 19.00 – 21.00 hod</w:t>
      </w:r>
      <w:r w:rsidRPr="003B530F">
        <w:rPr>
          <w:rFonts w:cs="Arial"/>
        </w:rPr>
        <w:t>.</w:t>
      </w:r>
      <w:r>
        <w:rPr>
          <w:rFonts w:cs="Arial"/>
        </w:rPr>
        <w:t>,</w:t>
      </w:r>
      <w:r>
        <w:t xml:space="preserve"> a to prostřednictvím telefonické podpory </w:t>
      </w:r>
      <w:proofErr w:type="spellStart"/>
      <w:r>
        <w:t>hotline</w:t>
      </w:r>
      <w:proofErr w:type="spellEnd"/>
      <w:r>
        <w:t xml:space="preserve"> na tel. čísle </w:t>
      </w:r>
      <w:r>
        <w:rPr>
          <w:rFonts w:cs="Arial"/>
          <w:szCs w:val="20"/>
        </w:rPr>
        <w:t>[</w:t>
      </w:r>
      <w:r>
        <w:rPr>
          <w:rFonts w:cs="Arial"/>
          <w:szCs w:val="20"/>
          <w:highlight w:val="yellow"/>
        </w:rPr>
        <w:t>DOPLNIT</w:t>
      </w:r>
      <w:r>
        <w:rPr>
          <w:rFonts w:cs="Arial"/>
          <w:szCs w:val="20"/>
        </w:rPr>
        <w:t xml:space="preserve">] a zároveň prostřednictvím </w:t>
      </w:r>
      <w:proofErr w:type="spellStart"/>
      <w:r>
        <w:rPr>
          <w:rFonts w:cs="Arial"/>
          <w:szCs w:val="20"/>
        </w:rPr>
        <w:t>helpdesk</w:t>
      </w:r>
      <w:proofErr w:type="spellEnd"/>
      <w:r>
        <w:rPr>
          <w:rFonts w:cs="Arial"/>
          <w:szCs w:val="20"/>
        </w:rPr>
        <w:t xml:space="preserve"> dostupné na internetové adrese [</w:t>
      </w:r>
      <w:r>
        <w:rPr>
          <w:rFonts w:cs="Arial"/>
          <w:szCs w:val="20"/>
          <w:highlight w:val="yellow"/>
        </w:rPr>
        <w:t>DOPLNIT</w:t>
      </w:r>
      <w:r>
        <w:rPr>
          <w:rFonts w:cs="Arial"/>
          <w:szCs w:val="20"/>
        </w:rPr>
        <w:t xml:space="preserve">]. </w:t>
      </w:r>
    </w:p>
    <w:p w14:paraId="7056820A" w14:textId="370668C6" w:rsidR="004D256C" w:rsidRDefault="004D256C" w:rsidP="004D256C">
      <w:pPr>
        <w:pStyle w:val="ListNumber-ContractCzechRadio"/>
      </w:pPr>
      <w:r>
        <w:t xml:space="preserve">Servisní podpora dle tohoto článku dohody zahrnuje </w:t>
      </w:r>
      <w:r w:rsidR="00EE11C3">
        <w:t xml:space="preserve">běžnou údržbu platformy </w:t>
      </w:r>
      <w:proofErr w:type="spellStart"/>
      <w:r w:rsidR="00EE11C3">
        <w:t>mujRozhlas</w:t>
      </w:r>
      <w:proofErr w:type="spellEnd"/>
      <w:r w:rsidR="00EE11C3">
        <w:t xml:space="preserve">, jakož i </w:t>
      </w:r>
      <w:r>
        <w:t xml:space="preserve">odstraňování vad služeb – incidentů, přičemž za incident se považuje stav vyhodnocený objednatelem </w:t>
      </w:r>
      <w:r>
        <w:rPr>
          <w:rFonts w:cs="Arial"/>
          <w:szCs w:val="20"/>
        </w:rPr>
        <w:t xml:space="preserve">jako snížená dostupnost </w:t>
      </w:r>
      <w:r w:rsidR="006902B6">
        <w:rPr>
          <w:rFonts w:cs="Arial"/>
          <w:szCs w:val="20"/>
        </w:rPr>
        <w:t xml:space="preserve">platformy </w:t>
      </w:r>
      <w:proofErr w:type="spellStart"/>
      <w:r w:rsidR="006902B6">
        <w:rPr>
          <w:rFonts w:cs="Arial"/>
          <w:szCs w:val="20"/>
        </w:rPr>
        <w:t>mujRozhlas</w:t>
      </w:r>
      <w:proofErr w:type="spellEnd"/>
      <w:r>
        <w:rPr>
          <w:rFonts w:cs="Arial"/>
          <w:szCs w:val="20"/>
        </w:rPr>
        <w:t>. Míru závažnosti vady určuje objednatel dle tabulky uvedené dále v tomto odstavci dohody</w:t>
      </w:r>
      <w:r>
        <w:t>.</w:t>
      </w:r>
    </w:p>
    <w:tbl>
      <w:tblPr>
        <w:tblW w:w="88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1"/>
        <w:gridCol w:w="3726"/>
        <w:gridCol w:w="1575"/>
        <w:gridCol w:w="1885"/>
      </w:tblGrid>
      <w:tr w:rsidR="006902B6" w14:paraId="1E1E4D07" w14:textId="77777777" w:rsidTr="006F300E">
        <w:trPr>
          <w:trHeight w:val="687"/>
          <w:jc w:val="center"/>
        </w:trPr>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4B1E94" w14:textId="1F526594" w:rsidR="006902B6" w:rsidRDefault="006902B6" w:rsidP="006902B6">
            <w:pPr>
              <w:widowControl w:val="0"/>
              <w:spacing w:line="240" w:lineRule="auto"/>
              <w:ind w:left="100"/>
              <w:jc w:val="center"/>
              <w:rPr>
                <w:i/>
              </w:rPr>
            </w:pPr>
            <w:r w:rsidRPr="00A5273D">
              <w:rPr>
                <w:rFonts w:cs="Arial"/>
                <w:b/>
                <w:i/>
              </w:rPr>
              <w:t xml:space="preserve">Stupeň priority </w:t>
            </w:r>
            <w:r>
              <w:rPr>
                <w:rFonts w:cs="Arial"/>
                <w:b/>
                <w:i/>
              </w:rPr>
              <w:t>incidentu</w:t>
            </w:r>
          </w:p>
        </w:tc>
        <w:tc>
          <w:tcPr>
            <w:tcW w:w="3726"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1E0F2EE" w14:textId="5132912A" w:rsidR="006902B6" w:rsidRDefault="006902B6" w:rsidP="006F300E">
            <w:pPr>
              <w:widowControl w:val="0"/>
              <w:spacing w:line="240" w:lineRule="auto"/>
              <w:ind w:left="100"/>
              <w:jc w:val="center"/>
              <w:rPr>
                <w:i/>
              </w:rPr>
            </w:pPr>
            <w:r w:rsidRPr="00A5273D">
              <w:rPr>
                <w:rFonts w:cs="Arial"/>
                <w:b/>
                <w:i/>
              </w:rPr>
              <w:t xml:space="preserve">Popis </w:t>
            </w:r>
            <w:r>
              <w:rPr>
                <w:rFonts w:cs="Arial"/>
                <w:b/>
                <w:i/>
              </w:rPr>
              <w:t>incidentu</w:t>
            </w:r>
          </w:p>
        </w:tc>
        <w:tc>
          <w:tcPr>
            <w:tcW w:w="15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DD43BCD" w14:textId="42FCE605" w:rsidR="006902B6" w:rsidRDefault="006902B6" w:rsidP="006F300E">
            <w:pPr>
              <w:widowControl w:val="0"/>
              <w:spacing w:line="240" w:lineRule="auto"/>
              <w:ind w:left="100"/>
              <w:jc w:val="center"/>
              <w:rPr>
                <w:i/>
              </w:rPr>
            </w:pPr>
            <w:r w:rsidRPr="00A5273D">
              <w:rPr>
                <w:rFonts w:cs="Arial"/>
                <w:b/>
                <w:i/>
              </w:rPr>
              <w:t xml:space="preserve">Reakční lhůta od oznámení </w:t>
            </w:r>
            <w:r>
              <w:rPr>
                <w:rFonts w:cs="Arial"/>
                <w:b/>
                <w:i/>
              </w:rPr>
              <w:t>incidentu</w:t>
            </w:r>
          </w:p>
        </w:tc>
        <w:tc>
          <w:tcPr>
            <w:tcW w:w="18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206E8D0" w14:textId="310A2EF9" w:rsidR="006902B6" w:rsidRDefault="006902B6" w:rsidP="006F300E">
            <w:pPr>
              <w:widowControl w:val="0"/>
              <w:spacing w:line="240" w:lineRule="auto"/>
              <w:ind w:left="100"/>
              <w:jc w:val="center"/>
              <w:rPr>
                <w:i/>
              </w:rPr>
            </w:pPr>
            <w:r w:rsidRPr="00A5273D">
              <w:rPr>
                <w:rFonts w:cs="Arial"/>
                <w:b/>
                <w:i/>
              </w:rPr>
              <w:t xml:space="preserve">Lhůta pro odstranění vady od oznámení </w:t>
            </w:r>
            <w:r>
              <w:rPr>
                <w:rFonts w:cs="Arial"/>
                <w:b/>
                <w:i/>
              </w:rPr>
              <w:t>incidentu</w:t>
            </w:r>
          </w:p>
        </w:tc>
      </w:tr>
      <w:tr w:rsidR="006902B6" w14:paraId="5946D2B3" w14:textId="77777777" w:rsidTr="006F300E">
        <w:trPr>
          <w:jc w:val="center"/>
        </w:trPr>
        <w:tc>
          <w:tcPr>
            <w:tcW w:w="1701" w:type="dxa"/>
            <w:shd w:val="clear" w:color="auto" w:fill="auto"/>
            <w:tcMar>
              <w:top w:w="100" w:type="dxa"/>
              <w:left w:w="100" w:type="dxa"/>
              <w:bottom w:w="100" w:type="dxa"/>
              <w:right w:w="100" w:type="dxa"/>
            </w:tcMar>
          </w:tcPr>
          <w:p w14:paraId="0B7DDABD" w14:textId="77777777" w:rsidR="006902B6" w:rsidRDefault="006902B6" w:rsidP="006F300E">
            <w:pPr>
              <w:widowControl w:val="0"/>
              <w:pBdr>
                <w:top w:val="nil"/>
                <w:left w:val="nil"/>
                <w:bottom w:val="nil"/>
                <w:right w:val="nil"/>
                <w:between w:val="nil"/>
              </w:pBdr>
              <w:spacing w:line="240" w:lineRule="auto"/>
            </w:pPr>
            <w:r w:rsidRPr="00A5273D">
              <w:rPr>
                <w:rFonts w:cs="Arial"/>
              </w:rPr>
              <w:t>1- Kritický incident</w:t>
            </w:r>
          </w:p>
        </w:tc>
        <w:tc>
          <w:tcPr>
            <w:tcW w:w="3726" w:type="dxa"/>
            <w:shd w:val="clear" w:color="auto" w:fill="auto"/>
            <w:tcMar>
              <w:top w:w="100" w:type="dxa"/>
              <w:left w:w="100" w:type="dxa"/>
              <w:bottom w:w="100" w:type="dxa"/>
              <w:right w:w="100" w:type="dxa"/>
            </w:tcMar>
          </w:tcPr>
          <w:p w14:paraId="763D4C4A"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 xml:space="preserve">Platforma není dostupná žádným způsobem </w:t>
            </w:r>
          </w:p>
        </w:tc>
        <w:tc>
          <w:tcPr>
            <w:tcW w:w="1575" w:type="dxa"/>
            <w:shd w:val="clear" w:color="auto" w:fill="auto"/>
            <w:tcMar>
              <w:top w:w="100" w:type="dxa"/>
              <w:left w:w="100" w:type="dxa"/>
              <w:bottom w:w="100" w:type="dxa"/>
              <w:right w:w="100" w:type="dxa"/>
            </w:tcMar>
          </w:tcPr>
          <w:p w14:paraId="28A4A59A"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1 hodina</w:t>
            </w:r>
          </w:p>
        </w:tc>
        <w:tc>
          <w:tcPr>
            <w:tcW w:w="1885" w:type="dxa"/>
            <w:shd w:val="clear" w:color="auto" w:fill="auto"/>
            <w:tcMar>
              <w:top w:w="100" w:type="dxa"/>
              <w:left w:w="100" w:type="dxa"/>
              <w:bottom w:w="100" w:type="dxa"/>
              <w:right w:w="100" w:type="dxa"/>
            </w:tcMar>
          </w:tcPr>
          <w:p w14:paraId="4F71BC04"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4 hodiny</w:t>
            </w:r>
          </w:p>
        </w:tc>
      </w:tr>
      <w:tr w:rsidR="006902B6" w14:paraId="47C8B214" w14:textId="77777777" w:rsidTr="006F300E">
        <w:trPr>
          <w:cantSplit/>
          <w:jc w:val="center"/>
        </w:trPr>
        <w:tc>
          <w:tcPr>
            <w:tcW w:w="1701" w:type="dxa"/>
            <w:shd w:val="clear" w:color="auto" w:fill="auto"/>
            <w:tcMar>
              <w:top w:w="100" w:type="dxa"/>
              <w:left w:w="100" w:type="dxa"/>
              <w:bottom w:w="100" w:type="dxa"/>
              <w:right w:w="100" w:type="dxa"/>
            </w:tcMar>
          </w:tcPr>
          <w:p w14:paraId="0D0DF06D" w14:textId="77777777" w:rsidR="006902B6" w:rsidRDefault="006902B6" w:rsidP="006F300E">
            <w:pPr>
              <w:widowControl w:val="0"/>
              <w:pBdr>
                <w:top w:val="nil"/>
                <w:left w:val="nil"/>
                <w:bottom w:val="nil"/>
                <w:right w:val="nil"/>
                <w:between w:val="nil"/>
              </w:pBdr>
              <w:spacing w:line="240" w:lineRule="auto"/>
            </w:pPr>
            <w:r w:rsidRPr="00A5273D">
              <w:rPr>
                <w:rFonts w:cs="Arial"/>
              </w:rPr>
              <w:t>2 - Vážný incident</w:t>
            </w:r>
          </w:p>
        </w:tc>
        <w:tc>
          <w:tcPr>
            <w:tcW w:w="3726" w:type="dxa"/>
            <w:shd w:val="clear" w:color="auto" w:fill="auto"/>
            <w:tcMar>
              <w:top w:w="100" w:type="dxa"/>
              <w:left w:w="100" w:type="dxa"/>
              <w:bottom w:w="100" w:type="dxa"/>
              <w:right w:w="100" w:type="dxa"/>
            </w:tcMar>
          </w:tcPr>
          <w:p w14:paraId="6ACD3F71"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Platforma je dostupná, ale vyskytují se vážné výkonnostní problémy</w:t>
            </w:r>
          </w:p>
        </w:tc>
        <w:tc>
          <w:tcPr>
            <w:tcW w:w="1575" w:type="dxa"/>
            <w:shd w:val="clear" w:color="auto" w:fill="auto"/>
            <w:tcMar>
              <w:top w:w="100" w:type="dxa"/>
              <w:left w:w="100" w:type="dxa"/>
              <w:bottom w:w="100" w:type="dxa"/>
              <w:right w:w="100" w:type="dxa"/>
            </w:tcMar>
          </w:tcPr>
          <w:p w14:paraId="5F07B494"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4 hodiny</w:t>
            </w:r>
          </w:p>
        </w:tc>
        <w:tc>
          <w:tcPr>
            <w:tcW w:w="1885" w:type="dxa"/>
            <w:shd w:val="clear" w:color="auto" w:fill="auto"/>
            <w:tcMar>
              <w:top w:w="100" w:type="dxa"/>
              <w:left w:w="100" w:type="dxa"/>
              <w:bottom w:w="100" w:type="dxa"/>
              <w:right w:w="100" w:type="dxa"/>
            </w:tcMar>
          </w:tcPr>
          <w:p w14:paraId="45A78C93"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24 hodin</w:t>
            </w:r>
          </w:p>
        </w:tc>
      </w:tr>
      <w:tr w:rsidR="006902B6" w14:paraId="77CBBE57" w14:textId="77777777" w:rsidTr="006F300E">
        <w:trPr>
          <w:jc w:val="center"/>
        </w:trPr>
        <w:tc>
          <w:tcPr>
            <w:tcW w:w="1701" w:type="dxa"/>
            <w:shd w:val="clear" w:color="auto" w:fill="auto"/>
            <w:tcMar>
              <w:top w:w="100" w:type="dxa"/>
              <w:left w:w="100" w:type="dxa"/>
              <w:bottom w:w="100" w:type="dxa"/>
              <w:right w:w="100" w:type="dxa"/>
            </w:tcMar>
          </w:tcPr>
          <w:p w14:paraId="79647876" w14:textId="77777777" w:rsidR="006902B6" w:rsidRDefault="006902B6" w:rsidP="006F300E">
            <w:pPr>
              <w:widowControl w:val="0"/>
              <w:pBdr>
                <w:top w:val="nil"/>
                <w:left w:val="nil"/>
                <w:bottom w:val="nil"/>
                <w:right w:val="nil"/>
                <w:between w:val="nil"/>
              </w:pBdr>
              <w:spacing w:line="240" w:lineRule="auto"/>
            </w:pPr>
            <w:r w:rsidRPr="00A5273D">
              <w:rPr>
                <w:rFonts w:cs="Arial"/>
              </w:rPr>
              <w:t xml:space="preserve">3 - Běžný </w:t>
            </w:r>
            <w:r w:rsidRPr="00A5273D">
              <w:rPr>
                <w:rFonts w:cs="Arial"/>
              </w:rPr>
              <w:lastRenderedPageBreak/>
              <w:t>incident</w:t>
            </w:r>
          </w:p>
        </w:tc>
        <w:tc>
          <w:tcPr>
            <w:tcW w:w="3726" w:type="dxa"/>
            <w:shd w:val="clear" w:color="auto" w:fill="auto"/>
            <w:tcMar>
              <w:top w:w="100" w:type="dxa"/>
              <w:left w:w="100" w:type="dxa"/>
              <w:bottom w:w="100" w:type="dxa"/>
              <w:right w:w="100" w:type="dxa"/>
            </w:tcMar>
          </w:tcPr>
          <w:p w14:paraId="1E6E46D9"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lastRenderedPageBreak/>
              <w:t xml:space="preserve">Vyskytuje se problém, který ale </w:t>
            </w:r>
            <w:r w:rsidRPr="00A5273D">
              <w:rPr>
                <w:rFonts w:cs="Arial"/>
              </w:rPr>
              <w:lastRenderedPageBreak/>
              <w:t>významně nesnižuje výkon ani dostupnost platformy</w:t>
            </w:r>
          </w:p>
        </w:tc>
        <w:tc>
          <w:tcPr>
            <w:tcW w:w="1575" w:type="dxa"/>
            <w:shd w:val="clear" w:color="auto" w:fill="auto"/>
            <w:tcMar>
              <w:top w:w="100" w:type="dxa"/>
              <w:left w:w="100" w:type="dxa"/>
              <w:bottom w:w="100" w:type="dxa"/>
              <w:right w:w="100" w:type="dxa"/>
            </w:tcMar>
          </w:tcPr>
          <w:p w14:paraId="07A0AF9A"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lastRenderedPageBreak/>
              <w:t>1 pracovní den</w:t>
            </w:r>
          </w:p>
        </w:tc>
        <w:tc>
          <w:tcPr>
            <w:tcW w:w="1885" w:type="dxa"/>
            <w:shd w:val="clear" w:color="auto" w:fill="auto"/>
            <w:tcMar>
              <w:top w:w="100" w:type="dxa"/>
              <w:left w:w="100" w:type="dxa"/>
              <w:bottom w:w="100" w:type="dxa"/>
              <w:right w:w="100" w:type="dxa"/>
            </w:tcMar>
          </w:tcPr>
          <w:p w14:paraId="3A7D6656"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3 pracovní dny</w:t>
            </w:r>
          </w:p>
        </w:tc>
      </w:tr>
      <w:tr w:rsidR="006902B6" w14:paraId="3787F55A" w14:textId="77777777" w:rsidTr="006F300E">
        <w:trPr>
          <w:jc w:val="center"/>
        </w:trPr>
        <w:tc>
          <w:tcPr>
            <w:tcW w:w="1701" w:type="dxa"/>
            <w:shd w:val="clear" w:color="auto" w:fill="auto"/>
            <w:tcMar>
              <w:top w:w="100" w:type="dxa"/>
              <w:left w:w="100" w:type="dxa"/>
              <w:bottom w:w="100" w:type="dxa"/>
              <w:right w:w="100" w:type="dxa"/>
            </w:tcMar>
          </w:tcPr>
          <w:p w14:paraId="5E520C49" w14:textId="77777777" w:rsidR="006902B6" w:rsidRDefault="006902B6" w:rsidP="006F300E">
            <w:pPr>
              <w:widowControl w:val="0"/>
              <w:pBdr>
                <w:top w:val="nil"/>
                <w:left w:val="nil"/>
                <w:bottom w:val="nil"/>
                <w:right w:val="nil"/>
                <w:between w:val="nil"/>
              </w:pBdr>
              <w:spacing w:line="240" w:lineRule="auto"/>
            </w:pPr>
            <w:r w:rsidRPr="00A5273D">
              <w:rPr>
                <w:rFonts w:cs="Arial"/>
              </w:rPr>
              <w:t>4 - Běžný požadavek</w:t>
            </w:r>
          </w:p>
        </w:tc>
        <w:tc>
          <w:tcPr>
            <w:tcW w:w="3726" w:type="dxa"/>
            <w:shd w:val="clear" w:color="auto" w:fill="auto"/>
            <w:tcMar>
              <w:top w:w="100" w:type="dxa"/>
              <w:left w:w="100" w:type="dxa"/>
              <w:bottom w:w="100" w:type="dxa"/>
              <w:right w:w="100" w:type="dxa"/>
            </w:tcMar>
          </w:tcPr>
          <w:p w14:paraId="0CAE2FF4"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např. úprava konfigurace nebo drobná chyba, která neovlivňuje činnost</w:t>
            </w:r>
          </w:p>
        </w:tc>
        <w:tc>
          <w:tcPr>
            <w:tcW w:w="1575" w:type="dxa"/>
            <w:shd w:val="clear" w:color="auto" w:fill="auto"/>
            <w:tcMar>
              <w:top w:w="100" w:type="dxa"/>
              <w:left w:w="100" w:type="dxa"/>
              <w:bottom w:w="100" w:type="dxa"/>
              <w:right w:w="100" w:type="dxa"/>
            </w:tcMar>
          </w:tcPr>
          <w:p w14:paraId="1172588B"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2 pracovní dny</w:t>
            </w:r>
          </w:p>
        </w:tc>
        <w:tc>
          <w:tcPr>
            <w:tcW w:w="1885" w:type="dxa"/>
            <w:shd w:val="clear" w:color="auto" w:fill="auto"/>
            <w:tcMar>
              <w:top w:w="100" w:type="dxa"/>
              <w:left w:w="100" w:type="dxa"/>
              <w:bottom w:w="100" w:type="dxa"/>
              <w:right w:w="100" w:type="dxa"/>
            </w:tcMar>
          </w:tcPr>
          <w:p w14:paraId="6ABB891C" w14:textId="77777777" w:rsidR="006902B6" w:rsidRDefault="006902B6" w:rsidP="006F300E">
            <w:pPr>
              <w:widowControl w:val="0"/>
              <w:pBdr>
                <w:top w:val="nil"/>
                <w:left w:val="nil"/>
                <w:bottom w:val="nil"/>
                <w:right w:val="nil"/>
                <w:between w:val="nil"/>
              </w:pBdr>
              <w:spacing w:line="240" w:lineRule="auto"/>
              <w:jc w:val="center"/>
            </w:pPr>
            <w:r w:rsidRPr="00A5273D">
              <w:rPr>
                <w:rFonts w:cs="Arial"/>
              </w:rPr>
              <w:t>5 pracovních dnů</w:t>
            </w:r>
          </w:p>
        </w:tc>
      </w:tr>
    </w:tbl>
    <w:p w14:paraId="0753C692" w14:textId="77777777" w:rsidR="004D256C" w:rsidRPr="00675442" w:rsidRDefault="004D256C" w:rsidP="009B44D8">
      <w:pPr>
        <w:pStyle w:val="ListNumber-ContractCzechRadio"/>
        <w:numPr>
          <w:ilvl w:val="0"/>
          <w:numId w:val="0"/>
        </w:numPr>
        <w:ind w:left="312"/>
      </w:pPr>
    </w:p>
    <w:p w14:paraId="3CC64EA0" w14:textId="37B51A35" w:rsidR="009F0FFA" w:rsidRPr="0072671B" w:rsidRDefault="009F0FFA" w:rsidP="00E244C7">
      <w:pPr>
        <w:pStyle w:val="ListNumber-ContractCzechRadio"/>
        <w:rPr>
          <w:szCs w:val="24"/>
        </w:rPr>
      </w:pPr>
      <w:r>
        <w:t xml:space="preserve">Objednatel uvádí, že pouze on je oprávněn určit, zda </w:t>
      </w:r>
      <w:r w:rsidR="006902B6">
        <w:t>incident byl</w:t>
      </w:r>
      <w:r>
        <w:t xml:space="preserve"> způsoben v důsledku jeho vlastního jednání</w:t>
      </w:r>
      <w:r w:rsidR="006148A8">
        <w:t>, jednání poskytovatele, případně jednáním třetí osoby</w:t>
      </w:r>
      <w:r>
        <w:t>.</w:t>
      </w:r>
      <w:r w:rsidR="006902B6">
        <w:t xml:space="preserve"> </w:t>
      </w:r>
      <w:r w:rsidR="004D256C">
        <w:t>B</w:t>
      </w:r>
      <w:r w:rsidR="006902B6">
        <w:t>yl</w:t>
      </w:r>
      <w:r w:rsidR="004D256C">
        <w:t xml:space="preserve">-li </w:t>
      </w:r>
      <w:r w:rsidR="006902B6">
        <w:t>incident způsoben</w:t>
      </w:r>
      <w:r w:rsidR="004D256C">
        <w:t xml:space="preserve"> jednáním poskytovatele, není poskytovatel oprávněn čas </w:t>
      </w:r>
      <w:r w:rsidR="006902B6">
        <w:t xml:space="preserve">strávený </w:t>
      </w:r>
      <w:r w:rsidR="004D256C">
        <w:t>odstraňování</w:t>
      </w:r>
      <w:r w:rsidR="006902B6">
        <w:t>m</w:t>
      </w:r>
      <w:r w:rsidR="004D256C">
        <w:t xml:space="preserve"> </w:t>
      </w:r>
      <w:r w:rsidR="006902B6">
        <w:t>incidentu</w:t>
      </w:r>
      <w:r w:rsidR="004D256C">
        <w:t xml:space="preserve"> </w:t>
      </w:r>
      <w:r w:rsidR="00662523">
        <w:t>objednateli fakturovat ani započítávat do objemu služeb dle této dohody.</w:t>
      </w:r>
      <w:r w:rsidR="004D256C">
        <w:t xml:space="preserve"> </w:t>
      </w:r>
      <w:r w:rsidR="00EE11C3">
        <w:t xml:space="preserve">Byl-li incident způsoben jednáním třetí osoby (např. provozovatelem </w:t>
      </w:r>
      <w:proofErr w:type="spellStart"/>
      <w:r w:rsidR="00EE11C3">
        <w:t>cloudu</w:t>
      </w:r>
      <w:proofErr w:type="spellEnd"/>
      <w:r w:rsidR="00EE11C3">
        <w:t xml:space="preserve">, na němž je platforma </w:t>
      </w:r>
      <w:proofErr w:type="spellStart"/>
      <w:r w:rsidR="00EE11C3">
        <w:t>mujRozhlas</w:t>
      </w:r>
      <w:proofErr w:type="spellEnd"/>
      <w:r w:rsidR="00EE11C3">
        <w:t xml:space="preserve"> provozována), neodpovídá poskytovatel za sníženou dostupnost platformy </w:t>
      </w:r>
      <w:proofErr w:type="spellStart"/>
      <w:r w:rsidR="00EE11C3">
        <w:t>mujRozhlas</w:t>
      </w:r>
      <w:proofErr w:type="spellEnd"/>
      <w:r w:rsidR="00EE11C3">
        <w:t>.</w:t>
      </w:r>
    </w:p>
    <w:p w14:paraId="35B65D7A" w14:textId="18DE95C5" w:rsidR="009472D4" w:rsidRDefault="009472D4" w:rsidP="009472D4">
      <w:pPr>
        <w:pStyle w:val="ListNumber-ContractCzechRadio"/>
      </w:pPr>
      <w:r>
        <w:t xml:space="preserve">V případě oznámení výskytu </w:t>
      </w:r>
      <w:r w:rsidR="00BD7729">
        <w:t xml:space="preserve">incidentu </w:t>
      </w:r>
      <w:r>
        <w:t xml:space="preserve">objednatelem bez ohledu na to, jakým ze způsobů dle odstavce </w:t>
      </w:r>
      <w:r w:rsidR="00EE11C3">
        <w:t>4</w:t>
      </w:r>
      <w:r w:rsidR="00BD7729">
        <w:t xml:space="preserve"> </w:t>
      </w:r>
      <w:r>
        <w:t xml:space="preserve">tohoto článku dohody bude vada </w:t>
      </w:r>
      <w:r w:rsidR="00BD7729">
        <w:t>oznámena</w:t>
      </w:r>
      <w:r>
        <w:t xml:space="preserve">, je poskytovatel povinen objednateli písemně </w:t>
      </w:r>
      <w:r w:rsidR="004169E3">
        <w:t>(</w:t>
      </w:r>
      <w:r w:rsidR="00BD7729">
        <w:t>v elektronické podobě</w:t>
      </w:r>
      <w:r w:rsidR="004169E3">
        <w:t xml:space="preserve">) </w:t>
      </w:r>
      <w:r>
        <w:t xml:space="preserve">potvrdit obdržení takového oznámení v odpovídající reakční lhůtě dle stupně priority vady dle tabulky výše, případně si v tomto termínu vyžádat upřesnění popisu vady. </w:t>
      </w:r>
      <w:r w:rsidR="002C0F0A">
        <w:t xml:space="preserve">Stupeň priority </w:t>
      </w:r>
      <w:r w:rsidR="0027054A">
        <w:t>incidentu</w:t>
      </w:r>
      <w:r w:rsidR="002C0F0A">
        <w:t xml:space="preserve"> určuje objednatel. </w:t>
      </w:r>
    </w:p>
    <w:p w14:paraId="302CDBCD" w14:textId="46C12596" w:rsidR="009472D4" w:rsidRDefault="009472D4" w:rsidP="009472D4">
      <w:pPr>
        <w:pStyle w:val="ListNumber-ContractCzechRadio"/>
      </w:pPr>
      <w:r>
        <w:t>V případě nutno</w:t>
      </w:r>
      <w:r w:rsidR="007503CA">
        <w:t>sti provedení servisního zásahu</w:t>
      </w:r>
      <w:r>
        <w:t xml:space="preserve"> bude konkrétní způsob provedení servisního zásahu zvolen poskytovatelem, a to dle charakteru konkrétní</w:t>
      </w:r>
      <w:r w:rsidR="0027054A">
        <w:t>ho incidentu</w:t>
      </w:r>
      <w:r>
        <w:t xml:space="preserve">. Dle charakteru </w:t>
      </w:r>
      <w:r w:rsidR="0027054A">
        <w:t xml:space="preserve">incidentu </w:t>
      </w:r>
      <w:r>
        <w:t>bude poskytovatel provádět servisní zásahy tak, aby byla vada odstraněna</w:t>
      </w:r>
      <w:r w:rsidR="00BD7729">
        <w:t xml:space="preserve"> v rámci k tomu určených lhůt</w:t>
      </w:r>
      <w:r>
        <w:t xml:space="preserve"> co nejdříve.</w:t>
      </w:r>
    </w:p>
    <w:p w14:paraId="6F7B0A49" w14:textId="1BA62498" w:rsidR="00BD7729" w:rsidRDefault="00BD7729" w:rsidP="009472D4">
      <w:pPr>
        <w:pStyle w:val="ListNumber-ContractCzechRadio"/>
      </w:pPr>
      <w:r>
        <w:t xml:space="preserve">Běh reakční lhůty, jakož i lhůty pro odstranění vady běží pouze v rámci doby, kdy je poskytována </w:t>
      </w:r>
      <w:proofErr w:type="spellStart"/>
      <w:r>
        <w:t>hotline</w:t>
      </w:r>
      <w:proofErr w:type="spellEnd"/>
      <w:r>
        <w:t xml:space="preserve"> dle odst. 5 tohoto článku dohody.</w:t>
      </w:r>
      <w:r w:rsidR="006148A8">
        <w:t xml:space="preserve"> V případě nutnosti odstranění vady stupně 1 dle tabulky výše se smluvní strany mohou dohodnout, že poskytovatel vadu odstraní i v době mimo dobu poskytování </w:t>
      </w:r>
      <w:r w:rsidR="00715CBF">
        <w:t>servisní podpory</w:t>
      </w:r>
      <w:r w:rsidR="006148A8">
        <w:t xml:space="preserve">. V takovém případě se čas odstraňování vady mimo dobu poskytování </w:t>
      </w:r>
      <w:proofErr w:type="spellStart"/>
      <w:r w:rsidR="006148A8">
        <w:t>hotline</w:t>
      </w:r>
      <w:proofErr w:type="spellEnd"/>
      <w:r w:rsidR="006148A8">
        <w:t xml:space="preserve"> bude odečítat ze servisních hodin.</w:t>
      </w:r>
    </w:p>
    <w:p w14:paraId="7518D110" w14:textId="77777777" w:rsidR="009472D4" w:rsidRDefault="009472D4" w:rsidP="009472D4">
      <w:pPr>
        <w:pStyle w:val="Heading-Number-ContractCzechRadio"/>
      </w:pPr>
      <w:r>
        <w:t>Práva a povinnosti smluvních stran</w:t>
      </w:r>
    </w:p>
    <w:p w14:paraId="54194168" w14:textId="77777777" w:rsidR="009472D4" w:rsidRDefault="009472D4" w:rsidP="009472D4">
      <w:pPr>
        <w:pStyle w:val="ListNumber-ContractCzechRadio"/>
      </w:pPr>
      <w:r>
        <w:rPr>
          <w:b/>
          <w:u w:val="single"/>
          <w:lang w:eastAsia="ar-SA"/>
        </w:rPr>
        <w:t>Práva a povinnosti objednatele</w:t>
      </w:r>
      <w:r>
        <w:rPr>
          <w:lang w:eastAsia="ar-SA"/>
        </w:rPr>
        <w:t>:</w:t>
      </w:r>
    </w:p>
    <w:p w14:paraId="67EF1084" w14:textId="77777777" w:rsidR="009472D4" w:rsidRDefault="009472D4" w:rsidP="009472D4">
      <w:pPr>
        <w:pStyle w:val="ListLetter-ContractCzechRadio"/>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plnění podle konkrétní dílčí smlouvy;</w:t>
      </w:r>
    </w:p>
    <w:p w14:paraId="59597AB5" w14:textId="62AF51FD" w:rsidR="009472D4" w:rsidRDefault="009472D4" w:rsidP="009472D4">
      <w:pPr>
        <w:pStyle w:val="ListLetter-ContractCzechRadio"/>
      </w:pPr>
      <w:r>
        <w:rPr>
          <w:noProof/>
          <w:lang w:eastAsia="cs-CZ"/>
        </w:rPr>
        <mc:AlternateContent>
          <mc:Choice Requires="wps">
            <w:drawing>
              <wp:anchor distT="45720" distB="45720" distL="114300" distR="114300" simplePos="0" relativeHeight="251674112" behindDoc="0" locked="0" layoutInCell="1" allowOverlap="1" wp14:anchorId="21313544" wp14:editId="21E23373">
                <wp:simplePos x="0" y="0"/>
                <wp:positionH relativeFrom="page">
                  <wp:posOffset>6228715</wp:posOffset>
                </wp:positionH>
                <wp:positionV relativeFrom="page">
                  <wp:posOffset>10153015</wp:posOffset>
                </wp:positionV>
                <wp:extent cx="525780" cy="262890"/>
                <wp:effectExtent l="8890" t="8890" r="8255" b="13970"/>
                <wp:wrapSquare wrapText="bothSides"/>
                <wp:docPr id="22"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7D54146" w14:textId="77777777" w:rsidR="00473EF9" w:rsidRDefault="00473EF9" w:rsidP="009472D4">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313544" id="Textové pole 22" o:spid="_x0000_s1030" type="#_x0000_t202" style="position:absolute;left:0;text-align:left;margin-left:490.45pt;margin-top:799.45pt;width:41.4pt;height:20.7pt;z-index:2516741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89LwIAAF0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DzBk89LwIAAF0EAAAOAAAAAAAAAAAAAAAA&#10;AC4CAABkcnMvZTJvRG9jLnhtbFBLAQItABQABgAIAAAAIQCnyrV04wAAAA4BAAAPAAAAAAAAAAAA&#10;AAAAAIkEAABkcnMvZG93bnJldi54bWxQSwUGAAAAAAQABADzAAAAmQUAAAAA&#10;" strokecolor="white">
                <v:textbox style="mso-fit-shape-to-text:t">
                  <w:txbxContent>
                    <w:p w14:paraId="77D54146" w14:textId="77777777" w:rsidR="00473EF9" w:rsidRDefault="00473EF9" w:rsidP="009472D4">
                      <w:pPr>
                        <w:numPr>
                          <w:ilvl w:val="0"/>
                          <w:numId w:val="26"/>
                        </w:numPr>
                        <w:jc w:val="right"/>
                      </w:pPr>
                    </w:p>
                  </w:txbxContent>
                </v:textbox>
                <w10:wrap type="square" anchorx="page" anchory="page"/>
              </v:shape>
            </w:pict>
          </mc:Fallback>
        </mc:AlternateContent>
      </w:r>
      <w:r>
        <w:t>objednatel</w:t>
      </w:r>
      <w:r>
        <w:rPr>
          <w:lang w:eastAsia="ar-SA"/>
        </w:rPr>
        <w:t xml:space="preserve"> se zavazuje zodpovídat dotazy </w:t>
      </w:r>
      <w:r>
        <w:t>poskytovatele</w:t>
      </w:r>
      <w:r>
        <w:rPr>
          <w:lang w:eastAsia="ar-SA"/>
        </w:rPr>
        <w:t xml:space="preserve"> ve vztahu k předmětu plnění podle této d</w:t>
      </w:r>
      <w:r w:rsidR="00817751">
        <w:rPr>
          <w:lang w:eastAsia="ar-SA"/>
        </w:rPr>
        <w:t>ohody a konkrétní dílčí smlouvy;</w:t>
      </w:r>
    </w:p>
    <w:p w14:paraId="58C55B07" w14:textId="77777777" w:rsidR="009472D4" w:rsidRDefault="009472D4" w:rsidP="009472D4">
      <w:pPr>
        <w:pStyle w:val="ListLetter-ContractCzechRadio"/>
      </w:pP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plnění </w:t>
      </w:r>
      <w:r>
        <w:t>poskytovatele</w:t>
      </w:r>
      <w:r>
        <w:rPr>
          <w:lang w:eastAsia="ar-SA"/>
        </w:rPr>
        <w:t>, podle této dohody nebo dílčí smlouvy;</w:t>
      </w:r>
    </w:p>
    <w:p w14:paraId="2641FD40" w14:textId="77777777" w:rsidR="009472D4" w:rsidRDefault="009472D4" w:rsidP="009472D4">
      <w:pPr>
        <w:pStyle w:val="ListLetter-ContractCzechRadio"/>
      </w:pPr>
      <w:r>
        <w:t>objednatel má právo na úplné a včasné plnění ze strany poskytovatele v souladu s touto dohodou a příslušnou dílčí smlouvou / objednávkou.</w:t>
      </w:r>
    </w:p>
    <w:p w14:paraId="4C9D54B2" w14:textId="77777777" w:rsidR="009472D4" w:rsidRDefault="009472D4" w:rsidP="009472D4">
      <w:pPr>
        <w:pStyle w:val="ListNumber-ContractCzechRadio"/>
        <w:rPr>
          <w:b/>
          <w:u w:val="single"/>
        </w:rPr>
      </w:pPr>
      <w:r>
        <w:rPr>
          <w:b/>
          <w:u w:val="single"/>
        </w:rPr>
        <w:t>Práva a povinnosti poskytovatele:</w:t>
      </w:r>
    </w:p>
    <w:p w14:paraId="4AC6FF57" w14:textId="769F2E99" w:rsidR="009472D4" w:rsidRDefault="009472D4" w:rsidP="009472D4">
      <w:pPr>
        <w:pStyle w:val="ListLetter-ContractCzechRadio"/>
      </w:pPr>
      <w:r>
        <w:t xml:space="preserve">poskytovatel se zavazuje, že při své činnosti bude dbát, aby nebyly poškozeny dobré jméno či pověst objednatele. Poskytovatel se zavazuje nevyvíjet v rámci poskytování služeb jakékoliv aktivity, a to jak přímo, tak zprostředkovaně, které jsou v rozporu se zájmy </w:t>
      </w:r>
      <w:r>
        <w:lastRenderedPageBreak/>
        <w:t>objednatele ve všech oblastech jeho činnosti</w:t>
      </w:r>
      <w:r w:rsidR="00C775E8">
        <w:t xml:space="preserve"> a jsou způsobilé ohro</w:t>
      </w:r>
      <w:r w:rsidR="001B22F0">
        <w:t>zit či</w:t>
      </w:r>
      <w:r w:rsidR="00C775E8">
        <w:t xml:space="preserve"> poškodit </w:t>
      </w:r>
      <w:r w:rsidR="001B22F0">
        <w:t>d</w:t>
      </w:r>
      <w:r w:rsidR="00C775E8">
        <w:t>obré jméno či pověst objednatele;</w:t>
      </w:r>
    </w:p>
    <w:p w14:paraId="46B7516E" w14:textId="41E96FBD" w:rsidR="00C449CC" w:rsidRDefault="00C449CC" w:rsidP="00D067C5">
      <w:pPr>
        <w:pStyle w:val="ListLetter-ContractCzechRadio"/>
      </w:pPr>
      <w:r>
        <w:t xml:space="preserve">naplňuje-li dokumentace služeb znaky autorského díla, platí, že objednatel spolu s vlastnickým právem nabývá výhradní licenci k užití dokumentace </w:t>
      </w:r>
      <w:r w:rsidR="004818B2">
        <w:t>v rozsahu časově, místně a územně neomezeném, všemi způsoby, formami a technickými prostředky, samostatně nebo po částech, v původní či upravené podobě. Objednatel je dále oprávněn licenci k dokumentaci nebo oprávnění licenci tvořící poskytnout třetí osobě v rámci podlicence či ji na třetí osobu převést. Objednatel není povinen licenci využít;</w:t>
      </w:r>
    </w:p>
    <w:p w14:paraId="4F3E7BCE" w14:textId="77777777" w:rsidR="009472D4" w:rsidRDefault="009472D4" w:rsidP="009472D4">
      <w:pPr>
        <w:pStyle w:val="ListLetter-ContractCzechRadio"/>
      </w:pPr>
      <w:r>
        <w:t>poskytovatel v rámci plnění dle této dohody neoprávněně nezasáhne do práva duševního vlastnictví třetích osob;</w:t>
      </w:r>
    </w:p>
    <w:p w14:paraId="5DABDC42" w14:textId="66938B66" w:rsidR="0061113C" w:rsidRDefault="0061113C" w:rsidP="0061113C">
      <w:pPr>
        <w:pStyle w:val="ListLetter-ContractCzechRadio"/>
      </w:pPr>
      <w:r>
        <w:t>poskytovatel se zavazuje vždy k 5. dni v kalendářním měsíci vyhotovit report obsahující informace dle přílohy této dohody a zaslat jej v elektronické podobě na e-mail zástupce pro věcná jednání dle této dohody;</w:t>
      </w:r>
    </w:p>
    <w:p w14:paraId="4557C410" w14:textId="6874196B" w:rsidR="00CC3AC2" w:rsidRDefault="00CC3AC2" w:rsidP="0061113C">
      <w:pPr>
        <w:pStyle w:val="ListLetter-ContractCzechRadio"/>
      </w:pPr>
      <w:r>
        <w:t xml:space="preserve">poskytovatel se zavazuje poskytnout potřebnou součinnost při řešení případných potíží s fungováním platformy </w:t>
      </w:r>
      <w:proofErr w:type="spellStart"/>
      <w:r>
        <w:t>mujRozhlas</w:t>
      </w:r>
      <w:proofErr w:type="spellEnd"/>
      <w:r>
        <w:t>, mají-li tyto původ u třetí osoby, a to jak objednateli, tak třetí osobě, u níž tak objednatel určí;</w:t>
      </w:r>
    </w:p>
    <w:p w14:paraId="2B206774" w14:textId="4F382492" w:rsidR="009472D4" w:rsidRDefault="009472D4" w:rsidP="009472D4">
      <w:pPr>
        <w:pStyle w:val="ListLetter-ContractCzechRadio"/>
      </w:pPr>
      <w:r>
        <w:t>poskytovatel je povinen si při poskytování plnění počínat s náležitou odbornou péčí, v souladu s obecně závaznými právními předpisy, v souladu s touto dohodou a každou dílčí smlouvou</w:t>
      </w:r>
      <w:r w:rsidR="00B25CA6">
        <w:t>;</w:t>
      </w:r>
    </w:p>
    <w:p w14:paraId="152D89E9" w14:textId="745271CF" w:rsidR="009472D4" w:rsidRDefault="009472D4" w:rsidP="009472D4">
      <w:pPr>
        <w:pStyle w:val="ListLetter-ContractCzechRadio"/>
      </w:pPr>
      <w:r>
        <w:t>poskytovatel 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konkrétní dílčí smlouvy, bude se na to hledět, jako by porušení způsobil sám poskytovatel.</w:t>
      </w:r>
    </w:p>
    <w:p w14:paraId="4DE2A43A" w14:textId="0D3E9456" w:rsidR="004C7404" w:rsidRPr="0004731B" w:rsidRDefault="004C7404" w:rsidP="00FC4C53">
      <w:pPr>
        <w:pStyle w:val="Heading-Number-ContractCzechRadio"/>
        <w:numPr>
          <w:ilvl w:val="0"/>
          <w:numId w:val="33"/>
        </w:numPr>
        <w:ind w:hanging="3119"/>
      </w:pPr>
      <w:r w:rsidRPr="00E65BE2">
        <w:t>Podmín</w:t>
      </w:r>
      <w:r w:rsidRPr="0004731B">
        <w:t>k</w:t>
      </w:r>
      <w:r w:rsidRPr="00E65BE2">
        <w:t>y</w:t>
      </w:r>
      <w:r w:rsidRPr="0004731B">
        <w:t xml:space="preserve"> nakládání s</w:t>
      </w:r>
      <w:r>
        <w:t xml:space="preserve"> obsahem </w:t>
      </w:r>
      <w:r w:rsidR="008E7A99">
        <w:t xml:space="preserve">platformy </w:t>
      </w:r>
      <w:proofErr w:type="spellStart"/>
      <w:r w:rsidR="008E7A99">
        <w:t>mujRozhlas</w:t>
      </w:r>
      <w:proofErr w:type="spellEnd"/>
    </w:p>
    <w:p w14:paraId="0AC333E5" w14:textId="1F1B8B2F" w:rsidR="004C7404" w:rsidRDefault="004C7404" w:rsidP="00D067C5">
      <w:pPr>
        <w:pStyle w:val="ListNumber-ContractCzechRadio"/>
        <w:numPr>
          <w:ilvl w:val="1"/>
          <w:numId w:val="34"/>
        </w:numPr>
      </w:pPr>
      <w:r>
        <w:t xml:space="preserve">Objednatel uvádí, že veškerá data, která budou po dobu účinnosti této dohody uložená </w:t>
      </w:r>
      <w:r w:rsidR="00B25CA6">
        <w:t>na </w:t>
      </w:r>
      <w:r w:rsidR="008E7A99">
        <w:t xml:space="preserve">platformě </w:t>
      </w:r>
      <w:proofErr w:type="spellStart"/>
      <w:r w:rsidR="008E7A99">
        <w:t>mujRozhlas</w:t>
      </w:r>
      <w:proofErr w:type="spellEnd"/>
      <w:r>
        <w:t xml:space="preserve"> jsou výlučným vlastnictvím objednatele nebo k nim objednatel vykonává autorská majetková práva a jejich uložením v </w:t>
      </w:r>
      <w:r w:rsidR="008E7A99">
        <w:t xml:space="preserve">platformě </w:t>
      </w:r>
      <w:proofErr w:type="spellStart"/>
      <w:r w:rsidR="008E7A99">
        <w:t>mujRozhlas</w:t>
      </w:r>
      <w:proofErr w:type="spellEnd"/>
      <w:r>
        <w:t xml:space="preserve"> tak nevzniká poskytovateli jakékoli právo k nakládání s těmito daty vyjma nakládání způsobem, v rozsahu a za podmínek, k němuž jej opravňuje tato dohoda.</w:t>
      </w:r>
    </w:p>
    <w:p w14:paraId="7DAA7E1A" w14:textId="7947DD20" w:rsidR="004C7404" w:rsidRDefault="004C7404" w:rsidP="004C7404">
      <w:pPr>
        <w:pStyle w:val="ListNumber-ContractCzechRadio"/>
        <w:numPr>
          <w:ilvl w:val="1"/>
          <w:numId w:val="20"/>
        </w:numPr>
      </w:pPr>
      <w:r>
        <w:t>Poskytovatel pak zejména není oprávněn do dat nahlížet, pořizovat kopie</w:t>
      </w:r>
      <w:r w:rsidR="008F24E0">
        <w:t xml:space="preserve"> dat vyjma záloh dat potřebných k řádnému poskytování služeb dle přílohy této dohody</w:t>
      </w:r>
      <w:r>
        <w:t>, předávat data třetím osobám či umožnit jim přístup k</w:t>
      </w:r>
      <w:r w:rsidR="0032329A">
        <w:t> </w:t>
      </w:r>
      <w:r>
        <w:t>datům</w:t>
      </w:r>
      <w:r w:rsidR="0032329A">
        <w:t xml:space="preserve"> nebo je smazat</w:t>
      </w:r>
      <w:r>
        <w:t xml:space="preserve">. </w:t>
      </w:r>
    </w:p>
    <w:p w14:paraId="549EB91C" w14:textId="0AFAE0E5" w:rsidR="004C7404" w:rsidRDefault="004C7404" w:rsidP="004C7404">
      <w:pPr>
        <w:pStyle w:val="ListNumber-ContractCzechRadio"/>
        <w:numPr>
          <w:ilvl w:val="1"/>
          <w:numId w:val="20"/>
        </w:numPr>
      </w:pPr>
      <w:r>
        <w:t xml:space="preserve">Jedinou osobou oprávněnou data uložená </w:t>
      </w:r>
      <w:r w:rsidR="00B25CA6">
        <w:t xml:space="preserve">na </w:t>
      </w:r>
      <w:r w:rsidR="008E7A99">
        <w:t xml:space="preserve">platformě </w:t>
      </w:r>
      <w:proofErr w:type="spellStart"/>
      <w:r w:rsidR="008E7A99">
        <w:t>mujRozhlas</w:t>
      </w:r>
      <w:proofErr w:type="spellEnd"/>
      <w:r>
        <w:t xml:space="preserve"> spravovat</w:t>
      </w:r>
      <w:r w:rsidR="00B25CA6">
        <w:t xml:space="preserve"> a jinak nakládat</w:t>
      </w:r>
      <w:r>
        <w:t xml:space="preserve">, je objednatel. Pouze objednatel je oprávněn data do </w:t>
      </w:r>
      <w:r w:rsidR="00FD79FF">
        <w:t xml:space="preserve">platformy </w:t>
      </w:r>
      <w:proofErr w:type="spellStart"/>
      <w:r w:rsidR="00FD79FF">
        <w:t>mujRozhlas</w:t>
      </w:r>
      <w:proofErr w:type="spellEnd"/>
      <w:r>
        <w:t xml:space="preserve"> ukládat, jakkoli je třídit a rovněž je i smazat.</w:t>
      </w:r>
    </w:p>
    <w:p w14:paraId="1F09D874" w14:textId="237E965D" w:rsidR="004C7404" w:rsidRDefault="004C7404" w:rsidP="004C7404">
      <w:pPr>
        <w:pStyle w:val="ListNumber-ContractCzechRadio"/>
        <w:numPr>
          <w:ilvl w:val="1"/>
          <w:numId w:val="20"/>
        </w:numPr>
      </w:pPr>
      <w:r>
        <w:t xml:space="preserve">Bude-li nezbytné, aby v rámci </w:t>
      </w:r>
      <w:r w:rsidR="00F65520">
        <w:t xml:space="preserve">poskytování servisní podpory </w:t>
      </w:r>
      <w:r>
        <w:t xml:space="preserve">poskytovatel jakýmkoli způsobem </w:t>
      </w:r>
      <w:r w:rsidR="00F65520">
        <w:t>přistupoval</w:t>
      </w:r>
      <w:r>
        <w:t xml:space="preserve"> k datům </w:t>
      </w:r>
      <w:r w:rsidR="000A733F">
        <w:t xml:space="preserve">uloženým </w:t>
      </w:r>
      <w:r w:rsidR="00B25CA6">
        <w:t>na </w:t>
      </w:r>
      <w:r w:rsidR="008E7A99">
        <w:t xml:space="preserve">platformě </w:t>
      </w:r>
      <w:proofErr w:type="spellStart"/>
      <w:r w:rsidR="008E7A99">
        <w:t>mujRozhlas</w:t>
      </w:r>
      <w:proofErr w:type="spellEnd"/>
      <w:r w:rsidR="000A733F">
        <w:t xml:space="preserve"> </w:t>
      </w:r>
      <w:r>
        <w:t xml:space="preserve">a musel s nimi </w:t>
      </w:r>
      <w:r w:rsidR="000A733F">
        <w:t>jakkoli zacházet</w:t>
      </w:r>
      <w:r>
        <w:t xml:space="preserve">, je povinen na tuto skutečnost objednatele upozornit. V rámci </w:t>
      </w:r>
      <w:r w:rsidR="00F65520">
        <w:t>poskytování servisní podpory</w:t>
      </w:r>
      <w:r w:rsidR="00B25CA6">
        <w:t xml:space="preserve"> </w:t>
      </w:r>
      <w:r>
        <w:t xml:space="preserve">je poskytovatel oprávněn přistupovat k datům objednatele, případně s nimi </w:t>
      </w:r>
      <w:r w:rsidR="000A733F">
        <w:t>zacházet</w:t>
      </w:r>
      <w:r>
        <w:t xml:space="preserve">, avšak pouze v rozsahu a způsobem nezbytným k řádnému </w:t>
      </w:r>
      <w:r w:rsidR="00F65520">
        <w:t>poskytnutí servisní podpory.</w:t>
      </w:r>
    </w:p>
    <w:p w14:paraId="38D86742" w14:textId="50D7971D" w:rsidR="004C7404" w:rsidRDefault="004C7404" w:rsidP="004C7404">
      <w:pPr>
        <w:pStyle w:val="ListNumber-ContractCzechRadio"/>
        <w:numPr>
          <w:ilvl w:val="1"/>
          <w:numId w:val="20"/>
        </w:numPr>
      </w:pPr>
      <w:r>
        <w:t xml:space="preserve">Poskytovatel odpovídá za jakoukoli jím zapříčiněnou ztrátu, poškození či smazání dat uložených </w:t>
      </w:r>
      <w:r w:rsidR="00B25CA6">
        <w:t>na </w:t>
      </w:r>
      <w:r w:rsidR="008E7A99">
        <w:t xml:space="preserve">platformě </w:t>
      </w:r>
      <w:proofErr w:type="spellStart"/>
      <w:r w:rsidR="008E7A99">
        <w:t>mujRozhlas</w:t>
      </w:r>
      <w:proofErr w:type="spellEnd"/>
      <w:r>
        <w:t>.</w:t>
      </w:r>
    </w:p>
    <w:p w14:paraId="25351FDB" w14:textId="67B5AEA0" w:rsidR="000A733F" w:rsidRDefault="000A733F" w:rsidP="00D067C5">
      <w:pPr>
        <w:pStyle w:val="ListNumber-ContractCzechRadio"/>
        <w:numPr>
          <w:ilvl w:val="1"/>
          <w:numId w:val="20"/>
        </w:numPr>
      </w:pPr>
      <w:r>
        <w:lastRenderedPageBreak/>
        <w:t>Ustanovení tohoto článku dohody se přiměřeně užijí i na veškeré zálohy dat</w:t>
      </w:r>
      <w:r w:rsidR="00F65520">
        <w:t>, které je poskytovatel povinen vytvářet dle pokynů objednatele</w:t>
      </w:r>
      <w:r>
        <w:t>.</w:t>
      </w:r>
    </w:p>
    <w:p w14:paraId="3FF91C8C" w14:textId="516D5AF9" w:rsidR="0017601B" w:rsidRDefault="0017601B" w:rsidP="00D067C5">
      <w:pPr>
        <w:pStyle w:val="ListNumber-ContractCzechRadio"/>
        <w:numPr>
          <w:ilvl w:val="1"/>
          <w:numId w:val="20"/>
        </w:numPr>
      </w:pPr>
      <w:r>
        <w:t xml:space="preserve">V případě ukončení účinnosti této dohody, je poskytovatel povinen zdržet se jakéhokoli přistupování k datům na platformě </w:t>
      </w:r>
      <w:proofErr w:type="spellStart"/>
      <w:r>
        <w:t>mujRozhlas</w:t>
      </w:r>
      <w:proofErr w:type="spellEnd"/>
      <w:r>
        <w:t xml:space="preserve"> a jejich zálohám. Objednatel je povinen učinit veškerá opatření znemožňující přístup poskytovatele k datům na platformě </w:t>
      </w:r>
      <w:proofErr w:type="spellStart"/>
      <w:r>
        <w:t>mujRozhlas</w:t>
      </w:r>
      <w:proofErr w:type="spellEnd"/>
      <w:r>
        <w:t xml:space="preserve"> a jejich zálohám bezodkladně po skončení účinnosti této dohody.</w:t>
      </w:r>
    </w:p>
    <w:p w14:paraId="68703DFA" w14:textId="7CF9F334" w:rsidR="0047794C" w:rsidRPr="006D0812" w:rsidRDefault="0047794C" w:rsidP="00FC4C53">
      <w:pPr>
        <w:pStyle w:val="Heading-Number-ContractCzechRadio"/>
        <w:numPr>
          <w:ilvl w:val="0"/>
          <w:numId w:val="43"/>
        </w:numPr>
      </w:pPr>
      <w:r w:rsidRPr="006D0812">
        <w:t xml:space="preserve">Změny </w:t>
      </w:r>
      <w:r w:rsidR="00D025F0">
        <w:t>dohod</w:t>
      </w:r>
      <w:r w:rsidR="00D025F0" w:rsidRPr="006D0812">
        <w:t>y</w:t>
      </w:r>
      <w:r w:rsidR="00D025F0">
        <w:t xml:space="preserve"> </w:t>
      </w:r>
      <w:r>
        <w:t>a komunikace smluvních stran</w:t>
      </w:r>
    </w:p>
    <w:p w14:paraId="72F88C3E" w14:textId="77777777" w:rsidR="00D025F0" w:rsidRDefault="00D025F0" w:rsidP="00D025F0">
      <w:pPr>
        <w:pStyle w:val="ListNumber-ContractCzechRadio"/>
      </w:pPr>
      <w:r>
        <w:t>Tato dohoda může být změněna pouze písemným oboustranně potvrzeným ujednáním nazvaným „</w:t>
      </w:r>
      <w:r>
        <w:rPr>
          <w:b/>
        </w:rPr>
        <w:t>dodatek k dohodě</w:t>
      </w:r>
      <w:r>
        <w:t xml:space="preserve">“. Dodatky k dohodě musí být číslovány vzestupně počínaje číslem 1 a podepsány oprávněnými osobami obou smluvních stran. </w:t>
      </w:r>
    </w:p>
    <w:p w14:paraId="44292095" w14:textId="77777777" w:rsidR="00D025F0" w:rsidRDefault="00D025F0" w:rsidP="00D025F0">
      <w:pPr>
        <w:pStyle w:val="ListNumber-ContractCzechRadio"/>
      </w:pPr>
      <w:r>
        <w:t>Jakékoliv jiné dokumenty zejména zápisy, protokoly, přejímky apod. se za změnu dohody nepovažují.</w:t>
      </w:r>
    </w:p>
    <w:p w14:paraId="78D3C9EB" w14:textId="751CB385" w:rsidR="00D025F0" w:rsidRDefault="00D025F0" w:rsidP="00D025F0">
      <w:pPr>
        <w:pStyle w:val="ListNumber-ContractCzechRadio"/>
      </w:pPr>
      <w:r>
        <w:t>Smluvní strany v rámci zachování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dohody. Pro právní jednání směřující ke vzniku, změně nebo zániku dohody nebo dílčí smlouvy nebo pro uplatňování sankcí však není prostá e-mailová forma komunikace dostačující.</w:t>
      </w:r>
    </w:p>
    <w:p w14:paraId="6FF63BBF" w14:textId="5A23AEC4" w:rsidR="00D025F0" w:rsidRDefault="00D025F0" w:rsidP="00D025F0">
      <w:pPr>
        <w:pStyle w:val="ListNumber-ContractCzechRadio"/>
      </w:pPr>
      <w:r>
        <w:rPr>
          <w:noProof/>
          <w:lang w:eastAsia="cs-CZ"/>
        </w:rPr>
        <mc:AlternateContent>
          <mc:Choice Requires="wps">
            <w:drawing>
              <wp:anchor distT="45720" distB="45720" distL="114300" distR="114300" simplePos="0" relativeHeight="251665920" behindDoc="0" locked="0" layoutInCell="1" allowOverlap="1" wp14:anchorId="32789E9E" wp14:editId="63F8108A">
                <wp:simplePos x="0" y="0"/>
                <wp:positionH relativeFrom="page">
                  <wp:posOffset>6228715</wp:posOffset>
                </wp:positionH>
                <wp:positionV relativeFrom="page">
                  <wp:posOffset>10153015</wp:posOffset>
                </wp:positionV>
                <wp:extent cx="525780" cy="262890"/>
                <wp:effectExtent l="8890" t="8890" r="8255" b="13970"/>
                <wp:wrapSquare wrapText="bothSides"/>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5869EEBC" w14:textId="77777777" w:rsidR="00473EF9" w:rsidRDefault="00473EF9" w:rsidP="00D025F0">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2789E9E" id="Textové pole 16" o:spid="_x0000_s1031" type="#_x0000_t202" style="position:absolute;left:0;text-align:left;margin-left:490.45pt;margin-top:799.45pt;width:41.4pt;height:20.7pt;z-index:25166592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AX2j8HLwIAAF0EAAAOAAAAAAAAAAAAAAAA&#10;AC4CAABkcnMvZTJvRG9jLnhtbFBLAQItABQABgAIAAAAIQCnyrV04wAAAA4BAAAPAAAAAAAAAAAA&#10;AAAAAIkEAABkcnMvZG93bnJldi54bWxQSwUGAAAAAAQABADzAAAAmQUAAAAA&#10;" strokecolor="white">
                <v:textbox style="mso-fit-shape-to-text:t">
                  <w:txbxContent>
                    <w:p w14:paraId="5869EEBC" w14:textId="77777777" w:rsidR="00473EF9" w:rsidRDefault="00473EF9" w:rsidP="00D025F0">
                      <w:pPr>
                        <w:numPr>
                          <w:ilvl w:val="0"/>
                          <w:numId w:val="26"/>
                        </w:numPr>
                        <w:jc w:val="right"/>
                      </w:pPr>
                    </w:p>
                  </w:txbxContent>
                </v:textbox>
                <w10:wrap type="square" anchorx="page" anchory="page"/>
              </v:shape>
            </w:pict>
          </mc:Fallback>
        </mc:AlternateContent>
      </w:r>
      <w:r>
        <w:t>Pokud by některá ze smluvních stran změnila své</w:t>
      </w:r>
      <w:r w:rsidR="00F11967">
        <w:t>ho</w:t>
      </w:r>
      <w:r>
        <w:t xml:space="preserve"> zástupce pro věcná jednání a/nebo jeho kontaktní údaje, je povinna písemně vyrozumět druhou smluvní stranu do 5 dnů po takové změně. Řádným doručením tohoto oznámení dojde ke změně zástupce pro věcná jedná</w:t>
      </w:r>
      <w:r w:rsidR="00781429">
        <w:t>ní</w:t>
      </w:r>
      <w:r>
        <w:t xml:space="preserve"> a/nebo jeho kontaktních údajů bez nutnosti uzavření dodatku k této dohodě. </w:t>
      </w:r>
    </w:p>
    <w:p w14:paraId="6E6BC702" w14:textId="77777777" w:rsidR="006626AD" w:rsidRDefault="006626AD" w:rsidP="00FC4C53">
      <w:pPr>
        <w:pStyle w:val="Heading-Number-ContractCzechRadio"/>
      </w:pPr>
      <w:r>
        <w:t>Mlčenlivost</w:t>
      </w:r>
    </w:p>
    <w:p w14:paraId="37BE99A7" w14:textId="77777777" w:rsidR="006626AD" w:rsidRDefault="006626AD" w:rsidP="006626AD">
      <w:pPr>
        <w:pStyle w:val="ListNumber-ContractCzechRadio"/>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6197429" w14:textId="77777777" w:rsidR="006626AD" w:rsidRDefault="006626AD" w:rsidP="006626AD">
      <w:pPr>
        <w:pStyle w:val="ListNumber-ContractCzechRadio"/>
      </w:pPr>
      <w:r>
        <w:t>Povinnost mlčenlivosti se nevztahuje na informace a skutečnosti, které:</w:t>
      </w:r>
    </w:p>
    <w:p w14:paraId="398A103A" w14:textId="77777777" w:rsidR="006626AD" w:rsidRDefault="006626AD" w:rsidP="006626AD">
      <w:pPr>
        <w:pStyle w:val="ListLetter-ContractCzechRadio"/>
      </w:pPr>
      <w:r>
        <w:t>v době jejich zveřejnění nebo následně se stanou bez zavinění kterékoli smluvní strany všeobecně dostupnými veřejnosti;</w:t>
      </w:r>
    </w:p>
    <w:p w14:paraId="009D57EB" w14:textId="77777777" w:rsidR="006626AD" w:rsidRDefault="006626AD" w:rsidP="006626AD">
      <w:pPr>
        <w:pStyle w:val="ListLetter-ContractCzechRadio"/>
      </w:pPr>
      <w:r>
        <w:t xml:space="preserve">byly získány na základě postupu nezávislého na této dohodě nebo druhé smluvní straně, pokud je strana, která informace získala, schopna tuto skutečnost doložit, </w:t>
      </w:r>
    </w:p>
    <w:p w14:paraId="2F42737E" w14:textId="77777777" w:rsidR="006626AD" w:rsidRDefault="006626AD" w:rsidP="006626AD">
      <w:pPr>
        <w:pStyle w:val="ListLetter-ContractCzechRadio"/>
      </w:pPr>
      <w:r>
        <w:t>byly poskytnuté třetí osobou, která takové informace a skutečnosti nezískala porušením povinnosti jejich ochrany;</w:t>
      </w:r>
    </w:p>
    <w:p w14:paraId="23556731" w14:textId="77777777" w:rsidR="006626AD" w:rsidRDefault="006626AD" w:rsidP="006626AD">
      <w:pPr>
        <w:pStyle w:val="ListLetter-ContractCzechRadio"/>
        <w:jc w:val="left"/>
      </w:pPr>
      <w:r>
        <w:lastRenderedPageBreak/>
        <w:t>podléhají uveřejnění na základě zákonné povinnosti či povinnosti uložené smluvní straně orgánem veřejné moci.</w:t>
      </w:r>
    </w:p>
    <w:p w14:paraId="1454C4A3" w14:textId="48FD72B9" w:rsidR="00CA2FC0" w:rsidRDefault="006626AD" w:rsidP="00D067C5">
      <w:pPr>
        <w:pStyle w:val="ListNumber-ContractCzechRadio"/>
      </w:pPr>
      <w:r>
        <w:t xml:space="preserve">Za porušení </w:t>
      </w:r>
      <w:r w:rsidRPr="006626AD">
        <w:t>povinností</w:t>
      </w:r>
      <w:r>
        <w:t xml:space="preserve"> týkajících se mlčenlivosti dle odst. 1 tohoto článku dohody má dotčená smluvní strana právo uplatnit u druhé smluvní strany nárok na zaplacení smluvní pokuty; výše smluvní pokuty je stanovena na </w:t>
      </w:r>
      <w:r w:rsidR="00F11967">
        <w:rPr>
          <w:b/>
          <w:bCs/>
        </w:rPr>
        <w:t>7</w:t>
      </w:r>
      <w:r>
        <w:rPr>
          <w:b/>
          <w:bCs/>
        </w:rPr>
        <w:t>0.000,- Kč</w:t>
      </w:r>
      <w:r>
        <w:t xml:space="preserve"> za každý jednotlivý případ takového porušení povinností.</w:t>
      </w:r>
    </w:p>
    <w:p w14:paraId="64BB13C5" w14:textId="77777777" w:rsidR="004C7404" w:rsidRPr="00D067C5" w:rsidRDefault="00CA2FC0" w:rsidP="00B24DF1">
      <w:pPr>
        <w:pStyle w:val="Heading-Number-ContractCzechRadio"/>
        <w:rPr>
          <w:color w:val="auto"/>
        </w:rPr>
      </w:pPr>
      <w:r w:rsidRPr="00D067C5">
        <w:rPr>
          <w:color w:val="auto"/>
        </w:rPr>
        <w:t>Ochrana osobních údajů</w:t>
      </w:r>
    </w:p>
    <w:p w14:paraId="6F5EDF53" w14:textId="32A63ECA" w:rsidR="00817751" w:rsidRDefault="00817751" w:rsidP="00817751">
      <w:pPr>
        <w:pStyle w:val="ListNumber-ContractCzechRadio"/>
        <w:numPr>
          <w:ilvl w:val="1"/>
          <w:numId w:val="23"/>
        </w:numPr>
      </w:pPr>
      <w:r>
        <w:t xml:space="preserve">S ohledem na povahu plnění a </w:t>
      </w:r>
      <w:r w:rsidRPr="006C40DB">
        <w:t xml:space="preserve">účel </w:t>
      </w:r>
      <w:r>
        <w:t>poskytování služeb</w:t>
      </w:r>
      <w:r w:rsidRPr="00610A03">
        <w:t xml:space="preserve"> </w:t>
      </w:r>
      <w:r w:rsidRPr="00171F72">
        <w:t xml:space="preserve">dle této </w:t>
      </w:r>
      <w:r>
        <w:t>dohod</w:t>
      </w:r>
      <w:r w:rsidRPr="00171F72">
        <w:t xml:space="preserve">y </w:t>
      </w:r>
      <w:r w:rsidRPr="006C40DB">
        <w:t>je</w:t>
      </w:r>
      <w:r w:rsidRPr="009A2D55">
        <w:t xml:space="preserve"> ne</w:t>
      </w:r>
      <w:r>
        <w:t xml:space="preserve">vyhnutelné, aby </w:t>
      </w:r>
      <w:r w:rsidRPr="00F76668">
        <w:t xml:space="preserve">objednatel poskytl poskytovateli v rámci dat rovněž osobní údaje fyzických osob v podobě </w:t>
      </w:r>
      <w:r w:rsidR="004818B2" w:rsidRPr="00F76668">
        <w:t xml:space="preserve">jejich </w:t>
      </w:r>
      <w:r w:rsidR="004818B2" w:rsidRPr="00574112">
        <w:t>jména a příjmení</w:t>
      </w:r>
      <w:r w:rsidR="003038DA" w:rsidRPr="00F76668">
        <w:t xml:space="preserve"> </w:t>
      </w:r>
      <w:r w:rsidR="001A0836">
        <w:t>a dále pak telefonního čísla a e-mailové adresy</w:t>
      </w:r>
      <w:r w:rsidR="003038DA" w:rsidRPr="00F76668">
        <w:t xml:space="preserve">, za předpokladu, že budou v daném případě představovat osobní údaj ve smyslu </w:t>
      </w:r>
      <w:r w:rsidRPr="00F76668">
        <w:t xml:space="preserve">zákona č. </w:t>
      </w:r>
      <w:r w:rsidR="00B25CA6" w:rsidRPr="00F76668">
        <w:t>1</w:t>
      </w:r>
      <w:r w:rsidR="00B25CA6">
        <w:t>10</w:t>
      </w:r>
      <w:r w:rsidRPr="00F76668">
        <w:t>/</w:t>
      </w:r>
      <w:r w:rsidR="00B25CA6" w:rsidRPr="00F76668">
        <w:t>20</w:t>
      </w:r>
      <w:r w:rsidR="00B25CA6">
        <w:t>19</w:t>
      </w:r>
      <w:r w:rsidR="00B25CA6" w:rsidRPr="00F76668">
        <w:t xml:space="preserve"> </w:t>
      </w:r>
      <w:r w:rsidRPr="00F76668">
        <w:t xml:space="preserve">Sb., o </w:t>
      </w:r>
      <w:r w:rsidR="00B25CA6">
        <w:t xml:space="preserve">zpracování </w:t>
      </w:r>
      <w:r w:rsidRPr="00F76668">
        <w:t>osobních údajů, ve znění pozdějších předpisů a nařízením Evropského parlamentu a Rady EU 2016/679 ze dne 27. 4. 2016 o ochraně fyzických osob v souvislosti se zpracováním osobních údajů a o volném pohybu těchto údajů a o zrušení směrnice 95/46/ES (zákon o ochraně osobních údajů, a nařízení dále společně také jen jako „</w:t>
      </w:r>
      <w:r w:rsidRPr="00F76668">
        <w:rPr>
          <w:b/>
        </w:rPr>
        <w:t>právní předpisy o ochraně osobních údajů</w:t>
      </w:r>
      <w:r w:rsidRPr="00F76668">
        <w:t>“ nebo každý jednotlivě jako „</w:t>
      </w:r>
      <w:r w:rsidRPr="00F76668">
        <w:rPr>
          <w:b/>
        </w:rPr>
        <w:t>právní předpis o ochraně osobních údajů</w:t>
      </w:r>
      <w:r w:rsidRPr="00F76668">
        <w:t>“), a to v rozsahu a způsobem vymezeným v tomto článku dohody</w:t>
      </w:r>
      <w:r w:rsidR="00F76668" w:rsidRPr="00574112">
        <w:t xml:space="preserve"> (dále jen „osobní údaje“)</w:t>
      </w:r>
      <w:r w:rsidRPr="00F76668">
        <w:t>.</w:t>
      </w:r>
    </w:p>
    <w:p w14:paraId="25AA5576" w14:textId="77777777" w:rsidR="00817751" w:rsidRPr="00334571" w:rsidRDefault="00817751" w:rsidP="00817751">
      <w:pPr>
        <w:pStyle w:val="ListNumber-ContractCzechRadio"/>
      </w:pPr>
      <w:r w:rsidRPr="00334571">
        <w:t xml:space="preserve">Tato </w:t>
      </w:r>
      <w:r>
        <w:t>dohod</w:t>
      </w:r>
      <w:r w:rsidRPr="00334571">
        <w:t xml:space="preserve">a je zároveň smlouvou o zpracování osobních údajů podle nařízení, kdy objednatel vystupuje jako správce a </w:t>
      </w:r>
      <w:r>
        <w:t>poskytovatel</w:t>
      </w:r>
      <w:r w:rsidRPr="00334571">
        <w:t xml:space="preserve"> jako zpracovatel osobních údajů</w:t>
      </w:r>
      <w:r>
        <w:t>.</w:t>
      </w:r>
    </w:p>
    <w:p w14:paraId="01863DF1" w14:textId="5A12482E" w:rsidR="008351A0" w:rsidRDefault="00817751" w:rsidP="00817751">
      <w:pPr>
        <w:pStyle w:val="ListNumber-ContractCzechRadio"/>
      </w:pPr>
      <w:r>
        <w:t xml:space="preserve">Osobní údaje, které budou poskytovatelem zpracovávány, jsou </w:t>
      </w:r>
      <w:r w:rsidR="00633D35">
        <w:t>osobními údaji</w:t>
      </w:r>
      <w:r w:rsidR="008351A0">
        <w:t>:</w:t>
      </w:r>
    </w:p>
    <w:p w14:paraId="03B9AB9E" w14:textId="3F635B01" w:rsidR="008351A0" w:rsidRDefault="00FA405D" w:rsidP="00D067C5">
      <w:pPr>
        <w:pStyle w:val="ListLetter-ContractCzechRadio"/>
      </w:pPr>
      <w:r>
        <w:t xml:space="preserve">vybraných pracovníků objednatele, jež budou mít přístup do </w:t>
      </w:r>
      <w:r w:rsidR="00FD79FF">
        <w:t xml:space="preserve">platformy </w:t>
      </w:r>
      <w:proofErr w:type="spellStart"/>
      <w:r w:rsidR="00FD79FF">
        <w:t>mujRozhlas</w:t>
      </w:r>
      <w:proofErr w:type="spellEnd"/>
      <w:r w:rsidR="008351A0">
        <w:t xml:space="preserve"> a jejichž přístupové údaje do </w:t>
      </w:r>
      <w:r w:rsidR="00FD79FF">
        <w:t xml:space="preserve">platformy </w:t>
      </w:r>
      <w:proofErr w:type="spellStart"/>
      <w:r w:rsidR="00FD79FF">
        <w:t>mujRozhlas</w:t>
      </w:r>
      <w:proofErr w:type="spellEnd"/>
      <w:r w:rsidR="00C622E4">
        <w:t xml:space="preserve"> a podpůrných systémů </w:t>
      </w:r>
      <w:r w:rsidR="00B52887">
        <w:t>poskytovatele</w:t>
      </w:r>
      <w:r w:rsidR="00C622E4">
        <w:t xml:space="preserve"> (</w:t>
      </w:r>
      <w:proofErr w:type="spellStart"/>
      <w:r w:rsidR="00C622E4">
        <w:t>helpdesk</w:t>
      </w:r>
      <w:proofErr w:type="spellEnd"/>
      <w:r w:rsidR="00C622E4">
        <w:t>)</w:t>
      </w:r>
      <w:r w:rsidR="008351A0">
        <w:t xml:space="preserve"> budou </w:t>
      </w:r>
      <w:r w:rsidR="003E3F04">
        <w:t>poskytovatelem vyg</w:t>
      </w:r>
      <w:r w:rsidR="00C622E4">
        <w:t>e</w:t>
      </w:r>
      <w:r w:rsidR="003E3F04">
        <w:t xml:space="preserve">nerovány a </w:t>
      </w:r>
      <w:r w:rsidR="008351A0">
        <w:t>odvozeny od jejich jmen a příjmení</w:t>
      </w:r>
      <w:r w:rsidR="003E3F04">
        <w:t>. E-mailová adresa odvozená o</w:t>
      </w:r>
      <w:r w:rsidR="00C622E4">
        <w:t>d</w:t>
      </w:r>
      <w:r w:rsidR="003E3F04">
        <w:t xml:space="preserve"> jména </w:t>
      </w:r>
      <w:r w:rsidR="00C622E4">
        <w:t xml:space="preserve">a </w:t>
      </w:r>
      <w:r w:rsidR="003E3F04">
        <w:t xml:space="preserve">příjmení pracovníků objednatele </w:t>
      </w:r>
      <w:r w:rsidR="00333BC0">
        <w:t>bude sloužit pro účely komunikace smluvních stran</w:t>
      </w:r>
      <w:r w:rsidR="003E3F04">
        <w:t>;</w:t>
      </w:r>
    </w:p>
    <w:p w14:paraId="69E47BDC" w14:textId="4F30030C" w:rsidR="008351A0" w:rsidRDefault="008351A0" w:rsidP="00D067C5">
      <w:pPr>
        <w:pStyle w:val="ListLetter-ContractCzechRadio"/>
      </w:pPr>
      <w:r>
        <w:t>uživatelů webů uložen</w:t>
      </w:r>
      <w:r w:rsidR="00FA405D">
        <w:t>ých v</w:t>
      </w:r>
      <w:r w:rsidR="00B52887">
        <w:t xml:space="preserve"> platformě </w:t>
      </w:r>
      <w:proofErr w:type="spellStart"/>
      <w:r w:rsidR="00B52887">
        <w:t>mujRozhlas</w:t>
      </w:r>
      <w:proofErr w:type="spellEnd"/>
      <w:r w:rsidR="001A0836">
        <w:t xml:space="preserve"> (jméno, příjmení, telefonní číslo a e-mailová adresa)</w:t>
      </w:r>
      <w:r w:rsidR="00817751">
        <w:t xml:space="preserve">, které </w:t>
      </w:r>
      <w:r w:rsidR="004818B2">
        <w:t>jsou uspořádány do databází, jejichž vytváření objednatelem je nezbytné pro řádné fungování jednotlivých webů</w:t>
      </w:r>
      <w:r w:rsidR="00817751">
        <w:t xml:space="preserve">. </w:t>
      </w:r>
      <w:r>
        <w:t>Tyto osobní údaje budou zpracovávány v podobě uchovávání jejich databáze uložené v</w:t>
      </w:r>
      <w:r w:rsidR="00B52887">
        <w:t xml:space="preserve"> platformě </w:t>
      </w:r>
      <w:proofErr w:type="spellStart"/>
      <w:r w:rsidR="00B52887">
        <w:t>mujRozhlas</w:t>
      </w:r>
      <w:proofErr w:type="spellEnd"/>
      <w:r>
        <w:t xml:space="preserve"> coby součásti příslušných webů objednatele uložených rovněž v</w:t>
      </w:r>
      <w:r w:rsidR="00FD79FF">
        <w:t xml:space="preserve"> platformě </w:t>
      </w:r>
      <w:proofErr w:type="spellStart"/>
      <w:r w:rsidR="00FD79FF">
        <w:t>mujRozhlas</w:t>
      </w:r>
      <w:proofErr w:type="spellEnd"/>
      <w:r>
        <w:t>.</w:t>
      </w:r>
    </w:p>
    <w:p w14:paraId="129D4F56" w14:textId="5CCFB4F9" w:rsidR="00817751" w:rsidRDefault="00817751" w:rsidP="008351A0">
      <w:pPr>
        <w:pStyle w:val="ListNumber-ContractCzechRadio"/>
      </w:pPr>
      <w:r>
        <w:t xml:space="preserve">Pro účely poskytování služeb bude poskytovatel osobní údaje zpracovávat </w:t>
      </w:r>
      <w:r w:rsidRPr="008351A0">
        <w:rPr>
          <w:rFonts w:cs="Arial"/>
          <w:color w:val="333333"/>
          <w:szCs w:val="20"/>
          <w:shd w:val="clear" w:color="auto" w:fill="FFFFFF"/>
        </w:rPr>
        <w:t xml:space="preserve">v rozsahu nezbytném naplnění účelu dle této </w:t>
      </w:r>
      <w:r>
        <w:t>dohod</w:t>
      </w:r>
      <w:r w:rsidRPr="008351A0">
        <w:rPr>
          <w:rFonts w:cs="Arial"/>
          <w:color w:val="333333"/>
          <w:szCs w:val="20"/>
          <w:shd w:val="clear" w:color="auto" w:fill="FFFFFF"/>
        </w:rPr>
        <w:t>y</w:t>
      </w:r>
      <w:r>
        <w:t xml:space="preserve">. </w:t>
      </w:r>
    </w:p>
    <w:p w14:paraId="37F943F3" w14:textId="77777777" w:rsidR="00817751" w:rsidRPr="00F76668" w:rsidRDefault="00817751" w:rsidP="00817751">
      <w:pPr>
        <w:pStyle w:val="ListNumber-ContractCzechRadio"/>
      </w:pPr>
      <w:r w:rsidRPr="009A2D55">
        <w:t xml:space="preserve">Ke zpracování osobních údajů v rozsahu a způsobem dle tohoto článku </w:t>
      </w:r>
      <w:r>
        <w:t>dohod</w:t>
      </w:r>
      <w:r w:rsidRPr="009A2D55">
        <w:t>y j</w:t>
      </w:r>
      <w:r>
        <w:t>e oprávněn</w:t>
      </w:r>
      <w:r w:rsidRPr="009A2D55">
        <w:t xml:space="preserve"> pouze </w:t>
      </w:r>
      <w:r>
        <w:t>poskytovatel</w:t>
      </w:r>
      <w:r w:rsidRPr="009A2D55">
        <w:t xml:space="preserve">. Osobní údaje dle tohoto článku </w:t>
      </w:r>
      <w:r>
        <w:t>dohod</w:t>
      </w:r>
      <w:r w:rsidRPr="009A2D55">
        <w:t xml:space="preserve">y mohou být zpracovány třetí osobou coby dalším zpracovatelem pouze po </w:t>
      </w:r>
      <w:r>
        <w:t xml:space="preserve">předchozím </w:t>
      </w:r>
      <w:r w:rsidRPr="009A2D55">
        <w:t xml:space="preserve">písemném souhlasu </w:t>
      </w:r>
      <w:r>
        <w:t>správce</w:t>
      </w:r>
      <w:r w:rsidRPr="009A2D55">
        <w:t xml:space="preserve"> </w:t>
      </w:r>
      <w:r w:rsidRPr="00F76668">
        <w:t>osobních údajů.</w:t>
      </w:r>
    </w:p>
    <w:p w14:paraId="7B13713D" w14:textId="06AF3472" w:rsidR="008351A0" w:rsidRPr="00F76668" w:rsidRDefault="008351A0" w:rsidP="00817751">
      <w:pPr>
        <w:pStyle w:val="ListNumber-ContractCzechRadio"/>
      </w:pPr>
      <w:r w:rsidRPr="00F76668">
        <w:t>K osobním údajům dle odst. 3, písm. a) tohoto článku dohody, bude umožněn poskytovateli přístup, neboť tyto údaje budou uloženy</w:t>
      </w:r>
      <w:r w:rsidR="00F76668" w:rsidRPr="00574112">
        <w:t xml:space="preserve"> </w:t>
      </w:r>
      <w:r w:rsidR="00F76668">
        <w:t xml:space="preserve">v elektronické podobě </w:t>
      </w:r>
      <w:r w:rsidR="00F76668" w:rsidRPr="00574112">
        <w:t>objednatelem v</w:t>
      </w:r>
      <w:r w:rsidR="00FD79FF">
        <w:t xml:space="preserve"> platformě </w:t>
      </w:r>
      <w:proofErr w:type="spellStart"/>
      <w:r w:rsidR="00FD79FF">
        <w:t>mujRozhlas</w:t>
      </w:r>
      <w:proofErr w:type="spellEnd"/>
      <w:r w:rsidR="00F76668" w:rsidRPr="00574112">
        <w:t xml:space="preserve"> a objednatelem rovněž budou dle jeho potřeby aktualizovány.</w:t>
      </w:r>
    </w:p>
    <w:p w14:paraId="35114EC0" w14:textId="0D93A764" w:rsidR="008351A0" w:rsidRPr="00F76668" w:rsidRDefault="00817751" w:rsidP="00817751">
      <w:pPr>
        <w:pStyle w:val="ListNumber-ContractCzechRadio"/>
      </w:pPr>
      <w:r w:rsidRPr="00F76668">
        <w:t>K o</w:t>
      </w:r>
      <w:r w:rsidRPr="007A0370">
        <w:t>sobním údajům</w:t>
      </w:r>
      <w:r w:rsidR="008351A0" w:rsidRPr="007A0370">
        <w:t xml:space="preserve"> dle odst. 3, písm. b) tohoto článku dohody</w:t>
      </w:r>
      <w:r w:rsidRPr="007A0370">
        <w:t xml:space="preserve">, bude umožněn </w:t>
      </w:r>
      <w:r w:rsidRPr="005C7AEA">
        <w:t>poskytovatel</w:t>
      </w:r>
      <w:r w:rsidRPr="00375DC4">
        <w:t xml:space="preserve">i </w:t>
      </w:r>
      <w:r w:rsidRPr="00F76668">
        <w:t xml:space="preserve">přístup, neboť tyto údaje budou uloženy v elektronické podobě </w:t>
      </w:r>
      <w:r w:rsidR="00F76668" w:rsidRPr="00574112">
        <w:t>do struktury jednotlivých webů</w:t>
      </w:r>
      <w:r w:rsidR="00F76668" w:rsidRPr="00574112" w:rsidDel="00F76668">
        <w:t xml:space="preserve"> </w:t>
      </w:r>
      <w:r w:rsidR="00F76668" w:rsidRPr="00574112">
        <w:t>uložených v</w:t>
      </w:r>
      <w:r w:rsidR="00FD79FF">
        <w:t xml:space="preserve"> platformě </w:t>
      </w:r>
      <w:proofErr w:type="spellStart"/>
      <w:r w:rsidR="00FD79FF">
        <w:t>mujRozhlas</w:t>
      </w:r>
      <w:proofErr w:type="spellEnd"/>
      <w:r w:rsidR="00F76668" w:rsidRPr="00574112">
        <w:t>, a to na základě registrace provedené samotnými uživateli webů za účelem vytvoření uživatelských profilů</w:t>
      </w:r>
      <w:r w:rsidRPr="00F76668">
        <w:t xml:space="preserve">. </w:t>
      </w:r>
    </w:p>
    <w:p w14:paraId="70B09379" w14:textId="0503B17C" w:rsidR="00817751" w:rsidRPr="00FD43BF" w:rsidRDefault="00817751" w:rsidP="00817751">
      <w:pPr>
        <w:pStyle w:val="ListNumber-ContractCzechRadio"/>
      </w:pPr>
      <w:r>
        <w:lastRenderedPageBreak/>
        <w:t>Poskytovatel je však oprávněn s osobními údaji nakládat pouze v</w:t>
      </w:r>
      <w:r w:rsidR="004818B2">
        <w:t> </w:t>
      </w:r>
      <w:r>
        <w:t>rozsahu</w:t>
      </w:r>
      <w:r w:rsidR="004818B2">
        <w:t xml:space="preserve"> a</w:t>
      </w:r>
      <w:r>
        <w:t xml:space="preserve"> v případech výslovně uvedených touto dohodou.</w:t>
      </w:r>
    </w:p>
    <w:p w14:paraId="41166CC3" w14:textId="0495FBE7" w:rsidR="00817751" w:rsidRPr="00FD43BF" w:rsidRDefault="008351A0">
      <w:pPr>
        <w:pStyle w:val="ListNumber-ContractCzechRadio"/>
      </w:pPr>
      <w:r w:rsidRPr="00FD43BF">
        <w:t>Zpracování osobních údajů bude probíhat</w:t>
      </w:r>
      <w:r w:rsidR="005C7AEA">
        <w:t> </w:t>
      </w:r>
      <w:r w:rsidR="00817751" w:rsidRPr="00FD43BF">
        <w:t>v</w:t>
      </w:r>
      <w:r w:rsidR="00B52887">
        <w:t> podpůrných systémech</w:t>
      </w:r>
      <w:r w:rsidR="00FD79FF">
        <w:t xml:space="preserve"> </w:t>
      </w:r>
      <w:r w:rsidR="00817751">
        <w:t>poskytovatele</w:t>
      </w:r>
      <w:r w:rsidR="00817751" w:rsidRPr="00FD43BF">
        <w:t xml:space="preserve">, </w:t>
      </w:r>
      <w:r w:rsidR="00817751">
        <w:t xml:space="preserve">jenž se bude nacházet v rámci EU, a to skrze </w:t>
      </w:r>
      <w:r w:rsidR="00817751" w:rsidRPr="00FD43BF">
        <w:t xml:space="preserve">zařízení výpočetní techniky, </w:t>
      </w:r>
      <w:r w:rsidR="00817751">
        <w:t xml:space="preserve">v příslušných </w:t>
      </w:r>
      <w:r w:rsidR="00817751" w:rsidRPr="00FD43BF">
        <w:t>software</w:t>
      </w:r>
      <w:r w:rsidR="004818B2">
        <w:t>ch</w:t>
      </w:r>
      <w:r w:rsidR="00817751" w:rsidRPr="00FD43BF">
        <w:t xml:space="preserve">/aplikacích </w:t>
      </w:r>
      <w:r w:rsidR="00817751">
        <w:t>poskytovatele</w:t>
      </w:r>
      <w:r w:rsidR="00817751" w:rsidRPr="00FD43BF">
        <w:t xml:space="preserve">, v jejichž prostředí budou mít pracovníci </w:t>
      </w:r>
      <w:r w:rsidR="00817751">
        <w:t>poskytovatele</w:t>
      </w:r>
      <w:r w:rsidR="00817751" w:rsidRPr="00FD43BF">
        <w:t xml:space="preserve"> </w:t>
      </w:r>
      <w:r w:rsidR="00817751">
        <w:t>k </w:t>
      </w:r>
      <w:r w:rsidR="00817751" w:rsidRPr="00FD43BF">
        <w:t xml:space="preserve">osobním údajům přístup, a to na základě svých originálních přístupových údajů </w:t>
      </w:r>
      <w:r w:rsidR="00817751">
        <w:t xml:space="preserve">k těmto zařízením či software/aplikacím </w:t>
      </w:r>
      <w:r w:rsidR="00817751" w:rsidRPr="00FD43BF">
        <w:t xml:space="preserve">svěřených každému z pracovníků </w:t>
      </w:r>
      <w:r w:rsidR="00817751">
        <w:t>poskytovatel</w:t>
      </w:r>
      <w:r w:rsidR="00817751" w:rsidRPr="00FD43BF">
        <w:t xml:space="preserve">e. </w:t>
      </w:r>
      <w:r w:rsidR="00817751">
        <w:t>Poskytovatel</w:t>
      </w:r>
      <w:r w:rsidR="00817751" w:rsidRPr="00FD43BF">
        <w:t xml:space="preserve"> přijme opatření znemožňující vynesení osobních údajů dle tohoto odstavce </w:t>
      </w:r>
      <w:r w:rsidR="00817751">
        <w:t>dohod</w:t>
      </w:r>
      <w:r w:rsidR="00817751" w:rsidRPr="00FD43BF">
        <w:t xml:space="preserve">y mimo jeho provozovnu a </w:t>
      </w:r>
      <w:r w:rsidR="004818B2">
        <w:t>mimo zařízení, softwary/aplikace</w:t>
      </w:r>
      <w:r w:rsidR="00817751" w:rsidRPr="00FD43BF">
        <w:t xml:space="preserve">, v jejichž prostředí bude zpracování prováděno. </w:t>
      </w:r>
    </w:p>
    <w:p w14:paraId="14574C95" w14:textId="77777777" w:rsidR="00817751" w:rsidRPr="009A2D55" w:rsidRDefault="00817751" w:rsidP="00817751">
      <w:pPr>
        <w:pStyle w:val="ListNumber-ContractCzechRadio"/>
      </w:pPr>
      <w:r>
        <w:t>Poskytovatel coby zpracovatel, je povinen</w:t>
      </w:r>
      <w:r w:rsidRPr="009A2D55">
        <w:t>:</w:t>
      </w:r>
    </w:p>
    <w:p w14:paraId="7421BE80" w14:textId="77777777" w:rsidR="00817751" w:rsidRPr="009A2D55" w:rsidRDefault="00817751" w:rsidP="00817751">
      <w:pPr>
        <w:pStyle w:val="ListLetter-ContractCzechRadio"/>
      </w:pPr>
      <w:r w:rsidRPr="009A2D55">
        <w:t>zpracovávat osobní údaje pouze na základě doložitelných pokynů správce těchto osobních údajů;</w:t>
      </w:r>
    </w:p>
    <w:p w14:paraId="4D96348D" w14:textId="77777777" w:rsidR="00817751" w:rsidRPr="00171F72" w:rsidRDefault="00817751" w:rsidP="00817751">
      <w:pPr>
        <w:pStyle w:val="ListLetter-ContractCzechRadio"/>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166AEF66" w14:textId="77777777" w:rsidR="00817751" w:rsidRPr="009A2D55" w:rsidRDefault="00817751" w:rsidP="00817751">
      <w:pPr>
        <w:pStyle w:val="ListLetter-ContractCzechRadio"/>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1F6EDE4B" w14:textId="77777777" w:rsidR="00817751" w:rsidRPr="009A2D55" w:rsidRDefault="00817751" w:rsidP="00817751">
      <w:pPr>
        <w:pStyle w:val="ListLetter-ContractCzechRadio"/>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7B52AC99" w14:textId="77777777" w:rsidR="00817751" w:rsidRDefault="00817751" w:rsidP="00817751">
      <w:pPr>
        <w:pStyle w:val="ListLetter-ContractCzechRadio"/>
        <w:numPr>
          <w:ilvl w:val="0"/>
          <w:numId w:val="29"/>
        </w:numPr>
      </w:pPr>
      <w:r w:rsidRPr="009A2D55">
        <w:t>zabezpečení osobních</w:t>
      </w:r>
      <w:r>
        <w:t xml:space="preserve"> údajů a porušení tohoto zabezpečení;</w:t>
      </w:r>
    </w:p>
    <w:p w14:paraId="2DB4631E" w14:textId="77777777" w:rsidR="00817751" w:rsidRDefault="00817751" w:rsidP="00817751">
      <w:pPr>
        <w:pStyle w:val="ListLetter-ContractCzechRadio"/>
        <w:numPr>
          <w:ilvl w:val="0"/>
          <w:numId w:val="29"/>
        </w:numPr>
        <w:tabs>
          <w:tab w:val="clear" w:pos="1247"/>
          <w:tab w:val="left" w:pos="1276"/>
        </w:tabs>
      </w:pPr>
      <w:r>
        <w:t>plnění povinnosti správce při posouzení vlivu konkrétních operací prováděných zpracovatelem v rámci zpracování na ochranu jím spravovaných osobních údajů;</w:t>
      </w:r>
    </w:p>
    <w:p w14:paraId="7C4B4133" w14:textId="77777777" w:rsidR="00817751" w:rsidRDefault="00817751" w:rsidP="00817751">
      <w:pPr>
        <w:pStyle w:val="ListLetter-ContractCzechRadio"/>
        <w:numPr>
          <w:ilvl w:val="0"/>
          <w:numId w:val="29"/>
        </w:numPr>
        <w:tabs>
          <w:tab w:val="clear" w:pos="1247"/>
          <w:tab w:val="left" w:pos="1276"/>
        </w:tabs>
      </w:pPr>
      <w:r>
        <w:t>informační povinnosti správce vůči dozorovému úřadu.</w:t>
      </w:r>
    </w:p>
    <w:p w14:paraId="6E11306B" w14:textId="77777777" w:rsidR="00817751" w:rsidRDefault="00817751" w:rsidP="00817751">
      <w:pPr>
        <w:pStyle w:val="ListLetter-ContractCzechRadio"/>
        <w:tabs>
          <w:tab w:val="clear" w:pos="1247"/>
          <w:tab w:val="left" w:pos="1276"/>
        </w:tabs>
      </w:pPr>
      <w:r>
        <w:t>na základě rozhodnutí správce po ukončení této dohody jí zpracovávané osobní údaje buď vymaže, nebo vrátí správci a vymaže existující kopie;</w:t>
      </w:r>
    </w:p>
    <w:p w14:paraId="2D97001F" w14:textId="15BCCE28" w:rsidR="00CA2FC0" w:rsidRPr="00817751" w:rsidRDefault="00817751" w:rsidP="00D067C5">
      <w:pPr>
        <w:pStyle w:val="ListLetter-ContractCzechRadio"/>
        <w:tabs>
          <w:tab w:val="clear" w:pos="1247"/>
          <w:tab w:val="left" w:pos="1276"/>
        </w:tabs>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68703E1B" w14:textId="77777777" w:rsidR="000305A1" w:rsidRDefault="000305A1" w:rsidP="007A0EEE">
      <w:pPr>
        <w:pStyle w:val="Heading-Number-ContractCzechRadio"/>
      </w:pPr>
      <w:r w:rsidRPr="007A0EEE">
        <w:t>Sankce</w:t>
      </w:r>
      <w:r w:rsidR="00B003FF">
        <w:t xml:space="preserve"> </w:t>
      </w:r>
    </w:p>
    <w:p w14:paraId="07561BFA" w14:textId="3E270630" w:rsidR="00942386" w:rsidRDefault="00942386" w:rsidP="00942386">
      <w:pPr>
        <w:pStyle w:val="ListNumber-ContractCzechRadio"/>
        <w:rPr>
          <w:szCs w:val="24"/>
        </w:rPr>
      </w:pPr>
      <w:r>
        <w:rPr>
          <w:szCs w:val="24"/>
        </w:rPr>
        <w:t xml:space="preserve">V případě, že bude uplatněn postup dle čl. II. této dohody a </w:t>
      </w:r>
      <w:r>
        <w:t>poskytovatel</w:t>
      </w:r>
      <w:r>
        <w:rPr>
          <w:szCs w:val="24"/>
        </w:rPr>
        <w:t xml:space="preserve"> ve stanovené lhůtě neakceptuje nebo písemně neodmítne výzvu k </w:t>
      </w:r>
      <w:r w:rsidR="007B1457">
        <w:rPr>
          <w:szCs w:val="24"/>
        </w:rPr>
        <w:t>plnění</w:t>
      </w:r>
      <w:r>
        <w:rPr>
          <w:szCs w:val="24"/>
        </w:rPr>
        <w:t xml:space="preserve"> (tzn., nebude na výzvu nijak aktivně reagovat), je </w:t>
      </w:r>
      <w:r>
        <w:t>poskytovatel</w:t>
      </w:r>
      <w:r>
        <w:rPr>
          <w:szCs w:val="24"/>
        </w:rPr>
        <w:t xml:space="preserve"> povinen uhradit smluvní pokutu ve výši </w:t>
      </w:r>
      <w:r w:rsidRPr="00D067C5">
        <w:rPr>
          <w:b/>
        </w:rPr>
        <w:t>5.000</w:t>
      </w:r>
      <w:r w:rsidRPr="00D067C5">
        <w:rPr>
          <w:b/>
          <w:szCs w:val="24"/>
        </w:rPr>
        <w:t>,- Kč</w:t>
      </w:r>
      <w:r w:rsidR="007B1457">
        <w:rPr>
          <w:b/>
          <w:szCs w:val="24"/>
        </w:rPr>
        <w:t xml:space="preserve"> </w:t>
      </w:r>
      <w:r w:rsidR="007B1457" w:rsidRPr="00D067C5">
        <w:rPr>
          <w:szCs w:val="24"/>
        </w:rPr>
        <w:t>za každý případ</w:t>
      </w:r>
      <w:r w:rsidR="007B1457">
        <w:rPr>
          <w:szCs w:val="24"/>
        </w:rPr>
        <w:t xml:space="preserve"> neakceptované či odmítnuté výzvy</w:t>
      </w:r>
      <w:r w:rsidR="00141209">
        <w:rPr>
          <w:szCs w:val="24"/>
        </w:rPr>
        <w:t xml:space="preserve"> k plnění</w:t>
      </w:r>
      <w:r w:rsidRPr="007B1457">
        <w:rPr>
          <w:szCs w:val="24"/>
        </w:rPr>
        <w:t xml:space="preserve">. </w:t>
      </w:r>
    </w:p>
    <w:p w14:paraId="0D7BEE96" w14:textId="00C58DF6" w:rsidR="00942386" w:rsidRDefault="00942386" w:rsidP="00942386">
      <w:pPr>
        <w:pStyle w:val="ListNumber-ContractCzechRadio"/>
        <w:rPr>
          <w:b/>
          <w:szCs w:val="24"/>
        </w:rPr>
      </w:pPr>
      <w:r>
        <w:rPr>
          <w:noProof/>
          <w:lang w:eastAsia="cs-CZ"/>
        </w:rPr>
        <mc:AlternateContent>
          <mc:Choice Requires="wps">
            <w:drawing>
              <wp:anchor distT="45720" distB="45720" distL="114300" distR="114300" simplePos="0" relativeHeight="251676160" behindDoc="0" locked="0" layoutInCell="1" allowOverlap="1" wp14:anchorId="0605BD15" wp14:editId="2F8F0BF9">
                <wp:simplePos x="0" y="0"/>
                <wp:positionH relativeFrom="page">
                  <wp:posOffset>6228715</wp:posOffset>
                </wp:positionH>
                <wp:positionV relativeFrom="page">
                  <wp:posOffset>10153015</wp:posOffset>
                </wp:positionV>
                <wp:extent cx="525780" cy="262890"/>
                <wp:effectExtent l="8890" t="8890" r="8255" b="13970"/>
                <wp:wrapSquare wrapText="bothSides"/>
                <wp:docPr id="24"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4432B60F" w14:textId="77777777" w:rsidR="00473EF9" w:rsidRDefault="00473EF9" w:rsidP="0094238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605BD15" id="Textové pole 24" o:spid="_x0000_s1032" type="#_x0000_t202" style="position:absolute;left:0;text-align:left;margin-left:490.45pt;margin-top:799.45pt;width:41.4pt;height:20.7pt;z-index:2516761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" strokecolor="white">
                <v:textbox style="mso-fit-shape-to-text:t">
                  <w:txbxContent>
                    <w:p w14:paraId="4432B60F" w14:textId="77777777" w:rsidR="00473EF9" w:rsidRDefault="00473EF9" w:rsidP="00942386">
                      <w:pPr>
                        <w:numPr>
                          <w:ilvl w:val="0"/>
                          <w:numId w:val="26"/>
                        </w:numPr>
                        <w:jc w:val="right"/>
                      </w:pPr>
                    </w:p>
                  </w:txbxContent>
                </v:textbox>
                <w10:wrap type="square" anchorx="page" anchory="page"/>
              </v:shape>
            </w:pict>
          </mc:Fallback>
        </mc:AlternateContent>
      </w:r>
      <w:r>
        <w:t xml:space="preserve">Bude-li poskytovatel v prodlení se zahájením poskytování soustavně poskytovaných služeb dle dílčí smlouvy, je poskytovatel povinen zaplatit smluvní pokutu ve výši </w:t>
      </w:r>
      <w:r w:rsidR="00B25CA6">
        <w:rPr>
          <w:b/>
        </w:rPr>
        <w:t>2</w:t>
      </w:r>
      <w:r w:rsidRPr="00D067C5">
        <w:rPr>
          <w:b/>
        </w:rPr>
        <w:t>.000</w:t>
      </w:r>
      <w:r w:rsidRPr="00D067C5">
        <w:rPr>
          <w:b/>
          <w:szCs w:val="24"/>
        </w:rPr>
        <w:t>,- Kč</w:t>
      </w:r>
      <w:r w:rsidRPr="00D067C5">
        <w:rPr>
          <w:b/>
        </w:rPr>
        <w:t xml:space="preserve"> </w:t>
      </w:r>
      <w:r>
        <w:t xml:space="preserve">za každý započatý den prodlení. </w:t>
      </w:r>
    </w:p>
    <w:p w14:paraId="667C9CC6" w14:textId="35E3C5A6" w:rsidR="00942386" w:rsidRPr="00D067C5" w:rsidRDefault="00942386" w:rsidP="00942386">
      <w:pPr>
        <w:pStyle w:val="ListNumber-ContractCzechRadio"/>
        <w:rPr>
          <w:b/>
          <w:szCs w:val="24"/>
        </w:rPr>
      </w:pPr>
      <w:r>
        <w:rPr>
          <w:noProof/>
          <w:lang w:eastAsia="cs-CZ"/>
        </w:rPr>
        <w:lastRenderedPageBreak/>
        <mc:AlternateContent>
          <mc:Choice Requires="wps">
            <w:drawing>
              <wp:anchor distT="45720" distB="45720" distL="114300" distR="114300" simplePos="0" relativeHeight="251677184" behindDoc="0" locked="0" layoutInCell="1" allowOverlap="1" wp14:anchorId="253382EE" wp14:editId="44C3EFBD">
                <wp:simplePos x="0" y="0"/>
                <wp:positionH relativeFrom="page">
                  <wp:posOffset>6228715</wp:posOffset>
                </wp:positionH>
                <wp:positionV relativeFrom="page">
                  <wp:posOffset>10153015</wp:posOffset>
                </wp:positionV>
                <wp:extent cx="525780" cy="262890"/>
                <wp:effectExtent l="8890" t="8890" r="8255" b="13970"/>
                <wp:wrapSquare wrapText="bothSides"/>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25C505B" w14:textId="77777777" w:rsidR="00473EF9" w:rsidRDefault="00473EF9" w:rsidP="0094238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53382EE" id="Textové pole 23" o:spid="_x0000_s1033" type="#_x0000_t202" style="position:absolute;left:0;text-align:left;margin-left:490.45pt;margin-top:799.45pt;width:41.4pt;height:20.7pt;z-index:2516771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" strokecolor="white">
                <v:textbox style="mso-fit-shape-to-text:t">
                  <w:txbxContent>
                    <w:p w14:paraId="725C505B" w14:textId="77777777" w:rsidR="00473EF9" w:rsidRDefault="00473EF9" w:rsidP="00942386">
                      <w:pPr>
                        <w:numPr>
                          <w:ilvl w:val="0"/>
                          <w:numId w:val="26"/>
                        </w:numPr>
                        <w:jc w:val="right"/>
                      </w:pPr>
                    </w:p>
                  </w:txbxContent>
                </v:textbox>
                <w10:wrap type="square" anchorx="page" anchory="page"/>
              </v:shape>
            </w:pict>
          </mc:Fallback>
        </mc:AlternateContent>
      </w:r>
      <w:r>
        <w:t xml:space="preserve">Bude-li poskytovatel v prodlení s poskytnutím jednorázových služeb dle dílčí smlouvy, je poskytovatel povinen zaplatit smluvní pokutu ve výši </w:t>
      </w:r>
      <w:r w:rsidR="00B25CA6">
        <w:rPr>
          <w:b/>
        </w:rPr>
        <w:t>1</w:t>
      </w:r>
      <w:r w:rsidRPr="00D067C5">
        <w:rPr>
          <w:b/>
        </w:rPr>
        <w:t>.000</w:t>
      </w:r>
      <w:r w:rsidRPr="00D067C5">
        <w:rPr>
          <w:b/>
          <w:szCs w:val="24"/>
        </w:rPr>
        <w:t>,- Kč</w:t>
      </w:r>
      <w:r>
        <w:t xml:space="preserve"> za každý jeden případ a každý započatý den prodlení. Smluvní pokutou není dotčen nárok objednatele na náhradu případné škody.</w:t>
      </w:r>
    </w:p>
    <w:p w14:paraId="42883458" w14:textId="39BB46FC" w:rsidR="00942386" w:rsidRDefault="00942386" w:rsidP="00942386">
      <w:pPr>
        <w:pStyle w:val="ListNumber-ContractCzechRadio"/>
        <w:rPr>
          <w:szCs w:val="24"/>
        </w:rPr>
      </w:pPr>
      <w:r w:rsidRPr="00AE54BB">
        <w:rPr>
          <w:szCs w:val="24"/>
        </w:rPr>
        <w:t xml:space="preserve">V případě prodlení poskytovatele s odstraněním vady stupně č. 1 dle specifikace </w:t>
      </w:r>
      <w:r w:rsidRPr="008E3290">
        <w:rPr>
          <w:szCs w:val="24"/>
        </w:rPr>
        <w:t>uvedené v čl. V</w:t>
      </w:r>
      <w:r w:rsidR="00981258" w:rsidRPr="00D067C5">
        <w:rPr>
          <w:szCs w:val="24"/>
        </w:rPr>
        <w:t>I</w:t>
      </w:r>
      <w:r w:rsidRPr="008E3290">
        <w:rPr>
          <w:szCs w:val="24"/>
        </w:rPr>
        <w:t xml:space="preserve">. </w:t>
      </w:r>
      <w:r w:rsidR="008E3290" w:rsidRPr="008E3290">
        <w:rPr>
          <w:szCs w:val="24"/>
        </w:rPr>
        <w:t>této dohody</w:t>
      </w:r>
      <w:r w:rsidRPr="008E3290">
        <w:rPr>
          <w:szCs w:val="24"/>
        </w:rPr>
        <w:t xml:space="preserve"> ve stanovené lhůtě, je poskytovatel povinen zaplatit objednateli smluvní pokutu ve výši </w:t>
      </w:r>
      <w:r w:rsidR="00F11967">
        <w:rPr>
          <w:b/>
          <w:szCs w:val="24"/>
        </w:rPr>
        <w:t>3</w:t>
      </w:r>
      <w:r w:rsidRPr="008E3290">
        <w:rPr>
          <w:b/>
          <w:szCs w:val="24"/>
        </w:rPr>
        <w:t>.000,- Kč</w:t>
      </w:r>
      <w:r w:rsidRPr="008E3290">
        <w:rPr>
          <w:szCs w:val="24"/>
        </w:rPr>
        <w:t xml:space="preserve"> za </w:t>
      </w:r>
      <w:r w:rsidR="00695F46" w:rsidRPr="008E3290">
        <w:rPr>
          <w:szCs w:val="24"/>
        </w:rPr>
        <w:t>každ</w:t>
      </w:r>
      <w:r w:rsidR="00695F46">
        <w:rPr>
          <w:szCs w:val="24"/>
        </w:rPr>
        <w:t>ou</w:t>
      </w:r>
      <w:r w:rsidR="00695F46" w:rsidRPr="008E3290">
        <w:rPr>
          <w:szCs w:val="24"/>
        </w:rPr>
        <w:t xml:space="preserve"> </w:t>
      </w:r>
      <w:r w:rsidRPr="008E3290">
        <w:rPr>
          <w:szCs w:val="24"/>
        </w:rPr>
        <w:t>započat</w:t>
      </w:r>
      <w:r w:rsidR="00967E54">
        <w:rPr>
          <w:szCs w:val="24"/>
        </w:rPr>
        <w:t xml:space="preserve">ou hodinu prodlení s odstraněním </w:t>
      </w:r>
      <w:r w:rsidRPr="008E3290">
        <w:rPr>
          <w:szCs w:val="24"/>
        </w:rPr>
        <w:t>vady.</w:t>
      </w:r>
    </w:p>
    <w:p w14:paraId="4010F80A" w14:textId="76E8F978" w:rsidR="00F11967" w:rsidRPr="00F11967" w:rsidRDefault="00F11967" w:rsidP="00F11967">
      <w:pPr>
        <w:pStyle w:val="ListNumber-ContractCzechRadio"/>
        <w:rPr>
          <w:szCs w:val="24"/>
        </w:rPr>
      </w:pPr>
      <w:r w:rsidRPr="00AE54BB">
        <w:rPr>
          <w:szCs w:val="24"/>
        </w:rPr>
        <w:t xml:space="preserve">V případě prodlení poskytovatele s odstraněním </w:t>
      </w:r>
      <w:r>
        <w:rPr>
          <w:szCs w:val="24"/>
        </w:rPr>
        <w:t>vady stupně č. 2</w:t>
      </w:r>
      <w:r w:rsidRPr="00AE54BB">
        <w:rPr>
          <w:szCs w:val="24"/>
        </w:rPr>
        <w:t xml:space="preserve"> dle specifikace </w:t>
      </w:r>
      <w:r w:rsidRPr="008E3290">
        <w:rPr>
          <w:szCs w:val="24"/>
        </w:rPr>
        <w:t>uvedené v čl. V</w:t>
      </w:r>
      <w:r w:rsidRPr="00D067C5">
        <w:rPr>
          <w:szCs w:val="24"/>
        </w:rPr>
        <w:t>I</w:t>
      </w:r>
      <w:r w:rsidRPr="008E3290">
        <w:rPr>
          <w:szCs w:val="24"/>
        </w:rPr>
        <w:t xml:space="preserve">. této dohody ve stanovené lhůtě, je poskytovatel povinen zaplatit objednateli smluvní pokutu ve výši </w:t>
      </w:r>
      <w:r>
        <w:rPr>
          <w:b/>
          <w:szCs w:val="24"/>
        </w:rPr>
        <w:t>2</w:t>
      </w:r>
      <w:r w:rsidRPr="008E3290">
        <w:rPr>
          <w:b/>
          <w:szCs w:val="24"/>
        </w:rPr>
        <w:t>.000,- Kč</w:t>
      </w:r>
      <w:r w:rsidRPr="008E3290">
        <w:rPr>
          <w:szCs w:val="24"/>
        </w:rPr>
        <w:t xml:space="preserve"> za každý </w:t>
      </w:r>
      <w:r>
        <w:rPr>
          <w:szCs w:val="24"/>
        </w:rPr>
        <w:t xml:space="preserve">započatý den prodlení s odstraněním </w:t>
      </w:r>
      <w:r w:rsidRPr="008E3290">
        <w:rPr>
          <w:szCs w:val="24"/>
        </w:rPr>
        <w:t>vady.</w:t>
      </w:r>
    </w:p>
    <w:p w14:paraId="265FAD17" w14:textId="13EB05DA" w:rsidR="00942386" w:rsidRDefault="00942386" w:rsidP="00942386">
      <w:pPr>
        <w:pStyle w:val="ListNumber-ContractCzechRadio"/>
        <w:rPr>
          <w:b/>
          <w:szCs w:val="24"/>
        </w:rPr>
      </w:pPr>
      <w:r>
        <w:t>Dojde-li ke ztrátě, smazání či poškození dat objednatele nebo jejich části uložených v</w:t>
      </w:r>
      <w:r w:rsidR="00B52887">
        <w:t xml:space="preserve"> platformě </w:t>
      </w:r>
      <w:proofErr w:type="spellStart"/>
      <w:r w:rsidR="00B52887">
        <w:t>mujRozhlas</w:t>
      </w:r>
      <w:proofErr w:type="spellEnd"/>
      <w:r>
        <w:t xml:space="preserve"> v důsledku porušení povinností poskytovatele dle této dohody, je poskytovatel povinen zaplatit smluvní pokutu ve výši </w:t>
      </w:r>
      <w:r w:rsidR="00F11967">
        <w:rPr>
          <w:b/>
        </w:rPr>
        <w:t>5</w:t>
      </w:r>
      <w:r w:rsidRPr="00D067C5">
        <w:rPr>
          <w:b/>
        </w:rPr>
        <w:t>0.000</w:t>
      </w:r>
      <w:r w:rsidRPr="00D067C5">
        <w:rPr>
          <w:b/>
          <w:szCs w:val="24"/>
        </w:rPr>
        <w:t>,- Kč</w:t>
      </w:r>
      <w:r>
        <w:t xml:space="preserve"> za každý jednotlivý případ takové ztráty, smazání či poškození dat. Pro účely uplatnění této smluvní pokuta se za jeden případ ztráty, smazání či poškození dat považuje situace, kdy v důsledku týchž okolností vyskytnuvších se v témže časovém úseku dojde ke ztrátě, smazání či poškození dat, přičemž skutečný objem dat, k jejichž smazání, ztrátě či poškození došlo, není rozhodný. </w:t>
      </w:r>
    </w:p>
    <w:p w14:paraId="30BE30BF" w14:textId="3A4C384A" w:rsidR="00942386" w:rsidRDefault="00942386" w:rsidP="00942386">
      <w:pPr>
        <w:pStyle w:val="ListNumber-ContractCzechRadio"/>
      </w:pPr>
      <w:r>
        <w:t xml:space="preserve">Odmítne-li poskytovatel na písemnou žádost objednatele poskytnutí dokladů a informací prokazujících dodržování povinností stanovených jakýmkoli právním předpisem v oblasti ochrany osobních údajů, je povinen objednateli uhradit smluvní pokutu ve výši </w:t>
      </w:r>
      <w:r w:rsidR="00F11967">
        <w:rPr>
          <w:b/>
        </w:rPr>
        <w:t>30</w:t>
      </w:r>
      <w:r>
        <w:rPr>
          <w:b/>
        </w:rPr>
        <w:t>.000,- Kč</w:t>
      </w:r>
      <w:r>
        <w:t xml:space="preserve"> za každý jednotlivý případ odmítnutí a/nebo neposkytnutí dokladů a informací na základě jedné žádosti objednatele. </w:t>
      </w:r>
    </w:p>
    <w:p w14:paraId="27913020" w14:textId="19183C49" w:rsidR="00982ABF" w:rsidRDefault="00942386" w:rsidP="00FC4C53">
      <w:pPr>
        <w:pStyle w:val="ListNumber-ContractCzechRadio"/>
      </w:pPr>
      <w:r>
        <w:t xml:space="preserve">Prokáže-li se, že poskytovatel porušuje povinnosti stanovené mu jakýmkoli právním předpisem v oblasti ochrany osobních údajů, je povinen zaplatit objednateli smluvní pokutu ve výši </w:t>
      </w:r>
      <w:r w:rsidR="00F11967">
        <w:rPr>
          <w:b/>
        </w:rPr>
        <w:t>5</w:t>
      </w:r>
      <w:r>
        <w:rPr>
          <w:b/>
        </w:rPr>
        <w:t>0.000,- Kč</w:t>
      </w:r>
      <w:r>
        <w:t xml:space="preserve"> za každý jednotlivý případ porušení takové povinnosti. </w:t>
      </w:r>
    </w:p>
    <w:p w14:paraId="1B487CA4" w14:textId="3112EEE4" w:rsidR="00942386" w:rsidRDefault="00942386" w:rsidP="00942386">
      <w:pPr>
        <w:pStyle w:val="ListNumber-ContractCzechRadio"/>
      </w:pPr>
      <w:r>
        <w:rPr>
          <w:rFonts w:eastAsia="Times New Roman" w:cs="Arial"/>
          <w:bCs/>
          <w:kern w:val="32"/>
          <w:szCs w:val="20"/>
        </w:rPr>
        <w:t xml:space="preserve">Bude-li objednatel v prodlení s úhradou ceny nebo její části, je poskytovatel oprávněn požadovat na objednateli </w:t>
      </w:r>
      <w:r>
        <w:t>úhradu smluvní pokuty ve výši 0,</w:t>
      </w:r>
      <w:r w:rsidR="00A51862">
        <w:t>05</w:t>
      </w:r>
      <w:r>
        <w:t xml:space="preserve"> % z dlužné částky za každý i započatý den prodlení. </w:t>
      </w:r>
    </w:p>
    <w:p w14:paraId="605C67E8" w14:textId="2C863FB4" w:rsidR="00942386" w:rsidRDefault="00942386" w:rsidP="00942386">
      <w:pPr>
        <w:pStyle w:val="ListNumber-ContractCzechRadio"/>
      </w:pPr>
      <w:r>
        <w:t xml:space="preserve">Nárokem objednatele na úhradu smluvní pokuty ani její úhradou není dotčeno právo objednatele na náhradu škody v plné výši, vznikla-li škoda </w:t>
      </w:r>
      <w:r w:rsidR="0067279C">
        <w:t xml:space="preserve">v důsledku porušení téže povinnosti, </w:t>
      </w:r>
      <w:r>
        <w:t xml:space="preserve">pro </w:t>
      </w:r>
      <w:r w:rsidR="0067279C">
        <w:t>jejíž porušení</w:t>
      </w:r>
      <w:r>
        <w:t xml:space="preserve"> je požadována smluvní pokuta.</w:t>
      </w:r>
    </w:p>
    <w:p w14:paraId="46E25022" w14:textId="77777777" w:rsidR="00942386" w:rsidRDefault="00942386" w:rsidP="00942386">
      <w:pPr>
        <w:pStyle w:val="ListNumber-ContractCzechRadio"/>
      </w:pPr>
      <w:r>
        <w:t>Smluvní pokuty jsou splatné ve lhůtě 15 dnů ode dne odeslání výzvy k úhradě smluvní pokuty.</w:t>
      </w:r>
    </w:p>
    <w:p w14:paraId="40F2ABC9" w14:textId="77777777" w:rsidR="00A36CB9" w:rsidRDefault="00A36CB9" w:rsidP="00A36CB9">
      <w:pPr>
        <w:pStyle w:val="Heading-Number-ContractCzechRadio"/>
      </w:pPr>
      <w:r>
        <w:t>Ukončení rámcové dohody a dílčích smluv</w:t>
      </w:r>
    </w:p>
    <w:p w14:paraId="2E172952" w14:textId="4998F60C" w:rsidR="00336433" w:rsidRPr="00D067C5" w:rsidRDefault="00336433" w:rsidP="00D067C5">
      <w:pPr>
        <w:pStyle w:val="ListNumber-ContractCzechRadio"/>
        <w:numPr>
          <w:ilvl w:val="0"/>
          <w:numId w:val="0"/>
        </w:numPr>
        <w:ind w:left="312" w:hanging="312"/>
        <w:jc w:val="left"/>
        <w:rPr>
          <w:b/>
          <w:u w:val="single"/>
        </w:rPr>
      </w:pPr>
      <w:r w:rsidRPr="00D067C5">
        <w:rPr>
          <w:b/>
          <w:u w:val="single"/>
        </w:rPr>
        <w:t>Ukončení rámcové dohody</w:t>
      </w:r>
    </w:p>
    <w:p w14:paraId="38B51AB5" w14:textId="77777777" w:rsidR="00A36CB9" w:rsidRDefault="00A36CB9" w:rsidP="00A36CB9">
      <w:pPr>
        <w:pStyle w:val="ListNumber-ContractCzechRadio"/>
      </w:pPr>
      <w:r>
        <w:t>Dohoda zaniká uplynutím doby, na kterou byla sjednána. Předčasné ukončení účinnosti dohody přichází v úvahu dohodou smluvních stran, písemnou výpovědí, odstoupením od dohody, nebo vyčerpáním limitní částky uvedené v této dohodě.</w:t>
      </w:r>
    </w:p>
    <w:p w14:paraId="16CE5FAF" w14:textId="77777777" w:rsidR="00A36CB9" w:rsidRDefault="00A36CB9" w:rsidP="00A36CB9">
      <w:pPr>
        <w:pStyle w:val="ListNumber-ContractCzechRadio"/>
      </w:pPr>
      <w:r>
        <w:t xml:space="preserve">K ukončení rámcové dohody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06396C75" w14:textId="36A427CA" w:rsidR="00A36CB9" w:rsidRDefault="00A36CB9" w:rsidP="00A36CB9">
      <w:pPr>
        <w:pStyle w:val="ListNumber-ContractCzechRadio"/>
      </w:pPr>
      <w:r>
        <w:lastRenderedPageBreak/>
        <w:t xml:space="preserve">Tato dohoda může být písemně </w:t>
      </w:r>
      <w:r>
        <w:rPr>
          <w:u w:val="single"/>
        </w:rPr>
        <w:t>vypovězena</w:t>
      </w:r>
      <w:r>
        <w:t xml:space="preserve"> </w:t>
      </w:r>
      <w:r w:rsidR="00981258">
        <w:t>objednatelem</w:t>
      </w:r>
      <w:r>
        <w:t xml:space="preserve"> i bez uvedení důvodu s výpovědní dobou v délce </w:t>
      </w:r>
      <w:r w:rsidR="004A5879">
        <w:rPr>
          <w:b/>
        </w:rPr>
        <w:t xml:space="preserve">2 </w:t>
      </w:r>
      <w:r>
        <w:rPr>
          <w:b/>
        </w:rPr>
        <w:t>měsíců</w:t>
      </w:r>
      <w:r>
        <w:t>. Výpovědní doba začíná běžet prvním dnem měsíce následujícího po měsíci, ve kterém byla výpověď doručena druhé smluvní straně.</w:t>
      </w:r>
    </w:p>
    <w:p w14:paraId="64027A9A" w14:textId="77777777" w:rsidR="00A36CB9" w:rsidRDefault="00A36CB9" w:rsidP="00A36CB9">
      <w:pPr>
        <w:pStyle w:val="ListNumber-ContractCzechRadio"/>
      </w:pPr>
      <w:r>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4E264554" w14:textId="77777777" w:rsidR="00A36CB9" w:rsidRDefault="00A36CB9" w:rsidP="00A36CB9">
      <w:pPr>
        <w:pStyle w:val="ListNumber-ContractCzechRadio"/>
      </w:pPr>
      <w:r>
        <w:t xml:space="preserve">Kterákoli smluvní strana má právo od této dohody písemně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2D3E8A1F" w14:textId="0392F664" w:rsidR="00A36CB9" w:rsidRDefault="00B25CA6" w:rsidP="00F9618B">
      <w:pPr>
        <w:pStyle w:val="ListNumber-ContractCzechRadio"/>
      </w:pPr>
      <w:r>
        <w:t>O</w:t>
      </w:r>
      <w:r w:rsidR="00A36CB9">
        <w:t>bjednatel má dále právo odstoupit:</w:t>
      </w:r>
    </w:p>
    <w:p w14:paraId="5345A299" w14:textId="77777777" w:rsidR="00A36CB9" w:rsidRPr="00B25CA6" w:rsidRDefault="00A36CB9" w:rsidP="00F9618B">
      <w:pPr>
        <w:pStyle w:val="ListLetter-ContractCzechRadio"/>
      </w:pPr>
      <w:r>
        <w:t xml:space="preserve">je – </w:t>
      </w:r>
      <w:proofErr w:type="spellStart"/>
      <w:r>
        <w:t>li</w:t>
      </w:r>
      <w:proofErr w:type="spellEnd"/>
      <w:r>
        <w:t xml:space="preserve"> </w:t>
      </w:r>
      <w:r w:rsidRPr="00F9618B">
        <w:t>poskytovatel</w:t>
      </w:r>
      <w:r w:rsidRPr="00B25CA6">
        <w:t xml:space="preserve"> v průběhu trvání dohody prohlášen za nespolehlivého plátce DPH, </w:t>
      </w:r>
    </w:p>
    <w:p w14:paraId="317BB188" w14:textId="38030B55" w:rsidR="00A36CB9" w:rsidRPr="00B25CA6" w:rsidRDefault="00A36CB9" w:rsidP="00F9618B">
      <w:pPr>
        <w:pStyle w:val="ListLetter-ContractCzechRadio"/>
      </w:pPr>
      <w:r w:rsidRPr="00B25CA6">
        <w:t xml:space="preserve">pokud se </w:t>
      </w:r>
      <w:r w:rsidRPr="00F9618B">
        <w:t>poskytovatel</w:t>
      </w:r>
      <w:r w:rsidRPr="00B25CA6">
        <w:t xml:space="preserve"> nejméně dvakrát za dobu </w:t>
      </w:r>
      <w:r w:rsidR="00B25CA6" w:rsidRPr="00B25CA6">
        <w:t>účinnosti</w:t>
      </w:r>
      <w:r w:rsidR="00B25CA6" w:rsidRPr="004C5503">
        <w:t xml:space="preserve"> </w:t>
      </w:r>
      <w:r w:rsidRPr="00B25CA6">
        <w:t>této dohody ocitl v prodlení s uzavřením dílčí smlouvy;</w:t>
      </w:r>
    </w:p>
    <w:p w14:paraId="71568219" w14:textId="67D68DC6" w:rsidR="00A36CB9" w:rsidRPr="00B25CA6" w:rsidRDefault="00A36CB9" w:rsidP="00F9618B">
      <w:pPr>
        <w:pStyle w:val="ListLetter-ContractCzechRadio"/>
      </w:pPr>
      <w:r w:rsidRPr="00B25CA6">
        <w:t xml:space="preserve">pokud se </w:t>
      </w:r>
      <w:r w:rsidRPr="00F9618B">
        <w:t>poskytovatel</w:t>
      </w:r>
      <w:r w:rsidRPr="00B25CA6">
        <w:t xml:space="preserve"> nejméně dvakrát za dobu </w:t>
      </w:r>
      <w:r w:rsidR="00B25CA6" w:rsidRPr="00B25CA6">
        <w:t>účinnosti</w:t>
      </w:r>
      <w:r w:rsidRPr="00B25CA6">
        <w:t xml:space="preserve"> této dohody ocitl v prodlení s poskytnutím služeb</w:t>
      </w:r>
      <w:r w:rsidR="00981258" w:rsidRPr="00B25CA6">
        <w:t xml:space="preserve"> dle dílčí smlouvy</w:t>
      </w:r>
      <w:r w:rsidRPr="00B25CA6">
        <w:t>;</w:t>
      </w:r>
    </w:p>
    <w:p w14:paraId="1EC9F52A" w14:textId="6CF919EE" w:rsidR="00A36CB9" w:rsidRPr="00B25CA6" w:rsidRDefault="00A36CB9" w:rsidP="00F9618B">
      <w:pPr>
        <w:pStyle w:val="ListLetter-ContractCzechRadio"/>
      </w:pPr>
      <w:r w:rsidRPr="00B25CA6">
        <w:t xml:space="preserve">pokud se </w:t>
      </w:r>
      <w:r w:rsidRPr="00F9618B">
        <w:t>poskytovatel</w:t>
      </w:r>
      <w:r w:rsidRPr="00B25CA6">
        <w:t xml:space="preserve"> nejméně dvakrát za dobu </w:t>
      </w:r>
      <w:r w:rsidR="00B25CA6" w:rsidRPr="00B25CA6">
        <w:t>účinnosti</w:t>
      </w:r>
      <w:r w:rsidRPr="004C5503">
        <w:t xml:space="preserve"> této dohody ocitl v prodlení s vyřízením reklamace</w:t>
      </w:r>
      <w:r w:rsidR="00981258" w:rsidRPr="00B25CA6">
        <w:t xml:space="preserve"> služeb</w:t>
      </w:r>
      <w:r w:rsidR="00B25CA6" w:rsidRPr="00B25CA6">
        <w:t>.</w:t>
      </w:r>
    </w:p>
    <w:p w14:paraId="58CA6C34" w14:textId="337C8AF1" w:rsidR="00A36CB9" w:rsidRDefault="00A36CB9" w:rsidP="00F9618B">
      <w:pPr>
        <w:pStyle w:val="ListNumber-ContractCzechRadio"/>
      </w:pPr>
      <w:r>
        <w:rPr>
          <w:noProof/>
          <w:lang w:eastAsia="cs-CZ"/>
        </w:rPr>
        <mc:AlternateContent>
          <mc:Choice Requires="wps">
            <w:drawing>
              <wp:anchor distT="45720" distB="45720" distL="114300" distR="114300" simplePos="0" relativeHeight="251671040" behindDoc="0" locked="0" layoutInCell="0" allowOverlap="1" wp14:anchorId="6A7790F0" wp14:editId="6FB8A57F">
                <wp:simplePos x="0" y="0"/>
                <wp:positionH relativeFrom="page">
                  <wp:posOffset>6228715</wp:posOffset>
                </wp:positionH>
                <wp:positionV relativeFrom="page">
                  <wp:posOffset>10153015</wp:posOffset>
                </wp:positionV>
                <wp:extent cx="525780" cy="262890"/>
                <wp:effectExtent l="8890" t="8890" r="8255" b="13970"/>
                <wp:wrapSquare wrapText="bothSides"/>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0AF6B914" w14:textId="77777777" w:rsidR="00473EF9" w:rsidRDefault="00473EF9" w:rsidP="00A36CB9">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7790F0" id="Textové pole 21" o:spid="_x0000_s1034" type="#_x0000_t202" style="position:absolute;left:0;text-align:left;margin-left:490.45pt;margin-top:799.45pt;width:41.4pt;height:20.7pt;z-index:2516710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" o:allowincell="f" strokecolor="white">
                <v:textbox style="mso-fit-shape-to-text:t">
                  <w:txbxContent>
                    <w:p w14:paraId="0AF6B914" w14:textId="77777777" w:rsidR="00473EF9" w:rsidRDefault="00473EF9" w:rsidP="00A36CB9">
                      <w:pPr>
                        <w:numPr>
                          <w:ilvl w:val="0"/>
                          <w:numId w:val="26"/>
                        </w:numPr>
                        <w:jc w:val="right"/>
                      </w:pPr>
                    </w:p>
                  </w:txbxContent>
                </v:textbox>
                <w10:wrap type="square" anchorx="page" anchory="page"/>
              </v:shape>
            </w:pict>
          </mc:Fallback>
        </mc:AlternateContent>
      </w:r>
      <w:r w:rsidR="00B25CA6">
        <w:rPr>
          <w:rFonts w:eastAsia="Times New Roman" w:cs="Arial"/>
          <w:bCs/>
          <w:kern w:val="32"/>
          <w:szCs w:val="20"/>
        </w:rPr>
        <w:t>P</w:t>
      </w:r>
      <w:r>
        <w:rPr>
          <w:rFonts w:eastAsia="Times New Roman" w:cs="Arial"/>
          <w:bCs/>
          <w:kern w:val="32"/>
          <w:szCs w:val="20"/>
        </w:rPr>
        <w:t>oskytovatel</w:t>
      </w:r>
      <w:r>
        <w:t xml:space="preserve"> má právo dále odstoupit</w:t>
      </w:r>
      <w:r w:rsidR="00B25CA6">
        <w:t xml:space="preserve">, </w:t>
      </w:r>
      <w:r>
        <w:t xml:space="preserve">pokud se objednatel nejméně dvakrát za dobu </w:t>
      </w:r>
      <w:r w:rsidR="00B25CA6">
        <w:t>účinnosti</w:t>
      </w:r>
      <w:r>
        <w:t xml:space="preserve"> této dohody ocitl v prodlení s úhradou dlužné částky po dobu delší než 15 dnů pro každý jeden z případů prodlení.</w:t>
      </w:r>
    </w:p>
    <w:p w14:paraId="456207CF" w14:textId="77777777" w:rsidR="00981258" w:rsidRPr="00981258" w:rsidRDefault="00981258" w:rsidP="00D067C5">
      <w:pPr>
        <w:pStyle w:val="ListNumber-ContractCzechRadio"/>
      </w:pPr>
      <w:r w:rsidRPr="00981258">
        <w:t>Kterákoli ze smluvních stran je oprávněna od dohody odstoupit v případě, že z poskytování služeb sejde z důvodu výskytu okolností tzv. vyšší moci za předpokladu, že tyto okolnosti smluvní straně objektivně znemožňují poskytovat služby dle této dohody a že o výskytu těchto okolností bez zbytečného odkladu poté, co se o nich dozví, písemně informuje druhou smluvní stranu. Za vyšší moc se pro účely této dohody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68A5E6DF" w14:textId="77777777" w:rsidR="00A36CB9" w:rsidRDefault="00A36CB9" w:rsidP="00A36CB9">
      <w:pPr>
        <w:pStyle w:val="ListNumber-ContractCzechRadio"/>
        <w:numPr>
          <w:ilvl w:val="0"/>
          <w:numId w:val="0"/>
        </w:numPr>
        <w:rPr>
          <w:lang w:eastAsia="cs-CZ"/>
        </w:rPr>
      </w:pPr>
      <w:r>
        <w:rPr>
          <w:b/>
          <w:u w:val="single"/>
        </w:rPr>
        <w:t>Ukončení dílčí smlouvy</w:t>
      </w:r>
    </w:p>
    <w:p w14:paraId="3F96ED00" w14:textId="77777777" w:rsidR="00A36CB9" w:rsidRDefault="00A36CB9" w:rsidP="00D067C5">
      <w:pPr>
        <w:pStyle w:val="ListNumber-ContractCzechRadio"/>
        <w:rPr>
          <w:lang w:eastAsia="cs-CZ"/>
        </w:rPr>
      </w:pPr>
      <w:r>
        <w:rPr>
          <w:lang w:eastAsia="cs-CZ"/>
        </w:rPr>
        <w:t xml:space="preserve">Dílčí </w:t>
      </w:r>
      <w:r>
        <w:t>smlouvy</w:t>
      </w:r>
      <w:r>
        <w:rPr>
          <w:lang w:eastAsia="cs-CZ"/>
        </w:rPr>
        <w:t xml:space="preserve"> zanikají buď řádným a včasným splněním nebo </w:t>
      </w:r>
      <w:r>
        <w:rPr>
          <w:spacing w:val="-4"/>
          <w:lang w:eastAsia="cs-CZ"/>
        </w:rPr>
        <w:t>dohodou nebo odstoupením.</w:t>
      </w:r>
    </w:p>
    <w:p w14:paraId="1C0EF9BC" w14:textId="77777777" w:rsidR="00A36CB9" w:rsidRDefault="00A36CB9" w:rsidP="00A36CB9">
      <w:pPr>
        <w:pStyle w:val="ListNumber-ContractCzechRadio"/>
      </w:pPr>
      <w:r>
        <w:t xml:space="preserve">K ukončení smlouvy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058F67E2" w14:textId="77777777" w:rsidR="00A36CB9" w:rsidRDefault="00A36CB9" w:rsidP="00A36CB9">
      <w:pPr>
        <w:pStyle w:val="ListNumber-ContractCzechRadio"/>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6991009F" w14:textId="4BEB00F6" w:rsidR="00A36CB9" w:rsidRDefault="00B25CA6" w:rsidP="00F9618B">
      <w:pPr>
        <w:pStyle w:val="ListNumber-ContractCzechRadio"/>
      </w:pPr>
      <w:r>
        <w:t>O</w:t>
      </w:r>
      <w:r w:rsidR="00A36CB9">
        <w:t>bjednatel má dále právo odstoupit:</w:t>
      </w:r>
    </w:p>
    <w:p w14:paraId="7AD1C473" w14:textId="77777777" w:rsidR="00A36CB9" w:rsidRPr="00B25CA6" w:rsidRDefault="00A36CB9" w:rsidP="00F9618B">
      <w:pPr>
        <w:pStyle w:val="ListLetter-ContractCzechRadio"/>
      </w:pPr>
      <w:r w:rsidRPr="00B25CA6">
        <w:lastRenderedPageBreak/>
        <w:t xml:space="preserve">je – </w:t>
      </w:r>
      <w:proofErr w:type="spellStart"/>
      <w:r w:rsidRPr="00B25CA6">
        <w:t>li</w:t>
      </w:r>
      <w:proofErr w:type="spellEnd"/>
      <w:r w:rsidRPr="00B25CA6">
        <w:t xml:space="preserve"> </w:t>
      </w:r>
      <w:r w:rsidRPr="00F9618B">
        <w:t>poskytovatel</w:t>
      </w:r>
      <w:r w:rsidRPr="00B25CA6">
        <w:t xml:space="preserve"> prohlášen za nespolehlivého plátce DPH;</w:t>
      </w:r>
    </w:p>
    <w:p w14:paraId="5C6A772C" w14:textId="3644B348" w:rsidR="00A36CB9" w:rsidRPr="00B25CA6" w:rsidRDefault="00A36CB9" w:rsidP="00F9618B">
      <w:pPr>
        <w:pStyle w:val="ListLetter-ContractCzechRadio"/>
      </w:pPr>
      <w:r w:rsidRPr="00B25CA6">
        <w:t xml:space="preserve">pokud se </w:t>
      </w:r>
      <w:r w:rsidRPr="00F9618B">
        <w:t>poskytovatel</w:t>
      </w:r>
      <w:r w:rsidRPr="00B25CA6">
        <w:t xml:space="preserve"> ocitl v prodlení s poskytnutím služeb</w:t>
      </w:r>
      <w:r w:rsidR="00981258" w:rsidRPr="00B25CA6">
        <w:t xml:space="preserve"> dle dílčí smlouvy</w:t>
      </w:r>
      <w:r w:rsidRPr="00B25CA6">
        <w:t xml:space="preserve"> a toto prodlení neodstranil ani po písemně výzvě;</w:t>
      </w:r>
    </w:p>
    <w:p w14:paraId="7B6AB583" w14:textId="00258C51" w:rsidR="00A36CB9" w:rsidRPr="00B25CA6" w:rsidRDefault="00A36CB9" w:rsidP="00F9618B">
      <w:pPr>
        <w:pStyle w:val="ListLetter-ContractCzechRadio"/>
      </w:pPr>
      <w:r w:rsidRPr="00B25CA6">
        <w:t xml:space="preserve">pokud se </w:t>
      </w:r>
      <w:r w:rsidRPr="00F9618B">
        <w:t>poskytovatel</w:t>
      </w:r>
      <w:r w:rsidRPr="00B25CA6">
        <w:t xml:space="preserve"> ocitl v prodlení s vyřízením reklamace služeb </w:t>
      </w:r>
      <w:r w:rsidR="00981258" w:rsidRPr="00B25CA6">
        <w:t xml:space="preserve">dle dílčí smlouvy </w:t>
      </w:r>
      <w:r w:rsidRPr="00B25CA6">
        <w:t>a toto prodlení neodstranil ani po písemně výzvě;</w:t>
      </w:r>
    </w:p>
    <w:p w14:paraId="47C25D52" w14:textId="1190CD2A" w:rsidR="00A36CB9" w:rsidRPr="00B25CA6" w:rsidRDefault="00A36CB9" w:rsidP="00F9618B">
      <w:pPr>
        <w:pStyle w:val="ListLetter-ContractCzechRadio"/>
      </w:pPr>
      <w:r w:rsidRPr="00B25CA6">
        <w:t xml:space="preserve">v případě, že poskytovatel poskytuje služby </w:t>
      </w:r>
      <w:r w:rsidR="00981258" w:rsidRPr="00B25CA6">
        <w:t xml:space="preserve">dle dílčí smlouvy </w:t>
      </w:r>
      <w:r w:rsidRPr="00B25CA6">
        <w:t>v rozporu s pokyny objednatele nebo v rozporu s touto dohodou a nezjedná nápravu ani v přiměřené náhradní lhůtě poskytnuté objednatelem</w:t>
      </w:r>
      <w:r w:rsidR="00B25CA6">
        <w:t>.</w:t>
      </w:r>
    </w:p>
    <w:p w14:paraId="6AC4CB3D" w14:textId="03331022" w:rsidR="00A36CB9" w:rsidRDefault="00B25CA6" w:rsidP="00F9618B">
      <w:pPr>
        <w:pStyle w:val="ListNumber-ContractCzechRadio"/>
      </w:pPr>
      <w:r>
        <w:rPr>
          <w:rFonts w:eastAsia="Times New Roman" w:cs="Arial"/>
          <w:bCs/>
          <w:kern w:val="32"/>
          <w:szCs w:val="20"/>
        </w:rPr>
        <w:t>P</w:t>
      </w:r>
      <w:r w:rsidR="00A36CB9">
        <w:rPr>
          <w:rFonts w:eastAsia="Times New Roman" w:cs="Arial"/>
          <w:bCs/>
          <w:kern w:val="32"/>
          <w:szCs w:val="20"/>
        </w:rPr>
        <w:t>oskytovatel</w:t>
      </w:r>
      <w:r w:rsidR="00A36CB9">
        <w:t xml:space="preserve"> má dále právo odstoupit</w:t>
      </w:r>
      <w:r>
        <w:t xml:space="preserve">, </w:t>
      </w:r>
      <w:r w:rsidR="00A36CB9">
        <w:t xml:space="preserve">pokud se objednatel ocitl v prodlení s úhradou dlužné částky </w:t>
      </w:r>
      <w:r w:rsidR="00981258">
        <w:t xml:space="preserve">dle dílčí smlouvy </w:t>
      </w:r>
      <w:r w:rsidR="00A36CB9">
        <w:t>a toto prodlení neodstranil ani po písemné výzvě k</w:t>
      </w:r>
      <w:r>
        <w:t> </w:t>
      </w:r>
      <w:r w:rsidR="00A36CB9">
        <w:t>úhradě</w:t>
      </w:r>
      <w:r>
        <w:t>.</w:t>
      </w:r>
    </w:p>
    <w:p w14:paraId="4EC93991" w14:textId="77777777" w:rsidR="00A36CB9" w:rsidRDefault="00A36CB9" w:rsidP="00F9618B">
      <w:pPr>
        <w:pStyle w:val="ListNumber-ContractCzechRadio"/>
        <w:numPr>
          <w:ilvl w:val="0"/>
          <w:numId w:val="0"/>
        </w:numPr>
        <w:ind w:left="312" w:hanging="312"/>
      </w:pPr>
      <w:r>
        <w:rPr>
          <w:b/>
          <w:u w:val="single"/>
        </w:rPr>
        <w:t>Obecné podmínky ukončení rámcové dohody a dílčí smlouvy</w:t>
      </w:r>
      <w:r>
        <w:t>:</w:t>
      </w:r>
    </w:p>
    <w:p w14:paraId="18B24AA4" w14:textId="58FEA857" w:rsidR="00A36CB9" w:rsidRDefault="00B25CA6" w:rsidP="00F9618B">
      <w:pPr>
        <w:pStyle w:val="ListNumber-ContractCzechRadio"/>
      </w:pPr>
      <w:r>
        <w:t>R</w:t>
      </w:r>
      <w:r w:rsidR="00A36CB9">
        <w:t>ámcovou dohodu nebo kteroukoliv dílčí smlouvu není žádná ze smluvních stran oprávněna jednostranně ukončit z žádných jin</w:t>
      </w:r>
      <w:r w:rsidR="009472D4">
        <w:t xml:space="preserve">ých důvodů nebo jinými způsoby </w:t>
      </w:r>
      <w:r w:rsidR="00A36CB9">
        <w:t>stanovený</w:t>
      </w:r>
      <w:r w:rsidR="009472D4">
        <w:t>mi</w:t>
      </w:r>
      <w:r w:rsidR="00A36CB9">
        <w:t xml:space="preserve"> dispozitivními ustanoveními obecně závazných právních předpisů, vyjma důvodů a způsoby dle této dohody. </w:t>
      </w:r>
    </w:p>
    <w:p w14:paraId="0AE63CB0" w14:textId="3C8CF018" w:rsidR="00A36CB9" w:rsidRDefault="00B25CA6" w:rsidP="00F9618B">
      <w:pPr>
        <w:pStyle w:val="ListNumber-ContractCzechRadio"/>
      </w:pPr>
      <w:r>
        <w:t>Ú</w:t>
      </w:r>
      <w:r w:rsidR="00A36CB9">
        <w:t>činky odstoupení od rámcové dohody nebo dílčí smlouvy nastávají dnem doručení písemného oznámení o odstoupení druhé smluvní straně. Odstoupení se považuje za doručené nejpozději desátý den po jeho odeslání.</w:t>
      </w:r>
    </w:p>
    <w:p w14:paraId="3DB2EDE0" w14:textId="05E39513" w:rsidR="00A36CB9" w:rsidRDefault="00A36CB9" w:rsidP="00F9618B">
      <w:pPr>
        <w:pStyle w:val="ListNumber-ContractCzechRadio"/>
      </w:pPr>
      <w:r>
        <w:rPr>
          <w:noProof/>
          <w:lang w:eastAsia="cs-CZ"/>
        </w:rPr>
        <mc:AlternateContent>
          <mc:Choice Requires="wps">
            <w:drawing>
              <wp:anchor distT="45720" distB="45720" distL="114300" distR="114300" simplePos="0" relativeHeight="251672064" behindDoc="0" locked="0" layoutInCell="0" allowOverlap="1" wp14:anchorId="080034D0" wp14:editId="312B1315">
                <wp:simplePos x="0" y="0"/>
                <wp:positionH relativeFrom="page">
                  <wp:posOffset>6228715</wp:posOffset>
                </wp:positionH>
                <wp:positionV relativeFrom="page">
                  <wp:posOffset>10153015</wp:posOffset>
                </wp:positionV>
                <wp:extent cx="525780" cy="262890"/>
                <wp:effectExtent l="8890" t="8890" r="8255" b="139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0B730E45" w14:textId="77777777" w:rsidR="00473EF9" w:rsidRDefault="00473EF9" w:rsidP="00A36CB9">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0034D0" id="Textové pole 20" o:spid="_x0000_s1035" type="#_x0000_t202" style="position:absolute;left:0;text-align:left;margin-left:490.45pt;margin-top:799.45pt;width:41.4pt;height:20.7pt;z-index:2516720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hIQLwIAAF0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BfEhIQLwIAAF0EAAAOAAAAAAAAAAAAAAAA&#10;AC4CAABkcnMvZTJvRG9jLnhtbFBLAQItABQABgAIAAAAIQCnyrV04wAAAA4BAAAPAAAAAAAAAAAA&#10;AAAAAIkEAABkcnMvZG93bnJldi54bWxQSwUGAAAAAAQABADzAAAAmQUAAAAA&#10;" o:allowincell="f" strokecolor="white">
                <v:textbox style="mso-fit-shape-to-text:t">
                  <w:txbxContent>
                    <w:p w14:paraId="0B730E45" w14:textId="77777777" w:rsidR="00473EF9" w:rsidRDefault="00473EF9" w:rsidP="00A36CB9">
                      <w:pPr>
                        <w:numPr>
                          <w:ilvl w:val="0"/>
                          <w:numId w:val="26"/>
                        </w:numPr>
                        <w:jc w:val="right"/>
                      </w:pPr>
                    </w:p>
                  </w:txbxContent>
                </v:textbox>
                <w10:wrap type="square" anchorx="page" anchory="page"/>
              </v:shape>
            </w:pict>
          </mc:Fallback>
        </mc:AlternateContent>
      </w:r>
      <w:r w:rsidR="00B25CA6">
        <w:t>O</w:t>
      </w:r>
      <w:r>
        <w:t>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p>
    <w:p w14:paraId="145C7E39" w14:textId="77777777" w:rsidR="00A36CB9" w:rsidRDefault="00A36CB9" w:rsidP="00A36CB9">
      <w:pPr>
        <w:pStyle w:val="ListNumber-ContractCzechRadio"/>
      </w:pPr>
      <w:r>
        <w:t>Při předčasném ukončení dohody jsou smluvní strany povinny si vzájemně vypořádat pohledávky a dluhy, vydat si bezdůvodné obohacení a vypořádat si další majetková práva a povinnosti plynoucích z této dohody i z konkrétních dílčích smluv / objednávek.</w:t>
      </w:r>
    </w:p>
    <w:p w14:paraId="68703E3E" w14:textId="780881E1" w:rsidR="00853166" w:rsidRDefault="002E4874" w:rsidP="002E4874">
      <w:pPr>
        <w:pStyle w:val="Heading-Number-ContractCzechRadio"/>
      </w:pPr>
      <w:r>
        <w:t>Doba platnosti</w:t>
      </w:r>
      <w:r w:rsidR="005D1F0A">
        <w:t xml:space="preserve"> a účinnosti</w:t>
      </w:r>
      <w:r>
        <w:t xml:space="preserve"> </w:t>
      </w:r>
      <w:r w:rsidR="00A36CB9">
        <w:t>dohody</w:t>
      </w:r>
    </w:p>
    <w:p w14:paraId="68703E3F" w14:textId="679DD910" w:rsidR="002E4874" w:rsidRDefault="002E4874" w:rsidP="002E4874">
      <w:pPr>
        <w:pStyle w:val="ListNumber-ContractCzechRadio"/>
      </w:pPr>
      <w:r w:rsidRPr="002E4874">
        <w:t xml:space="preserve">Tato </w:t>
      </w:r>
      <w:r w:rsidR="00A36CB9">
        <w:t>dohod</w:t>
      </w:r>
      <w:r w:rsidRPr="002E4874">
        <w:t xml:space="preserve">a se uzavírá na dobu </w:t>
      </w:r>
      <w:r w:rsidR="00CB2AF3">
        <w:rPr>
          <w:rFonts w:cs="Arial"/>
          <w:b/>
          <w:szCs w:val="20"/>
        </w:rPr>
        <w:t>36</w:t>
      </w:r>
      <w:r w:rsidR="005F7C09">
        <w:rPr>
          <w:rFonts w:cs="Arial"/>
          <w:b/>
          <w:szCs w:val="20"/>
        </w:rPr>
        <w:t xml:space="preserve"> </w:t>
      </w:r>
      <w:r w:rsidRPr="00617D3C">
        <w:rPr>
          <w:b/>
        </w:rPr>
        <w:t>měsíců</w:t>
      </w:r>
      <w:r w:rsidRPr="002E4874">
        <w:t xml:space="preserve">, počínaje dnem </w:t>
      </w:r>
      <w:r w:rsidR="008C6876">
        <w:t>její účinnosti.</w:t>
      </w:r>
      <w:r w:rsidRPr="002E4874">
        <w:t xml:space="preserve"> </w:t>
      </w:r>
    </w:p>
    <w:p w14:paraId="68E624E5" w14:textId="77777777" w:rsidR="00A36CB9" w:rsidRDefault="00A36CB9" w:rsidP="00A36CB9">
      <w:pPr>
        <w:pStyle w:val="ListNumber-ContractCzechRadio"/>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dohodu </w:t>
      </w:r>
      <w:r>
        <w:t xml:space="preserve">nejsou uplynutím doby </w:t>
      </w:r>
      <w:r>
        <w:rPr>
          <w:spacing w:val="-2"/>
        </w:rPr>
        <w:t xml:space="preserve">účinnosti </w:t>
      </w:r>
      <w:r>
        <w:t>dohody dotčeny.</w:t>
      </w:r>
    </w:p>
    <w:p w14:paraId="68703E41" w14:textId="77777777" w:rsidR="002E4874" w:rsidRDefault="002E4874" w:rsidP="002E4874">
      <w:pPr>
        <w:pStyle w:val="Heading-Number-ContractCzechRadio"/>
      </w:pPr>
      <w:r>
        <w:t>Závěrečná ustanovení</w:t>
      </w:r>
    </w:p>
    <w:p w14:paraId="51D8B84A" w14:textId="609F0251" w:rsidR="008C6876" w:rsidRDefault="008C6876" w:rsidP="008C6876">
      <w:pPr>
        <w:pStyle w:val="ListNumber-ContractCzechRadio"/>
      </w:pPr>
      <w:r>
        <w:t>Tato rámcová dohoda je uzavírána a nabývá platnosti dnem</w:t>
      </w:r>
      <w:r w:rsidR="00473EF9">
        <w:t xml:space="preserve"> jejího</w:t>
      </w:r>
      <w:r>
        <w:t xml:space="preserve"> podpisu </w:t>
      </w:r>
      <w:r w:rsidR="00473EF9">
        <w:t xml:space="preserve">oběma </w:t>
      </w:r>
      <w:r>
        <w:t xml:space="preserve">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0222BEAF" w14:textId="77777777" w:rsidR="008C6876" w:rsidRDefault="008C6876" w:rsidP="008C6876">
      <w:pPr>
        <w:pStyle w:val="ListNumber-ContractCzechRadio"/>
      </w:pPr>
      <w:r>
        <w:t>Objednatel má právo nevyčerpat celý rozsah plnění v souladu se zadávacím řízením a podle této dohody.</w:t>
      </w:r>
    </w:p>
    <w:p w14:paraId="09FA0436" w14:textId="77777777" w:rsidR="008C6876" w:rsidRDefault="008C6876" w:rsidP="008C6876">
      <w:pPr>
        <w:pStyle w:val="ListNumber-ContractCzechRadio"/>
      </w:pPr>
      <w:r>
        <w:t xml:space="preserve">Právní vztahy z této dohody vzniklé se řídí příslušnými ustanoveními OZ, ZZVZ a dalšími v České republice obecně platnými právními předpisy. </w:t>
      </w:r>
    </w:p>
    <w:p w14:paraId="57804DC8" w14:textId="77777777" w:rsidR="008C6876" w:rsidRDefault="008C6876" w:rsidP="008C6876">
      <w:pPr>
        <w:pStyle w:val="ListNumber-ContractCzechRadio"/>
      </w:pPr>
      <w:r>
        <w:lastRenderedPageBreak/>
        <w:t>Pro případ sporu vzniklého mezi smluvními stranami se v souladu s ustanovením § 89a zákona č. 99/1963 Sb., občanský soudní řád, ve znění pozdějších předpisů, sjednává jako místně příslušný obecný soud podle sídla objednatele.</w:t>
      </w:r>
    </w:p>
    <w:p w14:paraId="7034CB09" w14:textId="77777777" w:rsidR="008C6876" w:rsidRDefault="008C6876" w:rsidP="008C6876">
      <w:pPr>
        <w:pStyle w:val="ListNumber-ContractCzechRadio"/>
      </w:pPr>
      <w:r>
        <w:rPr>
          <w:rFonts w:eastAsia="Times New Roman" w:cs="Arial"/>
          <w:bCs/>
          <w:kern w:val="32"/>
          <w:szCs w:val="20"/>
        </w:rPr>
        <w:t>Poskytovatel</w:t>
      </w:r>
      <w:r>
        <w:t xml:space="preserve"> bere na vědomí, že objednatel je jako zadavatel veřejné zakázky povinen v souladu s § 219 ZZVZ uveřejnit na profilu zadavatele tuto dohodu včetně všech jejích změn a dodatků, dílčí smlouvu s cenou přesahující 500.000,- Kč a výši skutečně uhrazené ceny za plnění veřejné zakázky.</w:t>
      </w:r>
    </w:p>
    <w:p w14:paraId="345DFD93" w14:textId="5DDC2006" w:rsidR="008C6876" w:rsidRDefault="008C6876" w:rsidP="008C6876">
      <w:pPr>
        <w:pStyle w:val="ListNumber-ContractCzechRadio"/>
        <w:tabs>
          <w:tab w:val="clear" w:pos="312"/>
          <w:tab w:val="clear" w:pos="624"/>
          <w:tab w:val="left" w:pos="708"/>
        </w:tabs>
        <w:spacing w:after="200" w:line="276" w:lineRule="auto"/>
        <w:rPr>
          <w:rFonts w:cs="Arial"/>
        </w:rPr>
      </w:pPr>
      <w:r>
        <w:rPr>
          <w:rFonts w:cs="Arial"/>
          <w:szCs w:val="20"/>
        </w:rPr>
        <w:t xml:space="preserve">Tato dohoda je vyhotovena ve </w:t>
      </w:r>
      <w:r w:rsidR="00B25CA6">
        <w:rPr>
          <w:rFonts w:cs="Arial"/>
          <w:szCs w:val="20"/>
        </w:rPr>
        <w:t>t</w:t>
      </w:r>
      <w:r>
        <w:rPr>
          <w:rFonts w:cs="Arial"/>
          <w:szCs w:val="20"/>
        </w:rPr>
        <w:t xml:space="preserve">řech stejnopisech, z nichž dva obdrží objednatel a </w:t>
      </w:r>
      <w:r w:rsidR="00B25CA6">
        <w:rPr>
          <w:rFonts w:cs="Arial"/>
          <w:szCs w:val="20"/>
        </w:rPr>
        <w:t xml:space="preserve">jeden </w:t>
      </w:r>
      <w:r>
        <w:rPr>
          <w:rFonts w:cs="Arial"/>
          <w:szCs w:val="20"/>
        </w:rPr>
        <w:t>poskytovatel. Všechn</w:t>
      </w:r>
      <w:r w:rsidR="00B25CA6">
        <w:rPr>
          <w:rFonts w:cs="Arial"/>
          <w:szCs w:val="20"/>
        </w:rPr>
        <w:t>y</w:t>
      </w:r>
      <w:r>
        <w:rPr>
          <w:rFonts w:cs="Arial"/>
          <w:szCs w:val="20"/>
        </w:rPr>
        <w:t xml:space="preserve"> </w:t>
      </w:r>
      <w:r w:rsidR="00B25CA6">
        <w:rPr>
          <w:rFonts w:cs="Arial"/>
          <w:szCs w:val="20"/>
        </w:rPr>
        <w:t xml:space="preserve">stejnopisy </w:t>
      </w:r>
      <w:r>
        <w:rPr>
          <w:rFonts w:cs="Arial"/>
          <w:szCs w:val="20"/>
        </w:rPr>
        <w:t>mají platnost originálu.</w:t>
      </w:r>
    </w:p>
    <w:p w14:paraId="14D5BA0F" w14:textId="77777777" w:rsidR="008C6876" w:rsidRDefault="008C6876" w:rsidP="008C6876">
      <w:pPr>
        <w:pStyle w:val="ListNumber-ContractCzechRadio"/>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664F9A21" w14:textId="364C5E43" w:rsidR="008C6876" w:rsidRDefault="008C6876" w:rsidP="008C6876">
      <w:pPr>
        <w:pStyle w:val="ListNumber-ContractCzechRadio"/>
      </w:pPr>
      <w:r>
        <w:rPr>
          <w:noProof/>
          <w:lang w:eastAsia="cs-CZ"/>
        </w:rPr>
        <mc:AlternateContent>
          <mc:Choice Requires="wps">
            <w:drawing>
              <wp:anchor distT="45720" distB="45720" distL="114300" distR="114300" simplePos="0" relativeHeight="251668992" behindDoc="0" locked="0" layoutInCell="0" allowOverlap="1" wp14:anchorId="44ECD7CD" wp14:editId="2E4F6116">
                <wp:simplePos x="0" y="0"/>
                <wp:positionH relativeFrom="page">
                  <wp:posOffset>6228715</wp:posOffset>
                </wp:positionH>
                <wp:positionV relativeFrom="page">
                  <wp:posOffset>10153650</wp:posOffset>
                </wp:positionV>
                <wp:extent cx="525780" cy="262890"/>
                <wp:effectExtent l="8890" t="9525" r="8255" b="13335"/>
                <wp:wrapSquare wrapText="bothSides"/>
                <wp:docPr id="19" name="Textové pol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4D1FA3B8" w14:textId="77777777" w:rsidR="00473EF9" w:rsidRDefault="00473EF9" w:rsidP="008C6876">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4ECD7CD" id="Textové pole 19" o:spid="_x0000_s1036" type="#_x0000_t202" style="position:absolute;left:0;text-align:left;margin-left:490.45pt;margin-top:799.5pt;width:41.4pt;height:20.7pt;z-index:25166899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" o:allowincell="f" strokecolor="white">
                <v:textbox style="mso-fit-shape-to-text:t">
                  <w:txbxContent>
                    <w:p w14:paraId="4D1FA3B8" w14:textId="77777777" w:rsidR="00473EF9" w:rsidRDefault="00473EF9" w:rsidP="008C6876">
                      <w:pPr>
                        <w:numPr>
                          <w:ilvl w:val="0"/>
                          <w:numId w:val="26"/>
                        </w:numPr>
                        <w:jc w:val="right"/>
                      </w:pPr>
                    </w:p>
                  </w:txbxContent>
                </v:textbox>
                <w10:wrap type="square" anchorx="page" anchory="page"/>
              </v:shape>
            </w:pict>
          </mc:Fallback>
        </mc:AlternateContent>
      </w:r>
      <w:r>
        <w:t xml:space="preserve">Smluvní strany tímto výslovně uvádí, že tato dohoda je závazná až okamžikem jejího podepsání oběma smluvními stranami. </w:t>
      </w:r>
      <w:r>
        <w:rPr>
          <w:rFonts w:eastAsia="Times New Roman" w:cs="Arial"/>
          <w:bCs/>
          <w:kern w:val="32"/>
          <w:szCs w:val="20"/>
        </w:rPr>
        <w:t>Poskytovatel</w:t>
      </w:r>
      <w:r>
        <w:t xml:space="preserve">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16D8C52C" w14:textId="77777777" w:rsidR="008C6876" w:rsidRDefault="008C6876" w:rsidP="008C6876">
      <w:pPr>
        <w:pStyle w:val="ListNumber-ContractCzechRadio"/>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dohody ustanovením jiným platným, účinným a vymahatelným, které svým obsahem a smyslem odpovídá nejlépe obsahu a smyslu ustanovení původního.</w:t>
      </w:r>
    </w:p>
    <w:p w14:paraId="1510F304" w14:textId="60C56C3B" w:rsidR="008C6876" w:rsidRDefault="008C6876" w:rsidP="008C6876">
      <w:pPr>
        <w:pStyle w:val="ListNumber-ContractCzechRadio"/>
      </w:pPr>
      <w:r>
        <w:t>Tato dohoda včetně jejích příloh a případných změn, jakož i dílčí smlouvy uzavřené na jejím základě a jejich přílohy, budou uveřejněny objednatelem v registru smluv v souladu se zákonem o registru smluv. Pokud dohodu uveřejní v registru smluv poskytovatel, zašle objednateli potvrzení o uveřejnění této dohody bez zbytečného odkladu. Tento odstavec je samostatnou dohodou smluvních stran oddělitelnou od ostatních ustanovení dohody.</w:t>
      </w:r>
    </w:p>
    <w:p w14:paraId="4704DF92" w14:textId="0309425E" w:rsidR="00617D3C" w:rsidRPr="006D0812" w:rsidRDefault="008C6876" w:rsidP="00D067C5">
      <w:pPr>
        <w:pStyle w:val="ListNumber-ContractCzechRadio"/>
      </w:pPr>
      <w:r>
        <w:t xml:space="preserve">Smluvní strany prohlašují, že se seznámily s obsahem této dohody, kterou uzavírají na základě své pravé, vážné a svobodné vůli, nikoliv v tísni anebo za nápadně nevýhodných podmínek, což stvrzují svými vlastnoručními podpisy. </w:t>
      </w:r>
    </w:p>
    <w:p w14:paraId="68703E4F" w14:textId="652A51FC" w:rsidR="0067278E" w:rsidRDefault="002E4874" w:rsidP="0067278E">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sidR="008C6876">
        <w:rPr>
          <w:rFonts w:cs="Arial"/>
          <w:szCs w:val="20"/>
        </w:rPr>
        <w:t>dohod</w:t>
      </w:r>
      <w:r w:rsidR="008C6876" w:rsidRPr="002E4874">
        <w:rPr>
          <w:rFonts w:cs="Arial"/>
          <w:szCs w:val="20"/>
        </w:rPr>
        <w:t xml:space="preserve">y </w:t>
      </w:r>
      <w:r w:rsidRPr="002E4874">
        <w:rPr>
          <w:rFonts w:cs="Arial"/>
          <w:szCs w:val="20"/>
        </w:rPr>
        <w:t>jsou její přílohy:</w:t>
      </w:r>
    </w:p>
    <w:p w14:paraId="68703E54" w14:textId="2398224A" w:rsidR="00D57BF6" w:rsidRDefault="0067278E"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sidRPr="0067278E">
        <w:rPr>
          <w:rFonts w:cs="Arial"/>
          <w:szCs w:val="20"/>
        </w:rPr>
        <w:t xml:space="preserve">Příloha – </w:t>
      </w:r>
      <w:r w:rsidR="008C6876">
        <w:rPr>
          <w:rFonts w:cs="Arial"/>
          <w:szCs w:val="20"/>
        </w:rPr>
        <w:t xml:space="preserve">Specifikace služeb; </w:t>
      </w:r>
    </w:p>
    <w:p w14:paraId="690DF67B" w14:textId="1E684062"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 xml:space="preserve">Příloha – </w:t>
      </w:r>
      <w:r w:rsidR="008C6876">
        <w:rPr>
          <w:rFonts w:cs="Arial"/>
          <w:szCs w:val="20"/>
        </w:rPr>
        <w:t>Cenová nabídka poskytovatele;</w:t>
      </w:r>
      <w:r w:rsidR="008C6876" w:rsidDel="008C6876">
        <w:rPr>
          <w:rFonts w:cs="Arial"/>
          <w:szCs w:val="20"/>
        </w:rPr>
        <w:t xml:space="preserve"> </w:t>
      </w:r>
    </w:p>
    <w:p w14:paraId="320D371A" w14:textId="1FF3B838" w:rsidR="000F158C" w:rsidRDefault="000F158C" w:rsidP="008C6876">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 xml:space="preserve">Příloha – </w:t>
      </w:r>
      <w:r w:rsidR="00920523">
        <w:rPr>
          <w:rFonts w:cs="Arial"/>
          <w:szCs w:val="20"/>
        </w:rPr>
        <w:t>Vzorová d</w:t>
      </w:r>
      <w:r>
        <w:rPr>
          <w:rFonts w:cs="Arial"/>
          <w:szCs w:val="20"/>
        </w:rPr>
        <w:t>ílčí smlouva</w:t>
      </w:r>
      <w:r w:rsidR="008C6876">
        <w:rPr>
          <w:rFonts w:cs="Arial"/>
          <w:szCs w:val="20"/>
        </w:rPr>
        <w:t xml:space="preserve"> vč. p</w:t>
      </w:r>
      <w:r>
        <w:rPr>
          <w:rFonts w:cs="Arial"/>
          <w:szCs w:val="20"/>
        </w:rPr>
        <w:t>rotokol</w:t>
      </w:r>
      <w:r w:rsidR="008C6876">
        <w:rPr>
          <w:rFonts w:cs="Arial"/>
          <w:szCs w:val="20"/>
        </w:rPr>
        <w:t>u</w:t>
      </w:r>
      <w:r>
        <w:rPr>
          <w:rFonts w:cs="Arial"/>
          <w:szCs w:val="20"/>
        </w:rPr>
        <w:t xml:space="preserve"> o poskytnutí služeb</w:t>
      </w:r>
      <w:r w:rsidR="008C6876">
        <w:rPr>
          <w:rFonts w:cs="Arial"/>
          <w:szCs w:val="20"/>
        </w:rPr>
        <w:t>;</w:t>
      </w:r>
    </w:p>
    <w:p w14:paraId="2723715E" w14:textId="63EEFD3B"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r>
        <w:rPr>
          <w:rFonts w:cs="Arial"/>
          <w:szCs w:val="20"/>
        </w:rPr>
        <w:t>Příloha – Podmínky provádění činností externích osob v objektech ČRo</w:t>
      </w:r>
      <w:r w:rsidR="008C6876">
        <w:rPr>
          <w:rFonts w:cs="Arial"/>
          <w:szCs w:val="20"/>
        </w:rPr>
        <w:t>.</w:t>
      </w:r>
    </w:p>
    <w:p w14:paraId="7737DB74" w14:textId="77777777" w:rsidR="001C3D50" w:rsidRDefault="001C3D50"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p>
    <w:tbl>
      <w:tblPr>
        <w:tblW w:w="0" w:type="auto"/>
        <w:jc w:val="center"/>
        <w:tblLook w:val="04A0" w:firstRow="1" w:lastRow="0" w:firstColumn="1" w:lastColumn="0" w:noHBand="0" w:noVBand="1"/>
      </w:tblPr>
      <w:tblGrid>
        <w:gridCol w:w="4336"/>
        <w:gridCol w:w="4338"/>
      </w:tblGrid>
      <w:tr w:rsidR="004C5503" w14:paraId="0D89ED54" w14:textId="77777777" w:rsidTr="004C5503">
        <w:trPr>
          <w:jc w:val="center"/>
        </w:trPr>
        <w:tc>
          <w:tcPr>
            <w:tcW w:w="4336" w:type="dxa"/>
            <w:hideMark/>
          </w:tcPr>
          <w:p w14:paraId="239917E3" w14:textId="77777777" w:rsidR="004C5503" w:rsidRPr="00A008A5" w:rsidRDefault="004C5503" w:rsidP="003A7423">
            <w:pPr>
              <w:pStyle w:val="Zvr"/>
              <w:tabs>
                <w:tab w:val="clear" w:pos="312"/>
                <w:tab w:val="clear" w:pos="624"/>
                <w:tab w:val="left" w:pos="708"/>
              </w:tabs>
              <w:spacing w:before="0"/>
              <w:jc w:val="center"/>
            </w:pPr>
            <w:r w:rsidRPr="00A008A5">
              <w:t xml:space="preserve">V </w:t>
            </w:r>
            <w:r w:rsidRPr="00A008A5">
              <w:rPr>
                <w:rFonts w:cs="Arial"/>
                <w:szCs w:val="20"/>
              </w:rPr>
              <w:t xml:space="preserve">[DOPLNIT] </w:t>
            </w:r>
            <w:r w:rsidRPr="00A008A5">
              <w:t xml:space="preserve">dne </w:t>
            </w:r>
            <w:r w:rsidRPr="00A008A5">
              <w:rPr>
                <w:rFonts w:cs="Arial"/>
                <w:szCs w:val="20"/>
              </w:rPr>
              <w:t>[DOPLNIT]</w:t>
            </w:r>
          </w:p>
        </w:tc>
        <w:tc>
          <w:tcPr>
            <w:tcW w:w="4338" w:type="dxa"/>
            <w:hideMark/>
          </w:tcPr>
          <w:p w14:paraId="433619D6" w14:textId="77777777" w:rsidR="004C5503" w:rsidRDefault="004C5503" w:rsidP="003A7423">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4C5503" w14:paraId="5C7FEB98" w14:textId="77777777" w:rsidTr="004C5503">
        <w:trPr>
          <w:trHeight w:val="704"/>
          <w:jc w:val="center"/>
        </w:trPr>
        <w:tc>
          <w:tcPr>
            <w:tcW w:w="4336" w:type="dxa"/>
            <w:hideMark/>
          </w:tcPr>
          <w:p w14:paraId="7F626709" w14:textId="77777777" w:rsidR="004C5503" w:rsidRPr="00A008A5" w:rsidRDefault="004C5503" w:rsidP="003A7423">
            <w:pPr>
              <w:pStyle w:val="Zvr"/>
              <w:tabs>
                <w:tab w:val="clear" w:pos="312"/>
                <w:tab w:val="clear" w:pos="624"/>
                <w:tab w:val="left" w:pos="708"/>
              </w:tabs>
              <w:jc w:val="center"/>
              <w:rPr>
                <w:rStyle w:val="Siln"/>
              </w:rPr>
            </w:pPr>
            <w:r w:rsidRPr="00A008A5">
              <w:rPr>
                <w:rStyle w:val="Siln"/>
              </w:rPr>
              <w:t>Za objednatele</w:t>
            </w:r>
          </w:p>
          <w:p w14:paraId="7D17B4F5" w14:textId="77777777" w:rsidR="004C5503" w:rsidRPr="00A008A5" w:rsidRDefault="004C5503" w:rsidP="003A7423">
            <w:pPr>
              <w:pStyle w:val="Zvr"/>
              <w:tabs>
                <w:tab w:val="clear" w:pos="312"/>
                <w:tab w:val="clear" w:pos="624"/>
                <w:tab w:val="left" w:pos="708"/>
              </w:tabs>
              <w:spacing w:before="0"/>
              <w:jc w:val="center"/>
              <w:rPr>
                <w:rFonts w:cs="Arial"/>
                <w:szCs w:val="20"/>
              </w:rPr>
            </w:pPr>
            <w:r w:rsidRPr="00A008A5">
              <w:rPr>
                <w:rFonts w:cs="Arial"/>
                <w:b/>
                <w:szCs w:val="20"/>
              </w:rPr>
              <w:t>[DOPLNIT JMÉNO A PŘÍJMENÍ]</w:t>
            </w:r>
          </w:p>
          <w:p w14:paraId="11862267" w14:textId="77777777" w:rsidR="004C5503" w:rsidRPr="00A008A5" w:rsidRDefault="004C5503" w:rsidP="003A7423">
            <w:pPr>
              <w:pStyle w:val="Zvr"/>
              <w:tabs>
                <w:tab w:val="clear" w:pos="312"/>
                <w:tab w:val="clear" w:pos="624"/>
                <w:tab w:val="left" w:pos="708"/>
              </w:tabs>
              <w:spacing w:before="0"/>
              <w:jc w:val="center"/>
              <w:rPr>
                <w:rStyle w:val="Siln"/>
              </w:rPr>
            </w:pPr>
            <w:r w:rsidRPr="00A008A5">
              <w:rPr>
                <w:rFonts w:cs="Arial"/>
                <w:b/>
                <w:szCs w:val="20"/>
              </w:rPr>
              <w:lastRenderedPageBreak/>
              <w:t>[DOPLNIT FUNKCI]</w:t>
            </w:r>
          </w:p>
        </w:tc>
        <w:tc>
          <w:tcPr>
            <w:tcW w:w="4338" w:type="dxa"/>
            <w:hideMark/>
          </w:tcPr>
          <w:p w14:paraId="61E28595" w14:textId="77777777" w:rsidR="004C5503" w:rsidRDefault="004C5503" w:rsidP="003A7423">
            <w:pPr>
              <w:pStyle w:val="Zvr"/>
              <w:tabs>
                <w:tab w:val="clear" w:pos="312"/>
                <w:tab w:val="clear" w:pos="624"/>
                <w:tab w:val="left" w:pos="708"/>
              </w:tabs>
              <w:jc w:val="center"/>
              <w:rPr>
                <w:rStyle w:val="Siln"/>
              </w:rPr>
            </w:pPr>
            <w:r>
              <w:rPr>
                <w:rStyle w:val="Siln"/>
              </w:rPr>
              <w:lastRenderedPageBreak/>
              <w:t>Za poskytovatele</w:t>
            </w:r>
          </w:p>
          <w:p w14:paraId="4A2B9FDC" w14:textId="77777777" w:rsidR="004C5503" w:rsidRDefault="004C5503" w:rsidP="003A7423">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06A0A8FF" w14:textId="77777777" w:rsidR="004C5503" w:rsidRDefault="004C5503" w:rsidP="003A7423">
            <w:pPr>
              <w:pStyle w:val="Zvr"/>
              <w:tabs>
                <w:tab w:val="clear" w:pos="312"/>
                <w:tab w:val="clear" w:pos="624"/>
                <w:tab w:val="left" w:pos="708"/>
              </w:tabs>
              <w:spacing w:before="0"/>
              <w:jc w:val="center"/>
              <w:rPr>
                <w:rStyle w:val="Siln"/>
              </w:rPr>
            </w:pPr>
            <w:r>
              <w:rPr>
                <w:rFonts w:cs="Arial"/>
                <w:b/>
                <w:szCs w:val="20"/>
                <w:highlight w:val="yellow"/>
              </w:rPr>
              <w:lastRenderedPageBreak/>
              <w:t>[DOPLNIT FUNKCI]</w:t>
            </w:r>
          </w:p>
        </w:tc>
      </w:tr>
    </w:tbl>
    <w:p w14:paraId="68703E60" w14:textId="77777777" w:rsidR="006E46E7" w:rsidRDefault="006E46E7"/>
    <w:p w14:paraId="68703E61" w14:textId="77777777" w:rsidR="00910367" w:rsidRDefault="00910367"/>
    <w:p w14:paraId="68703E62" w14:textId="77777777" w:rsidR="00910367" w:rsidRDefault="00910367"/>
    <w:p w14:paraId="68703E63" w14:textId="77777777" w:rsidR="00910367" w:rsidRDefault="00910367"/>
    <w:p w14:paraId="7E636201" w14:textId="77777777" w:rsidR="00500263" w:rsidRDefault="00500263" w:rsidP="0067278E">
      <w:pPr>
        <w:pStyle w:val="SubjectName-ContractCzechRadio"/>
        <w:jc w:val="center"/>
      </w:pPr>
    </w:p>
    <w:p w14:paraId="45B3B6C0" w14:textId="77777777" w:rsidR="00500263" w:rsidRDefault="00500263" w:rsidP="0067278E">
      <w:pPr>
        <w:pStyle w:val="SubjectName-ContractCzechRadio"/>
        <w:jc w:val="center"/>
      </w:pPr>
    </w:p>
    <w:p w14:paraId="7870A019" w14:textId="77777777" w:rsidR="00500263" w:rsidRDefault="00500263" w:rsidP="0067278E">
      <w:pPr>
        <w:pStyle w:val="SubjectName-ContractCzechRadio"/>
        <w:jc w:val="center"/>
      </w:pPr>
    </w:p>
    <w:p w14:paraId="13BAD133" w14:textId="77777777" w:rsidR="00500263" w:rsidRDefault="00500263" w:rsidP="0067278E">
      <w:pPr>
        <w:pStyle w:val="SubjectName-ContractCzechRadio"/>
        <w:jc w:val="center"/>
      </w:pPr>
    </w:p>
    <w:p w14:paraId="00F85D95" w14:textId="77777777" w:rsidR="00500263" w:rsidRDefault="00500263" w:rsidP="0067278E">
      <w:pPr>
        <w:pStyle w:val="SubjectName-ContractCzechRadio"/>
        <w:jc w:val="center"/>
      </w:pPr>
    </w:p>
    <w:p w14:paraId="532ADE9E" w14:textId="77777777" w:rsidR="00500263" w:rsidRDefault="00500263" w:rsidP="0067278E">
      <w:pPr>
        <w:pStyle w:val="SubjectName-ContractCzechRadio"/>
        <w:jc w:val="center"/>
      </w:pPr>
    </w:p>
    <w:p w14:paraId="2EAB23CD" w14:textId="77777777" w:rsidR="00500263" w:rsidRDefault="00500263" w:rsidP="0067278E">
      <w:pPr>
        <w:pStyle w:val="SubjectName-ContractCzechRadio"/>
        <w:jc w:val="center"/>
      </w:pPr>
    </w:p>
    <w:p w14:paraId="76892A97" w14:textId="77777777" w:rsidR="00500263" w:rsidRDefault="00500263" w:rsidP="0067278E">
      <w:pPr>
        <w:pStyle w:val="SubjectName-ContractCzechRadio"/>
        <w:jc w:val="center"/>
      </w:pPr>
    </w:p>
    <w:p w14:paraId="0733C8C3" w14:textId="77777777" w:rsidR="00500263" w:rsidRDefault="00500263" w:rsidP="0067278E">
      <w:pPr>
        <w:pStyle w:val="SubjectName-ContractCzechRadio"/>
        <w:jc w:val="center"/>
      </w:pPr>
    </w:p>
    <w:p w14:paraId="68A99583" w14:textId="77777777" w:rsidR="00500263" w:rsidRDefault="00500263" w:rsidP="0067278E">
      <w:pPr>
        <w:pStyle w:val="SubjectName-ContractCzechRadio"/>
        <w:jc w:val="center"/>
      </w:pPr>
    </w:p>
    <w:p w14:paraId="4CD9B707" w14:textId="77777777" w:rsidR="00500263" w:rsidRDefault="00500263" w:rsidP="0067278E">
      <w:pPr>
        <w:pStyle w:val="SubjectName-ContractCzechRadio"/>
        <w:jc w:val="center"/>
      </w:pPr>
    </w:p>
    <w:p w14:paraId="574F6BB9" w14:textId="77777777" w:rsidR="00500263" w:rsidRDefault="00500263" w:rsidP="0067278E">
      <w:pPr>
        <w:pStyle w:val="SubjectName-ContractCzechRadio"/>
        <w:jc w:val="center"/>
      </w:pPr>
    </w:p>
    <w:p w14:paraId="56EA8A44" w14:textId="77777777" w:rsidR="00BF0372" w:rsidRDefault="00BF0372" w:rsidP="00BF0372">
      <w:pPr>
        <w:pStyle w:val="SubjectSpecification-ContractCzechRadio"/>
      </w:pPr>
    </w:p>
    <w:p w14:paraId="57E6AFF3" w14:textId="05E78141" w:rsidR="000D7622" w:rsidRDefault="000D7622" w:rsidP="00BF0372">
      <w:pPr>
        <w:pStyle w:val="SubjectSpecification-ContractCzechRadio"/>
      </w:pPr>
    </w:p>
    <w:p w14:paraId="029E1710" w14:textId="77777777" w:rsidR="000D7622" w:rsidRDefault="000D7622" w:rsidP="00BF0372">
      <w:pPr>
        <w:pStyle w:val="SubjectSpecification-ContractCzechRadio"/>
      </w:pPr>
    </w:p>
    <w:p w14:paraId="75DB8008" w14:textId="77777777" w:rsidR="008173CF" w:rsidRDefault="008173CF" w:rsidP="001C3D50">
      <w:pPr>
        <w:jc w:val="center"/>
        <w:rPr>
          <w:b/>
          <w:caps/>
          <w:sz w:val="24"/>
          <w:szCs w:val="24"/>
        </w:rPr>
        <w:sectPr w:rsidR="008173CF" w:rsidSect="00495FBA">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docGrid w:linePitch="360"/>
        </w:sectPr>
      </w:pPr>
    </w:p>
    <w:p w14:paraId="1DC8E8BF" w14:textId="6F5047B3" w:rsidR="001C3D50" w:rsidRPr="00482529" w:rsidRDefault="001C3D50" w:rsidP="001C3D50">
      <w:pPr>
        <w:jc w:val="center"/>
        <w:rPr>
          <w:b/>
          <w:caps/>
          <w:sz w:val="24"/>
          <w:szCs w:val="24"/>
        </w:rPr>
      </w:pPr>
      <w:r w:rsidRPr="00482529">
        <w:rPr>
          <w:b/>
          <w:caps/>
          <w:sz w:val="24"/>
          <w:szCs w:val="24"/>
        </w:rPr>
        <w:lastRenderedPageBreak/>
        <w:t xml:space="preserve">Příloha: CENOVÁ </w:t>
      </w:r>
      <w:r>
        <w:rPr>
          <w:b/>
          <w:caps/>
          <w:sz w:val="24"/>
          <w:szCs w:val="24"/>
        </w:rPr>
        <w:t>nabídka poskytovatele</w:t>
      </w:r>
    </w:p>
    <w:p w14:paraId="3F95A295" w14:textId="77777777" w:rsidR="001C3D50" w:rsidRDefault="001C3D50" w:rsidP="001C3D50">
      <w:pPr>
        <w:pStyle w:val="Nzev"/>
        <w:spacing w:after="0"/>
        <w:contextualSpacing w:val="0"/>
      </w:pPr>
    </w:p>
    <w:p w14:paraId="6A8AF4A2" w14:textId="3ADD0B82" w:rsidR="001C3D50" w:rsidRPr="00482529" w:rsidRDefault="00030447" w:rsidP="001C3D50">
      <w:pPr>
        <w:pStyle w:val="Nzev"/>
        <w:spacing w:after="0"/>
        <w:contextualSpacing w:val="0"/>
        <w:rPr>
          <w:b w:val="0"/>
          <w:i/>
          <w:sz w:val="22"/>
        </w:rPr>
      </w:pPr>
      <w:r>
        <w:rPr>
          <w:b w:val="0"/>
          <w:i/>
          <w:sz w:val="22"/>
        </w:rPr>
        <w:t>tabulk</w:t>
      </w:r>
      <w:r w:rsidR="00442ED2">
        <w:rPr>
          <w:b w:val="0"/>
          <w:i/>
          <w:sz w:val="22"/>
        </w:rPr>
        <w:t>a</w:t>
      </w:r>
      <w:r>
        <w:rPr>
          <w:b w:val="0"/>
          <w:i/>
          <w:sz w:val="22"/>
        </w:rPr>
        <w:t xml:space="preserve"> </w:t>
      </w:r>
      <w:r w:rsidR="001C3D50" w:rsidRPr="00482529">
        <w:rPr>
          <w:b w:val="0"/>
          <w:i/>
          <w:sz w:val="22"/>
        </w:rPr>
        <w:t>bud</w:t>
      </w:r>
      <w:r w:rsidR="00442ED2">
        <w:rPr>
          <w:b w:val="0"/>
          <w:i/>
          <w:sz w:val="22"/>
        </w:rPr>
        <w:t>e</w:t>
      </w:r>
      <w:r w:rsidR="001C3D50" w:rsidRPr="00482529">
        <w:rPr>
          <w:b w:val="0"/>
          <w:i/>
          <w:sz w:val="22"/>
        </w:rPr>
        <w:t xml:space="preserve"> </w:t>
      </w:r>
      <w:r w:rsidR="0010000C">
        <w:rPr>
          <w:b w:val="0"/>
          <w:i/>
          <w:sz w:val="22"/>
        </w:rPr>
        <w:t>objednatelem vložen</w:t>
      </w:r>
      <w:r w:rsidR="00442ED2">
        <w:rPr>
          <w:b w:val="0"/>
          <w:i/>
          <w:sz w:val="22"/>
        </w:rPr>
        <w:t>a</w:t>
      </w:r>
      <w:r w:rsidR="0010000C">
        <w:rPr>
          <w:b w:val="0"/>
          <w:i/>
          <w:sz w:val="22"/>
        </w:rPr>
        <w:t xml:space="preserve"> před finálním podpisem</w:t>
      </w:r>
      <w:r w:rsidR="001C3D50" w:rsidRPr="00482529">
        <w:rPr>
          <w:b w:val="0"/>
          <w:i/>
          <w:sz w:val="22"/>
        </w:rPr>
        <w:t xml:space="preserve"> </w:t>
      </w:r>
      <w:r w:rsidR="0010000C">
        <w:rPr>
          <w:b w:val="0"/>
          <w:i/>
          <w:sz w:val="22"/>
        </w:rPr>
        <w:t xml:space="preserve">rámcové smlouvy </w:t>
      </w:r>
      <w:r w:rsidR="001C3D50" w:rsidRPr="00482529">
        <w:rPr>
          <w:b w:val="0"/>
          <w:i/>
          <w:sz w:val="22"/>
        </w:rPr>
        <w:t xml:space="preserve">na základě nabídky </w:t>
      </w:r>
      <w:r w:rsidR="001C3D50">
        <w:rPr>
          <w:b w:val="0"/>
          <w:i/>
          <w:sz w:val="22"/>
        </w:rPr>
        <w:t>poskytovatele</w:t>
      </w:r>
    </w:p>
    <w:p w14:paraId="62919BC9" w14:textId="77777777" w:rsidR="000D7622" w:rsidRDefault="000D7622" w:rsidP="00BF0372">
      <w:pPr>
        <w:pStyle w:val="SubjectSpecification-ContractCzechRadio"/>
      </w:pPr>
    </w:p>
    <w:p w14:paraId="396CBB9D" w14:textId="77777777" w:rsidR="000D7622" w:rsidRDefault="000D7622" w:rsidP="00BF0372">
      <w:pPr>
        <w:pStyle w:val="SubjectSpecification-ContractCzechRadio"/>
      </w:pPr>
    </w:p>
    <w:p w14:paraId="47609B1D" w14:textId="77777777" w:rsidR="000D7622" w:rsidRDefault="000D7622" w:rsidP="00BF0372">
      <w:pPr>
        <w:pStyle w:val="SubjectSpecification-ContractCzechRadio"/>
      </w:pPr>
    </w:p>
    <w:p w14:paraId="1CE46C6E" w14:textId="77777777" w:rsidR="00500263" w:rsidRDefault="00500263" w:rsidP="0067278E">
      <w:pPr>
        <w:pStyle w:val="SubjectName-ContractCzechRadio"/>
        <w:jc w:val="center"/>
      </w:pPr>
    </w:p>
    <w:p w14:paraId="68A657A0" w14:textId="6D64B4A0" w:rsidR="00A02BBF" w:rsidRDefault="00A02BBF" w:rsidP="00436EE1">
      <w:pPr>
        <w:pStyle w:val="SubjectSpecification-ContractCzechRadio"/>
      </w:pPr>
    </w:p>
    <w:p w14:paraId="6889112C" w14:textId="77777777" w:rsidR="00A02BBF" w:rsidRPr="00A02BBF" w:rsidRDefault="00A02BBF" w:rsidP="00436EE1">
      <w:pPr>
        <w:pStyle w:val="SubjectSpecification-ContractCzechRadio"/>
      </w:pPr>
    </w:p>
    <w:p w14:paraId="3C15CF47" w14:textId="77777777" w:rsidR="00CE018B" w:rsidRDefault="00CE018B" w:rsidP="00F5358F">
      <w:pPr>
        <w:pStyle w:val="SubjectName-ContractCzechRadio"/>
        <w:jc w:val="center"/>
        <w:rPr>
          <w:sz w:val="24"/>
          <w:szCs w:val="24"/>
        </w:rPr>
        <w:sectPr w:rsidR="00CE018B" w:rsidSect="008173CF">
          <w:pgSz w:w="11906" w:h="16838" w:code="9"/>
          <w:pgMar w:top="1389" w:right="1616" w:bottom="1418" w:left="1616" w:header="822" w:footer="879" w:gutter="0"/>
          <w:cols w:space="708"/>
          <w:titlePg/>
          <w:docGrid w:linePitch="360"/>
        </w:sectPr>
      </w:pPr>
    </w:p>
    <w:p w14:paraId="3E739DC0" w14:textId="080828E7" w:rsidR="00F5358F" w:rsidRPr="00CE018B" w:rsidRDefault="00F5358F" w:rsidP="00F5358F">
      <w:pPr>
        <w:pStyle w:val="SubjectName-ContractCzechRadio"/>
        <w:jc w:val="center"/>
        <w:rPr>
          <w:sz w:val="24"/>
          <w:szCs w:val="24"/>
        </w:rPr>
      </w:pPr>
      <w:r w:rsidRPr="008203D4">
        <w:rPr>
          <w:sz w:val="24"/>
          <w:szCs w:val="24"/>
        </w:rPr>
        <w:lastRenderedPageBreak/>
        <w:t>PŘÍLOHA – SPECIFIKACE SLUŽEB</w:t>
      </w:r>
    </w:p>
    <w:p w14:paraId="7CACFE1E" w14:textId="77777777" w:rsidR="002224E7" w:rsidRDefault="002224E7"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highlight w:val="green"/>
          <w:lang w:eastAsia="cs-CZ"/>
        </w:rPr>
      </w:pPr>
    </w:p>
    <w:p w14:paraId="6EC82BCE" w14:textId="1DE62F7E" w:rsidR="00F5358F" w:rsidRPr="002224E7" w:rsidRDefault="002224E7" w:rsidP="002224E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eastAsia="Times New Roman" w:cs="Arial"/>
          <w:i/>
          <w:szCs w:val="20"/>
          <w:lang w:eastAsia="cs-CZ"/>
        </w:rPr>
      </w:pPr>
      <w:r>
        <w:rPr>
          <w:rFonts w:eastAsia="Times New Roman" w:cs="Arial"/>
          <w:i/>
          <w:szCs w:val="20"/>
          <w:lang w:eastAsia="cs-CZ"/>
        </w:rPr>
        <w:t>z</w:t>
      </w:r>
      <w:r w:rsidRPr="002224E7">
        <w:rPr>
          <w:rFonts w:eastAsia="Times New Roman" w:cs="Arial"/>
          <w:i/>
          <w:szCs w:val="20"/>
          <w:lang w:eastAsia="cs-CZ"/>
        </w:rPr>
        <w:t>de bude vložena</w:t>
      </w:r>
      <w:r w:rsidR="006C1F7D" w:rsidRPr="002224E7">
        <w:rPr>
          <w:rFonts w:eastAsia="Times New Roman" w:cs="Arial"/>
          <w:i/>
          <w:szCs w:val="20"/>
          <w:lang w:eastAsia="cs-CZ"/>
        </w:rPr>
        <w:t xml:space="preserve"> příloh</w:t>
      </w:r>
      <w:r w:rsidRPr="002224E7">
        <w:rPr>
          <w:rFonts w:eastAsia="Times New Roman" w:cs="Arial"/>
          <w:i/>
          <w:szCs w:val="20"/>
          <w:lang w:eastAsia="cs-CZ"/>
        </w:rPr>
        <w:t>a</w:t>
      </w:r>
      <w:r w:rsidR="006C1F7D" w:rsidRPr="002224E7">
        <w:rPr>
          <w:rFonts w:eastAsia="Times New Roman" w:cs="Arial"/>
          <w:i/>
          <w:szCs w:val="20"/>
          <w:lang w:eastAsia="cs-CZ"/>
        </w:rPr>
        <w:t xml:space="preserve"> č. 5 – Technická specifikace</w:t>
      </w:r>
    </w:p>
    <w:p w14:paraId="104563BE" w14:textId="77777777" w:rsidR="00F5358F" w:rsidRPr="00F5358F" w:rsidRDefault="00F5358F" w:rsidP="00F535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eastAsia="Times New Roman" w:cs="Arial"/>
          <w:szCs w:val="20"/>
          <w:lang w:eastAsia="cs-CZ"/>
        </w:rPr>
      </w:pPr>
    </w:p>
    <w:p w14:paraId="784556A0" w14:textId="77777777" w:rsidR="00500263" w:rsidRDefault="00500263" w:rsidP="0067278E">
      <w:pPr>
        <w:pStyle w:val="SubjectName-ContractCzechRadio"/>
        <w:jc w:val="center"/>
      </w:pPr>
    </w:p>
    <w:p w14:paraId="05A78219" w14:textId="77777777" w:rsidR="0004435A" w:rsidRDefault="0004435A" w:rsidP="008203D4">
      <w:pPr>
        <w:pStyle w:val="Nzev"/>
        <w:spacing w:after="0"/>
        <w:contextualSpacing w:val="0"/>
        <w:jc w:val="left"/>
      </w:pPr>
    </w:p>
    <w:p w14:paraId="0636ACA3" w14:textId="77777777" w:rsidR="0004435A" w:rsidRDefault="0004435A" w:rsidP="00436C5A">
      <w:pPr>
        <w:pStyle w:val="Nzev"/>
        <w:spacing w:after="0"/>
        <w:contextualSpacing w:val="0"/>
      </w:pPr>
    </w:p>
    <w:p w14:paraId="1FDBDBD1" w14:textId="77777777" w:rsidR="00066100" w:rsidRDefault="00066100" w:rsidP="00436C5A">
      <w:pPr>
        <w:pStyle w:val="Nzev"/>
        <w:spacing w:after="0"/>
        <w:contextualSpacing w:val="0"/>
        <w:sectPr w:rsidR="00066100" w:rsidSect="00CE018B">
          <w:pgSz w:w="11906" w:h="16838" w:code="9"/>
          <w:pgMar w:top="1389" w:right="1616" w:bottom="1418" w:left="1616" w:header="822" w:footer="879" w:gutter="0"/>
          <w:cols w:space="708"/>
          <w:titlePg/>
          <w:docGrid w:linePitch="360"/>
        </w:sectPr>
      </w:pPr>
    </w:p>
    <w:p w14:paraId="68703EA5" w14:textId="2B8D3837" w:rsidR="00436C5A" w:rsidRPr="00D067C5" w:rsidRDefault="00097194" w:rsidP="00436C5A">
      <w:pPr>
        <w:pStyle w:val="Nzev"/>
        <w:spacing w:after="0"/>
        <w:contextualSpacing w:val="0"/>
        <w:rPr>
          <w:caps/>
          <w:sz w:val="20"/>
        </w:rPr>
      </w:pPr>
      <w:r w:rsidRPr="00D067C5">
        <w:rPr>
          <w:caps/>
          <w:noProof/>
          <w:sz w:val="20"/>
          <w:lang w:eastAsia="cs-CZ"/>
        </w:rPr>
        <w:lastRenderedPageBreak/>
        <mc:AlternateContent>
          <mc:Choice Requires="wps">
            <w:drawing>
              <wp:anchor distT="0" distB="0" distL="114300" distR="114300" simplePos="0" relativeHeight="251658245" behindDoc="0" locked="0" layoutInCell="1" allowOverlap="1" wp14:anchorId="68703F66" wp14:editId="68703F67">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E" w14:textId="77777777" w:rsidR="00473EF9" w:rsidRPr="00321BCC" w:rsidRDefault="00473EF9"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6" id="_x0000_s1037" type="#_x0000_t202" style="position:absolute;left:0;text-align:left;margin-left:243.7pt;margin-top:83.65pt;width:271pt;height:19.8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jLvghzsCAAB1BAAADgAAAAAA&#10;AAAAAAAAAAAuAgAAZHJzL2Uyb0RvYy54bWxQSwECLQAUAAYACAAAACEA8Gnq2N4AAAAMAQAADwAA&#10;AAAAAAAAAAAAAACVBAAAZHJzL2Rvd25yZXYueG1sUEsFBgAAAAAEAAQA8wAAAKAFAAAAAA==&#10;" filled="f" stroked="f" strokeweight=".5pt">
                <v:path arrowok="t"/>
                <v:textbox inset="0,0,.4mm,0">
                  <w:txbxContent>
                    <w:p w14:paraId="68703FBE" w14:textId="77777777" w:rsidR="00473EF9" w:rsidRPr="00321BCC" w:rsidRDefault="00473EF9" w:rsidP="00436C5A">
                      <w:pPr>
                        <w:pStyle w:val="DocumentSubtitleCzechRadio"/>
                      </w:pPr>
                    </w:p>
                  </w:txbxContent>
                </v:textbox>
                <w10:wrap anchorx="page" anchory="page"/>
              </v:shape>
            </w:pict>
          </mc:Fallback>
        </mc:AlternateContent>
      </w:r>
      <w:r w:rsidRPr="00D067C5">
        <w:rPr>
          <w:caps/>
          <w:noProof/>
          <w:sz w:val="20"/>
          <w:lang w:eastAsia="cs-CZ"/>
        </w:rPr>
        <mc:AlternateContent>
          <mc:Choice Requires="wps">
            <w:drawing>
              <wp:anchor distT="0" distB="0" distL="114300" distR="114300" simplePos="0" relativeHeight="251658244" behindDoc="0" locked="0" layoutInCell="1" allowOverlap="1" wp14:anchorId="68703F68" wp14:editId="68703F69">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F" w14:textId="77777777" w:rsidR="00473EF9" w:rsidRPr="00321BCC" w:rsidRDefault="00473EF9"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8" id="_x0000_s1038" type="#_x0000_t202" style="position:absolute;left:0;text-align:left;margin-left:243.7pt;margin-top:47.05pt;width:271pt;height:33.7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ADWeKU3AgAAcQQAAA4AAAAAAAAAAAAA&#10;AAAALgIAAGRycy9lMm9Eb2MueG1sUEsBAi0AFAAGAAgAAAAhABw41qjdAAAACwEAAA8AAAAAAAAA&#10;AAAAAAAAkQQAAGRycy9kb3ducmV2LnhtbFBLBQYAAAAABAAEAPMAAACbBQAAAAA=&#10;" filled="f" stroked="f" strokeweight=".5pt">
                <v:path arrowok="t"/>
                <v:textbox inset="0,0,0,0">
                  <w:txbxContent>
                    <w:p w14:paraId="68703FBF" w14:textId="77777777" w:rsidR="00473EF9" w:rsidRPr="00321BCC" w:rsidRDefault="00473EF9" w:rsidP="00436C5A">
                      <w:pPr>
                        <w:pStyle w:val="DocumentTitleCzechRadio"/>
                      </w:pPr>
                    </w:p>
                  </w:txbxContent>
                </v:textbox>
                <w10:wrap anchorx="page" anchory="page"/>
              </v:shape>
            </w:pict>
          </mc:Fallback>
        </mc:AlternateContent>
      </w:r>
      <w:r w:rsidRPr="00D067C5">
        <w:rPr>
          <w:caps/>
          <w:noProof/>
          <w:sz w:val="20"/>
          <w:lang w:eastAsia="cs-CZ"/>
        </w:rPr>
        <mc:AlternateContent>
          <mc:Choice Requires="wps">
            <w:drawing>
              <wp:anchor distT="0" distB="0" distL="114300" distR="114300" simplePos="0" relativeHeight="251658246" behindDoc="0" locked="0" layoutInCell="1" allowOverlap="1" wp14:anchorId="68703F6C" wp14:editId="7797405A">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C1" w14:textId="77777777" w:rsidR="00473EF9" w:rsidRPr="00321BCC" w:rsidRDefault="00473EF9"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C" id="_x0000_s1039" type="#_x0000_t202" style="position:absolute;left:0;text-align:left;margin-left:243.7pt;margin-top:47.05pt;width:271pt;height:33.7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2YjNwIAAHE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NefZiM3AgAAcQQAAA4AAAAAAAAAAAAA&#10;AAAALgIAAGRycy9lMm9Eb2MueG1sUEsBAi0AFAAGAAgAAAAhABw41qjdAAAACwEAAA8AAAAAAAAA&#10;AAAAAAAAkQQAAGRycy9kb3ducmV2LnhtbFBLBQYAAAAABAAEAPMAAACbBQAAAAA=&#10;" filled="f" stroked="f" strokeweight=".5pt">
                <v:path arrowok="t"/>
                <v:textbox inset="0,0,0,0">
                  <w:txbxContent>
                    <w:p w14:paraId="68703FC1" w14:textId="77777777" w:rsidR="00473EF9" w:rsidRPr="00321BCC" w:rsidRDefault="00473EF9" w:rsidP="00436C5A">
                      <w:pPr>
                        <w:pStyle w:val="DocumentTitleCzechRadio"/>
                      </w:pPr>
                    </w:p>
                  </w:txbxContent>
                </v:textbox>
                <w10:wrap anchorx="page" anchory="page"/>
              </v:shape>
            </w:pict>
          </mc:Fallback>
        </mc:AlternateContent>
      </w:r>
      <w:r w:rsidR="00066100" w:rsidRPr="00D067C5">
        <w:rPr>
          <w:caps/>
          <w:sz w:val="20"/>
        </w:rPr>
        <w:t xml:space="preserve">příloha - </w:t>
      </w:r>
      <w:r w:rsidR="00920523" w:rsidRPr="00D067C5">
        <w:rPr>
          <w:caps/>
          <w:sz w:val="20"/>
          <w:szCs w:val="24"/>
        </w:rPr>
        <w:t xml:space="preserve">VZOROVÁ </w:t>
      </w:r>
      <w:r w:rsidR="00436C5A" w:rsidRPr="00D067C5">
        <w:rPr>
          <w:caps/>
          <w:sz w:val="20"/>
        </w:rPr>
        <w:t>DÍLČÍ SMLOUVA</w:t>
      </w:r>
      <w:r w:rsidR="00336433" w:rsidRPr="00D067C5">
        <w:rPr>
          <w:caps/>
          <w:sz w:val="20"/>
        </w:rPr>
        <w:t xml:space="preserve"> č. </w:t>
      </w:r>
      <w:r w:rsidR="00336433" w:rsidRPr="00D067C5">
        <w:rPr>
          <w:sz w:val="20"/>
        </w:rPr>
        <w:t>[</w:t>
      </w:r>
      <w:r w:rsidR="00336433" w:rsidRPr="00D067C5">
        <w:rPr>
          <w:sz w:val="20"/>
          <w:highlight w:val="green"/>
        </w:rPr>
        <w:t>DOPLNIT</w:t>
      </w:r>
      <w:r w:rsidR="00336433" w:rsidRPr="00D067C5">
        <w:rPr>
          <w:sz w:val="20"/>
        </w:rPr>
        <w:t>]</w:t>
      </w:r>
    </w:p>
    <w:p w14:paraId="68703EA6" w14:textId="4F28D649" w:rsidR="00436C5A" w:rsidRPr="00436C5A" w:rsidRDefault="00436C5A" w:rsidP="00436C5A">
      <w:pPr>
        <w:jc w:val="center"/>
      </w:pPr>
      <w:r>
        <w:t xml:space="preserve">k rámcové </w:t>
      </w:r>
      <w:r w:rsidR="00336433">
        <w:t xml:space="preserve">dohodě o </w:t>
      </w:r>
      <w:r w:rsidR="0041572F">
        <w:t>poskytování služeb</w:t>
      </w:r>
      <w:r w:rsidR="00E6508D">
        <w:rPr>
          <w:rFonts w:cs="Arial"/>
          <w:b/>
          <w:szCs w:val="20"/>
        </w:rPr>
        <w:t xml:space="preserve"> </w:t>
      </w:r>
      <w:r w:rsidR="003C224C">
        <w:t xml:space="preserve">ze dne </w:t>
      </w:r>
      <w:r w:rsidR="003C224C" w:rsidRPr="00195F6C">
        <w:rPr>
          <w:b/>
        </w:rPr>
        <w:t>[</w:t>
      </w:r>
      <w:r w:rsidR="003C224C" w:rsidRPr="000C54E0">
        <w:rPr>
          <w:b/>
          <w:highlight w:val="green"/>
        </w:rPr>
        <w:t>DOPLNIT</w:t>
      </w:r>
      <w:r w:rsidR="003C224C" w:rsidRPr="00195F6C">
        <w:rPr>
          <w:b/>
        </w:rPr>
        <w:t>]</w:t>
      </w:r>
    </w:p>
    <w:p w14:paraId="68703EA7" w14:textId="77777777" w:rsidR="00436C5A" w:rsidRDefault="00436C5A" w:rsidP="00436C5A">
      <w:pPr>
        <w:pStyle w:val="SubjectName-ContractCzechRadio"/>
      </w:pPr>
    </w:p>
    <w:p w14:paraId="68703EA8" w14:textId="77777777" w:rsidR="00436C5A" w:rsidRPr="006D0812" w:rsidRDefault="00436C5A" w:rsidP="00436C5A">
      <w:pPr>
        <w:pStyle w:val="SubjectName-ContractCzechRadio"/>
      </w:pPr>
      <w:r w:rsidRPr="006D0812">
        <w:t>Český rozhlas</w:t>
      </w:r>
    </w:p>
    <w:p w14:paraId="68703EA9" w14:textId="77777777" w:rsidR="00436C5A" w:rsidRPr="006D0812" w:rsidRDefault="00436C5A" w:rsidP="00436C5A">
      <w:pPr>
        <w:pStyle w:val="SubjectSpecification-ContractCzechRadio"/>
      </w:pPr>
      <w:r w:rsidRPr="006D0812">
        <w:t>zřízený zákonem č. 484/1991 Sb., o Českém rozhlasu</w:t>
      </w:r>
    </w:p>
    <w:p w14:paraId="68703EAA" w14:textId="77777777" w:rsidR="00436C5A" w:rsidRPr="006D0812" w:rsidRDefault="00436C5A" w:rsidP="00436C5A">
      <w:pPr>
        <w:pStyle w:val="SubjectSpecification-ContractCzechRadio"/>
      </w:pPr>
      <w:r w:rsidRPr="006D0812">
        <w:t>nezapisuje se do obchodního rejstříku</w:t>
      </w:r>
    </w:p>
    <w:p w14:paraId="68703EAB" w14:textId="77777777" w:rsidR="00436C5A" w:rsidRPr="006D0812" w:rsidRDefault="00436C5A" w:rsidP="00436C5A">
      <w:pPr>
        <w:pStyle w:val="SubjectSpecification-ContractCzechRadio"/>
      </w:pPr>
      <w:r w:rsidRPr="006D0812">
        <w:t>se sídlem Vinohradská 12, 120 99 Praha 2</w:t>
      </w:r>
    </w:p>
    <w:p w14:paraId="68703EAC" w14:textId="3749CBC7" w:rsidR="00436C5A" w:rsidRPr="006D0812" w:rsidRDefault="00436C5A" w:rsidP="00436C5A">
      <w:pPr>
        <w:pStyle w:val="SubjectSpecification-ContractCzechRadio"/>
      </w:pPr>
      <w:r w:rsidRPr="006D0812">
        <w:t>zastoupený</w:t>
      </w:r>
      <w:r>
        <w:t xml:space="preserve">: </w:t>
      </w:r>
      <w:r w:rsidR="008203D4" w:rsidRPr="00195F6C">
        <w:rPr>
          <w:b/>
        </w:rPr>
        <w:t>[</w:t>
      </w:r>
      <w:r w:rsidR="008203D4" w:rsidRPr="000C54E0">
        <w:rPr>
          <w:b/>
          <w:highlight w:val="green"/>
        </w:rPr>
        <w:t>DOPLNIT</w:t>
      </w:r>
      <w:r w:rsidR="008203D4" w:rsidRPr="00195F6C">
        <w:rPr>
          <w:b/>
        </w:rPr>
        <w:t>]</w:t>
      </w:r>
    </w:p>
    <w:p w14:paraId="68703EAD" w14:textId="77777777" w:rsidR="00436C5A" w:rsidRPr="006D0812" w:rsidRDefault="00436C5A" w:rsidP="00436C5A">
      <w:pPr>
        <w:pStyle w:val="SubjectSpecification-ContractCzechRadio"/>
      </w:pPr>
      <w:r w:rsidRPr="006D0812">
        <w:t>IČ 45245053, DIČ CZ45245053</w:t>
      </w:r>
    </w:p>
    <w:p w14:paraId="68703EAE" w14:textId="77777777" w:rsidR="00436C5A" w:rsidRPr="006D0812" w:rsidRDefault="00436C5A" w:rsidP="00436C5A">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68703EAF" w14:textId="77777777" w:rsidR="004C4250" w:rsidRPr="006D0812" w:rsidRDefault="004C4250" w:rsidP="004C4250">
      <w:pPr>
        <w:pStyle w:val="SubjectSpecification-ContractCzechRadio"/>
      </w:pPr>
      <w:r w:rsidRPr="006D0812">
        <w:t xml:space="preserve">zástupce pro věcná jednání </w:t>
      </w:r>
      <w:r w:rsidRPr="006D0812">
        <w:tab/>
      </w:r>
      <w:r w:rsidR="00195F6C" w:rsidRPr="00195F6C">
        <w:rPr>
          <w:b/>
        </w:rPr>
        <w:t>[</w:t>
      </w:r>
      <w:r w:rsidR="00195F6C" w:rsidRPr="000C54E0">
        <w:rPr>
          <w:b/>
          <w:highlight w:val="green"/>
        </w:rPr>
        <w:t>DOPLNIT</w:t>
      </w:r>
      <w:r w:rsidR="00195F6C" w:rsidRPr="00195F6C">
        <w:rPr>
          <w:b/>
        </w:rPr>
        <w:t>]</w:t>
      </w:r>
    </w:p>
    <w:p w14:paraId="68703EB0" w14:textId="77777777"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95F6C">
        <w:rPr>
          <w:rFonts w:cs="Arial"/>
          <w:color w:val="333333"/>
          <w:szCs w:val="20"/>
          <w:shd w:val="clear" w:color="auto" w:fill="FFFFFF"/>
        </w:rPr>
        <w:t xml:space="preserve"> </w:t>
      </w:r>
      <w:r w:rsidR="00195F6C" w:rsidRPr="00195F6C">
        <w:rPr>
          <w:b/>
        </w:rPr>
        <w:t>[</w:t>
      </w:r>
      <w:r w:rsidR="00195F6C" w:rsidRPr="000C54E0">
        <w:rPr>
          <w:b/>
          <w:highlight w:val="green"/>
        </w:rPr>
        <w:t>DOPLNIT</w:t>
      </w:r>
      <w:r w:rsidR="00195F6C" w:rsidRPr="00195F6C">
        <w:rPr>
          <w:b/>
        </w:rPr>
        <w:t>]</w:t>
      </w:r>
    </w:p>
    <w:p w14:paraId="68703EB1" w14:textId="77777777"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195F6C" w:rsidRPr="00195F6C">
        <w:rPr>
          <w:b/>
        </w:rPr>
        <w:t>[</w:t>
      </w:r>
      <w:r w:rsidR="00195F6C" w:rsidRPr="000C54E0">
        <w:rPr>
          <w:b/>
          <w:highlight w:val="green"/>
        </w:rPr>
        <w:t>DOPLNIT</w:t>
      </w:r>
      <w:r w:rsidR="00195F6C" w:rsidRPr="00195F6C">
        <w:rPr>
          <w:b/>
        </w:rPr>
        <w:t>]</w:t>
      </w:r>
    </w:p>
    <w:p w14:paraId="68703EB2" w14:textId="77777777" w:rsidR="00436C5A" w:rsidRPr="00D067C5" w:rsidRDefault="00436C5A" w:rsidP="004C4250">
      <w:pPr>
        <w:pStyle w:val="SubjectSpecification-ContractCzechRadio"/>
      </w:pPr>
      <w:r w:rsidRPr="00D067C5">
        <w:t>(dále jen jako „</w:t>
      </w:r>
      <w:r w:rsidR="0041572F" w:rsidRPr="00D067C5">
        <w:rPr>
          <w:b/>
        </w:rPr>
        <w:t>objednatel</w:t>
      </w:r>
      <w:r w:rsidRPr="00D067C5">
        <w:t>“)</w:t>
      </w:r>
    </w:p>
    <w:p w14:paraId="68703EB3" w14:textId="77777777" w:rsidR="00436C5A" w:rsidRPr="006D0812" w:rsidRDefault="00436C5A" w:rsidP="00436C5A"/>
    <w:p w14:paraId="68703EB4" w14:textId="77777777" w:rsidR="00436C5A" w:rsidRPr="006D0812" w:rsidRDefault="00436C5A" w:rsidP="00436C5A">
      <w:r w:rsidRPr="006D0812">
        <w:t>a</w:t>
      </w:r>
    </w:p>
    <w:p w14:paraId="68703EB5" w14:textId="77777777" w:rsidR="00436C5A" w:rsidRPr="006D0812" w:rsidRDefault="00436C5A" w:rsidP="00436C5A"/>
    <w:p w14:paraId="68703EB6" w14:textId="4BEAFAAC" w:rsidR="00436C5A" w:rsidRDefault="00436C5A" w:rsidP="00436C5A">
      <w:pPr>
        <w:pStyle w:val="SubjectName-ContractCzechRadio"/>
        <w:rPr>
          <w:rFonts w:cs="Arial"/>
          <w:szCs w:val="20"/>
        </w:rPr>
      </w:pPr>
      <w:r w:rsidRPr="00D067C5">
        <w:rPr>
          <w:rFonts w:cs="Arial"/>
          <w:szCs w:val="20"/>
          <w:highlight w:val="yellow"/>
        </w:rPr>
        <w:t xml:space="preserve">[DOPLNIT JMÉNO A PŘÍJMENÍ NEBO </w:t>
      </w:r>
      <w:r w:rsidR="00336433" w:rsidRPr="00D067C5">
        <w:rPr>
          <w:rFonts w:cs="Arial"/>
          <w:szCs w:val="20"/>
          <w:highlight w:val="yellow"/>
        </w:rPr>
        <w:t>NÁZEV POSKYTOVATELE</w:t>
      </w:r>
      <w:r w:rsidRPr="00434FCA">
        <w:rPr>
          <w:rFonts w:cs="Arial"/>
          <w:szCs w:val="20"/>
        </w:rPr>
        <w:t>]</w:t>
      </w:r>
    </w:p>
    <w:p w14:paraId="68703EB7" w14:textId="77777777"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8703EB8" w14:textId="77777777"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w:t>
      </w:r>
      <w:r w:rsidRPr="00434FCA">
        <w:rPr>
          <w:rFonts w:cs="Arial"/>
          <w:b/>
          <w:szCs w:val="20"/>
        </w:rPr>
        <w:t>]</w:t>
      </w:r>
    </w:p>
    <w:p w14:paraId="5438BCE5" w14:textId="77777777" w:rsidR="00336433" w:rsidRPr="00434FCA" w:rsidRDefault="00336433" w:rsidP="00336433">
      <w:pPr>
        <w:pStyle w:val="SubjectSpecification-ContractCzechRadio"/>
        <w:rPr>
          <w:b/>
        </w:rPr>
      </w:pPr>
      <w:r w:rsidRPr="00551868">
        <w:rPr>
          <w:rFonts w:cs="Arial"/>
          <w:b/>
          <w:szCs w:val="20"/>
        </w:rPr>
        <w:t>[</w:t>
      </w:r>
      <w:r w:rsidRPr="00434FCA">
        <w:rPr>
          <w:rFonts w:cs="Arial"/>
          <w:b/>
          <w:szCs w:val="20"/>
          <w:highlight w:val="yellow"/>
        </w:rPr>
        <w:t>V PŘÍPADĚ PRÁVN</w:t>
      </w:r>
      <w:r>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68703EB9" w14:textId="119F39F2" w:rsidR="00436C5A" w:rsidRDefault="00436C5A" w:rsidP="00336433">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336433">
        <w:rPr>
          <w:rFonts w:cs="Arial"/>
          <w:b/>
          <w:szCs w:val="20"/>
          <w:highlight w:val="yellow"/>
        </w:rPr>
        <w:t>IČ</w:t>
      </w:r>
      <w:r w:rsidR="00336433" w:rsidRPr="00D067C5">
        <w:rPr>
          <w:rFonts w:cs="Arial"/>
          <w:b/>
          <w:szCs w:val="20"/>
          <w:highlight w:val="yellow"/>
        </w:rPr>
        <w:t>, DOPLNIT DIČ]</w:t>
      </w:r>
    </w:p>
    <w:p w14:paraId="68703EBA" w14:textId="109F6F68" w:rsidR="00436C5A" w:rsidRDefault="00436C5A" w:rsidP="00436C5A">
      <w:pPr>
        <w:pStyle w:val="SubjectSpecification-ContractCzechRadio"/>
        <w:rPr>
          <w:rFonts w:cs="Arial"/>
          <w:b/>
          <w:szCs w:val="20"/>
        </w:rPr>
      </w:pPr>
      <w:r w:rsidRPr="004F621A">
        <w:rPr>
          <w:rFonts w:cs="Arial"/>
          <w:szCs w:val="20"/>
        </w:rPr>
        <w:t>bankovní spojení:</w:t>
      </w:r>
      <w:r w:rsidR="004F621A">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4F621A">
        <w:rPr>
          <w:rFonts w:cs="Arial"/>
          <w:szCs w:val="20"/>
        </w:rPr>
        <w:t xml:space="preserve">, č. </w:t>
      </w:r>
      <w:proofErr w:type="spellStart"/>
      <w:r w:rsidR="00336433">
        <w:rPr>
          <w:rFonts w:cs="Arial"/>
          <w:szCs w:val="20"/>
        </w:rPr>
        <w:t>ú</w:t>
      </w:r>
      <w:r w:rsidRPr="004F621A">
        <w:rPr>
          <w:rFonts w:cs="Arial"/>
          <w:szCs w:val="20"/>
        </w:rPr>
        <w:t>.</w:t>
      </w:r>
      <w:proofErr w:type="spellEnd"/>
      <w:r w:rsidR="00336433">
        <w:rPr>
          <w:rFonts w:cs="Arial"/>
          <w:szCs w:val="20"/>
        </w:rPr>
        <w:t>:</w:t>
      </w:r>
      <w:r w:rsidRPr="004F621A">
        <w:rPr>
          <w:rFonts w:cs="Arial"/>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8703EBC" w14:textId="77777777"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8703EBD" w14:textId="77777777"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68703EBE" w14:textId="1CECB049"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004F621A">
        <w:rPr>
          <w:rFonts w:cs="Arial"/>
          <w:b/>
          <w:szCs w:val="20"/>
        </w:rPr>
        <w:t>]</w:t>
      </w:r>
    </w:p>
    <w:p w14:paraId="68703EBF" w14:textId="12DF3A12" w:rsidR="00436C5A" w:rsidRPr="00D067C5" w:rsidRDefault="000F5BCF" w:rsidP="00436C5A">
      <w:pPr>
        <w:pStyle w:val="SubjectSpecification-ContractCzechRadio"/>
      </w:pPr>
      <w:r w:rsidRPr="00D067C5">
        <w:t>(dále jen jako „</w:t>
      </w:r>
      <w:r w:rsidR="0041572F" w:rsidRPr="00D067C5">
        <w:rPr>
          <w:b/>
        </w:rPr>
        <w:t>poskytovatel</w:t>
      </w:r>
      <w:r w:rsidRPr="00D067C5">
        <w:t>“)</w:t>
      </w:r>
    </w:p>
    <w:p w14:paraId="68703EC0" w14:textId="77777777" w:rsidR="00436C5A" w:rsidRPr="00D067C5" w:rsidRDefault="00436C5A" w:rsidP="00436C5A">
      <w:pPr>
        <w:pStyle w:val="SubjectSpecification-ContractCzechRadio"/>
      </w:pPr>
      <w:r w:rsidRPr="00D067C5">
        <w:t>(dále společně jen jako „</w:t>
      </w:r>
      <w:r w:rsidRPr="00D067C5">
        <w:rPr>
          <w:b/>
        </w:rPr>
        <w:t>smluvní strany</w:t>
      </w:r>
      <w:r w:rsidRPr="00D067C5">
        <w:t>“)</w:t>
      </w:r>
    </w:p>
    <w:p w14:paraId="68703EC1" w14:textId="77777777" w:rsidR="00436C5A" w:rsidRPr="006D0812" w:rsidRDefault="00436C5A" w:rsidP="00436C5A"/>
    <w:p w14:paraId="68703EC2" w14:textId="439BA3F3" w:rsidR="00436C5A" w:rsidRPr="006D0812" w:rsidRDefault="00436C5A" w:rsidP="00617D3C">
      <w:pPr>
        <w:spacing w:before="160" w:after="160" w:line="240" w:lineRule="auto"/>
        <w:jc w:val="center"/>
      </w:pPr>
      <w:r w:rsidRPr="006D0812">
        <w:t xml:space="preserve">uzavírají v souladu s ustanovením </w:t>
      </w:r>
      <w:r w:rsidR="00FD5C90" w:rsidRPr="006D0812">
        <w:t xml:space="preserve">§ </w:t>
      </w:r>
      <w:r w:rsidR="00FD5C90">
        <w:t xml:space="preserve">1746 odst. 2 a </w:t>
      </w:r>
      <w:r w:rsidR="0041572F" w:rsidRPr="006D0812">
        <w:t xml:space="preserve">§ </w:t>
      </w:r>
      <w:r w:rsidR="0041572F">
        <w:t>2586</w:t>
      </w:r>
      <w:r w:rsidR="0041572F" w:rsidRPr="006D0812">
        <w:t xml:space="preserve"> </w:t>
      </w:r>
      <w:r w:rsidR="0041572F">
        <w:t>a násl. a § 2631 a násl.</w:t>
      </w:r>
      <w:r w:rsidRPr="006D0812">
        <w:t xml:space="preserve"> z</w:t>
      </w:r>
      <w:r>
        <w:t>ákona</w:t>
      </w:r>
      <w:r w:rsidR="00FD5C90">
        <w:t xml:space="preserve"> č. </w:t>
      </w:r>
      <w:r w:rsidRPr="006D0812">
        <w:t>89/2012 Sb., občanský zákoník, ve znění pozdějších předpisů (dále jen „</w:t>
      </w:r>
      <w:r w:rsidRPr="00D067C5">
        <w:rPr>
          <w:b/>
        </w:rPr>
        <w:t>OZ</w:t>
      </w:r>
      <w:r w:rsidRPr="006D0812">
        <w:t xml:space="preserve">“) </w:t>
      </w:r>
      <w:r w:rsidR="003C224C">
        <w:t xml:space="preserve">a </w:t>
      </w:r>
      <w:r>
        <w:t xml:space="preserve">v souladu s článkem II. rámcové </w:t>
      </w:r>
      <w:r w:rsidR="00336433">
        <w:t xml:space="preserve">dohody </w:t>
      </w:r>
      <w:r w:rsidR="006F5F28">
        <w:t xml:space="preserve">o </w:t>
      </w:r>
      <w:r w:rsidR="0041572F">
        <w:t>poskytování služeb</w:t>
      </w:r>
      <w:r w:rsidR="00B25CA6">
        <w:t xml:space="preserve"> ze dne [</w:t>
      </w:r>
      <w:r w:rsidR="00B25CA6" w:rsidRPr="000C54E0">
        <w:rPr>
          <w:b/>
          <w:highlight w:val="green"/>
        </w:rPr>
        <w:t>DOPLNIT</w:t>
      </w:r>
      <w:r w:rsidR="00B25CA6" w:rsidRPr="000C54E0">
        <w:rPr>
          <w:highlight w:val="green"/>
        </w:rPr>
        <w:t>]</w:t>
      </w:r>
      <w:r w:rsidR="00B25CA6">
        <w:t xml:space="preserve"> </w:t>
      </w:r>
      <w:r w:rsidRPr="006D0812">
        <w:t xml:space="preserve">tuto </w:t>
      </w:r>
      <w:r w:rsidR="003C224C">
        <w:t xml:space="preserve">dílčí </w:t>
      </w:r>
      <w:r w:rsidRPr="006D0812">
        <w:t>smlouvu (dále jen jako „</w:t>
      </w:r>
      <w:r w:rsidRPr="00D067C5">
        <w:rPr>
          <w:b/>
        </w:rPr>
        <w:t>smlouva</w:t>
      </w:r>
      <w:r w:rsidRPr="006D0812">
        <w:t>“)</w:t>
      </w:r>
    </w:p>
    <w:p w14:paraId="68703EC3" w14:textId="77777777" w:rsidR="00436C5A" w:rsidRPr="006D0812" w:rsidRDefault="00436C5A" w:rsidP="00D067C5">
      <w:pPr>
        <w:pStyle w:val="Heading-Number-ContractCzechRadio"/>
        <w:numPr>
          <w:ilvl w:val="0"/>
          <w:numId w:val="35"/>
        </w:numPr>
        <w:spacing w:before="160" w:after="160" w:line="240" w:lineRule="auto"/>
      </w:pPr>
      <w:r w:rsidRPr="006D0812">
        <w:t>Předmět smlouvy</w:t>
      </w:r>
    </w:p>
    <w:p w14:paraId="706230FA" w14:textId="438AC4DB" w:rsidR="006F5F28" w:rsidRDefault="006F5F28" w:rsidP="00617D3C">
      <w:pPr>
        <w:pStyle w:val="ListNumber-ContractCzechRadio"/>
        <w:spacing w:before="160" w:after="160" w:line="240" w:lineRule="aut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 xml:space="preserve">ámcová </w:t>
      </w:r>
      <w:r>
        <w:t>dohod</w:t>
      </w:r>
      <w:r w:rsidRPr="005D1AE8">
        <w:t>a</w:t>
      </w:r>
      <w:r>
        <w:t xml:space="preserve"> o poskytování služeb</w:t>
      </w:r>
      <w:r>
        <w:rPr>
          <w:rFonts w:cs="Arial"/>
          <w:b/>
          <w:szCs w:val="20"/>
        </w:rPr>
        <w:t xml:space="preserve"> </w:t>
      </w:r>
      <w:r>
        <w:t>ze dne [</w:t>
      </w:r>
      <w:r w:rsidRPr="000C54E0">
        <w:rPr>
          <w:b/>
          <w:highlight w:val="green"/>
        </w:rPr>
        <w:t>DOPLNIT</w:t>
      </w:r>
      <w:r w:rsidRPr="000C54E0">
        <w:rPr>
          <w:highlight w:val="green"/>
        </w:rPr>
        <w:t>]</w:t>
      </w:r>
      <w:r>
        <w:t xml:space="preserve"> (dále jen „</w:t>
      </w:r>
      <w:r w:rsidRPr="00305C0D">
        <w:rPr>
          <w:b/>
        </w:rPr>
        <w:t>rámcová dohoda</w:t>
      </w:r>
      <w:r>
        <w:t>“)</w:t>
      </w:r>
      <w:r w:rsidRPr="005D1AE8">
        <w:t>.</w:t>
      </w:r>
    </w:p>
    <w:p w14:paraId="68703EC5" w14:textId="0B5D349C" w:rsidR="00FD5C90" w:rsidRDefault="00FD5C90" w:rsidP="00617D3C">
      <w:pPr>
        <w:pStyle w:val="ListNumber-ContractCzechRadio"/>
        <w:spacing w:before="160" w:after="160" w:line="240" w:lineRule="auto"/>
      </w:pPr>
      <w:r w:rsidRPr="006D0812">
        <w:t xml:space="preserve">Předmětem této smlouvy je povinnost </w:t>
      </w:r>
      <w:r>
        <w:t>poskytovatele poskytovat objednateli následující služby [</w:t>
      </w:r>
      <w:r w:rsidRPr="000C54E0">
        <w:rPr>
          <w:b/>
          <w:highlight w:val="green"/>
        </w:rPr>
        <w:t>DOPLNIT SPECIFIKACI KONKRÉTNÍCH SLUŽEB</w:t>
      </w:r>
      <w:r>
        <w:t xml:space="preserve">]: </w:t>
      </w:r>
    </w:p>
    <w:p w14:paraId="68703EC6" w14:textId="450368A4" w:rsidR="00FD5C90" w:rsidRDefault="00FD5C90" w:rsidP="00617D3C">
      <w:pPr>
        <w:pStyle w:val="ListLetter-ContractCzechRadio"/>
        <w:numPr>
          <w:ilvl w:val="0"/>
          <w:numId w:val="0"/>
        </w:numPr>
        <w:spacing w:before="160" w:after="160" w:line="240" w:lineRule="auto"/>
        <w:ind w:left="312"/>
      </w:pPr>
      <w:r w:rsidRPr="00B27C14">
        <w:t>(dále také jako „</w:t>
      </w:r>
      <w:r w:rsidRPr="00BD0C33">
        <w:rPr>
          <w:b/>
        </w:rPr>
        <w:t>služby</w:t>
      </w:r>
      <w:r w:rsidRPr="00B27C14">
        <w:t>“)</w:t>
      </w:r>
      <w:r>
        <w:t xml:space="preserve">, a to </w:t>
      </w:r>
      <w:r w:rsidRPr="006D0812">
        <w:t xml:space="preserve">dle podmínek dále stanovených a povinnost </w:t>
      </w:r>
      <w:r>
        <w:t>objednatele</w:t>
      </w:r>
      <w:r w:rsidRPr="006D0812">
        <w:t xml:space="preserve"> </w:t>
      </w:r>
      <w:r>
        <w:t>za služby</w:t>
      </w:r>
      <w:r w:rsidRPr="006D0812">
        <w:t xml:space="preserve"> zaplatit </w:t>
      </w:r>
      <w:r>
        <w:t>poskytovateli</w:t>
      </w:r>
      <w:r w:rsidRPr="006D0812">
        <w:t xml:space="preserve"> </w:t>
      </w:r>
      <w:r>
        <w:t xml:space="preserve">sjednanou </w:t>
      </w:r>
      <w:r w:rsidRPr="006D0812">
        <w:t>cenu</w:t>
      </w:r>
      <w:r w:rsidR="00336433">
        <w:t>.</w:t>
      </w:r>
    </w:p>
    <w:p w14:paraId="68703EC7" w14:textId="77777777" w:rsidR="00FD5C90" w:rsidRDefault="00FD5C90" w:rsidP="00617D3C">
      <w:pPr>
        <w:pStyle w:val="ListNumber-ContractCzechRadio"/>
        <w:spacing w:before="160" w:after="160" w:line="240" w:lineRule="auto"/>
      </w:pPr>
      <w:r>
        <w:t xml:space="preserve">Specifikace služeb, jakož i podmínky jejich provádění jsou blíže specifikovány </w:t>
      </w:r>
      <w:r w:rsidRPr="00B27C14">
        <w:t xml:space="preserve">v příloze </w:t>
      </w:r>
      <w:r>
        <w:t xml:space="preserve">k </w:t>
      </w:r>
      <w:r w:rsidRPr="00B27C14">
        <w:t>této smlouvě</w:t>
      </w:r>
      <w:r>
        <w:t>.</w:t>
      </w:r>
    </w:p>
    <w:p w14:paraId="68703EC9" w14:textId="77777777" w:rsidR="00436C5A" w:rsidRPr="006D0812" w:rsidRDefault="00436C5A" w:rsidP="00617D3C">
      <w:pPr>
        <w:pStyle w:val="Heading-Number-ContractCzechRadio"/>
        <w:spacing w:before="160" w:after="160" w:line="240" w:lineRule="auto"/>
      </w:pPr>
      <w:r w:rsidRPr="006D0812">
        <w:t>Místo a doba plnění</w:t>
      </w:r>
    </w:p>
    <w:p w14:paraId="68703ECA" w14:textId="77777777" w:rsidR="00436C5A" w:rsidRPr="006D0812" w:rsidRDefault="00436C5A" w:rsidP="00617D3C">
      <w:pPr>
        <w:pStyle w:val="ListNumber-ContractCzechRadio"/>
        <w:spacing w:before="160" w:after="160" w:line="240" w:lineRule="auto"/>
      </w:pPr>
      <w:r w:rsidRPr="006D0812">
        <w:t xml:space="preserve">Místem plnění a </w:t>
      </w:r>
      <w:r w:rsidR="00FD5C90">
        <w:t>poskytování služeb</w:t>
      </w:r>
      <w:r w:rsidRPr="006D0812">
        <w:t xml:space="preserve"> je </w:t>
      </w:r>
      <w:r w:rsidR="00225217">
        <w:t>[</w:t>
      </w:r>
      <w:r w:rsidR="00225217" w:rsidRPr="000C54E0">
        <w:rPr>
          <w:b/>
          <w:highlight w:val="green"/>
        </w:rPr>
        <w:t>DOPLNIT</w:t>
      </w:r>
      <w:r w:rsidR="00225217">
        <w:t>]</w:t>
      </w:r>
      <w:r w:rsidR="00225217">
        <w:rPr>
          <w:rFonts w:cs="Arial"/>
          <w:szCs w:val="20"/>
        </w:rPr>
        <w:t xml:space="preserve"> </w:t>
      </w:r>
      <w:r w:rsidR="003A4FC1">
        <w:rPr>
          <w:rFonts w:cs="Arial"/>
          <w:szCs w:val="20"/>
        </w:rPr>
        <w:t>(pokud nebylo smluvními stranami písemnou formou určeno jinak).</w:t>
      </w:r>
    </w:p>
    <w:p w14:paraId="54266267" w14:textId="500F2549" w:rsidR="00336433" w:rsidRDefault="00336433" w:rsidP="00336433">
      <w:pPr>
        <w:pStyle w:val="ListNumber-ContractCzechRadio"/>
      </w:pPr>
      <w:r>
        <w:rPr>
          <w:noProof/>
          <w:lang w:eastAsia="cs-CZ"/>
        </w:rPr>
        <w:lastRenderedPageBreak/>
        <mc:AlternateContent>
          <mc:Choice Requires="wps">
            <w:drawing>
              <wp:anchor distT="45720" distB="45720" distL="114300" distR="114300" simplePos="0" relativeHeight="251679232" behindDoc="0" locked="0" layoutInCell="0" allowOverlap="1" wp14:anchorId="4CA542D6" wp14:editId="5EC98D44">
                <wp:simplePos x="0" y="0"/>
                <wp:positionH relativeFrom="page">
                  <wp:posOffset>6228715</wp:posOffset>
                </wp:positionH>
                <wp:positionV relativeFrom="page">
                  <wp:posOffset>10153650</wp:posOffset>
                </wp:positionV>
                <wp:extent cx="525780" cy="262890"/>
                <wp:effectExtent l="8890" t="9525" r="8255" b="13335"/>
                <wp:wrapSquare wrapText="bothSides"/>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B01FC82" w14:textId="77777777" w:rsidR="00473EF9" w:rsidRDefault="00473EF9" w:rsidP="00336433">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CA542D6" id="Textové pole 12" o:spid="_x0000_s1040" type="#_x0000_t202" style="position:absolute;left:0;text-align:left;margin-left:490.45pt;margin-top:799.5pt;width:41.4pt;height:20.7pt;z-index:25167923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6hSLwIAAF4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" o:allowincell="f" strokecolor="white">
                <v:textbox style="mso-fit-shape-to-text:t">
                  <w:txbxContent>
                    <w:p w14:paraId="7B01FC82" w14:textId="77777777" w:rsidR="00473EF9" w:rsidRDefault="00473EF9" w:rsidP="00336433">
                      <w:pPr>
                        <w:numPr>
                          <w:ilvl w:val="0"/>
                          <w:numId w:val="26"/>
                        </w:numPr>
                        <w:jc w:val="right"/>
                      </w:pPr>
                    </w:p>
                  </w:txbxContent>
                </v:textbox>
                <w10:wrap type="square" anchorx="page" anchory="page"/>
              </v:shape>
            </w:pict>
          </mc:Fallback>
        </mc:AlternateContent>
      </w:r>
      <w:r>
        <w:t>Představují-li služby dle této smlouvy opakující se či soustavné plnění, zavazuje se poskytovatel zahájit poskytování služeb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 xml:space="preserve">, přičemž doba poskytování těchto služeb je sjednána do </w:t>
      </w:r>
      <w:r>
        <w:rPr>
          <w:b/>
        </w:rPr>
        <w:t>[</w:t>
      </w:r>
      <w:r>
        <w:rPr>
          <w:b/>
          <w:highlight w:val="yellow"/>
        </w:rPr>
        <w:t>DOPLNIT</w:t>
      </w:r>
      <w:r>
        <w:rPr>
          <w:b/>
        </w:rPr>
        <w:t>].</w:t>
      </w:r>
    </w:p>
    <w:p w14:paraId="5F99FD8E" w14:textId="26E9A60F" w:rsidR="00336433" w:rsidRDefault="00336433" w:rsidP="00336433">
      <w:pPr>
        <w:pStyle w:val="ListNumber-ContractCzechRadio"/>
      </w:pPr>
      <w:r>
        <w:t>Představují-li služby dle této smlouvy jednorázové plnění, zavazuje</w:t>
      </w:r>
      <w:r w:rsidR="00305C0D">
        <w:t xml:space="preserve"> se</w:t>
      </w:r>
      <w:r>
        <w:t xml:space="preserve"> poskytovatel</w:t>
      </w:r>
      <w:r w:rsidR="00305C0D">
        <w:t xml:space="preserve"> </w:t>
      </w:r>
      <w:r>
        <w:t>poskytnout služby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w:t>
      </w:r>
    </w:p>
    <w:p w14:paraId="68703ECC" w14:textId="77777777" w:rsidR="00FD5C90" w:rsidRPr="006D0812" w:rsidRDefault="00FD5C90" w:rsidP="00617D3C">
      <w:pPr>
        <w:pStyle w:val="Heading-Number-ContractCzechRadio"/>
        <w:spacing w:before="160" w:after="160" w:line="240" w:lineRule="auto"/>
      </w:pPr>
      <w:r w:rsidRPr="006D0812">
        <w:t>Cena a platební podmínky</w:t>
      </w:r>
    </w:p>
    <w:p w14:paraId="68703ECD" w14:textId="73B0C043" w:rsidR="00FD5C90" w:rsidRDefault="00FD5C90" w:rsidP="00617D3C">
      <w:pPr>
        <w:pStyle w:val="ListNumber-ContractCzechRadio"/>
        <w:spacing w:before="160" w:after="160" w:line="240" w:lineRule="auto"/>
      </w:pPr>
      <w:r w:rsidRPr="004545D6">
        <w:t xml:space="preserve">Cena </w:t>
      </w:r>
      <w:r>
        <w:t xml:space="preserve">za poskytování </w:t>
      </w:r>
      <w:r w:rsidRPr="00BD0C33">
        <w:t>služ</w:t>
      </w:r>
      <w:r w:rsidR="00305C0D">
        <w:t>e</w:t>
      </w:r>
      <w:r w:rsidRPr="00BD0C33">
        <w:t xml:space="preserve">b je </w:t>
      </w:r>
      <w:r w:rsidR="005A562E">
        <w:t>stanovena nabídkou poskytovatele</w:t>
      </w:r>
      <w:r>
        <w:t xml:space="preserve"> ve výši [</w:t>
      </w:r>
      <w:r w:rsidRPr="000C54E0">
        <w:rPr>
          <w:b/>
          <w:highlight w:val="green"/>
        </w:rPr>
        <w:t>DOPLNIT CENU</w:t>
      </w:r>
      <w:r>
        <w:t>]</w:t>
      </w:r>
      <w:r w:rsidRPr="00305C0D">
        <w:rPr>
          <w:b/>
        </w:rPr>
        <w:t>,- Kč bez DPH</w:t>
      </w:r>
      <w:r w:rsidR="00305C0D">
        <w:t>.</w:t>
      </w:r>
      <w:r>
        <w:t xml:space="preserve"> </w:t>
      </w:r>
      <w:r w:rsidR="00305C0D">
        <w:t>K ceně bude připočtena</w:t>
      </w:r>
      <w:r>
        <w:t xml:space="preserve"> DPH v zákonné výši</w:t>
      </w:r>
      <w:r w:rsidR="000D2952">
        <w:t xml:space="preserve">. </w:t>
      </w:r>
    </w:p>
    <w:p w14:paraId="4F08DDAF" w14:textId="77777777" w:rsidR="00336433" w:rsidRDefault="00336433" w:rsidP="00336433">
      <w:pPr>
        <w:pStyle w:val="ListNumber-ContractCzechRadio"/>
      </w:pPr>
      <w:r>
        <w:t xml:space="preserve">Cena za poskytování služeb je sjednána v souladu s rámcovou dohodou a zahrnuje veškeré náklady poskytovatele spojené s poskytováním služeb. </w:t>
      </w:r>
    </w:p>
    <w:p w14:paraId="222D6DA6" w14:textId="77777777" w:rsidR="00336433" w:rsidRDefault="00336433" w:rsidP="00336433">
      <w:pPr>
        <w:pStyle w:val="ListNumber-ContractCzechRadio"/>
      </w:pPr>
      <w:r>
        <w:t>Představují-li služby dle této smlouvy opakující se či soustavné plnění, bude cena hrazena měsíčně po zahájení poskytování služeb dle této smlouvy.</w:t>
      </w:r>
    </w:p>
    <w:p w14:paraId="20298782" w14:textId="32A9D74C" w:rsidR="00336433" w:rsidRDefault="00336433" w:rsidP="00D067C5">
      <w:pPr>
        <w:pStyle w:val="ListNumber-ContractCzechRadio"/>
      </w:pPr>
      <w:r>
        <w:t>Představují-li služby dle této smlouvy jednorázové plnění, bude cena uhrazena po řádném poskytnutí těchto služeb.</w:t>
      </w:r>
    </w:p>
    <w:p w14:paraId="68703ECE" w14:textId="77777777" w:rsidR="00436C5A" w:rsidRPr="006D0812" w:rsidRDefault="00436C5A" w:rsidP="00617D3C">
      <w:pPr>
        <w:pStyle w:val="Heading-Number-ContractCzechRadio"/>
        <w:spacing w:before="160" w:after="160" w:line="240" w:lineRule="auto"/>
      </w:pPr>
      <w:r w:rsidRPr="006D0812">
        <w:t>Závěrečná ustanovení</w:t>
      </w:r>
    </w:p>
    <w:p w14:paraId="40E13A5F" w14:textId="77777777" w:rsidR="00B41C48" w:rsidRDefault="00B41C48" w:rsidP="00B41C48">
      <w:pPr>
        <w:pStyle w:val="ListNumber-ContractCzechRadio"/>
      </w:pPr>
      <w:r>
        <w:t xml:space="preserve">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189667A7" w14:textId="006B26BF" w:rsidR="00B41C48" w:rsidRDefault="00B41C48" w:rsidP="00F9618B">
      <w:pPr>
        <w:pStyle w:val="ListNumber-ContractCzechRadio"/>
        <w:spacing w:before="160" w:after="160" w:line="240" w:lineRule="auto"/>
      </w:pPr>
      <w:r>
        <w:t xml:space="preserve">Práva a povinnosti smluvních stran touto smlouvou neupravená se řídí rámcovou dohodou a dále </w:t>
      </w:r>
      <w:r>
        <w:rPr>
          <w:rFonts w:eastAsia="Times New Roman" w:cs="Arial"/>
          <w:bCs/>
          <w:kern w:val="32"/>
          <w:szCs w:val="20"/>
        </w:rPr>
        <w:t>příslušnými ustanoveními zákona č. 89/2012 Sb., občanský zákoník.</w:t>
      </w:r>
      <w:r w:rsidR="00B25CA6">
        <w:rPr>
          <w:rFonts w:eastAsia="Times New Roman" w:cs="Arial"/>
          <w:bCs/>
          <w:kern w:val="32"/>
          <w:szCs w:val="20"/>
        </w:rPr>
        <w:t xml:space="preserve"> </w:t>
      </w:r>
      <w:r w:rsidR="00B25CA6" w:rsidRPr="005D1AE8">
        <w:t xml:space="preserve">Bude-li v této </w:t>
      </w:r>
      <w:r w:rsidR="00B25CA6">
        <w:t>d</w:t>
      </w:r>
      <w:r w:rsidR="00B25CA6" w:rsidRPr="005D1AE8">
        <w:t xml:space="preserve">ílčí smlouvě použit </w:t>
      </w:r>
      <w:r w:rsidR="00B25CA6">
        <w:t xml:space="preserve">jakýkoli </w:t>
      </w:r>
      <w:r w:rsidR="00B25CA6" w:rsidRPr="005D1AE8">
        <w:t xml:space="preserve">pojem, aniž by byl </w:t>
      </w:r>
      <w:r w:rsidR="00B25CA6">
        <w:t>d</w:t>
      </w:r>
      <w:r w:rsidR="00B25CA6" w:rsidRPr="005D1AE8">
        <w:t xml:space="preserve">ílčí smlouvou zvlášť definován, potom bude mít význam, který mu dává </w:t>
      </w:r>
      <w:r w:rsidR="00B25CA6">
        <w:t>r</w:t>
      </w:r>
      <w:r w:rsidR="00B25CA6" w:rsidRPr="005D1AE8">
        <w:t xml:space="preserve">ámcová </w:t>
      </w:r>
      <w:r w:rsidR="00B25CA6">
        <w:t>dohod</w:t>
      </w:r>
      <w:r w:rsidR="00B25CA6" w:rsidRPr="005D1AE8">
        <w:t>a</w:t>
      </w:r>
      <w:r w:rsidR="00F9618B">
        <w:t>.</w:t>
      </w:r>
    </w:p>
    <w:p w14:paraId="5D133FE4" w14:textId="77777777" w:rsidR="00B41C48" w:rsidRDefault="00B41C48" w:rsidP="00B41C48">
      <w:pPr>
        <w:pStyle w:val="ListNumber-ContractCzechRadio"/>
      </w:pPr>
      <w:r>
        <w:t>Tato smlouva je vyhotovena ve třech stejnopisech s platností originálu, z nichž objednatel obdrží dva a poskytovatel jeden.</w:t>
      </w:r>
    </w:p>
    <w:p w14:paraId="4415B2E4" w14:textId="77777777" w:rsidR="00B41C48" w:rsidRDefault="00B41C48" w:rsidP="00D067C5">
      <w:pPr>
        <w:pStyle w:val="ListNumber-ContractCzechRadio"/>
        <w:spacing w:after="0"/>
      </w:pPr>
      <w:r>
        <w:t>Nedílnou součástí této smlouvy je její:</w:t>
      </w:r>
    </w:p>
    <w:p w14:paraId="0F7CB5B7" w14:textId="77777777" w:rsidR="00B41C48" w:rsidRDefault="00B41C48" w:rsidP="00D067C5">
      <w:pPr>
        <w:pStyle w:val="Heading-Number-ContractCzechRadio"/>
        <w:numPr>
          <w:ilvl w:val="0"/>
          <w:numId w:val="0"/>
        </w:numPr>
        <w:spacing w:before="0" w:after="0"/>
        <w:ind w:left="312"/>
        <w:jc w:val="left"/>
        <w:rPr>
          <w:b w:val="0"/>
        </w:rPr>
      </w:pPr>
      <w:r>
        <w:rPr>
          <w:b w:val="0"/>
        </w:rPr>
        <w:t>Příloha: Specifikace služeb;</w:t>
      </w:r>
    </w:p>
    <w:p w14:paraId="3B913732" w14:textId="77777777" w:rsidR="00B41C48" w:rsidRDefault="00B41C48">
      <w:pPr>
        <w:pStyle w:val="ListNumber-ContractCzechRadio"/>
        <w:numPr>
          <w:ilvl w:val="0"/>
          <w:numId w:val="0"/>
        </w:numPr>
        <w:spacing w:before="120" w:after="120" w:line="240" w:lineRule="auto"/>
      </w:pPr>
      <w:r>
        <w:tab/>
        <w:t>Příloha: Protokol o zahájení poskytování služeb/Protokol o poskytování služeb.</w:t>
      </w:r>
    </w:p>
    <w:p w14:paraId="2D302AE0" w14:textId="1265FEF7" w:rsidR="00336433" w:rsidRPr="006D0812" w:rsidRDefault="00336433">
      <w:pPr>
        <w:pStyle w:val="ListNumber-ContractCzechRadio"/>
        <w:numPr>
          <w:ilvl w:val="0"/>
          <w:numId w:val="0"/>
        </w:numPr>
        <w:spacing w:before="120" w:after="120" w:line="240" w:lineRule="auto"/>
      </w:pPr>
    </w:p>
    <w:tbl>
      <w:tblPr>
        <w:tblW w:w="0" w:type="auto"/>
        <w:jc w:val="center"/>
        <w:tblLook w:val="04A0" w:firstRow="1" w:lastRow="0" w:firstColumn="1" w:lastColumn="0" w:noHBand="0" w:noVBand="1"/>
      </w:tblPr>
      <w:tblGrid>
        <w:gridCol w:w="4336"/>
        <w:gridCol w:w="4338"/>
      </w:tblGrid>
      <w:tr w:rsidR="00B41C48" w14:paraId="317D598C" w14:textId="77777777" w:rsidTr="00B41C48">
        <w:trPr>
          <w:jc w:val="center"/>
        </w:trPr>
        <w:tc>
          <w:tcPr>
            <w:tcW w:w="4366" w:type="dxa"/>
            <w:hideMark/>
          </w:tcPr>
          <w:p w14:paraId="1E60D305" w14:textId="0C140B5D" w:rsidR="00B41C48" w:rsidRDefault="00B41C4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rsidR="004C5503">
              <w:rPr>
                <w:rFonts w:cs="Arial"/>
                <w:szCs w:val="20"/>
              </w:rPr>
              <w:t xml:space="preserve"> </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038C1E91" w14:textId="77777777" w:rsidR="00B41C48" w:rsidRDefault="00B41C4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B41C48" w14:paraId="0518C013" w14:textId="77777777" w:rsidTr="00B41C48">
        <w:trPr>
          <w:trHeight w:val="704"/>
          <w:jc w:val="center"/>
        </w:trPr>
        <w:tc>
          <w:tcPr>
            <w:tcW w:w="4366" w:type="dxa"/>
            <w:hideMark/>
          </w:tcPr>
          <w:p w14:paraId="30E12488" w14:textId="77777777" w:rsidR="00B41C48" w:rsidRDefault="00B41C48">
            <w:pPr>
              <w:pStyle w:val="Zvr"/>
              <w:tabs>
                <w:tab w:val="clear" w:pos="312"/>
                <w:tab w:val="clear" w:pos="624"/>
                <w:tab w:val="left" w:pos="708"/>
              </w:tabs>
              <w:jc w:val="center"/>
              <w:rPr>
                <w:rStyle w:val="Siln"/>
              </w:rPr>
            </w:pPr>
            <w:r>
              <w:rPr>
                <w:rStyle w:val="Siln"/>
              </w:rPr>
              <w:t>Za objednatele</w:t>
            </w:r>
          </w:p>
          <w:p w14:paraId="4843329F" w14:textId="77777777" w:rsidR="00B41C48" w:rsidRDefault="00B41C4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54F9E6F6" w14:textId="77777777" w:rsidR="00B41C48" w:rsidRDefault="00B41C48">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21E461C" w14:textId="77777777" w:rsidR="00B41C48" w:rsidRDefault="00B41C48">
            <w:pPr>
              <w:pStyle w:val="Zvr"/>
              <w:tabs>
                <w:tab w:val="clear" w:pos="312"/>
                <w:tab w:val="clear" w:pos="624"/>
                <w:tab w:val="left" w:pos="708"/>
              </w:tabs>
              <w:jc w:val="center"/>
              <w:rPr>
                <w:rStyle w:val="Siln"/>
              </w:rPr>
            </w:pPr>
            <w:r>
              <w:rPr>
                <w:rStyle w:val="Siln"/>
              </w:rPr>
              <w:t>Za poskytovatele</w:t>
            </w:r>
          </w:p>
          <w:p w14:paraId="2E745260" w14:textId="77777777" w:rsidR="00B41C48" w:rsidRDefault="00B41C4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F88FB2D" w14:textId="77777777" w:rsidR="00B41C48" w:rsidRDefault="00B41C48">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4DE3DC55" w14:textId="77777777" w:rsidR="00066100" w:rsidRDefault="00066100" w:rsidP="00617D3C">
      <w:pPr>
        <w:pStyle w:val="SubjectName-ContractCzechRadio"/>
        <w:rPr>
          <w:sz w:val="24"/>
          <w:szCs w:val="24"/>
        </w:rPr>
        <w:sectPr w:rsidR="00066100" w:rsidSect="00CE018B">
          <w:pgSz w:w="11906" w:h="16838" w:code="9"/>
          <w:pgMar w:top="1389" w:right="1616" w:bottom="1418" w:left="1616" w:header="822" w:footer="879" w:gutter="0"/>
          <w:cols w:space="708"/>
          <w:titlePg/>
          <w:docGrid w:linePitch="360"/>
        </w:sectPr>
      </w:pPr>
    </w:p>
    <w:p w14:paraId="51860D14" w14:textId="771DC1B1" w:rsidR="00B41C48" w:rsidRDefault="00B41C48">
      <w:pPr>
        <w:jc w:val="center"/>
        <w:rPr>
          <w:b/>
        </w:rPr>
      </w:pPr>
      <w:r>
        <w:rPr>
          <w:noProof/>
          <w:lang w:eastAsia="cs-CZ"/>
        </w:rPr>
        <w:lastRenderedPageBreak/>
        <mc:AlternateContent>
          <mc:Choice Requires="wps">
            <w:drawing>
              <wp:anchor distT="45720" distB="45720" distL="114300" distR="114300" simplePos="0" relativeHeight="251681280" behindDoc="0" locked="0" layoutInCell="0" allowOverlap="1" wp14:anchorId="067756ED" wp14:editId="62D47871">
                <wp:simplePos x="0" y="0"/>
                <wp:positionH relativeFrom="page">
                  <wp:posOffset>6228715</wp:posOffset>
                </wp:positionH>
                <wp:positionV relativeFrom="page">
                  <wp:posOffset>10153015</wp:posOffset>
                </wp:positionV>
                <wp:extent cx="525780" cy="262890"/>
                <wp:effectExtent l="8890" t="8890" r="8255" b="13970"/>
                <wp:wrapSquare wrapText="bothSides"/>
                <wp:docPr id="18"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2B4E6338" w14:textId="77777777" w:rsidR="00473EF9" w:rsidRDefault="00473EF9" w:rsidP="00B41C48">
                            <w:pPr>
                              <w:numPr>
                                <w:ilvl w:val="0"/>
                                <w:numId w:val="26"/>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67756ED" id="Textové pole 18" o:spid="_x0000_s1041" type="#_x0000_t202" style="position:absolute;left:0;text-align:left;margin-left:490.45pt;margin-top:799.45pt;width:41.4pt;height:20.7pt;z-index:25168128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choLwIAAF4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BWQchoLwIAAF4EAAAOAAAAAAAAAAAAAAAA&#10;AC4CAABkcnMvZTJvRG9jLnhtbFBLAQItABQABgAIAAAAIQCnyrV04wAAAA4BAAAPAAAAAAAAAAAA&#10;AAAAAIkEAABkcnMvZG93bnJldi54bWxQSwUGAAAAAAQABADzAAAAmQUAAAAA&#10;" o:allowincell="f" strokecolor="white">
                <v:textbox style="mso-fit-shape-to-text:t">
                  <w:txbxContent>
                    <w:p w14:paraId="2B4E6338" w14:textId="77777777" w:rsidR="00473EF9" w:rsidRDefault="00473EF9" w:rsidP="00B41C48">
                      <w:pPr>
                        <w:numPr>
                          <w:ilvl w:val="0"/>
                          <w:numId w:val="26"/>
                        </w:numPr>
                        <w:jc w:val="right"/>
                      </w:pPr>
                    </w:p>
                  </w:txbxContent>
                </v:textbox>
                <w10:wrap type="square" anchorx="page" anchory="page"/>
              </v:shape>
            </w:pict>
          </mc:Fallback>
        </mc:AlternateContent>
      </w:r>
      <w:r>
        <w:rPr>
          <w:b/>
        </w:rPr>
        <w:t>PŘÍLOHA – PROTOKOL O ZAHÁJENÍ POSKYTOVÁNÍ SLUŽEB</w:t>
      </w:r>
    </w:p>
    <w:p w14:paraId="1EB09DCC" w14:textId="77777777" w:rsidR="00B41C48" w:rsidRDefault="00B41C48" w:rsidP="00B41C48">
      <w:pPr>
        <w:pStyle w:val="SubjectSpecification-ContractCzechRadio"/>
      </w:pPr>
    </w:p>
    <w:p w14:paraId="78A2534D" w14:textId="77777777" w:rsidR="00B41C48" w:rsidRDefault="00B41C48" w:rsidP="00B41C48">
      <w:pPr>
        <w:pStyle w:val="SubjectName-ContractCzechRadio"/>
      </w:pPr>
      <w:r>
        <w:t>Český rozhlas</w:t>
      </w:r>
    </w:p>
    <w:p w14:paraId="0662BA05" w14:textId="77777777" w:rsidR="00B41C48" w:rsidRDefault="00B41C48" w:rsidP="00B41C48">
      <w:pPr>
        <w:pStyle w:val="SubjectSpecification-ContractCzechRadio"/>
      </w:pPr>
      <w:r>
        <w:t>IČ 45245053, DIČ CZ45245053</w:t>
      </w:r>
    </w:p>
    <w:p w14:paraId="14870DD6" w14:textId="77777777" w:rsidR="00B41C48" w:rsidRDefault="00B41C48" w:rsidP="00B41C4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1C2A912D" w14:textId="77777777" w:rsidR="00B41C48" w:rsidRDefault="00B41C48" w:rsidP="00B41C48">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28103B4C" w14:textId="77777777" w:rsidR="00B41C48" w:rsidRDefault="00B41C48" w:rsidP="00B41C4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11BFA52F" w14:textId="77777777" w:rsidR="00B41C48" w:rsidRDefault="00B41C48" w:rsidP="00B41C48">
      <w:pPr>
        <w:pStyle w:val="SubjectSpecification-ContractCzechRadio"/>
      </w:pPr>
      <w:r>
        <w:t>(dále jen jako „</w:t>
      </w:r>
      <w:r>
        <w:rPr>
          <w:b/>
        </w:rPr>
        <w:t>přebírající</w:t>
      </w:r>
      <w:r>
        <w:t>“)</w:t>
      </w:r>
    </w:p>
    <w:p w14:paraId="0030B5FF" w14:textId="77777777" w:rsidR="00B41C48" w:rsidRDefault="00B41C48" w:rsidP="00B41C48"/>
    <w:p w14:paraId="67C2BAC5" w14:textId="77777777" w:rsidR="00B41C48" w:rsidRDefault="00B41C48" w:rsidP="00B41C48">
      <w:r>
        <w:t>a</w:t>
      </w:r>
    </w:p>
    <w:p w14:paraId="34840E2E" w14:textId="77777777" w:rsidR="00B41C48" w:rsidRDefault="00B41C48" w:rsidP="00B41C48"/>
    <w:p w14:paraId="4920D12E" w14:textId="77777777" w:rsidR="00B41C48" w:rsidRDefault="00B41C48" w:rsidP="00B41C48">
      <w:pPr>
        <w:pStyle w:val="SubjectSpecification-ContractCzechRadio"/>
        <w:rPr>
          <w:rFonts w:cs="Arial"/>
          <w:b/>
          <w:szCs w:val="20"/>
        </w:rPr>
      </w:pPr>
      <w:r>
        <w:rPr>
          <w:rFonts w:cs="Arial"/>
          <w:b/>
          <w:szCs w:val="20"/>
        </w:rPr>
        <w:t>[</w:t>
      </w:r>
      <w:r>
        <w:rPr>
          <w:rFonts w:cs="Arial"/>
          <w:b/>
          <w:szCs w:val="20"/>
          <w:highlight w:val="yellow"/>
        </w:rPr>
        <w:t>DOPLNIT</w:t>
      </w:r>
      <w:r>
        <w:rPr>
          <w:rFonts w:cs="Arial"/>
          <w:b/>
          <w:szCs w:val="20"/>
        </w:rPr>
        <w:t>]</w:t>
      </w:r>
    </w:p>
    <w:p w14:paraId="0B059CB8" w14:textId="77777777" w:rsidR="00B41C48" w:rsidRDefault="00B41C48" w:rsidP="00B41C48">
      <w:pPr>
        <w:pStyle w:val="SubjectSpecification-ContractCzechRadio"/>
      </w:pPr>
      <w:r>
        <w:t xml:space="preserve">IČ </w:t>
      </w:r>
      <w:r>
        <w:rPr>
          <w:rFonts w:cs="Arial"/>
          <w:b/>
          <w:szCs w:val="20"/>
        </w:rPr>
        <w:t>[</w:t>
      </w:r>
      <w:r>
        <w:rPr>
          <w:rFonts w:cs="Arial"/>
          <w:b/>
          <w:szCs w:val="20"/>
          <w:highlight w:val="yellow"/>
        </w:rPr>
        <w:t>DOPLNIT</w:t>
      </w:r>
      <w:r>
        <w:rPr>
          <w:rFonts w:cs="Arial"/>
          <w:b/>
          <w:szCs w:val="20"/>
        </w:rPr>
        <w:t>]</w:t>
      </w:r>
      <w:r>
        <w:t>, DIČ CZ</w:t>
      </w:r>
      <w:r>
        <w:rPr>
          <w:rFonts w:cs="Arial"/>
          <w:b/>
          <w:szCs w:val="20"/>
        </w:rPr>
        <w:t>[</w:t>
      </w:r>
      <w:r>
        <w:rPr>
          <w:rFonts w:cs="Arial"/>
          <w:b/>
          <w:szCs w:val="20"/>
          <w:highlight w:val="yellow"/>
        </w:rPr>
        <w:t>DOPLNIT</w:t>
      </w:r>
      <w:r>
        <w:rPr>
          <w:rFonts w:cs="Arial"/>
          <w:b/>
          <w:szCs w:val="20"/>
        </w:rPr>
        <w:t>]</w:t>
      </w:r>
    </w:p>
    <w:p w14:paraId="7159EB80" w14:textId="77777777" w:rsidR="00B41C48" w:rsidRDefault="00B41C48" w:rsidP="00B41C4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21AC713B" w14:textId="77777777" w:rsidR="00B41C48" w:rsidRDefault="00B41C48" w:rsidP="00B41C48">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6F80B547" w14:textId="77777777" w:rsidR="00B41C48" w:rsidRDefault="00B41C48" w:rsidP="00B41C4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p>
    <w:p w14:paraId="37B7649F" w14:textId="4B9C9AF6" w:rsidR="00B41C48" w:rsidRDefault="00B41C48" w:rsidP="00B41C48">
      <w:pPr>
        <w:pStyle w:val="SubjectSpecification-ContractCzechRadio"/>
      </w:pPr>
      <w:r>
        <w:t>(dále jen jako „</w:t>
      </w:r>
      <w:r>
        <w:rPr>
          <w:b/>
        </w:rPr>
        <w:t>poskytující</w:t>
      </w:r>
      <w:r>
        <w:t>“)</w:t>
      </w:r>
    </w:p>
    <w:p w14:paraId="119BFCF5" w14:textId="77777777" w:rsidR="00B41C48" w:rsidRDefault="00B41C48" w:rsidP="00D067C5">
      <w:pPr>
        <w:pStyle w:val="Heading-Number-ContractCzechRadio"/>
        <w:numPr>
          <w:ilvl w:val="0"/>
          <w:numId w:val="36"/>
        </w:numPr>
      </w:pPr>
    </w:p>
    <w:p w14:paraId="28440AA3" w14:textId="6E511538" w:rsidR="00B41C48" w:rsidRDefault="00B41C48" w:rsidP="00B41C48">
      <w:pPr>
        <w:pStyle w:val="ListNumber-ContractCzechRadio"/>
        <w:numPr>
          <w:ilvl w:val="1"/>
          <w:numId w:val="20"/>
        </w:numPr>
      </w:pPr>
      <w:r>
        <w:t>Smluvní strany uvádí, že na základě dílčí smlouvy o poskytnutí služeb č. [</w:t>
      </w:r>
      <w:r>
        <w:rPr>
          <w:b/>
          <w:highlight w:val="yellow"/>
        </w:rPr>
        <w:t>DOPLNIT</w:t>
      </w:r>
      <w:r>
        <w:t>] ze dne [</w:t>
      </w:r>
      <w:r>
        <w:rPr>
          <w:b/>
          <w:highlight w:val="yellow"/>
        </w:rPr>
        <w:t>DOPLNIT</w:t>
      </w:r>
      <w:r>
        <w:t xml:space="preserve">] níže uvedeného dne předávající (jako poskytovatel) zahájil poskytování přebírajícímu (jako objednateli) následující služby: </w:t>
      </w:r>
    </w:p>
    <w:p w14:paraId="5558DB91" w14:textId="77777777" w:rsidR="00B41C48" w:rsidRDefault="00B41C48" w:rsidP="00B41C48">
      <w:pPr>
        <w:pStyle w:val="ListNumber-ContractCzechRadio"/>
        <w:numPr>
          <w:ilvl w:val="0"/>
          <w:numId w:val="0"/>
        </w:numPr>
        <w:ind w:left="312"/>
        <w:jc w:val="center"/>
      </w:pPr>
      <w:r>
        <w:t>……………………………………………………………………………………………………</w:t>
      </w:r>
    </w:p>
    <w:p w14:paraId="4CEC2709" w14:textId="77777777" w:rsidR="00B41C48" w:rsidRDefault="00B41C48" w:rsidP="00B41C48">
      <w:pPr>
        <w:pStyle w:val="ListNumber-ContractCzechRadio"/>
        <w:numPr>
          <w:ilvl w:val="0"/>
          <w:numId w:val="0"/>
        </w:numPr>
        <w:ind w:left="312"/>
        <w:jc w:val="center"/>
      </w:pPr>
      <w:r>
        <w:t>……………………………………………………………………………………………………</w:t>
      </w:r>
    </w:p>
    <w:p w14:paraId="1AA26A8D" w14:textId="77777777" w:rsidR="00B41C48" w:rsidRDefault="00B41C48" w:rsidP="00B41C48">
      <w:pPr>
        <w:pStyle w:val="Heading-Number-ContractCzechRadio"/>
        <w:numPr>
          <w:ilvl w:val="0"/>
          <w:numId w:val="20"/>
        </w:numPr>
      </w:pPr>
    </w:p>
    <w:p w14:paraId="63DE5460" w14:textId="77777777" w:rsidR="00B41C48" w:rsidRDefault="00B41C48" w:rsidP="00B41C48">
      <w:pPr>
        <w:pStyle w:val="ListNumber-ContractCzechRadio"/>
        <w:numPr>
          <w:ilvl w:val="1"/>
          <w:numId w:val="20"/>
        </w:numPr>
      </w:pPr>
      <w:r>
        <w:rPr>
          <w:b/>
          <w:u w:val="single"/>
        </w:rPr>
        <w:t>Přebírající po prohlídce služeb potvrzuje poskytnutí služeb v ujednaném rozsahu a kvalitě</w:t>
      </w:r>
      <w:r>
        <w:t xml:space="preserve">. </w:t>
      </w:r>
    </w:p>
    <w:p w14:paraId="6357C6B5" w14:textId="77777777" w:rsidR="00B41C48" w:rsidRDefault="00B41C48" w:rsidP="00B41C48">
      <w:pPr>
        <w:pStyle w:val="ListNumber-ContractCzechRadio"/>
        <w:numPr>
          <w:ilvl w:val="1"/>
          <w:numId w:val="20"/>
        </w:numPr>
        <w:rPr>
          <w:i/>
        </w:rPr>
      </w:pPr>
      <w:r>
        <w:rPr>
          <w:i/>
          <w:noProof/>
          <w:lang w:eastAsia="cs-CZ"/>
        </w:rPr>
        <w:t xml:space="preserve">Pro případ, že </w:t>
      </w:r>
      <w:r>
        <w:rPr>
          <w:i/>
        </w:rPr>
        <w:t>služby nebyly poskytnuty v ujednaném rozsahu a kvalitě a</w:t>
      </w:r>
      <w:r>
        <w:rPr>
          <w:i/>
          <w:noProof/>
          <w:lang w:eastAsia="cs-CZ"/>
        </w:rPr>
        <w:t xml:space="preserve"> přebírající</w:t>
      </w:r>
      <w:r>
        <w:rPr>
          <w:i/>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396EF3CF" w14:textId="77777777" w:rsidR="00B41C48" w:rsidRDefault="00B41C48" w:rsidP="00B41C48">
      <w:pPr>
        <w:pStyle w:val="Heading-Number-ContractCzechRadio"/>
        <w:numPr>
          <w:ilvl w:val="0"/>
          <w:numId w:val="0"/>
        </w:numPr>
        <w:ind w:left="312"/>
        <w:jc w:val="left"/>
        <w:rPr>
          <w:b w:val="0"/>
          <w:i/>
        </w:rPr>
      </w:pPr>
      <w:r>
        <w:rPr>
          <w:b w:val="0"/>
          <w:i/>
        </w:rPr>
        <w:t>……………………………………………………………………………………………………</w:t>
      </w:r>
    </w:p>
    <w:p w14:paraId="708C0ECF" w14:textId="77777777" w:rsidR="00B41C48" w:rsidRDefault="00B41C48" w:rsidP="00B41C48">
      <w:pPr>
        <w:pStyle w:val="Heading-Number-ContractCzechRadio"/>
        <w:numPr>
          <w:ilvl w:val="0"/>
          <w:numId w:val="0"/>
        </w:numPr>
        <w:ind w:left="312"/>
        <w:jc w:val="left"/>
        <w:rPr>
          <w:b w:val="0"/>
          <w:i/>
        </w:rPr>
      </w:pPr>
      <w:r>
        <w:rPr>
          <w:b w:val="0"/>
          <w:i/>
        </w:rPr>
        <w:t>……………………………………………………………………………………………………</w:t>
      </w:r>
    </w:p>
    <w:p w14:paraId="48210765" w14:textId="77777777" w:rsidR="00B41C48" w:rsidRDefault="00B41C48" w:rsidP="00B41C48">
      <w:pPr>
        <w:pStyle w:val="ListNumber-ContractCzechRadio"/>
        <w:numPr>
          <w:ilvl w:val="1"/>
          <w:numId w:val="20"/>
        </w:numPr>
      </w:pPr>
      <w:r>
        <w:t>Tento protokol je vyhotoven ve dvou vyhotoveních s platností originálu, z nichž po jednom vyhotovení obdrží každá ze smluvních stran.</w:t>
      </w:r>
    </w:p>
    <w:tbl>
      <w:tblPr>
        <w:tblW w:w="0" w:type="auto"/>
        <w:jc w:val="center"/>
        <w:tblLook w:val="04A0" w:firstRow="1" w:lastRow="0" w:firstColumn="1" w:lastColumn="0" w:noHBand="0" w:noVBand="1"/>
      </w:tblPr>
      <w:tblGrid>
        <w:gridCol w:w="4337"/>
        <w:gridCol w:w="4337"/>
      </w:tblGrid>
      <w:tr w:rsidR="00B41C48" w14:paraId="668372CA" w14:textId="77777777" w:rsidTr="00B41C48">
        <w:trPr>
          <w:jc w:val="center"/>
        </w:trPr>
        <w:tc>
          <w:tcPr>
            <w:tcW w:w="4366" w:type="dxa"/>
            <w:hideMark/>
          </w:tcPr>
          <w:p w14:paraId="37A80625" w14:textId="77777777" w:rsidR="00B41C48" w:rsidRDefault="00B41C48" w:rsidP="0022552A">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44009C92" w14:textId="77777777" w:rsidR="00B41C48" w:rsidRDefault="00B41C48" w:rsidP="0022552A">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B41C48" w14:paraId="6AFFC3D6" w14:textId="77777777" w:rsidTr="00B41C48">
        <w:trPr>
          <w:trHeight w:val="704"/>
          <w:jc w:val="center"/>
        </w:trPr>
        <w:tc>
          <w:tcPr>
            <w:tcW w:w="4366" w:type="dxa"/>
            <w:hideMark/>
          </w:tcPr>
          <w:p w14:paraId="09ABF787" w14:textId="77777777" w:rsidR="00B41C48" w:rsidRDefault="00B41C48" w:rsidP="00D067C5">
            <w:pPr>
              <w:pStyle w:val="Zvr"/>
              <w:tabs>
                <w:tab w:val="clear" w:pos="312"/>
                <w:tab w:val="clear" w:pos="624"/>
                <w:tab w:val="left" w:pos="708"/>
              </w:tabs>
              <w:spacing w:before="0"/>
              <w:jc w:val="center"/>
              <w:rPr>
                <w:rStyle w:val="Siln"/>
              </w:rPr>
            </w:pPr>
          </w:p>
          <w:p w14:paraId="25439AD6" w14:textId="77777777" w:rsidR="00B41C48" w:rsidRDefault="00B41C48" w:rsidP="00D067C5">
            <w:pPr>
              <w:pStyle w:val="Zvr"/>
              <w:tabs>
                <w:tab w:val="clear" w:pos="312"/>
                <w:tab w:val="clear" w:pos="624"/>
                <w:tab w:val="left" w:pos="708"/>
              </w:tabs>
              <w:spacing w:before="0"/>
              <w:jc w:val="center"/>
              <w:rPr>
                <w:rStyle w:val="Siln"/>
              </w:rPr>
            </w:pPr>
          </w:p>
          <w:p w14:paraId="5BD7A2D9" w14:textId="7C20C9A0" w:rsidR="00B41C48" w:rsidRDefault="00B41C48" w:rsidP="00D067C5">
            <w:pPr>
              <w:pStyle w:val="Zvr"/>
              <w:tabs>
                <w:tab w:val="clear" w:pos="312"/>
                <w:tab w:val="clear" w:pos="624"/>
                <w:tab w:val="left" w:pos="708"/>
              </w:tabs>
              <w:spacing w:before="0"/>
              <w:jc w:val="center"/>
              <w:rPr>
                <w:rStyle w:val="Siln"/>
              </w:rPr>
            </w:pPr>
            <w:r>
              <w:rPr>
                <w:rStyle w:val="Siln"/>
              </w:rPr>
              <w:t>Za přebírajícího</w:t>
            </w:r>
          </w:p>
          <w:p w14:paraId="7A8F3525" w14:textId="77777777" w:rsidR="00B41C48" w:rsidRDefault="00B41C48" w:rsidP="0022552A">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62F6D63C" w14:textId="77777777" w:rsidR="00B41C48" w:rsidRDefault="00B41C48" w:rsidP="0022552A">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B759A45" w14:textId="77777777" w:rsidR="00B41C48" w:rsidRDefault="00B41C48" w:rsidP="00D067C5">
            <w:pPr>
              <w:pStyle w:val="Zvr"/>
              <w:tabs>
                <w:tab w:val="clear" w:pos="312"/>
                <w:tab w:val="clear" w:pos="624"/>
                <w:tab w:val="left" w:pos="708"/>
              </w:tabs>
              <w:spacing w:before="0"/>
              <w:jc w:val="center"/>
              <w:rPr>
                <w:rStyle w:val="Siln"/>
              </w:rPr>
            </w:pPr>
          </w:p>
          <w:p w14:paraId="2D97BE56" w14:textId="77777777" w:rsidR="00B41C48" w:rsidRDefault="00B41C48" w:rsidP="00D067C5">
            <w:pPr>
              <w:pStyle w:val="Zvr"/>
              <w:tabs>
                <w:tab w:val="clear" w:pos="312"/>
                <w:tab w:val="clear" w:pos="624"/>
                <w:tab w:val="left" w:pos="708"/>
              </w:tabs>
              <w:spacing w:before="0"/>
              <w:jc w:val="center"/>
              <w:rPr>
                <w:rStyle w:val="Siln"/>
              </w:rPr>
            </w:pPr>
          </w:p>
          <w:p w14:paraId="32859723" w14:textId="62D1B83C" w:rsidR="00B41C48" w:rsidRDefault="00B41C48" w:rsidP="00D067C5">
            <w:pPr>
              <w:pStyle w:val="Zvr"/>
              <w:tabs>
                <w:tab w:val="clear" w:pos="312"/>
                <w:tab w:val="clear" w:pos="624"/>
                <w:tab w:val="left" w:pos="708"/>
              </w:tabs>
              <w:spacing w:before="0"/>
              <w:jc w:val="center"/>
              <w:rPr>
                <w:rStyle w:val="Siln"/>
              </w:rPr>
            </w:pPr>
            <w:r>
              <w:rPr>
                <w:rStyle w:val="Siln"/>
              </w:rPr>
              <w:t>Za poskytujícího</w:t>
            </w:r>
          </w:p>
          <w:p w14:paraId="4A03DD4D" w14:textId="77777777" w:rsidR="00B41C48" w:rsidRDefault="00B41C48" w:rsidP="0022552A">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14DA6AC" w14:textId="77777777" w:rsidR="00B41C48" w:rsidRDefault="00B41C48" w:rsidP="0022552A">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43709102" w14:textId="77777777" w:rsidR="00066100" w:rsidRDefault="00066100" w:rsidP="0067278E">
      <w:pPr>
        <w:spacing w:after="120" w:line="240" w:lineRule="auto"/>
        <w:jc w:val="center"/>
        <w:rPr>
          <w:rFonts w:cs="Arial"/>
          <w:b/>
          <w:sz w:val="22"/>
          <w:szCs w:val="20"/>
        </w:rPr>
        <w:sectPr w:rsidR="00066100" w:rsidSect="00CE018B">
          <w:pgSz w:w="11906" w:h="16838" w:code="9"/>
          <w:pgMar w:top="1389" w:right="1616" w:bottom="1418" w:left="1616" w:header="822" w:footer="879" w:gutter="0"/>
          <w:cols w:space="708"/>
          <w:titlePg/>
          <w:docGrid w:linePitch="360"/>
        </w:sectPr>
      </w:pPr>
    </w:p>
    <w:p w14:paraId="72CB9A20" w14:textId="21FEBC33" w:rsidR="004A275A" w:rsidRPr="00D067C5" w:rsidRDefault="0067278E" w:rsidP="00066100">
      <w:pPr>
        <w:spacing w:after="120" w:line="240" w:lineRule="auto"/>
        <w:jc w:val="center"/>
        <w:rPr>
          <w:b/>
          <w:caps/>
        </w:rPr>
      </w:pPr>
      <w:r w:rsidRPr="00D067C5">
        <w:rPr>
          <w:rFonts w:cs="Arial"/>
          <w:b/>
          <w:caps/>
          <w:szCs w:val="20"/>
        </w:rPr>
        <w:lastRenderedPageBreak/>
        <w:t>Příloha</w:t>
      </w:r>
      <w:r w:rsidR="00066100" w:rsidRPr="00D067C5">
        <w:rPr>
          <w:rFonts w:cs="Arial"/>
          <w:b/>
          <w:caps/>
          <w:szCs w:val="20"/>
        </w:rPr>
        <w:t xml:space="preserve"> - </w:t>
      </w:r>
      <w:r w:rsidR="004A275A" w:rsidRPr="00D067C5">
        <w:rPr>
          <w:b/>
          <w:caps/>
        </w:rPr>
        <w:t>Podmínky provádění činností externích osob v objektech ČRo z hlediska bezpečnosti a ochrany zdraví při práci, požární ochrany a ochrany životního prostředí</w:t>
      </w:r>
    </w:p>
    <w:p w14:paraId="07E4ADB9" w14:textId="77777777" w:rsidR="004A275A" w:rsidRPr="00D067C5" w:rsidRDefault="004A275A" w:rsidP="00D067C5">
      <w:pPr>
        <w:pStyle w:val="Heading-Number-ContractCzechRadio"/>
        <w:numPr>
          <w:ilvl w:val="0"/>
          <w:numId w:val="37"/>
        </w:numPr>
        <w:rPr>
          <w:color w:val="auto"/>
        </w:rPr>
      </w:pPr>
      <w:r w:rsidRPr="00D067C5">
        <w:rPr>
          <w:color w:val="auto"/>
        </w:rPr>
        <w:t>Úvodní ustanovení</w:t>
      </w:r>
    </w:p>
    <w:p w14:paraId="6AE93B7D" w14:textId="0F629671" w:rsidR="004A275A" w:rsidRPr="003E2A92" w:rsidRDefault="004A275A" w:rsidP="004A275A">
      <w:pPr>
        <w:pStyle w:val="ListNumber-ContractCzechRadio"/>
      </w:pPr>
      <w:r w:rsidRPr="003E2A92">
        <w:t xml:space="preserve">Tyto podmínky platí pro výkon veškerých smluvených činností externích osob a jejich </w:t>
      </w:r>
      <w:r w:rsidR="00B41C48">
        <w:t>pod</w:t>
      </w:r>
      <w:r w:rsidR="00B41C48" w:rsidRPr="003E2A92">
        <w:t xml:space="preserve">dodavatelů </w:t>
      </w:r>
      <w:r w:rsidRPr="003E2A92">
        <w:t xml:space="preserve">v objektech Českého rozhlasu (dále jen jako „ČRo“) a jsou přílohou smlouvy, na základě které externí osoba provádí činnosti či poskytuje služby pro ČRo. </w:t>
      </w:r>
    </w:p>
    <w:p w14:paraId="109C2DD6" w14:textId="77777777" w:rsidR="004A275A" w:rsidRPr="003E2A92" w:rsidRDefault="004A275A" w:rsidP="004A275A">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5297354C" w14:textId="54321F67" w:rsidR="004A275A" w:rsidRPr="003E2A92" w:rsidRDefault="004A275A" w:rsidP="004A275A">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B41C48">
        <w:t>pod</w:t>
      </w:r>
      <w:r w:rsidR="00B41C48" w:rsidRPr="003E2A92">
        <w:t>dodavateli</w:t>
      </w:r>
      <w:r w:rsidRPr="003E2A92">
        <w:t xml:space="preserve">. </w:t>
      </w:r>
    </w:p>
    <w:p w14:paraId="0DE47430" w14:textId="77777777" w:rsidR="004A275A" w:rsidRPr="003E2A92" w:rsidRDefault="004A275A" w:rsidP="004A275A">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104A052C" w14:textId="77777777" w:rsidR="004A275A" w:rsidRPr="003E2A92" w:rsidRDefault="004A275A" w:rsidP="004A275A">
      <w:pPr>
        <w:pStyle w:val="Heading-Number-ContractCzechRadio"/>
        <w:rPr>
          <w:color w:val="auto"/>
        </w:rPr>
      </w:pPr>
      <w:r w:rsidRPr="003E2A92">
        <w:rPr>
          <w:color w:val="auto"/>
        </w:rPr>
        <w:t>Povinnosti externích osob v oblasti BOZP a PO</w:t>
      </w:r>
    </w:p>
    <w:p w14:paraId="02B51126" w14:textId="77777777" w:rsidR="004A275A" w:rsidRPr="003E2A92" w:rsidRDefault="004A275A" w:rsidP="004A275A">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775FA010" w14:textId="21EB8EA8" w:rsidR="004A275A" w:rsidRPr="003E2A92" w:rsidRDefault="004A275A" w:rsidP="004A275A">
      <w:pPr>
        <w:pStyle w:val="ListNumber-ContractCzechRadio"/>
      </w:pPr>
      <w:r w:rsidRPr="003E2A92">
        <w:t xml:space="preserve">Veškeré povinnosti stanovené těmito podmínkami vůči zaměstnancům externí osoby, je externí osoba povinna plnit i ve vztahu ke svým </w:t>
      </w:r>
      <w:r w:rsidR="00B41C48">
        <w:t>pod</w:t>
      </w:r>
      <w:r w:rsidR="00B41C48" w:rsidRPr="003E2A92">
        <w:t xml:space="preserve">dodavatelům </w:t>
      </w:r>
      <w:r w:rsidRPr="003E2A92">
        <w:t xml:space="preserve">a jejich zaměstnancům. </w:t>
      </w:r>
    </w:p>
    <w:p w14:paraId="2A8C8E09" w14:textId="77777777" w:rsidR="004A275A" w:rsidRPr="003E2A92" w:rsidRDefault="004A275A" w:rsidP="004A275A">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D31C25D" w14:textId="77777777" w:rsidR="004A275A" w:rsidRPr="003E2A92" w:rsidRDefault="004A275A" w:rsidP="004A275A">
      <w:pPr>
        <w:pStyle w:val="ListNumber-ContractCzechRadio"/>
      </w:pPr>
      <w:r w:rsidRPr="003E2A92">
        <w:t xml:space="preserve">Externí osoby jsou povinny respektovat kontrolní činnost osob odborných organizačních útvarů ČRo z </w:t>
      </w:r>
      <w:r w:rsidRPr="004D1946">
        <w:rPr>
          <w:color w:val="000000" w:themeColor="text1"/>
        </w:rPr>
        <w:t xml:space="preserve">oblasti BOZP, PO, správy a bezpečnosti (dále </w:t>
      </w:r>
      <w:r w:rsidRPr="003E2A92">
        <w:t xml:space="preserve">jen jako „odpovědný zaměstnanec“). </w:t>
      </w:r>
    </w:p>
    <w:p w14:paraId="28FA547C" w14:textId="64CC8D82" w:rsidR="004A275A" w:rsidRPr="003E2A92" w:rsidRDefault="004A275A" w:rsidP="004A275A">
      <w:pPr>
        <w:pStyle w:val="ListNumber-ContractCzechRadio"/>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B41C48">
        <w:t>pod</w:t>
      </w:r>
      <w:r w:rsidR="00B41C48"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2687E5B3" w14:textId="165DA333" w:rsidR="004A275A" w:rsidRPr="003E2A92" w:rsidRDefault="004A275A" w:rsidP="004A275A">
      <w:pPr>
        <w:pStyle w:val="ListNumber-ContractCzechRadio"/>
      </w:pPr>
      <w:r w:rsidRPr="003E2A92">
        <w:t xml:space="preserve">Externí osoby odpovídají za odbornou a zdravotní způsobilost svých zaměstnanců včetně svých </w:t>
      </w:r>
      <w:r w:rsidR="00B41C48">
        <w:t>pod</w:t>
      </w:r>
      <w:r w:rsidR="00B41C48" w:rsidRPr="003E2A92">
        <w:t>dodavatelů</w:t>
      </w:r>
      <w:r w:rsidRPr="003E2A92">
        <w:t>.</w:t>
      </w:r>
    </w:p>
    <w:p w14:paraId="4683D6E6" w14:textId="3686B1B9" w:rsidR="004A275A" w:rsidRPr="003E2A92" w:rsidRDefault="004A275A" w:rsidP="004A275A">
      <w:pPr>
        <w:pStyle w:val="ListNumber-ContractCzechRadio"/>
      </w:pPr>
      <w:r w:rsidRPr="003E2A92">
        <w:t>Externí osoby jsou povinny:</w:t>
      </w:r>
    </w:p>
    <w:p w14:paraId="4AD80B59" w14:textId="214A8F61" w:rsidR="004A275A" w:rsidRPr="003E2A92" w:rsidRDefault="004A275A" w:rsidP="004A275A">
      <w:pPr>
        <w:pStyle w:val="ListLetter-ContractCzechRadio"/>
      </w:pPr>
      <w:r w:rsidRPr="003E2A92">
        <w:t xml:space="preserve">seznámit se s riziky, jež mohou při jejich činnostech v ČRo vzniknout a provést bezpečnostní opatření k eliminaci těchto rizik a písemně o tom informovat odpovědného zaměstnance </w:t>
      </w:r>
      <w:r w:rsidRPr="003E2A92">
        <w:lastRenderedPageBreak/>
        <w:t xml:space="preserve">ČRo podle § 101 odst. 3 zákona č. 262/2006 Sb., zákoník práce. Externí osoba není oprávněna zahájit činnost, pokud neprovedla školení BOZP a PO u všech zaměstnanců externí osoby včetně </w:t>
      </w:r>
      <w:r w:rsidR="00B41C48">
        <w:t>pod</w:t>
      </w:r>
      <w:r w:rsidR="00B41C48" w:rsidRPr="003E2A92">
        <w:t>dodavatelů</w:t>
      </w:r>
      <w:r w:rsidRPr="003E2A92">
        <w:t>, kteří budou pracovat v objektech ČRo. Externí osoba je povinna na vyžádání odpovědného zaměstnance předložit doklad o provedení školení dle předchozí věty,</w:t>
      </w:r>
    </w:p>
    <w:p w14:paraId="5D382E58" w14:textId="77777777" w:rsidR="004A275A" w:rsidRPr="003E2A92" w:rsidRDefault="004A275A" w:rsidP="004A275A">
      <w:pPr>
        <w:pStyle w:val="ListLetter-ContractCzechRadio"/>
      </w:pPr>
      <w:r w:rsidRPr="003E2A92">
        <w:t>zajistit, aby jejich zaměstnanci nevstupovali do prostor, které nejsou určeny k jejich činnosti,</w:t>
      </w:r>
    </w:p>
    <w:p w14:paraId="4F56DE14" w14:textId="77777777" w:rsidR="004A275A" w:rsidRPr="004D1946" w:rsidRDefault="004A275A" w:rsidP="004A275A">
      <w:pPr>
        <w:pStyle w:val="ListLetter-ContractCzechRadio"/>
        <w:rPr>
          <w:color w:val="000000" w:themeColor="text1"/>
        </w:rPr>
      </w:pPr>
      <w:r w:rsidRPr="004D1946">
        <w:rPr>
          <w:color w:val="000000" w:themeColor="text1"/>
        </w:rPr>
        <w:t>zajistit, aby zaměstnanci externí osoby používali k identifikaci v objektech ČRo přidělenou ID kartu ČRo - DODAVATEL. Dále zajistí, aby byly ID karty viditelně připevněny a nošeny na oděvu,</w:t>
      </w:r>
    </w:p>
    <w:p w14:paraId="5292859F" w14:textId="77777777" w:rsidR="004A275A" w:rsidRPr="003E2A92" w:rsidRDefault="004A275A" w:rsidP="004A275A">
      <w:pPr>
        <w:pStyle w:val="ListLetter-ContractCzechRadio"/>
      </w:pPr>
      <w:r w:rsidRPr="003E2A92">
        <w:t>dbát pokynů příslušného odpovědného zaměstnance a jím stanovených bezpečnostních opatření a poskytovat mu potřebnou součinnost,</w:t>
      </w:r>
    </w:p>
    <w:p w14:paraId="5A1D153A" w14:textId="77777777" w:rsidR="004A275A" w:rsidRPr="003E2A92" w:rsidRDefault="004A275A" w:rsidP="004A275A">
      <w:pPr>
        <w:pStyle w:val="ListLetter-ContractCzechRadio"/>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28C44490" w14:textId="77777777" w:rsidR="004A275A" w:rsidRPr="003E2A92" w:rsidRDefault="004A275A" w:rsidP="004A275A">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C8710C6" w14:textId="77777777" w:rsidR="004A275A" w:rsidRPr="003E2A92" w:rsidRDefault="004A275A" w:rsidP="004A275A">
      <w:pPr>
        <w:pStyle w:val="ListLetter-ContractCzechRadio"/>
      </w:pPr>
      <w:r w:rsidRPr="003E2A92">
        <w:t>zajistit, aby stroje, zařízení, nářadí používané externí osobou nebyla používána v rozporu s bezpečnostními předpisy, čímž se zvyšuje riziko úrazu</w:t>
      </w:r>
      <w:r>
        <w:t>,</w:t>
      </w:r>
    </w:p>
    <w:p w14:paraId="349B21D8" w14:textId="77777777" w:rsidR="004A275A" w:rsidRPr="003E2A92" w:rsidRDefault="004A275A" w:rsidP="004A275A">
      <w:pPr>
        <w:pStyle w:val="ListLetter-ContractCzechRadio"/>
      </w:pPr>
      <w:r w:rsidRPr="003E2A92">
        <w:t>zaměstnanci externích osob jsou povinni se podrobit zkouškám na přítomnost alkoholu či jiných návykových látek prováděnými odpovědným zaměstnancem ČRo,</w:t>
      </w:r>
    </w:p>
    <w:p w14:paraId="3E6E31DD" w14:textId="77777777" w:rsidR="004A275A" w:rsidRPr="003E2A92" w:rsidRDefault="004A275A" w:rsidP="004A275A">
      <w:pPr>
        <w:pStyle w:val="ListLetter-ContractCzechRadio"/>
      </w:pPr>
      <w:r w:rsidRPr="003E2A92">
        <w:t xml:space="preserve">v případě mimořádné události (havarijního stavu, evakuace apod.) je externí osoba povinna uposlechnout příkazu odpovědného zaměstnance ČRo, </w:t>
      </w:r>
    </w:p>
    <w:p w14:paraId="247BAF52" w14:textId="77777777" w:rsidR="004A275A" w:rsidRPr="003E2A92" w:rsidRDefault="004A275A" w:rsidP="004A275A">
      <w:pPr>
        <w:pStyle w:val="ListLetter-ContractCzechRadio"/>
      </w:pPr>
      <w:r w:rsidRPr="003E2A92">
        <w:t>trvale udržovat volné a nezatarasené únikové cesty a komunikace včetně vymezených prostorů před elektrickými rozvaděči,</w:t>
      </w:r>
    </w:p>
    <w:p w14:paraId="3801B3EE" w14:textId="77777777" w:rsidR="004A275A" w:rsidRPr="003E2A92" w:rsidRDefault="004A275A" w:rsidP="004A275A">
      <w:pPr>
        <w:pStyle w:val="ListLetter-ContractCzechRadio"/>
      </w:pPr>
      <w:r w:rsidRPr="003E2A92">
        <w:t>zajistit, aby zaměstnanci externí osoby používali ochranné pracovní prostředky a ochranné zařízení strojů zabraňujících či snižujících nebezpečí vzniku úrazu,</w:t>
      </w:r>
    </w:p>
    <w:p w14:paraId="346094D1" w14:textId="77777777" w:rsidR="004A275A" w:rsidRPr="003E2A92" w:rsidRDefault="004A275A" w:rsidP="004A275A">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7839EA38" w14:textId="77777777" w:rsidR="004A275A" w:rsidRPr="003E2A92" w:rsidRDefault="004A275A" w:rsidP="004A275A">
      <w:pPr>
        <w:pStyle w:val="ListLetter-ContractCzechRadio"/>
      </w:pPr>
      <w:r w:rsidRPr="003E2A92">
        <w:t>počínat si tak, aby svým jednáním nezavdaly příčinu ke vzniku požáru, výbuchu, ohrožení života nebo škody na majetku,</w:t>
      </w:r>
    </w:p>
    <w:p w14:paraId="60DB4D72" w14:textId="77777777" w:rsidR="004A275A" w:rsidRPr="003E2A92" w:rsidRDefault="004A275A" w:rsidP="004A275A">
      <w:pPr>
        <w:pStyle w:val="ListLetter-ContractCzechRadio"/>
      </w:pPr>
      <w:r w:rsidRPr="003E2A92">
        <w:t>dodržovat zákaz kouření v objektech ČRo s výjimkou k tomu určených prostorů,</w:t>
      </w:r>
    </w:p>
    <w:p w14:paraId="5836E5DB" w14:textId="77777777" w:rsidR="004A275A" w:rsidRPr="003E2A92" w:rsidRDefault="004A275A" w:rsidP="004A275A">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D1CDB6C" w14:textId="77777777" w:rsidR="004A275A" w:rsidRPr="003E2A92" w:rsidRDefault="004A275A" w:rsidP="004A275A">
      <w:pPr>
        <w:pStyle w:val="ListLetter-ContractCzechRadio"/>
      </w:pPr>
      <w:r w:rsidRPr="003E2A92">
        <w:t xml:space="preserve">zajistit evidenci pracovních úrazů a neprodleně maximálně do 24 hodin od vzniku pracovního úrazu informovat o okolnostech, příčinách a následcích pracovního úrazu </w:t>
      </w:r>
      <w:r w:rsidRPr="003E2A92">
        <w:lastRenderedPageBreak/>
        <w:t>odpovědného zaměstnance ČRo a společně přijmout opatření proti opakování pracovních úrazů,</w:t>
      </w:r>
    </w:p>
    <w:p w14:paraId="671AA868" w14:textId="77777777" w:rsidR="004A275A" w:rsidRPr="003E2A92" w:rsidRDefault="004A275A" w:rsidP="004A275A">
      <w:pPr>
        <w:pStyle w:val="Heading-Number-ContractCzechRadio"/>
        <w:rPr>
          <w:color w:val="auto"/>
        </w:rPr>
      </w:pPr>
      <w:r w:rsidRPr="003E2A92">
        <w:rPr>
          <w:color w:val="auto"/>
        </w:rPr>
        <w:t>Povinnosti externích osob v oblasti ŽP</w:t>
      </w:r>
    </w:p>
    <w:p w14:paraId="04BB8663" w14:textId="77777777" w:rsidR="004A275A" w:rsidRPr="003E2A92" w:rsidRDefault="004A275A" w:rsidP="004A275A">
      <w:pPr>
        <w:pStyle w:val="ListNumber-ContractCzechRadio"/>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291F26F5" w14:textId="77777777" w:rsidR="004A275A" w:rsidRPr="003E2A92" w:rsidRDefault="004A275A" w:rsidP="004A275A">
      <w:pPr>
        <w:pStyle w:val="ListNumber-ContractCzechRadio"/>
      </w:pPr>
      <w:r w:rsidRPr="003E2A92">
        <w:t>Externí osoby jsou zejména povinny:</w:t>
      </w:r>
    </w:p>
    <w:p w14:paraId="2B26582D" w14:textId="77777777" w:rsidR="004A275A" w:rsidRPr="003E2A92" w:rsidRDefault="004A275A" w:rsidP="004A275A">
      <w:pPr>
        <w:pStyle w:val="ListLetter-ContractCzechRadio"/>
      </w:pPr>
      <w:r w:rsidRPr="003E2A92">
        <w:t>nakládat s odpady, které vznikly v důsledku jejich činnosti v souladu s právními předpisy,</w:t>
      </w:r>
    </w:p>
    <w:p w14:paraId="791181A6" w14:textId="77777777" w:rsidR="004A275A" w:rsidRPr="003E2A92" w:rsidRDefault="004A275A" w:rsidP="004A275A">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A7AC33" w14:textId="77777777" w:rsidR="004A275A" w:rsidRPr="003E2A92" w:rsidRDefault="004A275A" w:rsidP="004A275A">
      <w:pPr>
        <w:pStyle w:val="ListLetter-ContractCzechRadio"/>
      </w:pPr>
      <w:r w:rsidRPr="003E2A92">
        <w:t>neznečišťovat komunikace a nepoškozovat zeleň,</w:t>
      </w:r>
    </w:p>
    <w:p w14:paraId="4E85F3C6" w14:textId="77777777" w:rsidR="004A275A" w:rsidRPr="003E2A92" w:rsidRDefault="004A275A" w:rsidP="004A275A">
      <w:pPr>
        <w:pStyle w:val="ListLetter-ContractCzechRadio"/>
      </w:pPr>
      <w:r w:rsidRPr="003E2A92">
        <w:t>zajistit likvidaci obalů dle platných právních předpisů.</w:t>
      </w:r>
    </w:p>
    <w:p w14:paraId="03E5C534" w14:textId="77777777" w:rsidR="004A275A" w:rsidRPr="003E2A92" w:rsidRDefault="004A275A" w:rsidP="004A275A">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0CB204D" w14:textId="77777777" w:rsidR="004A275A" w:rsidRPr="003E2A92" w:rsidRDefault="004A275A" w:rsidP="004A275A">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BA2FD98" w14:textId="77777777" w:rsidR="004A275A" w:rsidRPr="003E2A92" w:rsidRDefault="004A275A" w:rsidP="004A275A">
      <w:pPr>
        <w:pStyle w:val="Heading-Number-ContractCzechRadio"/>
        <w:rPr>
          <w:color w:val="auto"/>
        </w:rPr>
      </w:pPr>
      <w:r w:rsidRPr="003E2A92">
        <w:rPr>
          <w:color w:val="auto"/>
        </w:rPr>
        <w:t>Ostatní ustanovení</w:t>
      </w:r>
    </w:p>
    <w:p w14:paraId="26E77EF8" w14:textId="77777777" w:rsidR="004A275A" w:rsidRPr="00DA7723" w:rsidRDefault="004A275A" w:rsidP="004A275A">
      <w:pPr>
        <w:pStyle w:val="ListNumber-ContractCzechRadio"/>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68703F5B" w14:textId="77777777" w:rsidR="0067278E" w:rsidRPr="0023258C" w:rsidRDefault="0067278E" w:rsidP="000D2952">
      <w:pPr>
        <w:pStyle w:val="ListNumber-ContractCzechRadio"/>
        <w:numPr>
          <w:ilvl w:val="0"/>
          <w:numId w:val="0"/>
        </w:numPr>
      </w:pPr>
    </w:p>
    <w:sectPr w:rsidR="0067278E" w:rsidRPr="0023258C" w:rsidSect="00CE018B">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D1C95" w14:textId="77777777" w:rsidR="004B4F56" w:rsidRDefault="004B4F56" w:rsidP="00B25F23">
      <w:pPr>
        <w:spacing w:line="240" w:lineRule="auto"/>
      </w:pPr>
      <w:r>
        <w:separator/>
      </w:r>
    </w:p>
  </w:endnote>
  <w:endnote w:type="continuationSeparator" w:id="0">
    <w:p w14:paraId="0460829A" w14:textId="77777777" w:rsidR="004B4F56" w:rsidRDefault="004B4F56" w:rsidP="00B25F23">
      <w:pPr>
        <w:spacing w:line="240" w:lineRule="auto"/>
      </w:pPr>
      <w:r>
        <w:continuationSeparator/>
      </w:r>
    </w:p>
  </w:endnote>
  <w:endnote w:type="continuationNotice" w:id="1">
    <w:p w14:paraId="725295D4" w14:textId="77777777" w:rsidR="004B4F56" w:rsidRDefault="004B4F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3FAC" w14:textId="715482EB" w:rsidR="00473EF9" w:rsidRDefault="00473EF9">
    <w:pPr>
      <w:pStyle w:val="Zpat"/>
    </w:pPr>
    <w:r w:rsidRPr="00631AE7">
      <w:rPr>
        <w:sz w:val="18"/>
        <w:szCs w:val="18"/>
      </w:rPr>
      <w:t xml:space="preserve">ČRo – </w:t>
    </w:r>
    <w:r>
      <w:rPr>
        <w:sz w:val="18"/>
        <w:szCs w:val="18"/>
      </w:rPr>
      <w:t xml:space="preserve">Rámcová dohoda </w:t>
    </w:r>
    <w:r>
      <w:rPr>
        <w:noProof/>
        <w:lang w:eastAsia="cs-CZ"/>
      </w:rPr>
      <mc:AlternateContent>
        <mc:Choice Requires="wps">
          <w:drawing>
            <wp:anchor distT="0" distB="0" distL="114300" distR="114300" simplePos="0" relativeHeight="251660292" behindDoc="0" locked="0" layoutInCell="1" allowOverlap="1" wp14:anchorId="2B5623AD" wp14:editId="22A377C5">
              <wp:simplePos x="0" y="0"/>
              <wp:positionH relativeFrom="page">
                <wp:posOffset>5904865</wp:posOffset>
              </wp:positionH>
              <wp:positionV relativeFrom="page">
                <wp:posOffset>9980295</wp:posOffset>
              </wp:positionV>
              <wp:extent cx="629920" cy="151130"/>
              <wp:effectExtent l="0" t="0" r="0" b="1270"/>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4AA541FF" w14:textId="5F29A7EC" w:rsidR="00473EF9" w:rsidRPr="00727BE2" w:rsidRDefault="00473EF9"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623AD" id="_x0000_t202" coordsize="21600,21600" o:spt="202" path="m,l,21600r21600,l21600,xe">
              <v:stroke joinstyle="miter"/>
              <v:path gradientshapeok="t" o:connecttype="rect"/>
            </v:shapetype>
            <v:shape id="Text Box 5" o:spid="_x0000_s1042" type="#_x0000_t202" style="position:absolute;margin-left:464.95pt;margin-top:785.85pt;width:49.6pt;height:11.9pt;z-index:2516602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CF+xMBMQIAAGgEAAAOAAAAAAAAAAAAAAAAAC4C&#10;AABkcnMvZTJvRG9jLnhtbFBLAQItABQABgAIAAAAIQDhwYM83gAAAA4BAAAPAAAAAAAAAAAAAAAA&#10;AIsEAABkcnMvZG93bnJldi54bWxQSwUGAAAAAAQABADzAAAAlgUAAAAA&#10;" filled="f" stroked="f" strokeweight=".5pt">
              <v:path arrowok="t"/>
              <v:textbox inset="0,0,0,0">
                <w:txbxContent>
                  <w:p w14:paraId="4AA541FF" w14:textId="5F29A7EC" w:rsidR="00473EF9" w:rsidRPr="00727BE2" w:rsidRDefault="00473EF9"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v:textbox>
              <w10:wrap anchorx="page" anchory="page"/>
            </v:shape>
          </w:pict>
        </mc:Fallback>
      </mc:AlternateContent>
    </w:r>
    <w:r>
      <w:rPr>
        <w:noProof/>
        <w:lang w:eastAsia="cs-CZ"/>
      </w:rPr>
      <mc:AlternateContent>
        <mc:Choice Requires="wps">
          <w:drawing>
            <wp:anchor distT="0" distB="0" distL="114300" distR="114300" simplePos="0" relativeHeight="251658241" behindDoc="0" locked="0" layoutInCell="1" allowOverlap="1" wp14:anchorId="68703FB1" wp14:editId="68703FB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2" w14:textId="392E20C4" w:rsidR="00473EF9" w:rsidRPr="00727BE2" w:rsidRDefault="00473EF9"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B1" id="Text Box 1" o:spid="_x0000_s1043"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rYMQIAAG4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7MnahgvqMTXAwDJG3fNNiRlvmwzNzODVYBG5CeMJDKsDIMEqUNOB+/e09&#10;4pFM1FLS4RSW1P88MicoUd8M0hxHdhLcJFSTYI76HnCwkTrMJolo4IKaROlAv+CCrGMUVDHDMVZJ&#10;q0m8D8Mu4IJxsV4nEA6mZWFrdpZPXMf+7vsX5uxIQkD2HmGaT1a842LADmysjwFkm4iKfR26OA4N&#10;DnXib1zAuDVv7wn1+ptY/QY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DUtSrYMQIAAG4EAAAOAAAAAAAAAAAAAAAAAC4C&#10;AABkcnMvZTJvRG9jLnhtbFBLAQItABQABgAIAAAAIQDhwYM83gAAAA4BAAAPAAAAAAAAAAAAAAAA&#10;AIsEAABkcnMvZG93bnJldi54bWxQSwUGAAAAAAQABADzAAAAlgUAAAAA&#10;" filled="f" stroked="f" strokeweight=".5pt">
              <v:path arrowok="t"/>
              <v:textbox inset="0,0,0,0">
                <w:txbxContent>
                  <w:p w14:paraId="68703FC2" w14:textId="392E20C4" w:rsidR="00473EF9" w:rsidRPr="00727BE2" w:rsidRDefault="00473EF9"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24</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v:textbox>
              <w10:wrap anchorx="page" anchory="page"/>
            </v:shape>
          </w:pict>
        </mc:Fallback>
      </mc:AlternateContent>
    </w:r>
    <w:r>
      <w:rPr>
        <w:sz w:val="18"/>
        <w:szCs w:val="18"/>
      </w:rPr>
      <w:t xml:space="preserve"> - </w:t>
    </w:r>
    <w:r w:rsidRPr="00495FBA">
      <w:rPr>
        <w:sz w:val="18"/>
        <w:szCs w:val="18"/>
      </w:rPr>
      <w:t xml:space="preserve">Správa platformy projektu </w:t>
    </w:r>
    <w:proofErr w:type="spellStart"/>
    <w:r w:rsidRPr="00495FBA">
      <w:rPr>
        <w:sz w:val="18"/>
        <w:szCs w:val="18"/>
      </w:rPr>
      <w:t>mujRozhlas</w:t>
    </w:r>
    <w:proofErr w:type="spellEnd"/>
    <w:r w:rsidRPr="00495FBA">
      <w:rPr>
        <w:sz w:val="18"/>
        <w:szCs w:val="18"/>
      </w:rPr>
      <w:t xml:space="preserve"> a ostatních API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3FAE" w14:textId="1EDBA6A2" w:rsidR="00473EF9" w:rsidRPr="006C48A9" w:rsidRDefault="00473EF9" w:rsidP="00B5596D">
    <w:pPr>
      <w:pStyle w:val="Zpat"/>
      <w:rPr>
        <w:sz w:val="18"/>
        <w:szCs w:val="18"/>
      </w:rPr>
    </w:pPr>
    <w:r w:rsidRPr="006C48A9">
      <w:rPr>
        <w:sz w:val="18"/>
        <w:szCs w:val="18"/>
      </w:rPr>
      <w:t xml:space="preserve">ČRo – Rámcová dohoda </w:t>
    </w:r>
    <w:r w:rsidRPr="006C48A9">
      <w:rPr>
        <w:noProof/>
        <w:sz w:val="18"/>
        <w:szCs w:val="18"/>
        <w:lang w:eastAsia="cs-CZ"/>
      </w:rPr>
      <mc:AlternateContent>
        <mc:Choice Requires="wps">
          <w:drawing>
            <wp:anchor distT="0" distB="0" distL="114300" distR="114300" simplePos="0" relativeHeight="251663364" behindDoc="0" locked="0" layoutInCell="1" allowOverlap="1" wp14:anchorId="4F32D666" wp14:editId="6C57E550">
              <wp:simplePos x="0" y="0"/>
              <wp:positionH relativeFrom="page">
                <wp:posOffset>5904865</wp:posOffset>
              </wp:positionH>
              <wp:positionV relativeFrom="page">
                <wp:posOffset>9980295</wp:posOffset>
              </wp:positionV>
              <wp:extent cx="629920" cy="151130"/>
              <wp:effectExtent l="0" t="0" r="0" b="127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72F24004" w14:textId="11DA5F5A" w:rsidR="00473EF9" w:rsidRPr="00727BE2" w:rsidRDefault="00473EF9" w:rsidP="004169E3">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32D666" id="_x0000_t202" coordsize="21600,21600" o:spt="202" path="m,l,21600r21600,l21600,xe">
              <v:stroke joinstyle="miter"/>
              <v:path gradientshapeok="t" o:connecttype="rect"/>
            </v:shapetype>
            <v:shape id="_x0000_s1045" type="#_x0000_t202" style="position:absolute;margin-left:464.95pt;margin-top:785.85pt;width:49.6pt;height:11.9pt;z-index:2516633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" filled="f" stroked="f" strokeweight=".5pt">
              <v:path arrowok="t"/>
              <v:textbox inset="0,0,0,0">
                <w:txbxContent>
                  <w:p w14:paraId="72F24004" w14:textId="11DA5F5A" w:rsidR="00473EF9" w:rsidRPr="00727BE2" w:rsidRDefault="00473EF9" w:rsidP="004169E3">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v:textbox>
              <w10:wrap anchorx="page" anchory="page"/>
            </v:shape>
          </w:pict>
        </mc:Fallback>
      </mc:AlternateContent>
    </w:r>
    <w:r w:rsidRPr="006C48A9">
      <w:rPr>
        <w:noProof/>
        <w:sz w:val="18"/>
        <w:szCs w:val="18"/>
        <w:lang w:eastAsia="cs-CZ"/>
      </w:rPr>
      <mc:AlternateContent>
        <mc:Choice Requires="wps">
          <w:drawing>
            <wp:anchor distT="0" distB="0" distL="114300" distR="114300" simplePos="0" relativeHeight="251662340" behindDoc="0" locked="0" layoutInCell="1" allowOverlap="1" wp14:anchorId="03051B3D" wp14:editId="75F2994C">
              <wp:simplePos x="0" y="0"/>
              <wp:positionH relativeFrom="page">
                <wp:posOffset>5904865</wp:posOffset>
              </wp:positionH>
              <wp:positionV relativeFrom="page">
                <wp:posOffset>9980295</wp:posOffset>
              </wp:positionV>
              <wp:extent cx="629920" cy="151130"/>
              <wp:effectExtent l="0" t="0" r="0" b="1270"/>
              <wp:wrapNone/>
              <wp:docPr id="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528EDFCC" w14:textId="73DE55B2" w:rsidR="00473EF9" w:rsidRPr="00727BE2" w:rsidRDefault="00473EF9" w:rsidP="004169E3">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51B3D" id="_x0000_s1046" type="#_x0000_t202" style="position:absolute;margin-left:464.95pt;margin-top:785.85pt;width:49.6pt;height:11.9pt;z-index:2516623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" filled="f" stroked="f" strokeweight=".5pt">
              <v:path arrowok="t"/>
              <v:textbox inset="0,0,0,0">
                <w:txbxContent>
                  <w:p w14:paraId="528EDFCC" w14:textId="73DE55B2" w:rsidR="00473EF9" w:rsidRPr="00727BE2" w:rsidRDefault="00473EF9" w:rsidP="004169E3">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648BE">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2648BE">
                      <w:rPr>
                        <w:rStyle w:val="slostrnky"/>
                        <w:noProof/>
                      </w:rPr>
                      <w:t>24</w:t>
                    </w:r>
                    <w:r>
                      <w:rPr>
                        <w:rStyle w:val="slostrnky"/>
                        <w:noProof/>
                      </w:rPr>
                      <w:fldChar w:fldCharType="end"/>
                    </w:r>
                  </w:p>
                </w:txbxContent>
              </v:textbox>
              <w10:wrap anchorx="page" anchory="page"/>
            </v:shape>
          </w:pict>
        </mc:Fallback>
      </mc:AlternateContent>
    </w:r>
    <w:r w:rsidRPr="006C48A9">
      <w:rPr>
        <w:sz w:val="18"/>
        <w:szCs w:val="18"/>
      </w:rPr>
      <w:t>s</w:t>
    </w:r>
    <w:r w:rsidRPr="006C48A9">
      <w:rPr>
        <w:noProof/>
        <w:sz w:val="18"/>
        <w:szCs w:val="18"/>
        <w:lang w:eastAsia="cs-CZ"/>
      </w:rPr>
      <w:t>práva platformy projektu mujRozhlas a ostatních API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6152B" w14:textId="77777777" w:rsidR="004B4F56" w:rsidRDefault="004B4F56" w:rsidP="00B25F23">
      <w:pPr>
        <w:spacing w:line="240" w:lineRule="auto"/>
      </w:pPr>
      <w:r>
        <w:separator/>
      </w:r>
    </w:p>
  </w:footnote>
  <w:footnote w:type="continuationSeparator" w:id="0">
    <w:p w14:paraId="7BA88B56" w14:textId="77777777" w:rsidR="004B4F56" w:rsidRDefault="004B4F56" w:rsidP="00B25F23">
      <w:pPr>
        <w:spacing w:line="240" w:lineRule="auto"/>
      </w:pPr>
      <w:r>
        <w:continuationSeparator/>
      </w:r>
    </w:p>
  </w:footnote>
  <w:footnote w:type="continuationNotice" w:id="1">
    <w:p w14:paraId="0473B507" w14:textId="77777777" w:rsidR="004B4F56" w:rsidRDefault="004B4F56">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3FAB" w14:textId="77777777" w:rsidR="00473EF9" w:rsidRDefault="00473EF9">
    <w:pPr>
      <w:pStyle w:val="Zhlav"/>
    </w:pPr>
    <w:r>
      <w:rPr>
        <w:noProof/>
        <w:lang w:eastAsia="cs-CZ"/>
      </w:rPr>
      <w:drawing>
        <wp:anchor distT="0" distB="0" distL="114300" distR="114300" simplePos="0" relativeHeight="251658244" behindDoc="0" locked="1" layoutInCell="1" allowOverlap="1" wp14:anchorId="68703FAF" wp14:editId="68703FB0">
          <wp:simplePos x="0" y="0"/>
          <wp:positionH relativeFrom="page">
            <wp:posOffset>582295</wp:posOffset>
          </wp:positionH>
          <wp:positionV relativeFrom="page">
            <wp:posOffset>380365</wp:posOffset>
          </wp:positionV>
          <wp:extent cx="1842770" cy="395605"/>
          <wp:effectExtent l="0" t="0" r="508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3FAD" w14:textId="77777777" w:rsidR="00473EF9" w:rsidRDefault="00473EF9"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68703FB3" wp14:editId="68703FB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68703FC3" w14:textId="77777777" w:rsidR="00473EF9" w:rsidRPr="00321BCC" w:rsidRDefault="00473EF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03FB3" id="_x0000_t202" coordsize="21600,21600" o:spt="202" path="m,l,21600r21600,l21600,xe">
              <v:stroke joinstyle="miter"/>
              <v:path gradientshapeok="t" o:connecttype="rect"/>
            </v:shapetype>
            <v:shape id="Text Box 13" o:spid="_x0000_s1044"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PDKNg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" filled="f" stroked="f" strokeweight="1pt">
              <v:path arrowok="t"/>
              <v:textbox inset="0,0,0,0">
                <w:txbxContent>
                  <w:p w14:paraId="68703FC3" w14:textId="77777777" w:rsidR="00473EF9" w:rsidRPr="00321BCC" w:rsidRDefault="00473EF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8703FB5" wp14:editId="68703FB6">
          <wp:simplePos x="0" y="0"/>
          <wp:positionH relativeFrom="page">
            <wp:posOffset>629920</wp:posOffset>
          </wp:positionH>
          <wp:positionV relativeFrom="page">
            <wp:posOffset>622935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E336BB4"/>
    <w:multiLevelType w:val="multilevel"/>
    <w:tmpl w:val="39C6C3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27E06C76"/>
    <w:multiLevelType w:val="multilevel"/>
    <w:tmpl w:val="C8F85860"/>
    <w:lvl w:ilvl="0">
      <w:start w:val="9"/>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15:restartNumberingAfterBreak="0">
    <w:nsid w:val="2A872803"/>
    <w:multiLevelType w:val="multilevel"/>
    <w:tmpl w:val="CDC8E748"/>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3" w15:restartNumberingAfterBreak="0">
    <w:nsid w:val="31CC1CE0"/>
    <w:multiLevelType w:val="multilevel"/>
    <w:tmpl w:val="F462DFFC"/>
    <w:lvl w:ilvl="0">
      <w:start w:val="7"/>
      <w:numFmt w:val="upperRoman"/>
      <w:suff w:val="space"/>
      <w:lvlText w:val="%1."/>
      <w:lvlJc w:val="left"/>
      <w:pPr>
        <w:ind w:left="3119" w:firstLine="0"/>
      </w:pPr>
    </w:lvl>
    <w:lvl w:ilvl="1">
      <w:start w:val="3"/>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4" w15:restartNumberingAfterBreak="0">
    <w:nsid w:val="32244F10"/>
    <w:multiLevelType w:val="multilevel"/>
    <w:tmpl w:val="6748B7FA"/>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b w:val="0"/>
      </w:rPr>
    </w:lvl>
    <w:lvl w:ilvl="2">
      <w:start w:val="1"/>
      <w:numFmt w:val="lowerLetter"/>
      <w:pStyle w:val="ListLetter-ContractCzechRadio"/>
      <w:lvlText w:val="%3)"/>
      <w:lvlJc w:val="left"/>
      <w:pPr>
        <w:ind w:left="624"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5" w15:restartNumberingAfterBreak="0">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start w:val="1"/>
      <w:numFmt w:val="bullet"/>
      <w:lvlText w:val="o"/>
      <w:lvlJc w:val="left"/>
      <w:pPr>
        <w:ind w:left="2064" w:hanging="360"/>
      </w:pPr>
      <w:rPr>
        <w:rFonts w:ascii="Courier New" w:hAnsi="Courier New" w:cs="Courier New" w:hint="default"/>
      </w:rPr>
    </w:lvl>
    <w:lvl w:ilvl="2" w:tplc="04050005">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start w:val="1"/>
      <w:numFmt w:val="bullet"/>
      <w:lvlText w:val="o"/>
      <w:lvlJc w:val="left"/>
      <w:pPr>
        <w:ind w:left="4224" w:hanging="360"/>
      </w:pPr>
      <w:rPr>
        <w:rFonts w:ascii="Courier New" w:hAnsi="Courier New" w:cs="Courier New" w:hint="default"/>
      </w:rPr>
    </w:lvl>
    <w:lvl w:ilvl="5" w:tplc="04050005">
      <w:start w:val="1"/>
      <w:numFmt w:val="bullet"/>
      <w:lvlText w:val=""/>
      <w:lvlJc w:val="left"/>
      <w:pPr>
        <w:ind w:left="4944" w:hanging="360"/>
      </w:pPr>
      <w:rPr>
        <w:rFonts w:ascii="Wingdings" w:hAnsi="Wingdings" w:hint="default"/>
      </w:rPr>
    </w:lvl>
    <w:lvl w:ilvl="6" w:tplc="04050001">
      <w:start w:val="1"/>
      <w:numFmt w:val="bullet"/>
      <w:lvlText w:val=""/>
      <w:lvlJc w:val="left"/>
      <w:pPr>
        <w:ind w:left="5664" w:hanging="360"/>
      </w:pPr>
      <w:rPr>
        <w:rFonts w:ascii="Symbol" w:hAnsi="Symbol" w:hint="default"/>
      </w:rPr>
    </w:lvl>
    <w:lvl w:ilvl="7" w:tplc="04050003">
      <w:start w:val="1"/>
      <w:numFmt w:val="bullet"/>
      <w:lvlText w:val="o"/>
      <w:lvlJc w:val="left"/>
      <w:pPr>
        <w:ind w:left="6384" w:hanging="360"/>
      </w:pPr>
      <w:rPr>
        <w:rFonts w:ascii="Courier New" w:hAnsi="Courier New" w:cs="Courier New" w:hint="default"/>
      </w:rPr>
    </w:lvl>
    <w:lvl w:ilvl="8" w:tplc="04050005">
      <w:start w:val="1"/>
      <w:numFmt w:val="bullet"/>
      <w:lvlText w:val=""/>
      <w:lvlJc w:val="left"/>
      <w:pPr>
        <w:ind w:left="7104" w:hanging="360"/>
      </w:pPr>
      <w:rPr>
        <w:rFonts w:ascii="Wingdings" w:hAnsi="Wingdings" w:hint="default"/>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51AA293B"/>
    <w:multiLevelType w:val="hybridMultilevel"/>
    <w:tmpl w:val="E0CA44C4"/>
    <w:lvl w:ilvl="0" w:tplc="04050001">
      <w:start w:val="1"/>
      <w:numFmt w:val="bullet"/>
      <w:lvlText w:val=""/>
      <w:lvlJc w:val="left"/>
      <w:pPr>
        <w:ind w:left="1607" w:hanging="360"/>
      </w:pPr>
      <w:rPr>
        <w:rFonts w:ascii="Symbol" w:hAnsi="Symbol" w:hint="default"/>
      </w:rPr>
    </w:lvl>
    <w:lvl w:ilvl="1" w:tplc="04050003" w:tentative="1">
      <w:start w:val="1"/>
      <w:numFmt w:val="bullet"/>
      <w:lvlText w:val="o"/>
      <w:lvlJc w:val="left"/>
      <w:pPr>
        <w:ind w:left="2327" w:hanging="360"/>
      </w:pPr>
      <w:rPr>
        <w:rFonts w:ascii="Courier New" w:hAnsi="Courier New" w:cs="Courier New" w:hint="default"/>
      </w:rPr>
    </w:lvl>
    <w:lvl w:ilvl="2" w:tplc="04050005" w:tentative="1">
      <w:start w:val="1"/>
      <w:numFmt w:val="bullet"/>
      <w:lvlText w:val=""/>
      <w:lvlJc w:val="left"/>
      <w:pPr>
        <w:ind w:left="3047" w:hanging="360"/>
      </w:pPr>
      <w:rPr>
        <w:rFonts w:ascii="Wingdings" w:hAnsi="Wingdings" w:hint="default"/>
      </w:rPr>
    </w:lvl>
    <w:lvl w:ilvl="3" w:tplc="04050001" w:tentative="1">
      <w:start w:val="1"/>
      <w:numFmt w:val="bullet"/>
      <w:lvlText w:val=""/>
      <w:lvlJc w:val="left"/>
      <w:pPr>
        <w:ind w:left="3767" w:hanging="360"/>
      </w:pPr>
      <w:rPr>
        <w:rFonts w:ascii="Symbol" w:hAnsi="Symbol" w:hint="default"/>
      </w:rPr>
    </w:lvl>
    <w:lvl w:ilvl="4" w:tplc="04050003" w:tentative="1">
      <w:start w:val="1"/>
      <w:numFmt w:val="bullet"/>
      <w:lvlText w:val="o"/>
      <w:lvlJc w:val="left"/>
      <w:pPr>
        <w:ind w:left="4487" w:hanging="360"/>
      </w:pPr>
      <w:rPr>
        <w:rFonts w:ascii="Courier New" w:hAnsi="Courier New" w:cs="Courier New" w:hint="default"/>
      </w:rPr>
    </w:lvl>
    <w:lvl w:ilvl="5" w:tplc="04050005" w:tentative="1">
      <w:start w:val="1"/>
      <w:numFmt w:val="bullet"/>
      <w:lvlText w:val=""/>
      <w:lvlJc w:val="left"/>
      <w:pPr>
        <w:ind w:left="5207" w:hanging="360"/>
      </w:pPr>
      <w:rPr>
        <w:rFonts w:ascii="Wingdings" w:hAnsi="Wingdings" w:hint="default"/>
      </w:rPr>
    </w:lvl>
    <w:lvl w:ilvl="6" w:tplc="04050001" w:tentative="1">
      <w:start w:val="1"/>
      <w:numFmt w:val="bullet"/>
      <w:lvlText w:val=""/>
      <w:lvlJc w:val="left"/>
      <w:pPr>
        <w:ind w:left="5927" w:hanging="360"/>
      </w:pPr>
      <w:rPr>
        <w:rFonts w:ascii="Symbol" w:hAnsi="Symbol" w:hint="default"/>
      </w:rPr>
    </w:lvl>
    <w:lvl w:ilvl="7" w:tplc="04050003" w:tentative="1">
      <w:start w:val="1"/>
      <w:numFmt w:val="bullet"/>
      <w:lvlText w:val="o"/>
      <w:lvlJc w:val="left"/>
      <w:pPr>
        <w:ind w:left="6647" w:hanging="360"/>
      </w:pPr>
      <w:rPr>
        <w:rFonts w:ascii="Courier New" w:hAnsi="Courier New" w:cs="Courier New" w:hint="default"/>
      </w:rPr>
    </w:lvl>
    <w:lvl w:ilvl="8" w:tplc="04050005" w:tentative="1">
      <w:start w:val="1"/>
      <w:numFmt w:val="bullet"/>
      <w:lvlText w:val=""/>
      <w:lvlJc w:val="left"/>
      <w:pPr>
        <w:ind w:left="7367" w:hanging="360"/>
      </w:pPr>
      <w:rPr>
        <w:rFonts w:ascii="Wingdings" w:hAnsi="Wingding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48B292B"/>
    <w:multiLevelType w:val="hybridMultilevel"/>
    <w:tmpl w:val="63E00096"/>
    <w:lvl w:ilvl="0" w:tplc="B5CE3F48">
      <w:start w:val="10"/>
      <w:numFmt w:val="decimal"/>
      <w:lvlText w:val="%1"/>
      <w:lvlJc w:val="right"/>
      <w:pPr>
        <w:ind w:left="502" w:hanging="360"/>
      </w:pPr>
      <w:rPr>
        <w:color w:val="000066"/>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3BF7459"/>
    <w:multiLevelType w:val="multilevel"/>
    <w:tmpl w:val="A6C6731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6"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69CE4FE8"/>
    <w:multiLevelType w:val="multilevel"/>
    <w:tmpl w:val="8452C608"/>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6"/>
  </w:num>
  <w:num w:numId="2">
    <w:abstractNumId w:val="5"/>
  </w:num>
  <w:num w:numId="3">
    <w:abstractNumId w:val="8"/>
  </w:num>
  <w:num w:numId="4">
    <w:abstractNumId w:val="18"/>
  </w:num>
  <w:num w:numId="5">
    <w:abstractNumId w:val="7"/>
  </w:num>
  <w:num w:numId="6">
    <w:abstractNumId w:val="6"/>
  </w:num>
  <w:num w:numId="7">
    <w:abstractNumId w:val="28"/>
  </w:num>
  <w:num w:numId="8">
    <w:abstractNumId w:val="23"/>
  </w:num>
  <w:num w:numId="9">
    <w:abstractNumId w:val="2"/>
  </w:num>
  <w:num w:numId="10">
    <w:abstractNumId w:val="2"/>
  </w:num>
  <w:num w:numId="11">
    <w:abstractNumId w:val="0"/>
  </w:num>
  <w:num w:numId="12">
    <w:abstractNumId w:val="22"/>
  </w:num>
  <w:num w:numId="13">
    <w:abstractNumId w:val="9"/>
  </w:num>
  <w:num w:numId="14">
    <w:abstractNumId w:val="24"/>
  </w:num>
  <w:num w:numId="15">
    <w:abstractNumId w:val="1"/>
  </w:num>
  <w:num w:numId="16">
    <w:abstractNumId w:val="10"/>
  </w:num>
  <w:num w:numId="17">
    <w:abstractNumId w:val="14"/>
  </w:num>
  <w:num w:numId="18">
    <w:abstractNumId w:val="20"/>
  </w:num>
  <w:num w:numId="19">
    <w:abstractNumId w:val="26"/>
  </w:num>
  <w:num w:numId="20">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7"/>
  </w:num>
  <w:num w:numId="23">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12"/>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26">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5"/>
  </w:num>
  <w:num w:numId="30">
    <w:abstractNumId w:val="21"/>
  </w:num>
  <w:num w:numId="31">
    <w:abstractNumId w:val="19"/>
  </w:num>
  <w:num w:numId="32">
    <w:abstractNumId w:val="25"/>
  </w:num>
  <w:num w:numId="33">
    <w:abstractNumId w:val="11"/>
  </w:num>
  <w:num w:numId="34">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6">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7">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8">
    <w:abstractNumId w:val="13"/>
    <w:lvlOverride w:ilvl="0">
      <w:startOverride w:val="7"/>
    </w:lvlOverride>
    <w:lvlOverride w:ilvl="1">
      <w:startOverride w:val="3"/>
    </w:lvlOverride>
    <w:lvlOverride w:ilvl="2">
      <w:startOverride w:val="1"/>
    </w:lvlOverride>
    <w:lvlOverride w:ilvl="3"/>
    <w:lvlOverride w:ilvl="4"/>
    <w:lvlOverride w:ilvl="5"/>
    <w:lvlOverride w:ilvl="6"/>
    <w:lvlOverride w:ilvl="7"/>
    <w:lvlOverride w:ilvl="8"/>
  </w:num>
  <w:num w:numId="39">
    <w:abstractNumId w:val="14"/>
    <w:lvlOverride w:ilvl="0">
      <w:startOverride w:val="1"/>
    </w:lvlOverride>
    <w:lvlOverride w:ilvl="1">
      <w:startOverride w:val="14"/>
    </w:lvlOverride>
  </w:num>
  <w:num w:numId="40">
    <w:abstractNumId w:val="27"/>
  </w:num>
  <w:num w:numId="41">
    <w:abstractNumId w:val="14"/>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14"/>
  </w:num>
  <w:num w:numId="43">
    <w:abstractNumId w:val="14"/>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919"/>
    <w:rsid w:val="00004AC8"/>
    <w:rsid w:val="00004EC0"/>
    <w:rsid w:val="00007001"/>
    <w:rsid w:val="0001088A"/>
    <w:rsid w:val="00010ADE"/>
    <w:rsid w:val="000131DD"/>
    <w:rsid w:val="000173A9"/>
    <w:rsid w:val="00027476"/>
    <w:rsid w:val="00030447"/>
    <w:rsid w:val="000305A1"/>
    <w:rsid w:val="000305B2"/>
    <w:rsid w:val="00030694"/>
    <w:rsid w:val="00037833"/>
    <w:rsid w:val="00037AA8"/>
    <w:rsid w:val="00042782"/>
    <w:rsid w:val="00043DF0"/>
    <w:rsid w:val="00044254"/>
    <w:rsid w:val="0004435A"/>
    <w:rsid w:val="00045099"/>
    <w:rsid w:val="000464E8"/>
    <w:rsid w:val="00046985"/>
    <w:rsid w:val="000525B3"/>
    <w:rsid w:val="000535F1"/>
    <w:rsid w:val="000546D0"/>
    <w:rsid w:val="000552D7"/>
    <w:rsid w:val="0006458B"/>
    <w:rsid w:val="00066100"/>
    <w:rsid w:val="00066D16"/>
    <w:rsid w:val="00071F28"/>
    <w:rsid w:val="00073C17"/>
    <w:rsid w:val="00080E7E"/>
    <w:rsid w:val="00081E42"/>
    <w:rsid w:val="00086D30"/>
    <w:rsid w:val="00087478"/>
    <w:rsid w:val="00091182"/>
    <w:rsid w:val="00092B9A"/>
    <w:rsid w:val="00093203"/>
    <w:rsid w:val="00097194"/>
    <w:rsid w:val="00097D6D"/>
    <w:rsid w:val="000A0973"/>
    <w:rsid w:val="000A0CB0"/>
    <w:rsid w:val="000A3E95"/>
    <w:rsid w:val="000A44DD"/>
    <w:rsid w:val="000A733F"/>
    <w:rsid w:val="000A7405"/>
    <w:rsid w:val="000B16AB"/>
    <w:rsid w:val="000B37A4"/>
    <w:rsid w:val="000B4C4A"/>
    <w:rsid w:val="000B4F60"/>
    <w:rsid w:val="000B6591"/>
    <w:rsid w:val="000B68AE"/>
    <w:rsid w:val="000B73F7"/>
    <w:rsid w:val="000B7BD4"/>
    <w:rsid w:val="000C54E0"/>
    <w:rsid w:val="000C6C97"/>
    <w:rsid w:val="000C7541"/>
    <w:rsid w:val="000D28AB"/>
    <w:rsid w:val="000D2952"/>
    <w:rsid w:val="000D3CA7"/>
    <w:rsid w:val="000D4CF9"/>
    <w:rsid w:val="000D6C4E"/>
    <w:rsid w:val="000D73C6"/>
    <w:rsid w:val="000D7622"/>
    <w:rsid w:val="000D7C28"/>
    <w:rsid w:val="000E0AB5"/>
    <w:rsid w:val="000E1B7C"/>
    <w:rsid w:val="000E259A"/>
    <w:rsid w:val="000E46B9"/>
    <w:rsid w:val="000F158C"/>
    <w:rsid w:val="000F2E30"/>
    <w:rsid w:val="000F5126"/>
    <w:rsid w:val="000F5BCF"/>
    <w:rsid w:val="000F7C58"/>
    <w:rsid w:val="0010000C"/>
    <w:rsid w:val="00100240"/>
    <w:rsid w:val="00100883"/>
    <w:rsid w:val="00101A82"/>
    <w:rsid w:val="00103FC3"/>
    <w:rsid w:val="00104B49"/>
    <w:rsid w:val="00105C2A"/>
    <w:rsid w:val="00105D2C"/>
    <w:rsid w:val="00106A74"/>
    <w:rsid w:val="00107439"/>
    <w:rsid w:val="00110382"/>
    <w:rsid w:val="001150FE"/>
    <w:rsid w:val="00116B79"/>
    <w:rsid w:val="00120D8D"/>
    <w:rsid w:val="00120EF6"/>
    <w:rsid w:val="001218D4"/>
    <w:rsid w:val="00122573"/>
    <w:rsid w:val="00123A25"/>
    <w:rsid w:val="001255F1"/>
    <w:rsid w:val="001268C7"/>
    <w:rsid w:val="001275C1"/>
    <w:rsid w:val="00131DF6"/>
    <w:rsid w:val="00134D4E"/>
    <w:rsid w:val="001366E8"/>
    <w:rsid w:val="00137F9F"/>
    <w:rsid w:val="00141209"/>
    <w:rsid w:val="001471B1"/>
    <w:rsid w:val="001528CB"/>
    <w:rsid w:val="00153AA0"/>
    <w:rsid w:val="001567C5"/>
    <w:rsid w:val="001610CE"/>
    <w:rsid w:val="00162430"/>
    <w:rsid w:val="00164FA2"/>
    <w:rsid w:val="001652C1"/>
    <w:rsid w:val="0016546D"/>
    <w:rsid w:val="00165B15"/>
    <w:rsid w:val="00166126"/>
    <w:rsid w:val="0017601B"/>
    <w:rsid w:val="00177356"/>
    <w:rsid w:val="00182D39"/>
    <w:rsid w:val="0018311B"/>
    <w:rsid w:val="00185E44"/>
    <w:rsid w:val="00187C5B"/>
    <w:rsid w:val="00193556"/>
    <w:rsid w:val="0019502B"/>
    <w:rsid w:val="001955AD"/>
    <w:rsid w:val="00195F6C"/>
    <w:rsid w:val="001968E3"/>
    <w:rsid w:val="001A0215"/>
    <w:rsid w:val="001A0836"/>
    <w:rsid w:val="001A6E8C"/>
    <w:rsid w:val="001A78B0"/>
    <w:rsid w:val="001B22F0"/>
    <w:rsid w:val="001B37A8"/>
    <w:rsid w:val="001B3EA2"/>
    <w:rsid w:val="001B4236"/>
    <w:rsid w:val="001B621F"/>
    <w:rsid w:val="001B7685"/>
    <w:rsid w:val="001C2B09"/>
    <w:rsid w:val="001C2C10"/>
    <w:rsid w:val="001C316E"/>
    <w:rsid w:val="001C3D50"/>
    <w:rsid w:val="001C5C1F"/>
    <w:rsid w:val="001C7A62"/>
    <w:rsid w:val="001D3302"/>
    <w:rsid w:val="001E0A94"/>
    <w:rsid w:val="001E2E9C"/>
    <w:rsid w:val="001E767D"/>
    <w:rsid w:val="001F15D7"/>
    <w:rsid w:val="001F475A"/>
    <w:rsid w:val="001F52B9"/>
    <w:rsid w:val="00200B7F"/>
    <w:rsid w:val="002015E7"/>
    <w:rsid w:val="00202C70"/>
    <w:rsid w:val="00204CBF"/>
    <w:rsid w:val="0020540D"/>
    <w:rsid w:val="002058B8"/>
    <w:rsid w:val="002161E8"/>
    <w:rsid w:val="00217BBC"/>
    <w:rsid w:val="002224E7"/>
    <w:rsid w:val="0022512C"/>
    <w:rsid w:val="00225217"/>
    <w:rsid w:val="0022552A"/>
    <w:rsid w:val="00226248"/>
    <w:rsid w:val="0023258C"/>
    <w:rsid w:val="002325FD"/>
    <w:rsid w:val="00233875"/>
    <w:rsid w:val="0023733D"/>
    <w:rsid w:val="00243F2C"/>
    <w:rsid w:val="00243F60"/>
    <w:rsid w:val="002448DF"/>
    <w:rsid w:val="002451EA"/>
    <w:rsid w:val="0025124A"/>
    <w:rsid w:val="002537CC"/>
    <w:rsid w:val="00260A9A"/>
    <w:rsid w:val="0026134C"/>
    <w:rsid w:val="002648BE"/>
    <w:rsid w:val="0026536E"/>
    <w:rsid w:val="00265596"/>
    <w:rsid w:val="00266009"/>
    <w:rsid w:val="0027054A"/>
    <w:rsid w:val="00271D56"/>
    <w:rsid w:val="00274011"/>
    <w:rsid w:val="002748B7"/>
    <w:rsid w:val="00281567"/>
    <w:rsid w:val="00282860"/>
    <w:rsid w:val="00284601"/>
    <w:rsid w:val="00294FB8"/>
    <w:rsid w:val="00295A22"/>
    <w:rsid w:val="00295F7E"/>
    <w:rsid w:val="002971C2"/>
    <w:rsid w:val="002A4177"/>
    <w:rsid w:val="002A4CCF"/>
    <w:rsid w:val="002B1313"/>
    <w:rsid w:val="002B363E"/>
    <w:rsid w:val="002B5EE1"/>
    <w:rsid w:val="002B66B2"/>
    <w:rsid w:val="002C0A52"/>
    <w:rsid w:val="002C0F0A"/>
    <w:rsid w:val="002C6C32"/>
    <w:rsid w:val="002D03F1"/>
    <w:rsid w:val="002D06EB"/>
    <w:rsid w:val="002D4C12"/>
    <w:rsid w:val="002D5030"/>
    <w:rsid w:val="002D7580"/>
    <w:rsid w:val="002E4874"/>
    <w:rsid w:val="002F0971"/>
    <w:rsid w:val="002F0D46"/>
    <w:rsid w:val="002F1F01"/>
    <w:rsid w:val="002F2BF0"/>
    <w:rsid w:val="002F3BCD"/>
    <w:rsid w:val="002F691A"/>
    <w:rsid w:val="002F6E42"/>
    <w:rsid w:val="00301ACB"/>
    <w:rsid w:val="003038DA"/>
    <w:rsid w:val="00304123"/>
    <w:rsid w:val="00304C54"/>
    <w:rsid w:val="00305C0D"/>
    <w:rsid w:val="003073CB"/>
    <w:rsid w:val="003130B5"/>
    <w:rsid w:val="003164A3"/>
    <w:rsid w:val="00317949"/>
    <w:rsid w:val="0032045C"/>
    <w:rsid w:val="00321BCC"/>
    <w:rsid w:val="0032329A"/>
    <w:rsid w:val="00330E46"/>
    <w:rsid w:val="00331834"/>
    <w:rsid w:val="003321BF"/>
    <w:rsid w:val="00332453"/>
    <w:rsid w:val="00333A91"/>
    <w:rsid w:val="00333BC0"/>
    <w:rsid w:val="00334F3F"/>
    <w:rsid w:val="00335F41"/>
    <w:rsid w:val="00336433"/>
    <w:rsid w:val="00336EF9"/>
    <w:rsid w:val="00341933"/>
    <w:rsid w:val="003431F2"/>
    <w:rsid w:val="00344F5A"/>
    <w:rsid w:val="00352266"/>
    <w:rsid w:val="00363B6A"/>
    <w:rsid w:val="0036638D"/>
    <w:rsid w:val="00367C8D"/>
    <w:rsid w:val="0037194B"/>
    <w:rsid w:val="00372D0D"/>
    <w:rsid w:val="00372FFF"/>
    <w:rsid w:val="00374550"/>
    <w:rsid w:val="00374638"/>
    <w:rsid w:val="003751EC"/>
    <w:rsid w:val="00375DC4"/>
    <w:rsid w:val="00376CD7"/>
    <w:rsid w:val="00377956"/>
    <w:rsid w:val="003811C2"/>
    <w:rsid w:val="00381A4B"/>
    <w:rsid w:val="00391573"/>
    <w:rsid w:val="0039431B"/>
    <w:rsid w:val="003960FE"/>
    <w:rsid w:val="00396EC9"/>
    <w:rsid w:val="00396F9A"/>
    <w:rsid w:val="003975BA"/>
    <w:rsid w:val="003A05EA"/>
    <w:rsid w:val="003A1915"/>
    <w:rsid w:val="003A1E25"/>
    <w:rsid w:val="003A4FC1"/>
    <w:rsid w:val="003A60D1"/>
    <w:rsid w:val="003A7423"/>
    <w:rsid w:val="003B28DE"/>
    <w:rsid w:val="003C0573"/>
    <w:rsid w:val="003C09F5"/>
    <w:rsid w:val="003C0CA5"/>
    <w:rsid w:val="003C224C"/>
    <w:rsid w:val="003C2711"/>
    <w:rsid w:val="003C532F"/>
    <w:rsid w:val="003C5F49"/>
    <w:rsid w:val="003D175D"/>
    <w:rsid w:val="003D3C7D"/>
    <w:rsid w:val="003D56F1"/>
    <w:rsid w:val="003E2E45"/>
    <w:rsid w:val="003E3489"/>
    <w:rsid w:val="003E3F04"/>
    <w:rsid w:val="003E4464"/>
    <w:rsid w:val="003E576B"/>
    <w:rsid w:val="003E75E7"/>
    <w:rsid w:val="003E7775"/>
    <w:rsid w:val="003F0A33"/>
    <w:rsid w:val="003F5DCD"/>
    <w:rsid w:val="003F7E24"/>
    <w:rsid w:val="0040046F"/>
    <w:rsid w:val="004004EC"/>
    <w:rsid w:val="00400AB7"/>
    <w:rsid w:val="00402DC4"/>
    <w:rsid w:val="00406247"/>
    <w:rsid w:val="00413174"/>
    <w:rsid w:val="004151ED"/>
    <w:rsid w:val="0041560F"/>
    <w:rsid w:val="0041572F"/>
    <w:rsid w:val="00415787"/>
    <w:rsid w:val="004169E3"/>
    <w:rsid w:val="00416B17"/>
    <w:rsid w:val="00420BB5"/>
    <w:rsid w:val="0042122B"/>
    <w:rsid w:val="00421F3D"/>
    <w:rsid w:val="00424B8F"/>
    <w:rsid w:val="00427653"/>
    <w:rsid w:val="00427D46"/>
    <w:rsid w:val="004305FD"/>
    <w:rsid w:val="004312CA"/>
    <w:rsid w:val="00433074"/>
    <w:rsid w:val="004351F1"/>
    <w:rsid w:val="00436C5A"/>
    <w:rsid w:val="00436EE1"/>
    <w:rsid w:val="004374A1"/>
    <w:rsid w:val="00442ED2"/>
    <w:rsid w:val="0044336A"/>
    <w:rsid w:val="00447990"/>
    <w:rsid w:val="00450475"/>
    <w:rsid w:val="00450681"/>
    <w:rsid w:val="0045245F"/>
    <w:rsid w:val="00452B29"/>
    <w:rsid w:val="00456988"/>
    <w:rsid w:val="00465783"/>
    <w:rsid w:val="00470A4E"/>
    <w:rsid w:val="00473EF9"/>
    <w:rsid w:val="004765CF"/>
    <w:rsid w:val="00476CCD"/>
    <w:rsid w:val="0047794C"/>
    <w:rsid w:val="004811F9"/>
    <w:rsid w:val="004818B2"/>
    <w:rsid w:val="00481988"/>
    <w:rsid w:val="00485B5D"/>
    <w:rsid w:val="00486374"/>
    <w:rsid w:val="00491A4F"/>
    <w:rsid w:val="00491F87"/>
    <w:rsid w:val="004920AC"/>
    <w:rsid w:val="00492F32"/>
    <w:rsid w:val="00495FBA"/>
    <w:rsid w:val="00497401"/>
    <w:rsid w:val="004A0E8D"/>
    <w:rsid w:val="004A183A"/>
    <w:rsid w:val="004A275A"/>
    <w:rsid w:val="004A383D"/>
    <w:rsid w:val="004A5879"/>
    <w:rsid w:val="004B34BA"/>
    <w:rsid w:val="004B4F56"/>
    <w:rsid w:val="004B502B"/>
    <w:rsid w:val="004B63CC"/>
    <w:rsid w:val="004B6A02"/>
    <w:rsid w:val="004C02AA"/>
    <w:rsid w:val="004C09BF"/>
    <w:rsid w:val="004C0FE9"/>
    <w:rsid w:val="004C3121"/>
    <w:rsid w:val="004C3AF0"/>
    <w:rsid w:val="004C3C3B"/>
    <w:rsid w:val="004C4250"/>
    <w:rsid w:val="004C5503"/>
    <w:rsid w:val="004C593E"/>
    <w:rsid w:val="004C6CD7"/>
    <w:rsid w:val="004C7404"/>
    <w:rsid w:val="004C7A0B"/>
    <w:rsid w:val="004C7F8B"/>
    <w:rsid w:val="004D1223"/>
    <w:rsid w:val="004D256C"/>
    <w:rsid w:val="004D5BDA"/>
    <w:rsid w:val="004D7748"/>
    <w:rsid w:val="004E5644"/>
    <w:rsid w:val="004E6B32"/>
    <w:rsid w:val="004E7305"/>
    <w:rsid w:val="004F404A"/>
    <w:rsid w:val="004F621A"/>
    <w:rsid w:val="004F6277"/>
    <w:rsid w:val="00500263"/>
    <w:rsid w:val="00500B26"/>
    <w:rsid w:val="00503AE7"/>
    <w:rsid w:val="00503B1F"/>
    <w:rsid w:val="00507768"/>
    <w:rsid w:val="00513E43"/>
    <w:rsid w:val="005167DB"/>
    <w:rsid w:val="005178D9"/>
    <w:rsid w:val="00517A95"/>
    <w:rsid w:val="00524F9F"/>
    <w:rsid w:val="00526313"/>
    <w:rsid w:val="005264A9"/>
    <w:rsid w:val="00530694"/>
    <w:rsid w:val="0053129C"/>
    <w:rsid w:val="00531AB5"/>
    <w:rsid w:val="00533961"/>
    <w:rsid w:val="0053614E"/>
    <w:rsid w:val="005379BA"/>
    <w:rsid w:val="005402B4"/>
    <w:rsid w:val="00540F2C"/>
    <w:rsid w:val="005444A6"/>
    <w:rsid w:val="00547C95"/>
    <w:rsid w:val="00550761"/>
    <w:rsid w:val="005517ED"/>
    <w:rsid w:val="00552520"/>
    <w:rsid w:val="005546F0"/>
    <w:rsid w:val="005548A1"/>
    <w:rsid w:val="00557B5B"/>
    <w:rsid w:val="00574112"/>
    <w:rsid w:val="00576CED"/>
    <w:rsid w:val="00577B92"/>
    <w:rsid w:val="005859B3"/>
    <w:rsid w:val="005877AB"/>
    <w:rsid w:val="00597196"/>
    <w:rsid w:val="00597D3D"/>
    <w:rsid w:val="005A384C"/>
    <w:rsid w:val="005A562E"/>
    <w:rsid w:val="005A58D1"/>
    <w:rsid w:val="005A7C11"/>
    <w:rsid w:val="005B12EC"/>
    <w:rsid w:val="005B1CA6"/>
    <w:rsid w:val="005B2D8D"/>
    <w:rsid w:val="005B2F6A"/>
    <w:rsid w:val="005B7576"/>
    <w:rsid w:val="005B7871"/>
    <w:rsid w:val="005C158D"/>
    <w:rsid w:val="005C2D3A"/>
    <w:rsid w:val="005C4A30"/>
    <w:rsid w:val="005C6706"/>
    <w:rsid w:val="005C7732"/>
    <w:rsid w:val="005C7AEA"/>
    <w:rsid w:val="005C7E2C"/>
    <w:rsid w:val="005D0BB7"/>
    <w:rsid w:val="005D1F0A"/>
    <w:rsid w:val="005D4C3A"/>
    <w:rsid w:val="005D59C5"/>
    <w:rsid w:val="005E5533"/>
    <w:rsid w:val="005E67B4"/>
    <w:rsid w:val="005E745D"/>
    <w:rsid w:val="005E75EE"/>
    <w:rsid w:val="005F31B6"/>
    <w:rsid w:val="005F3423"/>
    <w:rsid w:val="005F379F"/>
    <w:rsid w:val="005F3952"/>
    <w:rsid w:val="005F625D"/>
    <w:rsid w:val="005F6B61"/>
    <w:rsid w:val="005F7C09"/>
    <w:rsid w:val="00602E20"/>
    <w:rsid w:val="00603797"/>
    <w:rsid w:val="00604C79"/>
    <w:rsid w:val="00605AD7"/>
    <w:rsid w:val="00606C9E"/>
    <w:rsid w:val="0061113C"/>
    <w:rsid w:val="006125E7"/>
    <w:rsid w:val="006148A8"/>
    <w:rsid w:val="006172FA"/>
    <w:rsid w:val="00617560"/>
    <w:rsid w:val="00617D3C"/>
    <w:rsid w:val="00620E06"/>
    <w:rsid w:val="00622E04"/>
    <w:rsid w:val="00624F7A"/>
    <w:rsid w:val="006311D4"/>
    <w:rsid w:val="00632BDF"/>
    <w:rsid w:val="00633D35"/>
    <w:rsid w:val="006350A0"/>
    <w:rsid w:val="006362A0"/>
    <w:rsid w:val="006363F9"/>
    <w:rsid w:val="00636BEC"/>
    <w:rsid w:val="00640E8E"/>
    <w:rsid w:val="00640F56"/>
    <w:rsid w:val="00641D14"/>
    <w:rsid w:val="00643791"/>
    <w:rsid w:val="006456E8"/>
    <w:rsid w:val="00647B85"/>
    <w:rsid w:val="0065041B"/>
    <w:rsid w:val="0065044A"/>
    <w:rsid w:val="006523DA"/>
    <w:rsid w:val="00655E4E"/>
    <w:rsid w:val="00662523"/>
    <w:rsid w:val="006625C0"/>
    <w:rsid w:val="006626AD"/>
    <w:rsid w:val="006627E5"/>
    <w:rsid w:val="00663291"/>
    <w:rsid w:val="00663764"/>
    <w:rsid w:val="0066534C"/>
    <w:rsid w:val="00670762"/>
    <w:rsid w:val="00671B04"/>
    <w:rsid w:val="0067278E"/>
    <w:rsid w:val="0067279C"/>
    <w:rsid w:val="006729A2"/>
    <w:rsid w:val="006736E0"/>
    <w:rsid w:val="00675262"/>
    <w:rsid w:val="00675442"/>
    <w:rsid w:val="00681E96"/>
    <w:rsid w:val="00681F5D"/>
    <w:rsid w:val="00682904"/>
    <w:rsid w:val="00685B92"/>
    <w:rsid w:val="006862E9"/>
    <w:rsid w:val="006902B6"/>
    <w:rsid w:val="00695F46"/>
    <w:rsid w:val="00697B2F"/>
    <w:rsid w:val="006A116E"/>
    <w:rsid w:val="006A1B01"/>
    <w:rsid w:val="006A2D5B"/>
    <w:rsid w:val="006A425C"/>
    <w:rsid w:val="006A797A"/>
    <w:rsid w:val="006B00DF"/>
    <w:rsid w:val="006B62C9"/>
    <w:rsid w:val="006C0A81"/>
    <w:rsid w:val="006C16AC"/>
    <w:rsid w:val="006C1F7D"/>
    <w:rsid w:val="006C306A"/>
    <w:rsid w:val="006C325D"/>
    <w:rsid w:val="006C3609"/>
    <w:rsid w:val="006C48A9"/>
    <w:rsid w:val="006C5114"/>
    <w:rsid w:val="006C6E6F"/>
    <w:rsid w:val="006D0812"/>
    <w:rsid w:val="006D3F9B"/>
    <w:rsid w:val="006D645D"/>
    <w:rsid w:val="006D648C"/>
    <w:rsid w:val="006E14A6"/>
    <w:rsid w:val="006E30C3"/>
    <w:rsid w:val="006E46E7"/>
    <w:rsid w:val="006E75D2"/>
    <w:rsid w:val="006E763D"/>
    <w:rsid w:val="006F1321"/>
    <w:rsid w:val="006F206B"/>
    <w:rsid w:val="006F2373"/>
    <w:rsid w:val="006F2664"/>
    <w:rsid w:val="006F300E"/>
    <w:rsid w:val="006F3D05"/>
    <w:rsid w:val="006F4C18"/>
    <w:rsid w:val="006F5327"/>
    <w:rsid w:val="006F56A7"/>
    <w:rsid w:val="006F5F28"/>
    <w:rsid w:val="0070102C"/>
    <w:rsid w:val="007022E0"/>
    <w:rsid w:val="00704F7D"/>
    <w:rsid w:val="0071172C"/>
    <w:rsid w:val="00715CBF"/>
    <w:rsid w:val="00721E8C"/>
    <w:rsid w:val="007220A3"/>
    <w:rsid w:val="00722EDC"/>
    <w:rsid w:val="007236C0"/>
    <w:rsid w:val="007252AD"/>
    <w:rsid w:val="00727BE2"/>
    <w:rsid w:val="0073011D"/>
    <w:rsid w:val="007305AC"/>
    <w:rsid w:val="00731E1C"/>
    <w:rsid w:val="00733189"/>
    <w:rsid w:val="007341F8"/>
    <w:rsid w:val="0073560A"/>
    <w:rsid w:val="00736E82"/>
    <w:rsid w:val="0074022E"/>
    <w:rsid w:val="0074046A"/>
    <w:rsid w:val="00741F9E"/>
    <w:rsid w:val="00742024"/>
    <w:rsid w:val="00743ACC"/>
    <w:rsid w:val="007445B7"/>
    <w:rsid w:val="00747635"/>
    <w:rsid w:val="00750256"/>
    <w:rsid w:val="007503CA"/>
    <w:rsid w:val="00750C04"/>
    <w:rsid w:val="00753300"/>
    <w:rsid w:val="00755926"/>
    <w:rsid w:val="007634DE"/>
    <w:rsid w:val="00771C75"/>
    <w:rsid w:val="00771F61"/>
    <w:rsid w:val="007772D2"/>
    <w:rsid w:val="00777305"/>
    <w:rsid w:val="00781429"/>
    <w:rsid w:val="007835D9"/>
    <w:rsid w:val="00784164"/>
    <w:rsid w:val="0078525C"/>
    <w:rsid w:val="007855E3"/>
    <w:rsid w:val="00787D5C"/>
    <w:rsid w:val="0079034E"/>
    <w:rsid w:val="007905DD"/>
    <w:rsid w:val="00791862"/>
    <w:rsid w:val="007979B9"/>
    <w:rsid w:val="007A0370"/>
    <w:rsid w:val="007A0EEE"/>
    <w:rsid w:val="007A4480"/>
    <w:rsid w:val="007A4B37"/>
    <w:rsid w:val="007A6939"/>
    <w:rsid w:val="007B1457"/>
    <w:rsid w:val="007B41D0"/>
    <w:rsid w:val="007B4DB4"/>
    <w:rsid w:val="007C004E"/>
    <w:rsid w:val="007C0250"/>
    <w:rsid w:val="007C4D43"/>
    <w:rsid w:val="007C5A0C"/>
    <w:rsid w:val="007D2A8C"/>
    <w:rsid w:val="007D5CDF"/>
    <w:rsid w:val="007D65C7"/>
    <w:rsid w:val="007E6D38"/>
    <w:rsid w:val="007F44DD"/>
    <w:rsid w:val="007F5D01"/>
    <w:rsid w:val="007F7A88"/>
    <w:rsid w:val="0080004F"/>
    <w:rsid w:val="00800561"/>
    <w:rsid w:val="00800B8C"/>
    <w:rsid w:val="00801126"/>
    <w:rsid w:val="00802E3D"/>
    <w:rsid w:val="0080396B"/>
    <w:rsid w:val="00803E08"/>
    <w:rsid w:val="00804FF7"/>
    <w:rsid w:val="0081032B"/>
    <w:rsid w:val="00812173"/>
    <w:rsid w:val="008173CF"/>
    <w:rsid w:val="00817751"/>
    <w:rsid w:val="008203D4"/>
    <w:rsid w:val="0082094D"/>
    <w:rsid w:val="0082278B"/>
    <w:rsid w:val="0082332F"/>
    <w:rsid w:val="008240B8"/>
    <w:rsid w:val="00824D92"/>
    <w:rsid w:val="00827D6A"/>
    <w:rsid w:val="008328BC"/>
    <w:rsid w:val="00834FBB"/>
    <w:rsid w:val="008351A0"/>
    <w:rsid w:val="008361A4"/>
    <w:rsid w:val="00842FB2"/>
    <w:rsid w:val="00844037"/>
    <w:rsid w:val="00851BEB"/>
    <w:rsid w:val="00853166"/>
    <w:rsid w:val="00855526"/>
    <w:rsid w:val="00855F0E"/>
    <w:rsid w:val="00861393"/>
    <w:rsid w:val="00861D9E"/>
    <w:rsid w:val="0086229E"/>
    <w:rsid w:val="00864BA3"/>
    <w:rsid w:val="00864EA9"/>
    <w:rsid w:val="008661B0"/>
    <w:rsid w:val="00866AED"/>
    <w:rsid w:val="00872F5E"/>
    <w:rsid w:val="008755CA"/>
    <w:rsid w:val="00876868"/>
    <w:rsid w:val="00876D05"/>
    <w:rsid w:val="00880103"/>
    <w:rsid w:val="0088047D"/>
    <w:rsid w:val="00881C56"/>
    <w:rsid w:val="0088228C"/>
    <w:rsid w:val="0088395A"/>
    <w:rsid w:val="00884C6F"/>
    <w:rsid w:val="00886466"/>
    <w:rsid w:val="0088674D"/>
    <w:rsid w:val="008873D8"/>
    <w:rsid w:val="00890C65"/>
    <w:rsid w:val="00890EDA"/>
    <w:rsid w:val="00891C72"/>
    <w:rsid w:val="00891DFD"/>
    <w:rsid w:val="00891E1F"/>
    <w:rsid w:val="0089200D"/>
    <w:rsid w:val="00896E74"/>
    <w:rsid w:val="00897C91"/>
    <w:rsid w:val="008B3CAA"/>
    <w:rsid w:val="008B4D90"/>
    <w:rsid w:val="008B58BB"/>
    <w:rsid w:val="008B633F"/>
    <w:rsid w:val="008B66DE"/>
    <w:rsid w:val="008B6C8B"/>
    <w:rsid w:val="008B7902"/>
    <w:rsid w:val="008C1650"/>
    <w:rsid w:val="008C2355"/>
    <w:rsid w:val="008C6876"/>
    <w:rsid w:val="008C6F6E"/>
    <w:rsid w:val="008C6FEE"/>
    <w:rsid w:val="008C7046"/>
    <w:rsid w:val="008C7E8B"/>
    <w:rsid w:val="008D14F1"/>
    <w:rsid w:val="008D1EF1"/>
    <w:rsid w:val="008D1F83"/>
    <w:rsid w:val="008D23A4"/>
    <w:rsid w:val="008D2542"/>
    <w:rsid w:val="008D261E"/>
    <w:rsid w:val="008D2658"/>
    <w:rsid w:val="008D3615"/>
    <w:rsid w:val="008D4999"/>
    <w:rsid w:val="008D6A67"/>
    <w:rsid w:val="008E0ECA"/>
    <w:rsid w:val="008E260C"/>
    <w:rsid w:val="008E2738"/>
    <w:rsid w:val="008E3290"/>
    <w:rsid w:val="008E3BAC"/>
    <w:rsid w:val="008E7A99"/>
    <w:rsid w:val="008E7FC3"/>
    <w:rsid w:val="008F1458"/>
    <w:rsid w:val="008F1852"/>
    <w:rsid w:val="008F24E0"/>
    <w:rsid w:val="008F36D1"/>
    <w:rsid w:val="008F613D"/>
    <w:rsid w:val="008F7E57"/>
    <w:rsid w:val="00900A72"/>
    <w:rsid w:val="00900A94"/>
    <w:rsid w:val="009026FC"/>
    <w:rsid w:val="00905678"/>
    <w:rsid w:val="00905A57"/>
    <w:rsid w:val="00910367"/>
    <w:rsid w:val="00911493"/>
    <w:rsid w:val="00916234"/>
    <w:rsid w:val="0091775D"/>
    <w:rsid w:val="00917A6C"/>
    <w:rsid w:val="00920523"/>
    <w:rsid w:val="00922C57"/>
    <w:rsid w:val="00924A31"/>
    <w:rsid w:val="009252E7"/>
    <w:rsid w:val="00925544"/>
    <w:rsid w:val="00926D7F"/>
    <w:rsid w:val="009308B4"/>
    <w:rsid w:val="0093306A"/>
    <w:rsid w:val="00933B20"/>
    <w:rsid w:val="00940156"/>
    <w:rsid w:val="009403C9"/>
    <w:rsid w:val="00942386"/>
    <w:rsid w:val="009464A0"/>
    <w:rsid w:val="009472D4"/>
    <w:rsid w:val="00947F4C"/>
    <w:rsid w:val="00950C53"/>
    <w:rsid w:val="00951CC1"/>
    <w:rsid w:val="00955C79"/>
    <w:rsid w:val="009575C5"/>
    <w:rsid w:val="00960321"/>
    <w:rsid w:val="00962BCB"/>
    <w:rsid w:val="00966059"/>
    <w:rsid w:val="00967E54"/>
    <w:rsid w:val="009705FA"/>
    <w:rsid w:val="009711E7"/>
    <w:rsid w:val="00974D57"/>
    <w:rsid w:val="00975D1F"/>
    <w:rsid w:val="00977112"/>
    <w:rsid w:val="00977941"/>
    <w:rsid w:val="009803FA"/>
    <w:rsid w:val="00981258"/>
    <w:rsid w:val="00981D8C"/>
    <w:rsid w:val="00982ABF"/>
    <w:rsid w:val="009918E8"/>
    <w:rsid w:val="009A093A"/>
    <w:rsid w:val="009A0B59"/>
    <w:rsid w:val="009A1AF3"/>
    <w:rsid w:val="009A2A7B"/>
    <w:rsid w:val="009A4277"/>
    <w:rsid w:val="009A6791"/>
    <w:rsid w:val="009A7055"/>
    <w:rsid w:val="009B1057"/>
    <w:rsid w:val="009B3192"/>
    <w:rsid w:val="009B44D8"/>
    <w:rsid w:val="009B6782"/>
    <w:rsid w:val="009B6E96"/>
    <w:rsid w:val="009B7D29"/>
    <w:rsid w:val="009C01F4"/>
    <w:rsid w:val="009C204C"/>
    <w:rsid w:val="009C2D12"/>
    <w:rsid w:val="009C43C1"/>
    <w:rsid w:val="009C4C86"/>
    <w:rsid w:val="009C5B0E"/>
    <w:rsid w:val="009D2E73"/>
    <w:rsid w:val="009D390C"/>
    <w:rsid w:val="009D40D1"/>
    <w:rsid w:val="009D620D"/>
    <w:rsid w:val="009D7098"/>
    <w:rsid w:val="009E0266"/>
    <w:rsid w:val="009E080A"/>
    <w:rsid w:val="009E5F00"/>
    <w:rsid w:val="009E5F3B"/>
    <w:rsid w:val="009E6289"/>
    <w:rsid w:val="009F0FFA"/>
    <w:rsid w:val="009F18E4"/>
    <w:rsid w:val="009F2A95"/>
    <w:rsid w:val="009F4674"/>
    <w:rsid w:val="009F60AC"/>
    <w:rsid w:val="009F63FA"/>
    <w:rsid w:val="009F6969"/>
    <w:rsid w:val="009F7484"/>
    <w:rsid w:val="009F7CCA"/>
    <w:rsid w:val="00A008A5"/>
    <w:rsid w:val="00A02BBF"/>
    <w:rsid w:val="00A062A6"/>
    <w:rsid w:val="00A07595"/>
    <w:rsid w:val="00A11BC0"/>
    <w:rsid w:val="00A14767"/>
    <w:rsid w:val="00A160B5"/>
    <w:rsid w:val="00A16FD2"/>
    <w:rsid w:val="00A20089"/>
    <w:rsid w:val="00A216E1"/>
    <w:rsid w:val="00A24AC2"/>
    <w:rsid w:val="00A25339"/>
    <w:rsid w:val="00A334CB"/>
    <w:rsid w:val="00A35CE0"/>
    <w:rsid w:val="00A36286"/>
    <w:rsid w:val="00A36CB9"/>
    <w:rsid w:val="00A37442"/>
    <w:rsid w:val="00A41BEC"/>
    <w:rsid w:val="00A41EDF"/>
    <w:rsid w:val="00A428DA"/>
    <w:rsid w:val="00A43C45"/>
    <w:rsid w:val="00A47B43"/>
    <w:rsid w:val="00A50250"/>
    <w:rsid w:val="00A51862"/>
    <w:rsid w:val="00A53EE0"/>
    <w:rsid w:val="00A55E9D"/>
    <w:rsid w:val="00A561DD"/>
    <w:rsid w:val="00A57352"/>
    <w:rsid w:val="00A67AFC"/>
    <w:rsid w:val="00A7118F"/>
    <w:rsid w:val="00A74492"/>
    <w:rsid w:val="00A820DE"/>
    <w:rsid w:val="00A8306D"/>
    <w:rsid w:val="00A8412E"/>
    <w:rsid w:val="00A845F1"/>
    <w:rsid w:val="00A93C16"/>
    <w:rsid w:val="00A95147"/>
    <w:rsid w:val="00A95D7C"/>
    <w:rsid w:val="00AA16A4"/>
    <w:rsid w:val="00AA7CB9"/>
    <w:rsid w:val="00AB0541"/>
    <w:rsid w:val="00AB1E80"/>
    <w:rsid w:val="00AB345B"/>
    <w:rsid w:val="00AB5003"/>
    <w:rsid w:val="00AB5633"/>
    <w:rsid w:val="00AB5D02"/>
    <w:rsid w:val="00AB6766"/>
    <w:rsid w:val="00AC2A2A"/>
    <w:rsid w:val="00AC7C60"/>
    <w:rsid w:val="00AC7C89"/>
    <w:rsid w:val="00AD0843"/>
    <w:rsid w:val="00AD0E24"/>
    <w:rsid w:val="00AD3095"/>
    <w:rsid w:val="00AD3BB0"/>
    <w:rsid w:val="00AD5EC0"/>
    <w:rsid w:val="00AD5F42"/>
    <w:rsid w:val="00AE00C0"/>
    <w:rsid w:val="00AE021D"/>
    <w:rsid w:val="00AE0987"/>
    <w:rsid w:val="00AE4715"/>
    <w:rsid w:val="00AE54BB"/>
    <w:rsid w:val="00AE5C7C"/>
    <w:rsid w:val="00AF6E44"/>
    <w:rsid w:val="00AF6F0E"/>
    <w:rsid w:val="00B003FF"/>
    <w:rsid w:val="00B00B4C"/>
    <w:rsid w:val="00B011D0"/>
    <w:rsid w:val="00B04A01"/>
    <w:rsid w:val="00B101D7"/>
    <w:rsid w:val="00B13943"/>
    <w:rsid w:val="00B2112B"/>
    <w:rsid w:val="00B21F2E"/>
    <w:rsid w:val="00B24DF1"/>
    <w:rsid w:val="00B252FE"/>
    <w:rsid w:val="00B25CA6"/>
    <w:rsid w:val="00B25F23"/>
    <w:rsid w:val="00B30857"/>
    <w:rsid w:val="00B30C95"/>
    <w:rsid w:val="00B310CA"/>
    <w:rsid w:val="00B32068"/>
    <w:rsid w:val="00B32090"/>
    <w:rsid w:val="00B323DF"/>
    <w:rsid w:val="00B36031"/>
    <w:rsid w:val="00B36491"/>
    <w:rsid w:val="00B41C48"/>
    <w:rsid w:val="00B44F30"/>
    <w:rsid w:val="00B46435"/>
    <w:rsid w:val="00B47CC6"/>
    <w:rsid w:val="00B50A41"/>
    <w:rsid w:val="00B52887"/>
    <w:rsid w:val="00B54E8D"/>
    <w:rsid w:val="00B5596D"/>
    <w:rsid w:val="00B62703"/>
    <w:rsid w:val="00B6387D"/>
    <w:rsid w:val="00B66B89"/>
    <w:rsid w:val="00B67C45"/>
    <w:rsid w:val="00B70073"/>
    <w:rsid w:val="00B70DCA"/>
    <w:rsid w:val="00B71429"/>
    <w:rsid w:val="00B72701"/>
    <w:rsid w:val="00B74343"/>
    <w:rsid w:val="00B77080"/>
    <w:rsid w:val="00B826E5"/>
    <w:rsid w:val="00B827E3"/>
    <w:rsid w:val="00B8342C"/>
    <w:rsid w:val="00B83819"/>
    <w:rsid w:val="00B87379"/>
    <w:rsid w:val="00B92458"/>
    <w:rsid w:val="00B92769"/>
    <w:rsid w:val="00B929AA"/>
    <w:rsid w:val="00BA06D8"/>
    <w:rsid w:val="00BA16BB"/>
    <w:rsid w:val="00BA288C"/>
    <w:rsid w:val="00BA2C65"/>
    <w:rsid w:val="00BA4F7F"/>
    <w:rsid w:val="00BA512C"/>
    <w:rsid w:val="00BB00E0"/>
    <w:rsid w:val="00BB3103"/>
    <w:rsid w:val="00BB3E88"/>
    <w:rsid w:val="00BB745F"/>
    <w:rsid w:val="00BC3831"/>
    <w:rsid w:val="00BC564B"/>
    <w:rsid w:val="00BC74D9"/>
    <w:rsid w:val="00BD2C13"/>
    <w:rsid w:val="00BD53CD"/>
    <w:rsid w:val="00BD7729"/>
    <w:rsid w:val="00BE10A1"/>
    <w:rsid w:val="00BE2C0B"/>
    <w:rsid w:val="00BE4C08"/>
    <w:rsid w:val="00BE56B6"/>
    <w:rsid w:val="00BE6222"/>
    <w:rsid w:val="00BE70B2"/>
    <w:rsid w:val="00BF0372"/>
    <w:rsid w:val="00BF1450"/>
    <w:rsid w:val="00BF1DAD"/>
    <w:rsid w:val="00BF6F63"/>
    <w:rsid w:val="00C01F4B"/>
    <w:rsid w:val="00C025D7"/>
    <w:rsid w:val="00C03A46"/>
    <w:rsid w:val="00C03B6C"/>
    <w:rsid w:val="00C0494E"/>
    <w:rsid w:val="00C05862"/>
    <w:rsid w:val="00C11D8C"/>
    <w:rsid w:val="00C168CB"/>
    <w:rsid w:val="00C208C0"/>
    <w:rsid w:val="00C247AC"/>
    <w:rsid w:val="00C27AFF"/>
    <w:rsid w:val="00C30E30"/>
    <w:rsid w:val="00C34662"/>
    <w:rsid w:val="00C4048A"/>
    <w:rsid w:val="00C40DBE"/>
    <w:rsid w:val="00C449CC"/>
    <w:rsid w:val="00C52879"/>
    <w:rsid w:val="00C542A6"/>
    <w:rsid w:val="00C546D7"/>
    <w:rsid w:val="00C5624D"/>
    <w:rsid w:val="00C56DCD"/>
    <w:rsid w:val="00C56E05"/>
    <w:rsid w:val="00C5783C"/>
    <w:rsid w:val="00C578BB"/>
    <w:rsid w:val="00C60911"/>
    <w:rsid w:val="00C61062"/>
    <w:rsid w:val="00C615F9"/>
    <w:rsid w:val="00C622E4"/>
    <w:rsid w:val="00C6375B"/>
    <w:rsid w:val="00C63C15"/>
    <w:rsid w:val="00C65EE2"/>
    <w:rsid w:val="00C670F0"/>
    <w:rsid w:val="00C73AFB"/>
    <w:rsid w:val="00C73F9C"/>
    <w:rsid w:val="00C74B6B"/>
    <w:rsid w:val="00C7676F"/>
    <w:rsid w:val="00C775E8"/>
    <w:rsid w:val="00C80DE4"/>
    <w:rsid w:val="00C8159B"/>
    <w:rsid w:val="00C847FA"/>
    <w:rsid w:val="00C84ED5"/>
    <w:rsid w:val="00C8511E"/>
    <w:rsid w:val="00C87878"/>
    <w:rsid w:val="00C905E5"/>
    <w:rsid w:val="00C91D7A"/>
    <w:rsid w:val="00C93379"/>
    <w:rsid w:val="00C93817"/>
    <w:rsid w:val="00C9493F"/>
    <w:rsid w:val="00C94987"/>
    <w:rsid w:val="00C976A5"/>
    <w:rsid w:val="00CA1AF8"/>
    <w:rsid w:val="00CA2FC0"/>
    <w:rsid w:val="00CA53F8"/>
    <w:rsid w:val="00CB12DA"/>
    <w:rsid w:val="00CB26D3"/>
    <w:rsid w:val="00CB26ED"/>
    <w:rsid w:val="00CB2AF3"/>
    <w:rsid w:val="00CB2ED1"/>
    <w:rsid w:val="00CB5A53"/>
    <w:rsid w:val="00CC17B8"/>
    <w:rsid w:val="00CC3AA8"/>
    <w:rsid w:val="00CC3AC2"/>
    <w:rsid w:val="00CC419D"/>
    <w:rsid w:val="00CC5D3A"/>
    <w:rsid w:val="00CC5FC6"/>
    <w:rsid w:val="00CC7706"/>
    <w:rsid w:val="00CD0D93"/>
    <w:rsid w:val="00CD17E8"/>
    <w:rsid w:val="00CD1BBD"/>
    <w:rsid w:val="00CD2F41"/>
    <w:rsid w:val="00CD3D18"/>
    <w:rsid w:val="00CD531C"/>
    <w:rsid w:val="00CD54F0"/>
    <w:rsid w:val="00CD6FB0"/>
    <w:rsid w:val="00CD7AF6"/>
    <w:rsid w:val="00CD7F00"/>
    <w:rsid w:val="00CE018B"/>
    <w:rsid w:val="00CE0A08"/>
    <w:rsid w:val="00CE2DE6"/>
    <w:rsid w:val="00CE3DF2"/>
    <w:rsid w:val="00CE72A1"/>
    <w:rsid w:val="00CE72CD"/>
    <w:rsid w:val="00CE7390"/>
    <w:rsid w:val="00CF16F4"/>
    <w:rsid w:val="00CF1902"/>
    <w:rsid w:val="00CF2F93"/>
    <w:rsid w:val="00D025F0"/>
    <w:rsid w:val="00D038BF"/>
    <w:rsid w:val="00D03C8F"/>
    <w:rsid w:val="00D0525D"/>
    <w:rsid w:val="00D067C5"/>
    <w:rsid w:val="00D11806"/>
    <w:rsid w:val="00D12802"/>
    <w:rsid w:val="00D136A8"/>
    <w:rsid w:val="00D14011"/>
    <w:rsid w:val="00D1540A"/>
    <w:rsid w:val="00D16EEC"/>
    <w:rsid w:val="00D1740E"/>
    <w:rsid w:val="00D176BE"/>
    <w:rsid w:val="00D206B1"/>
    <w:rsid w:val="00D207E3"/>
    <w:rsid w:val="00D214A0"/>
    <w:rsid w:val="00D2376F"/>
    <w:rsid w:val="00D26648"/>
    <w:rsid w:val="00D26E1D"/>
    <w:rsid w:val="00D43A77"/>
    <w:rsid w:val="00D456EE"/>
    <w:rsid w:val="00D4573F"/>
    <w:rsid w:val="00D50ADA"/>
    <w:rsid w:val="00D52A49"/>
    <w:rsid w:val="00D53147"/>
    <w:rsid w:val="00D569E2"/>
    <w:rsid w:val="00D57BF6"/>
    <w:rsid w:val="00D61F05"/>
    <w:rsid w:val="00D647B4"/>
    <w:rsid w:val="00D6512D"/>
    <w:rsid w:val="00D65824"/>
    <w:rsid w:val="00D66C2E"/>
    <w:rsid w:val="00D70342"/>
    <w:rsid w:val="00D76225"/>
    <w:rsid w:val="00D76CE7"/>
    <w:rsid w:val="00D77D03"/>
    <w:rsid w:val="00D83934"/>
    <w:rsid w:val="00D8652E"/>
    <w:rsid w:val="00D9183D"/>
    <w:rsid w:val="00DA1EC7"/>
    <w:rsid w:val="00DA268F"/>
    <w:rsid w:val="00DA2E79"/>
    <w:rsid w:val="00DA3832"/>
    <w:rsid w:val="00DA55CE"/>
    <w:rsid w:val="00DA5A0C"/>
    <w:rsid w:val="00DA6149"/>
    <w:rsid w:val="00DA7765"/>
    <w:rsid w:val="00DB1A90"/>
    <w:rsid w:val="00DB2079"/>
    <w:rsid w:val="00DB2CC5"/>
    <w:rsid w:val="00DB5E8D"/>
    <w:rsid w:val="00DC180F"/>
    <w:rsid w:val="00DC2CF2"/>
    <w:rsid w:val="00DC2E96"/>
    <w:rsid w:val="00DC5129"/>
    <w:rsid w:val="00DC574F"/>
    <w:rsid w:val="00DD42A0"/>
    <w:rsid w:val="00DD4E9F"/>
    <w:rsid w:val="00DD52A7"/>
    <w:rsid w:val="00DE000D"/>
    <w:rsid w:val="00DE341D"/>
    <w:rsid w:val="00DE4482"/>
    <w:rsid w:val="00DE4ACA"/>
    <w:rsid w:val="00DF07C0"/>
    <w:rsid w:val="00DF3D06"/>
    <w:rsid w:val="00DF4D5D"/>
    <w:rsid w:val="00DF7B70"/>
    <w:rsid w:val="00DF7E1B"/>
    <w:rsid w:val="00E037D3"/>
    <w:rsid w:val="00E07F55"/>
    <w:rsid w:val="00E106D2"/>
    <w:rsid w:val="00E13CA3"/>
    <w:rsid w:val="00E152DE"/>
    <w:rsid w:val="00E15D00"/>
    <w:rsid w:val="00E1610B"/>
    <w:rsid w:val="00E16FE2"/>
    <w:rsid w:val="00E216EE"/>
    <w:rsid w:val="00E22B2C"/>
    <w:rsid w:val="00E244C7"/>
    <w:rsid w:val="00E24905"/>
    <w:rsid w:val="00E25BA1"/>
    <w:rsid w:val="00E25D84"/>
    <w:rsid w:val="00E3282C"/>
    <w:rsid w:val="00E32A39"/>
    <w:rsid w:val="00E3359E"/>
    <w:rsid w:val="00E35B48"/>
    <w:rsid w:val="00E35FF1"/>
    <w:rsid w:val="00E40B22"/>
    <w:rsid w:val="00E41313"/>
    <w:rsid w:val="00E43203"/>
    <w:rsid w:val="00E44231"/>
    <w:rsid w:val="00E44DAA"/>
    <w:rsid w:val="00E4753C"/>
    <w:rsid w:val="00E506F6"/>
    <w:rsid w:val="00E50DAC"/>
    <w:rsid w:val="00E52BA1"/>
    <w:rsid w:val="00E53743"/>
    <w:rsid w:val="00E6508D"/>
    <w:rsid w:val="00E66861"/>
    <w:rsid w:val="00E80029"/>
    <w:rsid w:val="00E807D7"/>
    <w:rsid w:val="00E8106B"/>
    <w:rsid w:val="00E813CD"/>
    <w:rsid w:val="00E8167D"/>
    <w:rsid w:val="00E954DF"/>
    <w:rsid w:val="00E9560E"/>
    <w:rsid w:val="00E96E73"/>
    <w:rsid w:val="00EA0F47"/>
    <w:rsid w:val="00EA316C"/>
    <w:rsid w:val="00EA38A4"/>
    <w:rsid w:val="00EA4E34"/>
    <w:rsid w:val="00EB10A8"/>
    <w:rsid w:val="00EB277B"/>
    <w:rsid w:val="00EB2F33"/>
    <w:rsid w:val="00EB57C9"/>
    <w:rsid w:val="00EB72F8"/>
    <w:rsid w:val="00EB7608"/>
    <w:rsid w:val="00EC3137"/>
    <w:rsid w:val="00EC6F28"/>
    <w:rsid w:val="00ED01AF"/>
    <w:rsid w:val="00ED42E7"/>
    <w:rsid w:val="00ED6D0A"/>
    <w:rsid w:val="00ED7518"/>
    <w:rsid w:val="00EE0BFB"/>
    <w:rsid w:val="00EE11C3"/>
    <w:rsid w:val="00EF1E86"/>
    <w:rsid w:val="00EF7E30"/>
    <w:rsid w:val="00F00251"/>
    <w:rsid w:val="00F0144F"/>
    <w:rsid w:val="00F017B2"/>
    <w:rsid w:val="00F018C1"/>
    <w:rsid w:val="00F02ABC"/>
    <w:rsid w:val="00F04994"/>
    <w:rsid w:val="00F05AA7"/>
    <w:rsid w:val="00F072B8"/>
    <w:rsid w:val="00F11967"/>
    <w:rsid w:val="00F13199"/>
    <w:rsid w:val="00F13D04"/>
    <w:rsid w:val="00F14113"/>
    <w:rsid w:val="00F144D3"/>
    <w:rsid w:val="00F16577"/>
    <w:rsid w:val="00F20ADC"/>
    <w:rsid w:val="00F240AC"/>
    <w:rsid w:val="00F24B5A"/>
    <w:rsid w:val="00F24F42"/>
    <w:rsid w:val="00F25A97"/>
    <w:rsid w:val="00F3269F"/>
    <w:rsid w:val="00F34E2B"/>
    <w:rsid w:val="00F36299"/>
    <w:rsid w:val="00F36FC8"/>
    <w:rsid w:val="00F377AE"/>
    <w:rsid w:val="00F408BB"/>
    <w:rsid w:val="00F40F01"/>
    <w:rsid w:val="00F419A2"/>
    <w:rsid w:val="00F506DD"/>
    <w:rsid w:val="00F52207"/>
    <w:rsid w:val="00F5358F"/>
    <w:rsid w:val="00F544E0"/>
    <w:rsid w:val="00F54512"/>
    <w:rsid w:val="00F6014B"/>
    <w:rsid w:val="00F6093B"/>
    <w:rsid w:val="00F61245"/>
    <w:rsid w:val="00F62186"/>
    <w:rsid w:val="00F64209"/>
    <w:rsid w:val="00F649EE"/>
    <w:rsid w:val="00F65520"/>
    <w:rsid w:val="00F75CDC"/>
    <w:rsid w:val="00F76668"/>
    <w:rsid w:val="00F77D1E"/>
    <w:rsid w:val="00F815AC"/>
    <w:rsid w:val="00F9363D"/>
    <w:rsid w:val="00F94597"/>
    <w:rsid w:val="00F94BCD"/>
    <w:rsid w:val="00F95548"/>
    <w:rsid w:val="00F9618B"/>
    <w:rsid w:val="00F967B5"/>
    <w:rsid w:val="00FA08B9"/>
    <w:rsid w:val="00FA1BE1"/>
    <w:rsid w:val="00FA405D"/>
    <w:rsid w:val="00FB23E1"/>
    <w:rsid w:val="00FB32B8"/>
    <w:rsid w:val="00FB51A1"/>
    <w:rsid w:val="00FB6199"/>
    <w:rsid w:val="00FB6736"/>
    <w:rsid w:val="00FB7C4F"/>
    <w:rsid w:val="00FC0BFA"/>
    <w:rsid w:val="00FC4C53"/>
    <w:rsid w:val="00FD0251"/>
    <w:rsid w:val="00FD0BC6"/>
    <w:rsid w:val="00FD41ED"/>
    <w:rsid w:val="00FD46D0"/>
    <w:rsid w:val="00FD50B9"/>
    <w:rsid w:val="00FD5C90"/>
    <w:rsid w:val="00FD79FF"/>
    <w:rsid w:val="00FE179C"/>
    <w:rsid w:val="00FE2E96"/>
    <w:rsid w:val="00FE3167"/>
    <w:rsid w:val="00FE5320"/>
    <w:rsid w:val="00FF1B44"/>
    <w:rsid w:val="00FF6F5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8703D92"/>
  <w15:docId w15:val="{12F20CE9-2FB6-4DFB-A2E2-42D90DB3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d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42"/>
      </w:numPr>
      <w:spacing w:after="250"/>
      <w:jc w:val="both"/>
    </w:pPr>
  </w:style>
  <w:style w:type="paragraph" w:customStyle="1" w:styleId="ListLetter-ContractCzechRadio">
    <w:name w:val="List Letter - Contract (Czech Radio)"/>
    <w:basedOn w:val="Normln"/>
    <w:uiPriority w:val="15"/>
    <w:qFormat/>
    <w:rsid w:val="00226248"/>
    <w:pPr>
      <w:numPr>
        <w:ilvl w:val="2"/>
        <w:numId w:val="42"/>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42"/>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paragraph" w:customStyle="1" w:styleId="FSCNormal">
    <w:name w:val="FSCNormal"/>
    <w:rsid w:val="0067278E"/>
    <w:pPr>
      <w:spacing w:after="60"/>
      <w:jc w:val="both"/>
    </w:pPr>
    <w:rPr>
      <w:rFonts w:ascii="Arial" w:eastAsia="Times New Roman" w:hAnsi="Arial"/>
      <w:sz w:val="22"/>
    </w:rPr>
  </w:style>
  <w:style w:type="paragraph" w:customStyle="1" w:styleId="Default">
    <w:name w:val="Default"/>
    <w:rsid w:val="0067278E"/>
    <w:pPr>
      <w:autoSpaceDE w:val="0"/>
      <w:autoSpaceDN w:val="0"/>
      <w:adjustRightInd w:val="0"/>
    </w:pPr>
    <w:rPr>
      <w:rFonts w:ascii="Times New Roman" w:eastAsia="Times New Roman" w:hAnsi="Times New Roman"/>
      <w:color w:val="000000"/>
      <w:sz w:val="24"/>
      <w:szCs w:val="24"/>
    </w:rPr>
  </w:style>
  <w:style w:type="character" w:customStyle="1" w:styleId="StylArial">
    <w:name w:val="Styl Arial"/>
    <w:uiPriority w:val="99"/>
    <w:rsid w:val="001C3D5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5033">
      <w:bodyDiv w:val="1"/>
      <w:marLeft w:val="0"/>
      <w:marRight w:val="0"/>
      <w:marTop w:val="0"/>
      <w:marBottom w:val="0"/>
      <w:divBdr>
        <w:top w:val="none" w:sz="0" w:space="0" w:color="auto"/>
        <w:left w:val="none" w:sz="0" w:space="0" w:color="auto"/>
        <w:bottom w:val="none" w:sz="0" w:space="0" w:color="auto"/>
        <w:right w:val="none" w:sz="0" w:space="0" w:color="auto"/>
      </w:divBdr>
    </w:div>
    <w:div w:id="76100431">
      <w:bodyDiv w:val="1"/>
      <w:marLeft w:val="0"/>
      <w:marRight w:val="0"/>
      <w:marTop w:val="0"/>
      <w:marBottom w:val="0"/>
      <w:divBdr>
        <w:top w:val="none" w:sz="0" w:space="0" w:color="auto"/>
        <w:left w:val="none" w:sz="0" w:space="0" w:color="auto"/>
        <w:bottom w:val="none" w:sz="0" w:space="0" w:color="auto"/>
        <w:right w:val="none" w:sz="0" w:space="0" w:color="auto"/>
      </w:divBdr>
    </w:div>
    <w:div w:id="96800429">
      <w:bodyDiv w:val="1"/>
      <w:marLeft w:val="0"/>
      <w:marRight w:val="0"/>
      <w:marTop w:val="0"/>
      <w:marBottom w:val="0"/>
      <w:divBdr>
        <w:top w:val="none" w:sz="0" w:space="0" w:color="auto"/>
        <w:left w:val="none" w:sz="0" w:space="0" w:color="auto"/>
        <w:bottom w:val="none" w:sz="0" w:space="0" w:color="auto"/>
        <w:right w:val="none" w:sz="0" w:space="0" w:color="auto"/>
      </w:divBdr>
    </w:div>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25147269">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314645022">
      <w:bodyDiv w:val="1"/>
      <w:marLeft w:val="0"/>
      <w:marRight w:val="0"/>
      <w:marTop w:val="0"/>
      <w:marBottom w:val="0"/>
      <w:divBdr>
        <w:top w:val="none" w:sz="0" w:space="0" w:color="auto"/>
        <w:left w:val="none" w:sz="0" w:space="0" w:color="auto"/>
        <w:bottom w:val="none" w:sz="0" w:space="0" w:color="auto"/>
        <w:right w:val="none" w:sz="0" w:space="0" w:color="auto"/>
      </w:divBdr>
    </w:div>
    <w:div w:id="338965325">
      <w:bodyDiv w:val="1"/>
      <w:marLeft w:val="0"/>
      <w:marRight w:val="0"/>
      <w:marTop w:val="0"/>
      <w:marBottom w:val="0"/>
      <w:divBdr>
        <w:top w:val="none" w:sz="0" w:space="0" w:color="auto"/>
        <w:left w:val="none" w:sz="0" w:space="0" w:color="auto"/>
        <w:bottom w:val="none" w:sz="0" w:space="0" w:color="auto"/>
        <w:right w:val="none" w:sz="0" w:space="0" w:color="auto"/>
      </w:divBdr>
    </w:div>
    <w:div w:id="405958874">
      <w:bodyDiv w:val="1"/>
      <w:marLeft w:val="0"/>
      <w:marRight w:val="0"/>
      <w:marTop w:val="0"/>
      <w:marBottom w:val="0"/>
      <w:divBdr>
        <w:top w:val="none" w:sz="0" w:space="0" w:color="auto"/>
        <w:left w:val="none" w:sz="0" w:space="0" w:color="auto"/>
        <w:bottom w:val="none" w:sz="0" w:space="0" w:color="auto"/>
        <w:right w:val="none" w:sz="0" w:space="0" w:color="auto"/>
      </w:divBdr>
    </w:div>
    <w:div w:id="434640649">
      <w:bodyDiv w:val="1"/>
      <w:marLeft w:val="0"/>
      <w:marRight w:val="0"/>
      <w:marTop w:val="0"/>
      <w:marBottom w:val="0"/>
      <w:divBdr>
        <w:top w:val="none" w:sz="0" w:space="0" w:color="auto"/>
        <w:left w:val="none" w:sz="0" w:space="0" w:color="auto"/>
        <w:bottom w:val="none" w:sz="0" w:space="0" w:color="auto"/>
        <w:right w:val="none" w:sz="0" w:space="0" w:color="auto"/>
      </w:divBdr>
    </w:div>
    <w:div w:id="442841638">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610892164">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827289224">
      <w:bodyDiv w:val="1"/>
      <w:marLeft w:val="0"/>
      <w:marRight w:val="0"/>
      <w:marTop w:val="0"/>
      <w:marBottom w:val="0"/>
      <w:divBdr>
        <w:top w:val="none" w:sz="0" w:space="0" w:color="auto"/>
        <w:left w:val="none" w:sz="0" w:space="0" w:color="auto"/>
        <w:bottom w:val="none" w:sz="0" w:space="0" w:color="auto"/>
        <w:right w:val="none" w:sz="0" w:space="0" w:color="auto"/>
      </w:divBdr>
    </w:div>
    <w:div w:id="844629319">
      <w:bodyDiv w:val="1"/>
      <w:marLeft w:val="0"/>
      <w:marRight w:val="0"/>
      <w:marTop w:val="0"/>
      <w:marBottom w:val="0"/>
      <w:divBdr>
        <w:top w:val="none" w:sz="0" w:space="0" w:color="auto"/>
        <w:left w:val="none" w:sz="0" w:space="0" w:color="auto"/>
        <w:bottom w:val="none" w:sz="0" w:space="0" w:color="auto"/>
        <w:right w:val="none" w:sz="0" w:space="0" w:color="auto"/>
      </w:divBdr>
    </w:div>
    <w:div w:id="902839189">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043019937">
      <w:bodyDiv w:val="1"/>
      <w:marLeft w:val="0"/>
      <w:marRight w:val="0"/>
      <w:marTop w:val="0"/>
      <w:marBottom w:val="0"/>
      <w:divBdr>
        <w:top w:val="none" w:sz="0" w:space="0" w:color="auto"/>
        <w:left w:val="none" w:sz="0" w:space="0" w:color="auto"/>
        <w:bottom w:val="none" w:sz="0" w:space="0" w:color="auto"/>
        <w:right w:val="none" w:sz="0" w:space="0" w:color="auto"/>
      </w:divBdr>
    </w:div>
    <w:div w:id="1096445263">
      <w:bodyDiv w:val="1"/>
      <w:marLeft w:val="0"/>
      <w:marRight w:val="0"/>
      <w:marTop w:val="0"/>
      <w:marBottom w:val="0"/>
      <w:divBdr>
        <w:top w:val="none" w:sz="0" w:space="0" w:color="auto"/>
        <w:left w:val="none" w:sz="0" w:space="0" w:color="auto"/>
        <w:bottom w:val="none" w:sz="0" w:space="0" w:color="auto"/>
        <w:right w:val="none" w:sz="0" w:space="0" w:color="auto"/>
      </w:divBdr>
    </w:div>
    <w:div w:id="1140925155">
      <w:bodyDiv w:val="1"/>
      <w:marLeft w:val="0"/>
      <w:marRight w:val="0"/>
      <w:marTop w:val="0"/>
      <w:marBottom w:val="0"/>
      <w:divBdr>
        <w:top w:val="none" w:sz="0" w:space="0" w:color="auto"/>
        <w:left w:val="none" w:sz="0" w:space="0" w:color="auto"/>
        <w:bottom w:val="none" w:sz="0" w:space="0" w:color="auto"/>
        <w:right w:val="none" w:sz="0" w:space="0" w:color="auto"/>
      </w:divBdr>
    </w:div>
    <w:div w:id="1180463145">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34952487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19326593">
      <w:bodyDiv w:val="1"/>
      <w:marLeft w:val="0"/>
      <w:marRight w:val="0"/>
      <w:marTop w:val="0"/>
      <w:marBottom w:val="0"/>
      <w:divBdr>
        <w:top w:val="none" w:sz="0" w:space="0" w:color="auto"/>
        <w:left w:val="none" w:sz="0" w:space="0" w:color="auto"/>
        <w:bottom w:val="none" w:sz="0" w:space="0" w:color="auto"/>
        <w:right w:val="none" w:sz="0" w:space="0" w:color="auto"/>
      </w:divBdr>
    </w:div>
    <w:div w:id="1462462366">
      <w:bodyDiv w:val="1"/>
      <w:marLeft w:val="0"/>
      <w:marRight w:val="0"/>
      <w:marTop w:val="0"/>
      <w:marBottom w:val="0"/>
      <w:divBdr>
        <w:top w:val="none" w:sz="0" w:space="0" w:color="auto"/>
        <w:left w:val="none" w:sz="0" w:space="0" w:color="auto"/>
        <w:bottom w:val="none" w:sz="0" w:space="0" w:color="auto"/>
        <w:right w:val="none" w:sz="0" w:space="0" w:color="auto"/>
      </w:divBdr>
    </w:div>
    <w:div w:id="1471173608">
      <w:bodyDiv w:val="1"/>
      <w:marLeft w:val="0"/>
      <w:marRight w:val="0"/>
      <w:marTop w:val="0"/>
      <w:marBottom w:val="0"/>
      <w:divBdr>
        <w:top w:val="none" w:sz="0" w:space="0" w:color="auto"/>
        <w:left w:val="none" w:sz="0" w:space="0" w:color="auto"/>
        <w:bottom w:val="none" w:sz="0" w:space="0" w:color="auto"/>
        <w:right w:val="none" w:sz="0" w:space="0" w:color="auto"/>
      </w:divBdr>
    </w:div>
    <w:div w:id="1534465163">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623419536">
      <w:bodyDiv w:val="1"/>
      <w:marLeft w:val="0"/>
      <w:marRight w:val="0"/>
      <w:marTop w:val="0"/>
      <w:marBottom w:val="0"/>
      <w:divBdr>
        <w:top w:val="none" w:sz="0" w:space="0" w:color="auto"/>
        <w:left w:val="none" w:sz="0" w:space="0" w:color="auto"/>
        <w:bottom w:val="none" w:sz="0" w:space="0" w:color="auto"/>
        <w:right w:val="none" w:sz="0" w:space="0" w:color="auto"/>
      </w:divBdr>
    </w:div>
    <w:div w:id="1704206161">
      <w:bodyDiv w:val="1"/>
      <w:marLeft w:val="0"/>
      <w:marRight w:val="0"/>
      <w:marTop w:val="0"/>
      <w:marBottom w:val="0"/>
      <w:divBdr>
        <w:top w:val="none" w:sz="0" w:space="0" w:color="auto"/>
        <w:left w:val="none" w:sz="0" w:space="0" w:color="auto"/>
        <w:bottom w:val="none" w:sz="0" w:space="0" w:color="auto"/>
        <w:right w:val="none" w:sz="0" w:space="0" w:color="auto"/>
      </w:divBdr>
    </w:div>
    <w:div w:id="1719473517">
      <w:bodyDiv w:val="1"/>
      <w:marLeft w:val="0"/>
      <w:marRight w:val="0"/>
      <w:marTop w:val="0"/>
      <w:marBottom w:val="0"/>
      <w:divBdr>
        <w:top w:val="none" w:sz="0" w:space="0" w:color="auto"/>
        <w:left w:val="none" w:sz="0" w:space="0" w:color="auto"/>
        <w:bottom w:val="none" w:sz="0" w:space="0" w:color="auto"/>
        <w:right w:val="none" w:sz="0" w:space="0" w:color="auto"/>
      </w:divBdr>
    </w:div>
    <w:div w:id="1733843514">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1923297102">
      <w:bodyDiv w:val="1"/>
      <w:marLeft w:val="0"/>
      <w:marRight w:val="0"/>
      <w:marTop w:val="0"/>
      <w:marBottom w:val="0"/>
      <w:divBdr>
        <w:top w:val="none" w:sz="0" w:space="0" w:color="auto"/>
        <w:left w:val="none" w:sz="0" w:space="0" w:color="auto"/>
        <w:bottom w:val="none" w:sz="0" w:space="0" w:color="auto"/>
        <w:right w:val="none" w:sz="0" w:space="0" w:color="auto"/>
      </w:divBdr>
    </w:div>
    <w:div w:id="1955478767">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 w:id="2080590539">
      <w:bodyDiv w:val="1"/>
      <w:marLeft w:val="0"/>
      <w:marRight w:val="0"/>
      <w:marTop w:val="0"/>
      <w:marBottom w:val="0"/>
      <w:divBdr>
        <w:top w:val="none" w:sz="0" w:space="0" w:color="auto"/>
        <w:left w:val="none" w:sz="0" w:space="0" w:color="auto"/>
        <w:bottom w:val="none" w:sz="0" w:space="0" w:color="auto"/>
        <w:right w:val="none" w:sz="0" w:space="0" w:color="auto"/>
      </w:divBdr>
    </w:div>
    <w:div w:id="2090997732">
      <w:bodyDiv w:val="1"/>
      <w:marLeft w:val="0"/>
      <w:marRight w:val="0"/>
      <w:marTop w:val="0"/>
      <w:marBottom w:val="0"/>
      <w:divBdr>
        <w:top w:val="none" w:sz="0" w:space="0" w:color="auto"/>
        <w:left w:val="none" w:sz="0" w:space="0" w:color="auto"/>
        <w:bottom w:val="none" w:sz="0" w:space="0" w:color="auto"/>
        <w:right w:val="none" w:sz="0" w:space="0" w:color="auto"/>
      </w:divBdr>
    </w:div>
    <w:div w:id="21268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true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FFAA680163BDB46806BAC1D27DF6989" ma:contentTypeVersion="" ma:contentTypeDescription="Vytvoří nový dokument" ma:contentTypeScope="" ma:versionID="0c662135f16f4fa5fb4689bea7e3bf2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945CE97-A177-4FD4-ABFC-7CAE7F48927A}">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12B5947B-9518-4F03-AAB4-8A4E43AEB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4.xml><?xml version="1.0" encoding="utf-8"?>
<ds:datastoreItem xmlns:ds="http://schemas.openxmlformats.org/officeDocument/2006/customXml" ds:itemID="{3ACCC458-DCD7-4CA3-B5CF-08CE5DE28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8235</Words>
  <Characters>48593</Characters>
  <Application>Microsoft Office Word</Application>
  <DocSecurity>0</DocSecurity>
  <Lines>404</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56715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Beluhová Eliška</cp:lastModifiedBy>
  <cp:revision>10</cp:revision>
  <cp:lastPrinted>2020-03-10T12:56:00Z</cp:lastPrinted>
  <dcterms:created xsi:type="dcterms:W3CDTF">2020-03-06T10:13:00Z</dcterms:created>
  <dcterms:modified xsi:type="dcterms:W3CDTF">2020-03-10T12:57:00Z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0x010100DFFAA680163BDB46806BAC1D27DF6989</vt:lpwstr>
  </property>
</Properties>
</file>