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ED0C06" w14:textId="3BD26390" w:rsidR="00BA16BB" w:rsidRPr="002C3034" w:rsidRDefault="002E04CC" w:rsidP="00246656">
      <w:pPr>
        <w:pStyle w:val="Nzev"/>
        <w:spacing w:after="0"/>
        <w:contextualSpacing w:val="0"/>
        <w:rPr>
          <w:sz w:val="24"/>
          <w:szCs w:val="24"/>
        </w:rPr>
      </w:pPr>
      <w:r w:rsidRPr="002C3034">
        <w:rPr>
          <w:noProof/>
          <w:sz w:val="24"/>
          <w:szCs w:val="24"/>
          <w:lang w:val="cs-CZ" w:eastAsia="cs-CZ"/>
        </w:rPr>
        <mc:AlternateContent>
          <mc:Choice Requires="wps">
            <w:drawing>
              <wp:anchor distT="0" distB="0" distL="114300" distR="114300" simplePos="0" relativeHeight="251656704" behindDoc="0" locked="0" layoutInCell="1" allowOverlap="1" wp14:anchorId="4E4BA5F6" wp14:editId="76BFEC1F">
                <wp:simplePos x="0" y="0"/>
                <wp:positionH relativeFrom="page">
                  <wp:posOffset>3094990</wp:posOffset>
                </wp:positionH>
                <wp:positionV relativeFrom="page">
                  <wp:posOffset>1062355</wp:posOffset>
                </wp:positionV>
                <wp:extent cx="3441700" cy="25209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64F2649" w14:textId="77777777" w:rsidR="00DA06EF" w:rsidRPr="00321BCC" w:rsidRDefault="00DA06EF" w:rsidP="00321BCC">
                            <w:pPr>
                              <w:pStyle w:val="DocumentSubtitleCzechRadio"/>
                            </w:pPr>
                          </w:p>
                        </w:txbxContent>
                      </wps:txbx>
                      <wps:bodyPr rot="0" vert="horz" wrap="square" lIns="0" tIns="0" rIns="144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4BA5F6"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D+HDAClAgAAnQUAAA4AAAAAAAAAAAAAAAAA&#10;LgIAAGRycy9lMm9Eb2MueG1sUEsBAi0AFAAGAAgAAAAhAPBp6tjeAAAADAEAAA8AAAAAAAAAAAAA&#10;AAAA/wQAAGRycy9kb3ducmV2LnhtbFBLBQYAAAAABAAEAPMAAAAKBgAAAAA=&#10;" filled="f" stroked="f" strokeweight=".5pt">
                <v:path arrowok="t"/>
                <v:textbox inset="0,0,.4mm,0">
                  <w:txbxContent>
                    <w:p w14:paraId="064F2649" w14:textId="77777777" w:rsidR="00DA06EF" w:rsidRPr="00321BCC" w:rsidRDefault="00DA06EF" w:rsidP="00321BCC">
                      <w:pPr>
                        <w:pStyle w:val="DocumentSubtitleCzechRadio"/>
                      </w:pPr>
                    </w:p>
                  </w:txbxContent>
                </v:textbox>
                <w10:wrap anchorx="page" anchory="page"/>
              </v:shape>
            </w:pict>
          </mc:Fallback>
        </mc:AlternateContent>
      </w:r>
      <w:r w:rsidRPr="002C3034">
        <w:rPr>
          <w:noProof/>
          <w:sz w:val="24"/>
          <w:szCs w:val="24"/>
          <w:lang w:val="cs-CZ" w:eastAsia="cs-CZ"/>
        </w:rPr>
        <mc:AlternateContent>
          <mc:Choice Requires="wps">
            <w:drawing>
              <wp:anchor distT="0" distB="0" distL="114300" distR="114300" simplePos="0" relativeHeight="251655680" behindDoc="0" locked="0" layoutInCell="1" allowOverlap="1" wp14:anchorId="472AA56F" wp14:editId="5E29F8BA">
                <wp:simplePos x="0" y="0"/>
                <wp:positionH relativeFrom="page">
                  <wp:posOffset>3094990</wp:posOffset>
                </wp:positionH>
                <wp:positionV relativeFrom="page">
                  <wp:posOffset>597535</wp:posOffset>
                </wp:positionV>
                <wp:extent cx="3441700" cy="428625"/>
                <wp:effectExtent l="0" t="0"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FC6F0FC" w14:textId="77777777" w:rsidR="00DA06EF" w:rsidRPr="00321BCC" w:rsidRDefault="00DA06EF" w:rsidP="00321BCC">
                            <w:pPr>
                              <w:pStyle w:val="DocumentTitleCzechRadio"/>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472AA56F"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" filled="f" stroked="f" strokeweight=".5pt">
                <v:path arrowok="t"/>
                <v:textbox inset="0,0,0,0">
                  <w:txbxContent>
                    <w:p w14:paraId="2FC6F0FC" w14:textId="77777777" w:rsidR="00DA06EF" w:rsidRPr="00321BCC" w:rsidRDefault="00DA06EF" w:rsidP="00321BCC">
                      <w:pPr>
                        <w:pStyle w:val="DocumentTitleCzechRadio"/>
                      </w:pPr>
                    </w:p>
                  </w:txbxContent>
                </v:textbox>
                <w10:wrap anchorx="page" anchory="page"/>
              </v:shape>
            </w:pict>
          </mc:Fallback>
        </mc:AlternateContent>
      </w:r>
      <w:r w:rsidRPr="002C3034">
        <w:rPr>
          <w:noProof/>
          <w:sz w:val="24"/>
          <w:szCs w:val="24"/>
          <w:lang w:val="cs-CZ" w:eastAsia="cs-CZ"/>
        </w:rPr>
        <mc:AlternateContent>
          <mc:Choice Requires="wps">
            <w:drawing>
              <wp:anchor distT="0" distB="0" distL="114300" distR="114300" simplePos="0" relativeHeight="251658752" behindDoc="0" locked="0" layoutInCell="1" allowOverlap="1" wp14:anchorId="4A196FB6" wp14:editId="759C7019">
                <wp:simplePos x="0" y="0"/>
                <wp:positionH relativeFrom="page">
                  <wp:posOffset>3094990</wp:posOffset>
                </wp:positionH>
                <wp:positionV relativeFrom="page">
                  <wp:posOffset>1062355</wp:posOffset>
                </wp:positionV>
                <wp:extent cx="3441700" cy="25209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20CA230" w14:textId="77777777" w:rsidR="00DA06EF" w:rsidRPr="00321BCC" w:rsidRDefault="00DA06EF" w:rsidP="00BA16BB">
                            <w:pPr>
                              <w:pStyle w:val="DocumentSubtitleCzechRadio"/>
                            </w:pPr>
                          </w:p>
                        </w:txbxContent>
                      </wps:txbx>
                      <wps:bodyPr rot="0" vert="horz" wrap="square" lIns="0" tIns="0" rIns="1440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196FB6" id="Text Box 3" o:spid="_x0000_s1028" type="#_x0000_t202" style="position:absolute;left:0;text-align:left;margin-left:243.7pt;margin-top:83.65pt;width:271pt;height:19.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M5Igm2lAgAAnQUAAA4AAAAAAAAAAAAAAAAA&#10;LgIAAGRycy9lMm9Eb2MueG1sUEsBAi0AFAAGAAgAAAAhAPBp6tjeAAAADAEAAA8AAAAAAAAAAAAA&#10;AAAA/wQAAGRycy9kb3ducmV2LnhtbFBLBQYAAAAABAAEAPMAAAAKBgAAAAA=&#10;" filled="f" stroked="f" strokeweight=".5pt">
                <v:path arrowok="t"/>
                <v:textbox inset="0,0,.4mm,0">
                  <w:txbxContent>
                    <w:p w14:paraId="720CA230" w14:textId="77777777" w:rsidR="00DA06EF" w:rsidRPr="00321BCC" w:rsidRDefault="00DA06EF" w:rsidP="00BA16BB">
                      <w:pPr>
                        <w:pStyle w:val="DocumentSubtitleCzechRadio"/>
                      </w:pPr>
                    </w:p>
                  </w:txbxContent>
                </v:textbox>
                <w10:wrap anchorx="page" anchory="page"/>
              </v:shape>
            </w:pict>
          </mc:Fallback>
        </mc:AlternateContent>
      </w:r>
      <w:r w:rsidRPr="002C3034">
        <w:rPr>
          <w:noProof/>
          <w:sz w:val="24"/>
          <w:szCs w:val="24"/>
          <w:lang w:val="cs-CZ" w:eastAsia="cs-CZ"/>
        </w:rPr>
        <mc:AlternateContent>
          <mc:Choice Requires="wps">
            <w:drawing>
              <wp:anchor distT="0" distB="0" distL="114300" distR="114300" simplePos="0" relativeHeight="251657728" behindDoc="0" locked="0" layoutInCell="1" allowOverlap="1" wp14:anchorId="4CDF7188" wp14:editId="2120901A">
                <wp:simplePos x="0" y="0"/>
                <wp:positionH relativeFrom="page">
                  <wp:posOffset>3094990</wp:posOffset>
                </wp:positionH>
                <wp:positionV relativeFrom="page">
                  <wp:posOffset>597535</wp:posOffset>
                </wp:positionV>
                <wp:extent cx="3441700" cy="428625"/>
                <wp:effectExtent l="0" t="0" r="0"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A2493EB" w14:textId="77777777" w:rsidR="00DA06EF" w:rsidRPr="00321BCC" w:rsidRDefault="00DA06EF" w:rsidP="00BA16BB">
                            <w:pPr>
                              <w:pStyle w:val="DocumentTitleCzechRadio"/>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4CDF7188" id="_x0000_s1029" type="#_x0000_t202" style="position:absolute;left:0;text-align:left;margin-left:243.7pt;margin-top:47.05pt;width:271pt;height:33.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" filled="f" stroked="f" strokeweight=".5pt">
                <v:path arrowok="t"/>
                <v:textbox inset="0,0,0,0">
                  <w:txbxContent>
                    <w:p w14:paraId="2A2493EB" w14:textId="77777777" w:rsidR="00DA06EF" w:rsidRPr="00321BCC" w:rsidRDefault="00DA06EF" w:rsidP="00BA16BB">
                      <w:pPr>
                        <w:pStyle w:val="DocumentTitleCzechRadio"/>
                      </w:pPr>
                    </w:p>
                  </w:txbxContent>
                </v:textbox>
                <w10:wrap anchorx="page" anchory="page"/>
              </v:shape>
            </w:pict>
          </mc:Fallback>
        </mc:AlternateContent>
      </w:r>
      <w:r w:rsidR="00182D39" w:rsidRPr="002C3034">
        <w:rPr>
          <w:sz w:val="24"/>
          <w:szCs w:val="24"/>
        </w:rPr>
        <w:t>SMLOUVA</w:t>
      </w:r>
      <w:r w:rsidR="00BD3AB0" w:rsidRPr="002C3034">
        <w:rPr>
          <w:sz w:val="24"/>
          <w:szCs w:val="24"/>
        </w:rPr>
        <w:t xml:space="preserve"> O </w:t>
      </w:r>
      <w:r w:rsidR="00646A22" w:rsidRPr="002C3034">
        <w:rPr>
          <w:sz w:val="24"/>
          <w:szCs w:val="24"/>
        </w:rPr>
        <w:t>POSKYTOVÁNÍ SLUŽEB</w:t>
      </w:r>
    </w:p>
    <w:p w14:paraId="1FF2F941" w14:textId="77777777" w:rsidR="00D2225A" w:rsidRDefault="00E40896" w:rsidP="00246656">
      <w:pPr>
        <w:jc w:val="center"/>
        <w:rPr>
          <w:rFonts w:cs="Arial"/>
          <w:szCs w:val="20"/>
        </w:rPr>
      </w:pPr>
      <w:r w:rsidRPr="00E40896">
        <w:rPr>
          <w:rFonts w:cs="Arial"/>
          <w:szCs w:val="20"/>
        </w:rPr>
        <w:t>Údržba infrastruktury vysílacích systémů Dalet</w:t>
      </w:r>
    </w:p>
    <w:p w14:paraId="4750F97F" w14:textId="77777777" w:rsidR="00DC7792" w:rsidRDefault="00DC7792" w:rsidP="00246656">
      <w:pPr>
        <w:jc w:val="center"/>
        <w:rPr>
          <w:rFonts w:cs="Arial"/>
          <w:szCs w:val="20"/>
        </w:rPr>
      </w:pPr>
    </w:p>
    <w:p w14:paraId="08805089" w14:textId="77777777" w:rsidR="00DC7792" w:rsidRPr="00DC7792" w:rsidRDefault="00E40896" w:rsidP="00246656">
      <w:pPr>
        <w:jc w:val="center"/>
        <w:rPr>
          <w:b/>
        </w:rPr>
      </w:pPr>
      <w:r>
        <w:rPr>
          <w:rFonts w:cs="Arial"/>
          <w:b/>
          <w:szCs w:val="20"/>
        </w:rPr>
        <w:t>č</w:t>
      </w:r>
      <w:r w:rsidR="00DC7792" w:rsidRPr="00DC7792">
        <w:rPr>
          <w:rFonts w:cs="Arial"/>
          <w:b/>
          <w:szCs w:val="20"/>
        </w:rPr>
        <w:t>.</w:t>
      </w:r>
      <w:r w:rsidR="008F0DB7">
        <w:rPr>
          <w:rFonts w:cs="Arial"/>
          <w:b/>
          <w:szCs w:val="20"/>
        </w:rPr>
        <w:t xml:space="preserve"> </w:t>
      </w:r>
      <w:r w:rsidR="00DC7792" w:rsidRPr="00DC7792">
        <w:rPr>
          <w:rFonts w:cs="Arial"/>
          <w:b/>
          <w:szCs w:val="20"/>
        </w:rPr>
        <w:t>_CISLO_SMLOUVY_</w:t>
      </w:r>
    </w:p>
    <w:p w14:paraId="3D9E519D" w14:textId="77777777" w:rsidR="00321382" w:rsidRDefault="00321382" w:rsidP="00BA16BB">
      <w:pPr>
        <w:pStyle w:val="SubjectName-ContractCzechRadio"/>
      </w:pPr>
    </w:p>
    <w:p w14:paraId="7DADD690" w14:textId="77777777" w:rsidR="00BA16BB" w:rsidRPr="006D0812" w:rsidRDefault="00BA16BB" w:rsidP="00BA16BB">
      <w:pPr>
        <w:pStyle w:val="SubjectName-ContractCzechRadio"/>
      </w:pPr>
      <w:r w:rsidRPr="006D0812">
        <w:t>Český rozhlas</w:t>
      </w:r>
    </w:p>
    <w:p w14:paraId="110D4D0C" w14:textId="77777777" w:rsidR="00BA16BB" w:rsidRPr="006D0812" w:rsidRDefault="00BA16BB" w:rsidP="00BA16BB">
      <w:pPr>
        <w:pStyle w:val="SubjectSpecification-ContractCzechRadio"/>
      </w:pPr>
      <w:r w:rsidRPr="006D0812">
        <w:t>zřízený zákonem č. 484/1991 Sb., o Českém rozhlasu</w:t>
      </w:r>
    </w:p>
    <w:p w14:paraId="46518D37" w14:textId="77777777" w:rsidR="00BA16BB" w:rsidRPr="006D0812" w:rsidRDefault="00BA16BB" w:rsidP="00BA16BB">
      <w:pPr>
        <w:pStyle w:val="SubjectSpecification-ContractCzechRadio"/>
      </w:pPr>
      <w:r w:rsidRPr="006D0812">
        <w:t>nezapisuje se do obchodního rejstříku</w:t>
      </w:r>
    </w:p>
    <w:p w14:paraId="41A3583D" w14:textId="77777777" w:rsidR="00BA16BB" w:rsidRPr="006D0812" w:rsidRDefault="00BA16BB" w:rsidP="00BA16BB">
      <w:pPr>
        <w:pStyle w:val="SubjectSpecification-ContractCzechRadio"/>
      </w:pPr>
      <w:r w:rsidRPr="006D0812">
        <w:t>se sídlem Vinohradská 12, 120 99 Praha 2</w:t>
      </w:r>
    </w:p>
    <w:p w14:paraId="327CED29" w14:textId="77777777" w:rsidR="00BA16BB" w:rsidRPr="006D0812" w:rsidRDefault="00BA16BB" w:rsidP="00BA16BB">
      <w:pPr>
        <w:pStyle w:val="SubjectSpecification-ContractCzechRadio"/>
      </w:pPr>
      <w:r w:rsidRPr="006D0812">
        <w:t>zastoupený</w:t>
      </w:r>
      <w:r w:rsidR="006D0812">
        <w:t xml:space="preserve">: </w:t>
      </w:r>
      <w:r w:rsidR="00ED3BC2">
        <w:t>Mgr.</w:t>
      </w:r>
      <w:r w:rsidR="009B6D22">
        <w:t xml:space="preserve"> René</w:t>
      </w:r>
      <w:r w:rsidR="007259FF">
        <w:t>m</w:t>
      </w:r>
      <w:r w:rsidR="009B6D22">
        <w:t xml:space="preserve"> Zavoral</w:t>
      </w:r>
      <w:r w:rsidR="007259FF">
        <w:t>em</w:t>
      </w:r>
      <w:r w:rsidR="00ED3BC2">
        <w:t>, generální</w:t>
      </w:r>
      <w:r w:rsidR="007259FF">
        <w:t>m</w:t>
      </w:r>
      <w:r w:rsidR="00ED3BC2">
        <w:t xml:space="preserve"> ředitel</w:t>
      </w:r>
      <w:r w:rsidR="007259FF">
        <w:t>em</w:t>
      </w:r>
    </w:p>
    <w:p w14:paraId="7DA2FEEE" w14:textId="77777777" w:rsidR="00BA16BB" w:rsidRPr="006D0812" w:rsidRDefault="00BA16BB" w:rsidP="00BA16BB">
      <w:pPr>
        <w:pStyle w:val="SubjectSpecification-ContractCzechRadio"/>
      </w:pPr>
      <w:r w:rsidRPr="006D0812">
        <w:t>IČ</w:t>
      </w:r>
      <w:r w:rsidR="007259FF">
        <w:t>O</w:t>
      </w:r>
      <w:r w:rsidRPr="006D0812">
        <w:t xml:space="preserve"> 45245053, DIČ CZ45245053</w:t>
      </w:r>
      <w:r w:rsidR="00D9695A">
        <w:t xml:space="preserve">  </w:t>
      </w:r>
    </w:p>
    <w:p w14:paraId="711AE3C6" w14:textId="77777777" w:rsidR="00BA16BB" w:rsidRPr="006D0812" w:rsidRDefault="00BA16BB" w:rsidP="00BA16BB">
      <w:pPr>
        <w:pStyle w:val="SubjectSpecification-ContractCzechRadio"/>
      </w:pPr>
      <w:r w:rsidRPr="006D0812">
        <w:t>bankovní spojení: Raiffeisenbank a.s., č</w:t>
      </w:r>
      <w:r w:rsidR="00E40896">
        <w:t>íslo</w:t>
      </w:r>
      <w:r w:rsidR="00E40896" w:rsidRPr="006D0812">
        <w:t xml:space="preserve"> </w:t>
      </w:r>
      <w:r w:rsidRPr="006D0812">
        <w:t>ú</w:t>
      </w:r>
      <w:r w:rsidR="00E40896">
        <w:t>čtu</w:t>
      </w:r>
      <w:r w:rsidR="00E40896" w:rsidRPr="006D0812">
        <w:t xml:space="preserve">: </w:t>
      </w:r>
      <w:r w:rsidRPr="006D0812">
        <w:t>1001040797/5500</w:t>
      </w:r>
    </w:p>
    <w:p w14:paraId="2FA111C0" w14:textId="77777777" w:rsidR="007220A3" w:rsidRPr="00570011" w:rsidRDefault="007220A3" w:rsidP="00BA16BB">
      <w:pPr>
        <w:pStyle w:val="SubjectSpecification-ContractCzechRadio"/>
      </w:pPr>
      <w:r w:rsidRPr="006D0812">
        <w:t xml:space="preserve">zástupce pro věcná jednání </w:t>
      </w:r>
      <w:r w:rsidRPr="006D0812">
        <w:tab/>
      </w:r>
      <w:r w:rsidR="00C807E4">
        <w:rPr>
          <w:rFonts w:cs="Arial"/>
          <w:szCs w:val="20"/>
        </w:rPr>
        <w:t>Pavel Balíček</w:t>
      </w:r>
    </w:p>
    <w:p w14:paraId="5132BF1A" w14:textId="77777777" w:rsidR="007220A3" w:rsidRPr="00570011" w:rsidRDefault="007220A3" w:rsidP="00BA16BB">
      <w:pPr>
        <w:pStyle w:val="SubjectSpecification-ContractCzechRadio"/>
      </w:pPr>
      <w:r w:rsidRPr="00570011">
        <w:tab/>
      </w:r>
      <w:r w:rsidRPr="00570011">
        <w:tab/>
      </w:r>
      <w:r w:rsidRPr="00570011">
        <w:tab/>
      </w:r>
      <w:r w:rsidRPr="00570011">
        <w:tab/>
      </w:r>
      <w:r w:rsidRPr="00570011">
        <w:tab/>
      </w:r>
      <w:r w:rsidRPr="00570011">
        <w:tab/>
      </w:r>
      <w:r w:rsidRPr="00570011">
        <w:tab/>
      </w:r>
      <w:r w:rsidRPr="00570011">
        <w:tab/>
      </w:r>
      <w:r w:rsidRPr="00570011">
        <w:tab/>
        <w:t>tel.: +420</w:t>
      </w:r>
      <w:r w:rsidR="00475E2C">
        <w:rPr>
          <w:rFonts w:cs="Arial"/>
          <w:szCs w:val="20"/>
        </w:rPr>
        <w:t> </w:t>
      </w:r>
      <w:r w:rsidR="00C807E4">
        <w:rPr>
          <w:rFonts w:cs="Arial"/>
          <w:szCs w:val="20"/>
        </w:rPr>
        <w:t>221 553 254</w:t>
      </w:r>
    </w:p>
    <w:p w14:paraId="22DA25CF" w14:textId="77777777" w:rsidR="007220A3" w:rsidRPr="00570011" w:rsidRDefault="007220A3" w:rsidP="00BA16BB">
      <w:pPr>
        <w:pStyle w:val="SubjectSpecification-ContractCzechRadio"/>
      </w:pPr>
      <w:r w:rsidRPr="00570011">
        <w:tab/>
      </w:r>
      <w:r w:rsidRPr="00570011">
        <w:tab/>
      </w:r>
      <w:r w:rsidRPr="00570011">
        <w:tab/>
      </w:r>
      <w:r w:rsidRPr="00570011">
        <w:tab/>
      </w:r>
      <w:r w:rsidRPr="00570011">
        <w:tab/>
      </w:r>
      <w:r w:rsidRPr="00570011">
        <w:tab/>
      </w:r>
      <w:r w:rsidRPr="00570011">
        <w:tab/>
      </w:r>
      <w:r w:rsidRPr="00570011">
        <w:tab/>
      </w:r>
      <w:r w:rsidRPr="00570011">
        <w:tab/>
        <w:t xml:space="preserve">e-mail: </w:t>
      </w:r>
      <w:r w:rsidR="00C807E4">
        <w:rPr>
          <w:rFonts w:cs="Arial"/>
          <w:szCs w:val="20"/>
        </w:rPr>
        <w:t>pavel.balicek</w:t>
      </w:r>
      <w:r w:rsidR="006D0812" w:rsidRPr="00570011">
        <w:rPr>
          <w:rFonts w:cs="Arial"/>
          <w:szCs w:val="20"/>
        </w:rPr>
        <w:t>@</w:t>
      </w:r>
      <w:r w:rsidRPr="00570011">
        <w:t>rozhlas.cz</w:t>
      </w:r>
    </w:p>
    <w:p w14:paraId="25E9361D" w14:textId="77777777" w:rsidR="00182D39" w:rsidRDefault="00182D39" w:rsidP="002C3034">
      <w:pPr>
        <w:pStyle w:val="SubjectSpecification-ContractCzechRadio"/>
      </w:pPr>
      <w:r w:rsidRPr="002C3034">
        <w:t>(dále jen jako „</w:t>
      </w:r>
      <w:r w:rsidR="00BD3AB0" w:rsidRPr="002C3034">
        <w:rPr>
          <w:b/>
        </w:rPr>
        <w:t>objednatel</w:t>
      </w:r>
      <w:r w:rsidRPr="002C3034">
        <w:t>“</w:t>
      </w:r>
      <w:r w:rsidR="00E40896">
        <w:t xml:space="preserve"> nebo „</w:t>
      </w:r>
      <w:r w:rsidR="00E40896" w:rsidRPr="008F0DB7">
        <w:rPr>
          <w:b/>
        </w:rPr>
        <w:t>Český rozhlas</w:t>
      </w:r>
      <w:r w:rsidR="00E40896">
        <w:t>“</w:t>
      </w:r>
      <w:r w:rsidRPr="002C3034">
        <w:t>)</w:t>
      </w:r>
    </w:p>
    <w:p w14:paraId="7ECDCE0C" w14:textId="77777777" w:rsidR="00321382" w:rsidRPr="006D0812" w:rsidRDefault="00321382" w:rsidP="002C3034">
      <w:pPr>
        <w:pStyle w:val="SubjectSpecification-ContractCzechRadio"/>
      </w:pPr>
    </w:p>
    <w:p w14:paraId="3866A88F" w14:textId="77777777" w:rsidR="00BA16BB" w:rsidRDefault="00BA16BB" w:rsidP="002C3034">
      <w:pPr>
        <w:jc w:val="center"/>
      </w:pPr>
      <w:r w:rsidRPr="006D0812">
        <w:t>a</w:t>
      </w:r>
    </w:p>
    <w:p w14:paraId="555D35B6" w14:textId="77777777" w:rsidR="00321382" w:rsidRPr="006D0812" w:rsidRDefault="00321382" w:rsidP="002C3034">
      <w:pPr>
        <w:jc w:val="center"/>
      </w:pPr>
    </w:p>
    <w:p w14:paraId="73E2770F"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51FE6286" w14:textId="77777777" w:rsidR="008F3F17" w:rsidRPr="008F0DB7" w:rsidRDefault="008F3F17" w:rsidP="006D0812">
      <w:pPr>
        <w:pStyle w:val="SubjectSpecification-ContractCzechRadio"/>
        <w:rPr>
          <w:rFonts w:cs="Arial"/>
          <w:szCs w:val="20"/>
        </w:rPr>
      </w:pPr>
      <w:r w:rsidRPr="008F0DB7">
        <w:rPr>
          <w:rFonts w:cs="Arial"/>
          <w:szCs w:val="20"/>
        </w:rPr>
        <w:t>[</w:t>
      </w:r>
      <w:r w:rsidRPr="008F0DB7">
        <w:rPr>
          <w:rFonts w:cs="Arial"/>
          <w:szCs w:val="20"/>
          <w:highlight w:val="yellow"/>
        </w:rPr>
        <w:t>DOPLNIT</w:t>
      </w:r>
      <w:r w:rsidR="00DC7792" w:rsidRPr="008F0DB7">
        <w:rPr>
          <w:rFonts w:cs="Arial"/>
          <w:szCs w:val="20"/>
          <w:highlight w:val="yellow"/>
        </w:rPr>
        <w:t> ZÁPIS POSKYTOVATELE VE VEŘEJNÉM</w:t>
      </w:r>
      <w:r w:rsidRPr="008F0DB7">
        <w:rPr>
          <w:rFonts w:cs="Arial"/>
          <w:szCs w:val="20"/>
          <w:highlight w:val="yellow"/>
        </w:rPr>
        <w:t xml:space="preserve"> REJSTŘÍKU</w:t>
      </w:r>
      <w:r w:rsidRPr="008F0DB7">
        <w:rPr>
          <w:rFonts w:cs="Arial"/>
          <w:szCs w:val="20"/>
        </w:rPr>
        <w:t>]</w:t>
      </w:r>
    </w:p>
    <w:p w14:paraId="2716940F" w14:textId="77777777" w:rsidR="006D0812" w:rsidRPr="008F0DB7" w:rsidRDefault="006D0812" w:rsidP="006D0812">
      <w:pPr>
        <w:pStyle w:val="SubjectSpecification-ContractCzechRadio"/>
        <w:rPr>
          <w:rFonts w:cs="Arial"/>
          <w:szCs w:val="20"/>
        </w:rPr>
      </w:pPr>
      <w:r w:rsidRPr="008F0DB7">
        <w:rPr>
          <w:rFonts w:cs="Arial"/>
          <w:szCs w:val="20"/>
        </w:rPr>
        <w:t>[</w:t>
      </w:r>
      <w:r w:rsidRPr="008F0DB7">
        <w:rPr>
          <w:rFonts w:cs="Arial"/>
          <w:szCs w:val="20"/>
          <w:highlight w:val="yellow"/>
        </w:rPr>
        <w:t xml:space="preserve">DOPLNIT MÍSTO PODNIKÁNÍ/BYDLIŠTĚ/SÍDLO </w:t>
      </w:r>
      <w:r w:rsidR="00DA6D1E" w:rsidRPr="008F0DB7">
        <w:rPr>
          <w:rFonts w:cs="Arial"/>
          <w:szCs w:val="20"/>
          <w:highlight w:val="yellow"/>
        </w:rPr>
        <w:t>POSKYTOVATELE</w:t>
      </w:r>
      <w:r w:rsidRPr="008F0DB7">
        <w:rPr>
          <w:rFonts w:cs="Arial"/>
          <w:szCs w:val="20"/>
        </w:rPr>
        <w:t>]</w:t>
      </w:r>
    </w:p>
    <w:p w14:paraId="283AD413" w14:textId="77777777" w:rsidR="00CC6047" w:rsidRPr="008F0DB7" w:rsidRDefault="00E40896" w:rsidP="00CC6047">
      <w:pPr>
        <w:pStyle w:val="SubjectSpecification-ContractCzechRadio"/>
      </w:pPr>
      <w:r w:rsidRPr="00E40896">
        <w:rPr>
          <w:rFonts w:cs="Arial"/>
          <w:szCs w:val="20"/>
        </w:rPr>
        <w:t>z</w:t>
      </w:r>
      <w:r w:rsidRPr="008F0DB7">
        <w:rPr>
          <w:rFonts w:cs="Arial"/>
          <w:szCs w:val="20"/>
        </w:rPr>
        <w:t xml:space="preserve">astoupená: </w:t>
      </w:r>
      <w:r w:rsidR="00CC6047" w:rsidRPr="008F0DB7">
        <w:rPr>
          <w:rFonts w:cs="Arial"/>
          <w:szCs w:val="20"/>
        </w:rPr>
        <w:t>[</w:t>
      </w:r>
      <w:r w:rsidR="00CC6047" w:rsidRPr="008F0DB7">
        <w:rPr>
          <w:rFonts w:cs="Arial"/>
          <w:szCs w:val="20"/>
          <w:highlight w:val="yellow"/>
        </w:rPr>
        <w:t>V PŘÍPADĚ PRÁVNICKÉ OSOBY DOPLNIT ZÁSTUPCE</w:t>
      </w:r>
      <w:r w:rsidR="00CC6047" w:rsidRPr="008F0DB7">
        <w:rPr>
          <w:rFonts w:cs="Arial"/>
          <w:szCs w:val="20"/>
        </w:rPr>
        <w:t>]</w:t>
      </w:r>
    </w:p>
    <w:p w14:paraId="73E6A175" w14:textId="77777777" w:rsidR="006D0812" w:rsidRPr="008F0DB7" w:rsidRDefault="00DC7792" w:rsidP="00CC6047">
      <w:pPr>
        <w:pStyle w:val="SubjectSpecification-ContractCzechRadio"/>
        <w:rPr>
          <w:rFonts w:cs="Arial"/>
          <w:szCs w:val="20"/>
        </w:rPr>
      </w:pPr>
      <w:r w:rsidRPr="008F0DB7">
        <w:rPr>
          <w:rFonts w:cs="Arial"/>
          <w:szCs w:val="20"/>
        </w:rPr>
        <w:t>IČ</w:t>
      </w:r>
      <w:r w:rsidR="007259FF" w:rsidRPr="008F0DB7">
        <w:rPr>
          <w:rFonts w:cs="Arial"/>
          <w:szCs w:val="20"/>
        </w:rPr>
        <w:t>O</w:t>
      </w:r>
      <w:r w:rsidRPr="008F0DB7">
        <w:rPr>
          <w:rFonts w:cs="Arial"/>
          <w:szCs w:val="20"/>
        </w:rPr>
        <w:t xml:space="preserve"> [</w:t>
      </w:r>
      <w:r w:rsidRPr="008F0DB7">
        <w:rPr>
          <w:rFonts w:cs="Arial"/>
          <w:szCs w:val="20"/>
          <w:highlight w:val="yellow"/>
        </w:rPr>
        <w:t>DOPLNIT</w:t>
      </w:r>
      <w:r w:rsidRPr="008F0DB7">
        <w:rPr>
          <w:rFonts w:cs="Arial"/>
          <w:szCs w:val="20"/>
        </w:rPr>
        <w:t xml:space="preserve">], DIČ </w:t>
      </w:r>
      <w:r w:rsidR="00E40896">
        <w:rPr>
          <w:rFonts w:cs="Arial"/>
          <w:szCs w:val="20"/>
        </w:rPr>
        <w:t>CZ</w:t>
      </w:r>
      <w:r w:rsidRPr="008F0DB7">
        <w:rPr>
          <w:rFonts w:cs="Arial"/>
          <w:szCs w:val="20"/>
        </w:rPr>
        <w:t>[</w:t>
      </w:r>
      <w:r w:rsidRPr="008F0DB7">
        <w:rPr>
          <w:rFonts w:cs="Arial"/>
          <w:szCs w:val="20"/>
          <w:highlight w:val="yellow"/>
        </w:rPr>
        <w:t>DOPLNIT</w:t>
      </w:r>
      <w:r w:rsidRPr="008F0DB7">
        <w:rPr>
          <w:rFonts w:cs="Arial"/>
          <w:szCs w:val="20"/>
        </w:rPr>
        <w:t>]</w:t>
      </w:r>
    </w:p>
    <w:p w14:paraId="71CD0D6C" w14:textId="77777777" w:rsidR="00670FA0" w:rsidRPr="008F0DB7" w:rsidRDefault="00670FA0" w:rsidP="00CC6047">
      <w:pPr>
        <w:pStyle w:val="SubjectSpecification-ContractCzechRadio"/>
        <w:rPr>
          <w:rFonts w:cs="Arial"/>
          <w:szCs w:val="20"/>
        </w:rPr>
      </w:pPr>
      <w:r w:rsidRPr="00E40896">
        <w:t>bankovní spojení:</w:t>
      </w:r>
      <w:r w:rsidRPr="008F0DB7">
        <w:rPr>
          <w:rFonts w:cs="Arial"/>
          <w:szCs w:val="20"/>
        </w:rPr>
        <w:t xml:space="preserve"> [</w:t>
      </w:r>
      <w:r w:rsidRPr="008F0DB7">
        <w:rPr>
          <w:rFonts w:cs="Arial"/>
          <w:szCs w:val="20"/>
          <w:highlight w:val="yellow"/>
        </w:rPr>
        <w:t>DOPLNIT</w:t>
      </w:r>
      <w:r w:rsidRPr="008F0DB7">
        <w:rPr>
          <w:rFonts w:cs="Arial"/>
          <w:szCs w:val="20"/>
        </w:rPr>
        <w:t>]</w:t>
      </w:r>
      <w:r w:rsidRPr="00E40896">
        <w:rPr>
          <w:rFonts w:cs="Arial"/>
          <w:szCs w:val="20"/>
        </w:rPr>
        <w:t>, č</w:t>
      </w:r>
      <w:r w:rsidR="00E40896">
        <w:rPr>
          <w:rFonts w:cs="Arial"/>
          <w:szCs w:val="20"/>
        </w:rPr>
        <w:t xml:space="preserve">íslo </w:t>
      </w:r>
      <w:r w:rsidRPr="00E40896">
        <w:rPr>
          <w:rFonts w:cs="Arial"/>
          <w:szCs w:val="20"/>
        </w:rPr>
        <w:t>ú</w:t>
      </w:r>
      <w:r w:rsidR="00E40896">
        <w:rPr>
          <w:rFonts w:cs="Arial"/>
          <w:szCs w:val="20"/>
        </w:rPr>
        <w:t>čtu</w:t>
      </w:r>
      <w:r w:rsidR="00E40896" w:rsidRPr="00E40896">
        <w:rPr>
          <w:rFonts w:cs="Arial"/>
          <w:szCs w:val="20"/>
        </w:rPr>
        <w:t xml:space="preserve">: </w:t>
      </w:r>
      <w:r w:rsidRPr="008F0DB7">
        <w:rPr>
          <w:rFonts w:cs="Arial"/>
          <w:szCs w:val="20"/>
        </w:rPr>
        <w:t>[</w:t>
      </w:r>
      <w:r w:rsidRPr="008F0DB7">
        <w:rPr>
          <w:rFonts w:cs="Arial"/>
          <w:szCs w:val="20"/>
          <w:highlight w:val="yellow"/>
        </w:rPr>
        <w:t>DOPLNIT</w:t>
      </w:r>
      <w:r w:rsidRPr="008F0DB7">
        <w:rPr>
          <w:rFonts w:cs="Arial"/>
          <w:szCs w:val="20"/>
        </w:rPr>
        <w:t>]</w:t>
      </w:r>
    </w:p>
    <w:p w14:paraId="6288D541" w14:textId="77777777" w:rsidR="006D0812" w:rsidRPr="00E40896" w:rsidRDefault="006D0812" w:rsidP="006D0812">
      <w:pPr>
        <w:pStyle w:val="SubjectSpecification-ContractCzechRadio"/>
      </w:pPr>
      <w:r w:rsidRPr="00E40896">
        <w:t xml:space="preserve">zástupce pro věcná jednání </w:t>
      </w:r>
      <w:r w:rsidRPr="00E40896">
        <w:tab/>
      </w:r>
      <w:r w:rsidRPr="008F0DB7">
        <w:rPr>
          <w:rFonts w:cs="Arial"/>
          <w:szCs w:val="20"/>
        </w:rPr>
        <w:t>[</w:t>
      </w:r>
      <w:r w:rsidRPr="008F0DB7">
        <w:rPr>
          <w:rFonts w:cs="Arial"/>
          <w:szCs w:val="20"/>
          <w:highlight w:val="yellow"/>
        </w:rPr>
        <w:t>DOPLNIT</w:t>
      </w:r>
      <w:r w:rsidRPr="008F0DB7">
        <w:rPr>
          <w:rFonts w:cs="Arial"/>
          <w:szCs w:val="20"/>
        </w:rPr>
        <w:t>]</w:t>
      </w:r>
    </w:p>
    <w:p w14:paraId="366A038B" w14:textId="77777777" w:rsidR="006D0812" w:rsidRPr="00E40896" w:rsidRDefault="006D0812" w:rsidP="006D0812">
      <w:pPr>
        <w:pStyle w:val="SubjectSpecification-ContractCzechRadio"/>
      </w:pPr>
      <w:r w:rsidRPr="00E40896">
        <w:tab/>
      </w:r>
      <w:r w:rsidRPr="00E40896">
        <w:tab/>
      </w:r>
      <w:r w:rsidRPr="00E40896">
        <w:tab/>
      </w:r>
      <w:r w:rsidRPr="00E40896">
        <w:tab/>
      </w:r>
      <w:r w:rsidRPr="00E40896">
        <w:tab/>
      </w:r>
      <w:r w:rsidRPr="00E40896">
        <w:tab/>
      </w:r>
      <w:r w:rsidRPr="00E40896">
        <w:tab/>
      </w:r>
      <w:r w:rsidRPr="00E40896">
        <w:tab/>
      </w:r>
      <w:r w:rsidRPr="00E40896">
        <w:tab/>
        <w:t>tel.: +420</w:t>
      </w:r>
      <w:r w:rsidRPr="008F0DB7">
        <w:rPr>
          <w:rFonts w:cs="Arial"/>
          <w:szCs w:val="20"/>
        </w:rPr>
        <w:t>[</w:t>
      </w:r>
      <w:r w:rsidRPr="008F0DB7">
        <w:rPr>
          <w:rFonts w:cs="Arial"/>
          <w:szCs w:val="20"/>
          <w:highlight w:val="yellow"/>
        </w:rPr>
        <w:t>DOPLNIT</w:t>
      </w:r>
      <w:r w:rsidRPr="008F0DB7">
        <w:rPr>
          <w:rFonts w:cs="Arial"/>
          <w:szCs w:val="20"/>
        </w:rPr>
        <w:t>]</w:t>
      </w:r>
    </w:p>
    <w:p w14:paraId="1C16B8AD" w14:textId="77777777" w:rsidR="006D0812" w:rsidRPr="00E40896" w:rsidRDefault="006D0812" w:rsidP="006D0812">
      <w:pPr>
        <w:pStyle w:val="SubjectSpecification-ContractCzechRadio"/>
      </w:pPr>
      <w:r w:rsidRPr="00E40896">
        <w:tab/>
      </w:r>
      <w:r w:rsidRPr="00E40896">
        <w:tab/>
      </w:r>
      <w:r w:rsidRPr="00E40896">
        <w:tab/>
      </w:r>
      <w:r w:rsidRPr="00E40896">
        <w:tab/>
      </w:r>
      <w:r w:rsidRPr="00E40896">
        <w:tab/>
      </w:r>
      <w:r w:rsidRPr="00E40896">
        <w:tab/>
      </w:r>
      <w:r w:rsidRPr="00E40896">
        <w:tab/>
      </w:r>
      <w:r w:rsidRPr="00E40896">
        <w:tab/>
      </w:r>
      <w:r w:rsidRPr="00E40896">
        <w:tab/>
        <w:t xml:space="preserve">e-mail: </w:t>
      </w:r>
      <w:r w:rsidRPr="008F0DB7">
        <w:rPr>
          <w:rFonts w:cs="Arial"/>
          <w:szCs w:val="20"/>
        </w:rPr>
        <w:t>[</w:t>
      </w:r>
      <w:r w:rsidRPr="008F0DB7">
        <w:rPr>
          <w:rFonts w:cs="Arial"/>
          <w:szCs w:val="20"/>
          <w:highlight w:val="yellow"/>
        </w:rPr>
        <w:t>DOPLNIT</w:t>
      </w:r>
      <w:r w:rsidRPr="008F0DB7">
        <w:rPr>
          <w:rFonts w:cs="Arial"/>
          <w:szCs w:val="20"/>
        </w:rPr>
        <w:t>]</w:t>
      </w:r>
    </w:p>
    <w:p w14:paraId="2EB77BC5" w14:textId="77777777" w:rsidR="00182D39" w:rsidRDefault="00182D39" w:rsidP="006D0812">
      <w:pPr>
        <w:pStyle w:val="SubjectSpecification-ContractCzechRadio"/>
      </w:pPr>
      <w:r w:rsidRPr="002C3034">
        <w:t>(dále jen jako „</w:t>
      </w:r>
      <w:r w:rsidR="00646A22" w:rsidRPr="002C3034">
        <w:rPr>
          <w:b/>
        </w:rPr>
        <w:t>poskytovatel</w:t>
      </w:r>
      <w:r w:rsidRPr="002C3034">
        <w:t>“)</w:t>
      </w:r>
    </w:p>
    <w:p w14:paraId="501413E0" w14:textId="77777777" w:rsidR="002877AF" w:rsidRDefault="002877AF" w:rsidP="006D0812">
      <w:pPr>
        <w:pStyle w:val="SubjectSpecification-ContractCzechRadio"/>
      </w:pPr>
    </w:p>
    <w:p w14:paraId="2D4B5404" w14:textId="77777777" w:rsidR="002877AF" w:rsidRDefault="002877AF" w:rsidP="006D0812">
      <w:pPr>
        <w:pStyle w:val="SubjectSpecification-ContractCzechRadio"/>
      </w:pPr>
      <w:r>
        <w:t>(dále společně jako „</w:t>
      </w:r>
      <w:r w:rsidRPr="00E716F5">
        <w:rPr>
          <w:b/>
        </w:rPr>
        <w:t>smluvní strany</w:t>
      </w:r>
      <w:r>
        <w:t>“</w:t>
      </w:r>
      <w:r w:rsidR="00E40896" w:rsidRPr="00E40896">
        <w:t xml:space="preserve"> </w:t>
      </w:r>
      <w:r w:rsidR="00E40896">
        <w:t>anebo jednotlivě také jako „</w:t>
      </w:r>
      <w:r w:rsidR="00E40896" w:rsidRPr="00763543">
        <w:rPr>
          <w:b/>
        </w:rPr>
        <w:t>smluvní strana</w:t>
      </w:r>
      <w:r w:rsidR="00E40896">
        <w:t>“</w:t>
      </w:r>
      <w:r>
        <w:t>)</w:t>
      </w:r>
    </w:p>
    <w:p w14:paraId="3DE2D68D" w14:textId="77777777" w:rsidR="00321382" w:rsidRPr="002C3034" w:rsidRDefault="00321382" w:rsidP="006D0812">
      <w:pPr>
        <w:pStyle w:val="SubjectSpecification-ContractCzechRadio"/>
      </w:pPr>
    </w:p>
    <w:p w14:paraId="424DA26F" w14:textId="77777777" w:rsidR="00182D39" w:rsidRPr="006D0812" w:rsidRDefault="00182D39" w:rsidP="00BA16BB"/>
    <w:p w14:paraId="375D538B" w14:textId="77777777" w:rsidR="00BA16BB" w:rsidRDefault="00BA16BB" w:rsidP="00182D39">
      <w:pPr>
        <w:jc w:val="center"/>
      </w:pPr>
      <w:r w:rsidRPr="006D0812">
        <w:t>uzavírají</w:t>
      </w:r>
      <w:r w:rsidR="00182D39" w:rsidRPr="006D0812">
        <w:t xml:space="preserve"> v souladu s ustanovením § </w:t>
      </w:r>
      <w:r w:rsidR="00DA6D1E">
        <w:t xml:space="preserve">1746 odst. 2, </w:t>
      </w:r>
      <w:r w:rsidR="00DC7792" w:rsidRPr="006D0812">
        <w:t>§</w:t>
      </w:r>
      <w:r w:rsidR="00DC7792">
        <w:t xml:space="preserve"> </w:t>
      </w:r>
      <w:r w:rsidR="00BD3AB0">
        <w:t>2586</w:t>
      </w:r>
      <w:r w:rsidR="00182D39" w:rsidRPr="006D0812">
        <w:t xml:space="preserve"> a násl.</w:t>
      </w:r>
      <w:r w:rsidR="00DA6D1E">
        <w:t xml:space="preserve"> a </w:t>
      </w:r>
      <w:r w:rsidR="00DC7792" w:rsidRPr="006D0812">
        <w:t>§</w:t>
      </w:r>
      <w:r w:rsidR="00DC7792">
        <w:t xml:space="preserve"> </w:t>
      </w:r>
      <w:r w:rsidR="00DA6D1E">
        <w:t>2631</w:t>
      </w:r>
      <w:r w:rsidR="00721C39">
        <w:t xml:space="preserve"> </w:t>
      </w:r>
      <w:r w:rsidR="00BD0C33" w:rsidRPr="006D0812">
        <w:t>a násl.</w:t>
      </w:r>
      <w:r w:rsidR="009B6D22">
        <w:t xml:space="preserve"> zákona</w:t>
      </w:r>
      <w:r w:rsidR="00182D39" w:rsidRPr="006D0812">
        <w:t xml:space="preserve"> </w:t>
      </w:r>
      <w:r w:rsidR="009B6D22">
        <w:br/>
      </w:r>
      <w:r w:rsidR="00182D39" w:rsidRPr="006D0812">
        <w:t>č. 89/2012 Sb., občanský zákoník</w:t>
      </w:r>
      <w:r w:rsidR="00BE6222" w:rsidRPr="006D0812">
        <w:t>, ve znění pozdějších předpisů (dále jen „</w:t>
      </w:r>
      <w:r w:rsidR="00BE6222" w:rsidRPr="002C3034">
        <w:rPr>
          <w:b/>
        </w:rPr>
        <w:t>OZ</w:t>
      </w:r>
      <w:r w:rsidR="00BE6222" w:rsidRPr="006D0812">
        <w:t>“)</w:t>
      </w:r>
      <w:r w:rsidR="00E40896">
        <w:t xml:space="preserve">, v rámci veřejné zakázky č. j. </w:t>
      </w:r>
      <w:r w:rsidR="00E40896" w:rsidRPr="008F0DB7">
        <w:rPr>
          <w:b/>
        </w:rPr>
        <w:t>VZ</w:t>
      </w:r>
      <w:r w:rsidR="00E40896" w:rsidRPr="00E40896">
        <w:rPr>
          <w:rFonts w:cs="Arial"/>
          <w:b/>
          <w:szCs w:val="20"/>
        </w:rPr>
        <w:t>3</w:t>
      </w:r>
      <w:r w:rsidR="00E40896">
        <w:rPr>
          <w:rFonts w:cs="Arial"/>
          <w:b/>
          <w:szCs w:val="20"/>
        </w:rPr>
        <w:t>1_2021</w:t>
      </w:r>
      <w:r w:rsidR="00E40896" w:rsidRPr="006D0812">
        <w:t xml:space="preserve"> </w:t>
      </w:r>
      <w:r w:rsidR="00E40896" w:rsidRPr="000C16A3">
        <w:rPr>
          <w:rFonts w:cs="Arial"/>
          <w:szCs w:val="20"/>
        </w:rPr>
        <w:t>s názvem</w:t>
      </w:r>
      <w:r w:rsidR="00E40896">
        <w:rPr>
          <w:rFonts w:cs="Arial"/>
          <w:b/>
          <w:szCs w:val="20"/>
        </w:rPr>
        <w:t xml:space="preserve"> </w:t>
      </w:r>
      <w:r w:rsidR="00E40896" w:rsidRPr="00E40896">
        <w:rPr>
          <w:rFonts w:cs="Arial"/>
          <w:b/>
          <w:szCs w:val="20"/>
        </w:rPr>
        <w:t>Údržba infrastruktury vysílacích systémů Dalet</w:t>
      </w:r>
      <w:r w:rsidR="00E40896">
        <w:rPr>
          <w:rFonts w:cs="Arial"/>
          <w:b/>
          <w:szCs w:val="20"/>
        </w:rPr>
        <w:t xml:space="preserve"> </w:t>
      </w:r>
      <w:r w:rsidR="00E40896" w:rsidRPr="000C16A3">
        <w:rPr>
          <w:rFonts w:cs="Arial"/>
          <w:szCs w:val="20"/>
        </w:rPr>
        <w:t>(dále jen jako „</w:t>
      </w:r>
      <w:r w:rsidR="00E40896" w:rsidRPr="00D938A0">
        <w:rPr>
          <w:rFonts w:cs="Arial"/>
          <w:b/>
          <w:szCs w:val="20"/>
        </w:rPr>
        <w:t>ve</w:t>
      </w:r>
      <w:r w:rsidR="00E40896" w:rsidRPr="000C16A3">
        <w:rPr>
          <w:rFonts w:cs="Arial"/>
          <w:b/>
          <w:szCs w:val="20"/>
        </w:rPr>
        <w:t>řejná zakázka</w:t>
      </w:r>
      <w:r w:rsidR="00E40896" w:rsidRPr="000C16A3">
        <w:rPr>
          <w:rFonts w:cs="Arial"/>
          <w:szCs w:val="20"/>
        </w:rPr>
        <w:t xml:space="preserve">“) </w:t>
      </w:r>
      <w:r w:rsidR="00182D39" w:rsidRPr="006D0812">
        <w:t>tuto smlouvu</w:t>
      </w:r>
      <w:r w:rsidR="00C0135A">
        <w:t xml:space="preserve"> </w:t>
      </w:r>
      <w:r w:rsidR="00321382">
        <w:t xml:space="preserve">o poskytování služeb </w:t>
      </w:r>
      <w:r w:rsidR="00464B7C">
        <w:t>(dále jen jako </w:t>
      </w:r>
      <w:r w:rsidR="00182D39" w:rsidRPr="006D0812">
        <w:t>„</w:t>
      </w:r>
      <w:r w:rsidR="00182D39" w:rsidRPr="002C3034">
        <w:rPr>
          <w:b/>
        </w:rPr>
        <w:t>smlouva</w:t>
      </w:r>
      <w:r w:rsidR="00182D39" w:rsidRPr="006D0812">
        <w:t>“)</w:t>
      </w:r>
    </w:p>
    <w:p w14:paraId="125ABF76" w14:textId="77777777" w:rsidR="00DC7792" w:rsidRPr="006D0812" w:rsidRDefault="00DC7792" w:rsidP="00182D39">
      <w:pPr>
        <w:jc w:val="center"/>
      </w:pPr>
    </w:p>
    <w:p w14:paraId="3E6FBBAD" w14:textId="77777777" w:rsidR="00BA16BB" w:rsidRPr="006D0812" w:rsidRDefault="00182D39" w:rsidP="00BA16BB">
      <w:pPr>
        <w:pStyle w:val="Heading-Number-ContractCzechRadio"/>
      </w:pPr>
      <w:r w:rsidRPr="006D0812">
        <w:t>Předmět smlouvy</w:t>
      </w:r>
    </w:p>
    <w:p w14:paraId="5F7FC352" w14:textId="77777777" w:rsidR="00BD0C33" w:rsidRDefault="00BA16BB" w:rsidP="00E93176">
      <w:pPr>
        <w:pStyle w:val="ListNumber-ContractCzechRadio"/>
        <w:tabs>
          <w:tab w:val="clear" w:pos="284"/>
          <w:tab w:val="left" w:pos="426"/>
        </w:tabs>
      </w:pPr>
      <w:r w:rsidRPr="00D56106">
        <w:t>Předmětem</w:t>
      </w:r>
      <w:r w:rsidRPr="006D0812">
        <w:t xml:space="preserve"> </w:t>
      </w:r>
      <w:r w:rsidR="00884C6F" w:rsidRPr="006D0812">
        <w:t xml:space="preserve">této smlouvy je </w:t>
      </w:r>
      <w:r w:rsidR="00E4753C" w:rsidRPr="006D0812">
        <w:t xml:space="preserve">povinnost </w:t>
      </w:r>
      <w:r w:rsidR="00646A22">
        <w:t>poskytovatele</w:t>
      </w:r>
      <w:r w:rsidR="00C0135A">
        <w:t xml:space="preserve"> </w:t>
      </w:r>
      <w:r w:rsidR="00BE73E1">
        <w:t>poskyt</w:t>
      </w:r>
      <w:r w:rsidR="00562607">
        <w:t>ovat</w:t>
      </w:r>
      <w:r w:rsidR="00BE73E1">
        <w:t xml:space="preserve"> </w:t>
      </w:r>
      <w:r w:rsidR="00070779">
        <w:t>objednateli</w:t>
      </w:r>
      <w:r w:rsidR="004545D6">
        <w:t xml:space="preserve"> </w:t>
      </w:r>
      <w:r w:rsidR="00646A22">
        <w:t>služby</w:t>
      </w:r>
      <w:r w:rsidR="000963F8">
        <w:t xml:space="preserve"> spočívající v poskytování</w:t>
      </w:r>
      <w:r w:rsidR="00D2049D">
        <w:t xml:space="preserve"> </w:t>
      </w:r>
      <w:r w:rsidR="00DE219D">
        <w:rPr>
          <w:rFonts w:cs="Arial"/>
          <w:b/>
          <w:szCs w:val="20"/>
          <w:lang w:bidi="en-US"/>
        </w:rPr>
        <w:t>ú</w:t>
      </w:r>
      <w:r w:rsidR="00DE219D" w:rsidRPr="00296DD9">
        <w:rPr>
          <w:rFonts w:cs="Arial"/>
          <w:b/>
          <w:szCs w:val="20"/>
          <w:lang w:bidi="en-US"/>
        </w:rPr>
        <w:t>držb</w:t>
      </w:r>
      <w:r w:rsidR="00DE219D">
        <w:rPr>
          <w:rFonts w:cs="Arial"/>
          <w:b/>
          <w:szCs w:val="20"/>
          <w:lang w:bidi="en-US"/>
        </w:rPr>
        <w:t>y vysílacích systémů DALET, tedy v poskytování</w:t>
      </w:r>
      <w:r w:rsidR="00DE219D" w:rsidRPr="00296DD9">
        <w:rPr>
          <w:rFonts w:cs="Arial"/>
          <w:b/>
          <w:szCs w:val="20"/>
          <w:lang w:bidi="en-US"/>
        </w:rPr>
        <w:t xml:space="preserve"> kompletní a komplexní podpor</w:t>
      </w:r>
      <w:r w:rsidR="00DE219D">
        <w:rPr>
          <w:rFonts w:cs="Arial"/>
          <w:b/>
          <w:szCs w:val="20"/>
          <w:lang w:bidi="en-US"/>
        </w:rPr>
        <w:t>y jednotlivých</w:t>
      </w:r>
      <w:r w:rsidR="00DE219D" w:rsidRPr="00296DD9">
        <w:rPr>
          <w:rFonts w:cs="Arial"/>
          <w:b/>
          <w:szCs w:val="20"/>
          <w:lang w:bidi="en-US"/>
        </w:rPr>
        <w:t xml:space="preserve"> technologických vrstev centrální infrastruktury nacházející se pod úrovní systému Dalet a s nimi spojených služeb</w:t>
      </w:r>
      <w:r w:rsidR="009B1430">
        <w:rPr>
          <w:rFonts w:cs="Arial"/>
          <w:szCs w:val="20"/>
          <w:lang w:bidi="en-US"/>
        </w:rPr>
        <w:t xml:space="preserve"> (dále také jen jako „</w:t>
      </w:r>
      <w:r w:rsidR="009B1430" w:rsidRPr="00B65A7D">
        <w:rPr>
          <w:rFonts w:cs="Arial"/>
          <w:b/>
          <w:szCs w:val="20"/>
          <w:lang w:bidi="en-US"/>
        </w:rPr>
        <w:t>služby</w:t>
      </w:r>
      <w:r w:rsidR="009B1430">
        <w:rPr>
          <w:rFonts w:cs="Arial"/>
          <w:szCs w:val="20"/>
          <w:lang w:bidi="en-US"/>
        </w:rPr>
        <w:t>“)</w:t>
      </w:r>
      <w:r w:rsidR="00DE219D">
        <w:rPr>
          <w:rFonts w:cs="Arial"/>
          <w:szCs w:val="20"/>
          <w:lang w:bidi="en-US"/>
        </w:rPr>
        <w:t>,</w:t>
      </w:r>
      <w:r w:rsidR="00DE219D" w:rsidRPr="00204435">
        <w:rPr>
          <w:rFonts w:cs="Arial"/>
          <w:szCs w:val="20"/>
          <w:lang w:bidi="en-US"/>
        </w:rPr>
        <w:t xml:space="preserve"> </w:t>
      </w:r>
      <w:r w:rsidR="000963F8">
        <w:t>a povinnost objednatele platit za poskytované služby sjednanou cenu.</w:t>
      </w:r>
      <w:r w:rsidR="000963F8">
        <w:rPr>
          <w:b/>
        </w:rPr>
        <w:t xml:space="preserve"> </w:t>
      </w:r>
    </w:p>
    <w:p w14:paraId="43751B12" w14:textId="77777777" w:rsidR="003405DE" w:rsidRPr="003405DE" w:rsidRDefault="000963F8" w:rsidP="00631BF8">
      <w:pPr>
        <w:pStyle w:val="ListNumber-ContractCzechRadio"/>
        <w:tabs>
          <w:tab w:val="clear" w:pos="284"/>
          <w:tab w:val="left" w:pos="426"/>
        </w:tabs>
      </w:pPr>
      <w:r>
        <w:t>Služby p</w:t>
      </w:r>
      <w:r w:rsidR="003405DE" w:rsidRPr="003405DE">
        <w:t>odpor</w:t>
      </w:r>
      <w:r>
        <w:t>y</w:t>
      </w:r>
      <w:r w:rsidR="003405DE" w:rsidRPr="003405DE">
        <w:t xml:space="preserve"> systém</w:t>
      </w:r>
      <w:r w:rsidR="00562607">
        <w:t xml:space="preserve">u </w:t>
      </w:r>
      <w:r w:rsidR="003405DE" w:rsidRPr="003405DE">
        <w:t xml:space="preserve">Dalet </w:t>
      </w:r>
      <w:r>
        <w:t xml:space="preserve">budou poskytovány </w:t>
      </w:r>
      <w:r w:rsidR="00DC7792">
        <w:t xml:space="preserve">vůči jednotlivým technologickým vrstvám </w:t>
      </w:r>
      <w:r w:rsidR="003405DE" w:rsidRPr="003405DE">
        <w:t>v</w:t>
      </w:r>
      <w:r w:rsidR="00C0135A">
        <w:t> </w:t>
      </w:r>
      <w:r w:rsidR="00570011" w:rsidRPr="003405DE">
        <w:t>násled</w:t>
      </w:r>
      <w:r w:rsidR="00570011">
        <w:t>ujícím</w:t>
      </w:r>
      <w:r w:rsidR="00C0135A">
        <w:t xml:space="preserve"> </w:t>
      </w:r>
      <w:r w:rsidR="003405DE" w:rsidRPr="003405DE">
        <w:t>rozdělení:</w:t>
      </w:r>
    </w:p>
    <w:p w14:paraId="7E9C6C29" w14:textId="77777777" w:rsidR="00AA0E14" w:rsidRPr="00AA0E14" w:rsidRDefault="00AA0E14" w:rsidP="00E716F5">
      <w:pPr>
        <w:pStyle w:val="ListLetter-ContractCzechRadio"/>
        <w:numPr>
          <w:ilvl w:val="3"/>
          <w:numId w:val="17"/>
        </w:numPr>
        <w:spacing w:line="240" w:lineRule="auto"/>
        <w:rPr>
          <w:szCs w:val="20"/>
        </w:rPr>
      </w:pPr>
      <w:r w:rsidRPr="00AA0E14">
        <w:rPr>
          <w:szCs w:val="20"/>
        </w:rPr>
        <w:lastRenderedPageBreak/>
        <w:t>Hardwarové vrstvy centrální infrastruktury</w:t>
      </w:r>
    </w:p>
    <w:p w14:paraId="51EE4CF1" w14:textId="77777777" w:rsidR="00AA0E14" w:rsidRPr="00AA0E14" w:rsidRDefault="00AA0E14" w:rsidP="00E716F5">
      <w:pPr>
        <w:pStyle w:val="ListLetter-ContractCzechRadio"/>
        <w:numPr>
          <w:ilvl w:val="4"/>
          <w:numId w:val="17"/>
        </w:numPr>
        <w:spacing w:line="240" w:lineRule="auto"/>
        <w:rPr>
          <w:szCs w:val="20"/>
        </w:rPr>
      </w:pPr>
      <w:r w:rsidRPr="00AA0E14">
        <w:rPr>
          <w:szCs w:val="20"/>
        </w:rPr>
        <w:t>1.1 Vrstva serverů</w:t>
      </w:r>
    </w:p>
    <w:p w14:paraId="3E0A90B1" w14:textId="77777777" w:rsidR="00AA0E14" w:rsidRPr="00AA0E14" w:rsidRDefault="00AA0E14" w:rsidP="00E716F5">
      <w:pPr>
        <w:pStyle w:val="ListLetter-ContractCzechRadio"/>
        <w:numPr>
          <w:ilvl w:val="4"/>
          <w:numId w:val="17"/>
        </w:numPr>
        <w:spacing w:line="240" w:lineRule="auto"/>
        <w:rPr>
          <w:szCs w:val="20"/>
        </w:rPr>
      </w:pPr>
      <w:r w:rsidRPr="00AA0E14">
        <w:rPr>
          <w:szCs w:val="20"/>
        </w:rPr>
        <w:t>1.2 Vrstva diskových polí</w:t>
      </w:r>
    </w:p>
    <w:p w14:paraId="365DB9A8" w14:textId="77777777" w:rsidR="00AA0E14" w:rsidRPr="00AA0E14" w:rsidRDefault="00AA0E14" w:rsidP="00E716F5">
      <w:pPr>
        <w:pStyle w:val="ListLetter-ContractCzechRadio"/>
        <w:numPr>
          <w:ilvl w:val="4"/>
          <w:numId w:val="17"/>
        </w:numPr>
        <w:spacing w:line="240" w:lineRule="auto"/>
        <w:rPr>
          <w:szCs w:val="20"/>
        </w:rPr>
      </w:pPr>
      <w:r w:rsidRPr="00AA0E14">
        <w:rPr>
          <w:szCs w:val="20"/>
        </w:rPr>
        <w:t>1.3 Vrstva SAN</w:t>
      </w:r>
    </w:p>
    <w:p w14:paraId="44A83653" w14:textId="77777777" w:rsidR="00AA0E14" w:rsidRPr="00AA0E14" w:rsidRDefault="00AA0E14" w:rsidP="00E716F5">
      <w:pPr>
        <w:pStyle w:val="ListLetter-ContractCzechRadio"/>
        <w:numPr>
          <w:ilvl w:val="4"/>
          <w:numId w:val="17"/>
        </w:numPr>
        <w:spacing w:line="240" w:lineRule="auto"/>
        <w:rPr>
          <w:szCs w:val="20"/>
        </w:rPr>
      </w:pPr>
      <w:r w:rsidRPr="00AA0E14">
        <w:rPr>
          <w:szCs w:val="20"/>
        </w:rPr>
        <w:t>1.4 Vrstva HP SAN Virtualization Services Platform</w:t>
      </w:r>
    </w:p>
    <w:p w14:paraId="0438F542" w14:textId="77777777" w:rsidR="00AA0E14" w:rsidRPr="00AA0E14" w:rsidRDefault="00AA0E14" w:rsidP="00E716F5">
      <w:pPr>
        <w:pStyle w:val="ListLetter-ContractCzechRadio"/>
        <w:numPr>
          <w:ilvl w:val="4"/>
          <w:numId w:val="17"/>
        </w:numPr>
        <w:spacing w:line="240" w:lineRule="auto"/>
        <w:rPr>
          <w:szCs w:val="20"/>
        </w:rPr>
      </w:pPr>
      <w:r w:rsidRPr="00AA0E14">
        <w:rPr>
          <w:szCs w:val="20"/>
        </w:rPr>
        <w:t>1.5 Vrstva LAN</w:t>
      </w:r>
    </w:p>
    <w:p w14:paraId="1825960F" w14:textId="77777777" w:rsidR="00AA0E14" w:rsidRPr="00AA0E14" w:rsidRDefault="00AA0E14" w:rsidP="00E716F5">
      <w:pPr>
        <w:pStyle w:val="ListLetter-ContractCzechRadio"/>
        <w:numPr>
          <w:ilvl w:val="3"/>
          <w:numId w:val="17"/>
        </w:numPr>
        <w:spacing w:line="240" w:lineRule="auto"/>
        <w:rPr>
          <w:szCs w:val="20"/>
        </w:rPr>
      </w:pPr>
      <w:r w:rsidRPr="00AA0E14">
        <w:rPr>
          <w:szCs w:val="20"/>
        </w:rPr>
        <w:t>Softwarové vrstvy centrální infrastruktury</w:t>
      </w:r>
    </w:p>
    <w:p w14:paraId="74FA6FF3" w14:textId="77777777" w:rsidR="00AA0E14" w:rsidRPr="00AA0E14" w:rsidRDefault="00AA0E14" w:rsidP="00E716F5">
      <w:pPr>
        <w:pStyle w:val="ListLetter-ContractCzechRadio"/>
        <w:numPr>
          <w:ilvl w:val="4"/>
          <w:numId w:val="17"/>
        </w:numPr>
        <w:spacing w:line="240" w:lineRule="auto"/>
        <w:rPr>
          <w:szCs w:val="20"/>
        </w:rPr>
      </w:pPr>
      <w:r w:rsidRPr="00AA0E14">
        <w:rPr>
          <w:szCs w:val="20"/>
        </w:rPr>
        <w:t>2.1 Virtualizační vrstva</w:t>
      </w:r>
    </w:p>
    <w:p w14:paraId="46A5A773" w14:textId="77777777" w:rsidR="00AA0E14" w:rsidRPr="00AA0E14" w:rsidRDefault="00AA0E14" w:rsidP="00E716F5">
      <w:pPr>
        <w:pStyle w:val="ListLetter-ContractCzechRadio"/>
        <w:numPr>
          <w:ilvl w:val="4"/>
          <w:numId w:val="17"/>
        </w:numPr>
        <w:spacing w:line="240" w:lineRule="auto"/>
        <w:rPr>
          <w:szCs w:val="20"/>
        </w:rPr>
      </w:pPr>
      <w:r w:rsidRPr="00AA0E14">
        <w:rPr>
          <w:szCs w:val="20"/>
        </w:rPr>
        <w:t>2.2 Vrstva zálohování a monitoringu</w:t>
      </w:r>
    </w:p>
    <w:p w14:paraId="5C15CF73" w14:textId="77777777" w:rsidR="00AA0E14" w:rsidRPr="00AA0E14" w:rsidRDefault="00AA0E14" w:rsidP="00E716F5">
      <w:pPr>
        <w:pStyle w:val="ListLetter-ContractCzechRadio"/>
        <w:numPr>
          <w:ilvl w:val="4"/>
          <w:numId w:val="17"/>
        </w:numPr>
        <w:spacing w:line="240" w:lineRule="auto"/>
        <w:rPr>
          <w:szCs w:val="20"/>
        </w:rPr>
      </w:pPr>
      <w:r w:rsidRPr="00AA0E14">
        <w:rPr>
          <w:szCs w:val="20"/>
        </w:rPr>
        <w:t>2.3 Administrátorská vrstva</w:t>
      </w:r>
    </w:p>
    <w:p w14:paraId="4BC46577" w14:textId="77777777" w:rsidR="00AA0E14" w:rsidRDefault="00AA0E14" w:rsidP="002877AF">
      <w:pPr>
        <w:pStyle w:val="ListLetter-ContractCzechRadio"/>
        <w:numPr>
          <w:ilvl w:val="3"/>
          <w:numId w:val="17"/>
        </w:numPr>
        <w:rPr>
          <w:szCs w:val="20"/>
        </w:rPr>
      </w:pPr>
      <w:r w:rsidRPr="00AA0E14">
        <w:rPr>
          <w:szCs w:val="20"/>
        </w:rPr>
        <w:t>Požadované komplexní servisní služby</w:t>
      </w:r>
      <w:r w:rsidR="000963F8">
        <w:rPr>
          <w:szCs w:val="20"/>
        </w:rPr>
        <w:t>.</w:t>
      </w:r>
      <w:r w:rsidRPr="00AA0E14">
        <w:rPr>
          <w:szCs w:val="20"/>
        </w:rPr>
        <w:t xml:space="preserve"> </w:t>
      </w:r>
    </w:p>
    <w:p w14:paraId="48755548" w14:textId="77777777" w:rsidR="00BD0C33" w:rsidRDefault="00EF2676" w:rsidP="00631BF8">
      <w:pPr>
        <w:pStyle w:val="ListNumber-ContractCzechRadio"/>
        <w:tabs>
          <w:tab w:val="clear" w:pos="284"/>
          <w:tab w:val="left" w:pos="426"/>
        </w:tabs>
      </w:pPr>
      <w:r>
        <w:t>Specifikace služeb, jakož i podmínky jejich provádění</w:t>
      </w:r>
      <w:r w:rsidR="00BE73E1">
        <w:t>,</w:t>
      </w:r>
      <w:r w:rsidR="00165269">
        <w:t xml:space="preserve"> </w:t>
      </w:r>
      <w:r w:rsidR="00BD0C33">
        <w:t xml:space="preserve">jsou blíže specifikovány </w:t>
      </w:r>
      <w:r w:rsidR="00BD0C33" w:rsidRPr="00B27C14">
        <w:t>v</w:t>
      </w:r>
      <w:r w:rsidR="00180A18">
        <w:t> </w:t>
      </w:r>
      <w:r w:rsidR="00BD0C33" w:rsidRPr="00C3594C">
        <w:t>příloze</w:t>
      </w:r>
      <w:r w:rsidR="00180A18" w:rsidRPr="00C3594C">
        <w:t xml:space="preserve"> č.</w:t>
      </w:r>
      <w:r w:rsidR="009B271C">
        <w:t xml:space="preserve"> </w:t>
      </w:r>
      <w:r w:rsidR="00180A18" w:rsidRPr="00C3594C">
        <w:t>2</w:t>
      </w:r>
      <w:r w:rsidR="00886062" w:rsidRPr="00C3594C">
        <w:t xml:space="preserve"> </w:t>
      </w:r>
      <w:r w:rsidR="00180A18" w:rsidRPr="00C3594C">
        <w:t xml:space="preserve">„Technická specifikace“ </w:t>
      </w:r>
      <w:r w:rsidR="00BD0C33" w:rsidRPr="00C3594C">
        <w:t>této smlouv</w:t>
      </w:r>
      <w:r w:rsidR="00180A18" w:rsidRPr="00C3594C">
        <w:t>y</w:t>
      </w:r>
      <w:r w:rsidR="00BD0C33" w:rsidRPr="00C3594C">
        <w:t>.</w:t>
      </w:r>
      <w:r w:rsidR="003405DE" w:rsidRPr="00C3594C">
        <w:t xml:space="preserve"> V této příloze je </w:t>
      </w:r>
      <w:r w:rsidR="000963F8">
        <w:t xml:space="preserve">rovněž </w:t>
      </w:r>
      <w:r w:rsidR="003405DE" w:rsidRPr="00C3594C">
        <w:t xml:space="preserve">uveden </w:t>
      </w:r>
      <w:r w:rsidR="003405DE" w:rsidRPr="00C3594C">
        <w:rPr>
          <w:rFonts w:cs="Arial"/>
          <w:szCs w:val="20"/>
        </w:rPr>
        <w:t>seznam</w:t>
      </w:r>
      <w:r w:rsidR="003405DE">
        <w:rPr>
          <w:rFonts w:cs="Arial"/>
          <w:szCs w:val="20"/>
        </w:rPr>
        <w:t xml:space="preserve"> podporovaných zařízení. Zařízením se rozumí jednotlivá HW zařízení a </w:t>
      </w:r>
      <w:r w:rsidR="00DC7792">
        <w:rPr>
          <w:rFonts w:cs="Arial"/>
          <w:szCs w:val="20"/>
        </w:rPr>
        <w:t xml:space="preserve">k nim </w:t>
      </w:r>
      <w:r w:rsidR="00B00F58">
        <w:rPr>
          <w:rFonts w:cs="Arial"/>
          <w:szCs w:val="20"/>
        </w:rPr>
        <w:t xml:space="preserve">příslušný </w:t>
      </w:r>
      <w:r w:rsidR="003405DE">
        <w:rPr>
          <w:rFonts w:cs="Arial"/>
          <w:szCs w:val="20"/>
        </w:rPr>
        <w:t>SW, tvoří</w:t>
      </w:r>
      <w:r w:rsidR="00DC7792">
        <w:rPr>
          <w:rFonts w:cs="Arial"/>
          <w:szCs w:val="20"/>
        </w:rPr>
        <w:t>cí s HW zařízeními</w:t>
      </w:r>
      <w:r w:rsidR="003405DE">
        <w:rPr>
          <w:rFonts w:cs="Arial"/>
          <w:szCs w:val="20"/>
        </w:rPr>
        <w:t xml:space="preserve"> příslušné funkční celky</w:t>
      </w:r>
      <w:r w:rsidR="00DC7792">
        <w:rPr>
          <w:rFonts w:cs="Arial"/>
          <w:szCs w:val="20"/>
        </w:rPr>
        <w:t>, které</w:t>
      </w:r>
      <w:r w:rsidR="003405DE">
        <w:rPr>
          <w:rFonts w:cs="Arial"/>
          <w:szCs w:val="20"/>
        </w:rPr>
        <w:t xml:space="preserve"> jsou součástí výše uveden</w:t>
      </w:r>
      <w:r w:rsidR="00231198">
        <w:rPr>
          <w:rFonts w:cs="Arial"/>
          <w:szCs w:val="20"/>
        </w:rPr>
        <w:t>ého</w:t>
      </w:r>
      <w:r w:rsidR="003405DE">
        <w:rPr>
          <w:rFonts w:cs="Arial"/>
          <w:szCs w:val="20"/>
        </w:rPr>
        <w:t xml:space="preserve"> vysílací</w:t>
      </w:r>
      <w:r w:rsidR="0078353C">
        <w:rPr>
          <w:rFonts w:cs="Arial"/>
          <w:szCs w:val="20"/>
        </w:rPr>
        <w:t>ho</w:t>
      </w:r>
      <w:r w:rsidR="003405DE">
        <w:rPr>
          <w:rFonts w:cs="Arial"/>
          <w:szCs w:val="20"/>
        </w:rPr>
        <w:t xml:space="preserve"> systém</w:t>
      </w:r>
      <w:r w:rsidR="0078353C">
        <w:rPr>
          <w:rFonts w:cs="Arial"/>
          <w:szCs w:val="20"/>
        </w:rPr>
        <w:t>u</w:t>
      </w:r>
      <w:r w:rsidR="003405DE">
        <w:rPr>
          <w:rFonts w:cs="Arial"/>
          <w:szCs w:val="20"/>
        </w:rPr>
        <w:t xml:space="preserve"> Dalet.</w:t>
      </w:r>
    </w:p>
    <w:p w14:paraId="585576D5" w14:textId="77777777" w:rsidR="004545D6" w:rsidRDefault="004545D6" w:rsidP="00631BF8">
      <w:pPr>
        <w:pStyle w:val="ListNumber-ContractCzechRadio"/>
        <w:tabs>
          <w:tab w:val="clear" w:pos="284"/>
          <w:tab w:val="left" w:pos="426"/>
        </w:tabs>
      </w:pPr>
      <w:r>
        <w:t xml:space="preserve">V případě, že je </w:t>
      </w:r>
      <w:r w:rsidR="00646A22">
        <w:t>poskytovatel</w:t>
      </w:r>
      <w:r>
        <w:t xml:space="preserve"> povinen dle specifikace uvedené v</w:t>
      </w:r>
      <w:r w:rsidR="00886062">
        <w:t> </w:t>
      </w:r>
      <w:r>
        <w:t>příloze</w:t>
      </w:r>
      <w:r w:rsidR="00886062">
        <w:t xml:space="preserve"> </w:t>
      </w:r>
      <w:r>
        <w:t>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AF7AEE">
        <w:t> </w:t>
      </w:r>
      <w:r w:rsidR="00F805A1" w:rsidRPr="0044705E">
        <w:t>ceně</w:t>
      </w:r>
      <w:r w:rsidR="00AF7AEE">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61BCB4C0" w14:textId="7196CB31" w:rsidR="00AF0A97" w:rsidRDefault="00AF0A97" w:rsidP="00415D6B">
      <w:pPr>
        <w:pStyle w:val="ListNumber-ContractCzechRadio"/>
        <w:tabs>
          <w:tab w:val="clear" w:pos="284"/>
          <w:tab w:val="left" w:pos="426"/>
        </w:tabs>
      </w:pPr>
      <w:r>
        <w:t xml:space="preserve">Poskytovatel je povinen zajistit </w:t>
      </w:r>
      <w:r w:rsidR="00B60D36">
        <w:t>provádění</w:t>
      </w:r>
      <w:r>
        <w:t xml:space="preserve"> servisní</w:t>
      </w:r>
      <w:r w:rsidR="00B60D36">
        <w:t>ch</w:t>
      </w:r>
      <w:r>
        <w:t xml:space="preserve"> zásah</w:t>
      </w:r>
      <w:r w:rsidR="00B60D36">
        <w:t>ů</w:t>
      </w:r>
      <w:r>
        <w:t>, konzultační</w:t>
      </w:r>
      <w:r w:rsidR="00B60D36">
        <w:t>ch</w:t>
      </w:r>
      <w:r>
        <w:t xml:space="preserve"> a školící</w:t>
      </w:r>
      <w:r w:rsidR="00B60D36">
        <w:t>ch</w:t>
      </w:r>
      <w:r>
        <w:t xml:space="preserve"> služ</w:t>
      </w:r>
      <w:r w:rsidR="00B60D36">
        <w:t>e</w:t>
      </w:r>
      <w:r>
        <w:t>b</w:t>
      </w:r>
      <w:r w:rsidR="00B65A7D">
        <w:t xml:space="preserve"> </w:t>
      </w:r>
      <w:r>
        <w:t>osobami, prostřednictvím kterých ve veřejné zakázce prokázal kvalifikaci, a to ve vztahu k části plnění, ke které se daná část kvalifikace vztahovala. V případě potřeby výměny některé z těchto osob je poskytovatel povinen o tom písemně informovat objednatele</w:t>
      </w:r>
      <w:r w:rsidR="00DA06EF">
        <w:t xml:space="preserve"> </w:t>
      </w:r>
      <w:r>
        <w:t xml:space="preserve">a současně zajistit, aby nová osoba splňovala kvalifikaci </w:t>
      </w:r>
      <w:r w:rsidR="003C260B">
        <w:t xml:space="preserve">v min. rozsahu </w:t>
      </w:r>
      <w:r>
        <w:t>dle zadávacích podmínek veřejné zakázky ve vztahu k</w:t>
      </w:r>
      <w:r w:rsidR="003C260B">
        <w:t> dané části</w:t>
      </w:r>
      <w:r>
        <w:t xml:space="preserve"> plnění</w:t>
      </w:r>
      <w:r w:rsidR="00B60D36">
        <w:t>.</w:t>
      </w:r>
      <w:r>
        <w:t xml:space="preserve"> </w:t>
      </w:r>
      <w:r w:rsidR="00B60D36">
        <w:t>N</w:t>
      </w:r>
      <w:r>
        <w:t>a písemnou žádost objednatele je poskytovatel povinen k tomu doložit odpovídající doklady</w:t>
      </w:r>
      <w:r w:rsidR="00F9286D">
        <w:t xml:space="preserve"> a dokumenty</w:t>
      </w:r>
      <w:r w:rsidR="00B60D36">
        <w:t xml:space="preserve"> (zejm. platné certifikáty</w:t>
      </w:r>
      <w:r w:rsidR="003C260B">
        <w:t>, apod.</w:t>
      </w:r>
      <w:r w:rsidR="00B60D36">
        <w:t>).</w:t>
      </w:r>
      <w:r w:rsidR="00DA06EF">
        <w:t xml:space="preserve"> </w:t>
      </w:r>
    </w:p>
    <w:p w14:paraId="47FC4CF6" w14:textId="1E4765DA" w:rsidR="00DA06EF" w:rsidRDefault="00DA06EF" w:rsidP="00631BF8">
      <w:pPr>
        <w:pStyle w:val="ListNumber-ContractCzechRadio"/>
        <w:tabs>
          <w:tab w:val="clear" w:pos="284"/>
          <w:tab w:val="left" w:pos="426"/>
        </w:tabs>
      </w:pPr>
      <w:r>
        <w:t xml:space="preserve">V případě, kdy osoba podílející se na poskytování služeb vykazuje nedostatečné znalosti a schopnosti ve vztahu k předmětu plnění, i když splňuje objednatelem požadovanou kvalifikaci, je objednatel oprávněn </w:t>
      </w:r>
      <w:r w:rsidR="00214383">
        <w:t xml:space="preserve">neumožnit poskytování služeb takovou osobou a </w:t>
      </w:r>
      <w:r>
        <w:t xml:space="preserve">vyžadovat zajištění výměny takové osoby </w:t>
      </w:r>
      <w:r w:rsidR="00214383">
        <w:t xml:space="preserve">objednatelem bez zbytečného odkladu. </w:t>
      </w:r>
    </w:p>
    <w:p w14:paraId="3A93BF43" w14:textId="16379D91" w:rsidR="00214383" w:rsidRDefault="00B60D36" w:rsidP="00214383">
      <w:pPr>
        <w:pStyle w:val="ListNumber-ContractCzechRadio"/>
        <w:tabs>
          <w:tab w:val="clear" w:pos="284"/>
          <w:tab w:val="left" w:pos="426"/>
        </w:tabs>
      </w:pPr>
      <w:r>
        <w:t xml:space="preserve">Poskytovatel je povinen </w:t>
      </w:r>
      <w:r w:rsidR="003C260B">
        <w:t>za účelem řádného poskytování služeb zajistit, aby se na jejich poskytování podílel poddodavatel, prostřednictvím kterého poskytovatel v rámci zadávacího řízení veřejné zakázky prokázal kvalifikaci</w:t>
      </w:r>
      <w:r w:rsidR="002E3C16">
        <w:t>, a který se zavázal k poskytování plnění odpovídající části kvalifikace, kterou za poskytovatele prokázal</w:t>
      </w:r>
      <w:r w:rsidR="003C260B">
        <w:t>. V</w:t>
      </w:r>
      <w:r>
        <w:t xml:space="preserve"> případě potřeby změny </w:t>
      </w:r>
      <w:r w:rsidR="003C260B">
        <w:t xml:space="preserve">takového </w:t>
      </w:r>
      <w:r>
        <w:t>poddodavatele</w:t>
      </w:r>
      <w:r w:rsidR="003C260B">
        <w:t xml:space="preserve"> </w:t>
      </w:r>
      <w:r>
        <w:t xml:space="preserve">je </w:t>
      </w:r>
      <w:r w:rsidR="003C260B">
        <w:t>poskytovatel</w:t>
      </w:r>
      <w:r>
        <w:t xml:space="preserve"> povinen </w:t>
      </w:r>
      <w:r w:rsidR="003C260B">
        <w:t>o tom písemně informovat objednatele a současně zajistit</w:t>
      </w:r>
      <w:r>
        <w:t xml:space="preserve">, aby při takové změně poddodavatele byly stále splněny </w:t>
      </w:r>
      <w:r w:rsidR="003C260B">
        <w:t xml:space="preserve">min. </w:t>
      </w:r>
      <w:r>
        <w:t xml:space="preserve">kritéria kvalifikace dle zadávacích podmínek </w:t>
      </w:r>
      <w:r w:rsidR="003C260B">
        <w:t>veřejné zakázky. N</w:t>
      </w:r>
      <w:r>
        <w:t xml:space="preserve">a písemnou žádost objednatele je </w:t>
      </w:r>
      <w:r w:rsidR="003C260B">
        <w:t>poskytovatel</w:t>
      </w:r>
      <w:r>
        <w:t xml:space="preserve"> povinen k to</w:t>
      </w:r>
      <w:r w:rsidR="003C260B">
        <w:t>mu doložit odpovídající doklady</w:t>
      </w:r>
      <w:r w:rsidR="00F9286D">
        <w:t xml:space="preserve"> a dokumenty</w:t>
      </w:r>
      <w:r w:rsidR="003C260B">
        <w:t>.</w:t>
      </w:r>
    </w:p>
    <w:p w14:paraId="49497B24" w14:textId="77777777" w:rsidR="00BA16BB" w:rsidRPr="006D0812" w:rsidRDefault="007220A3" w:rsidP="00BA16BB">
      <w:pPr>
        <w:pStyle w:val="Heading-Number-ContractCzechRadio"/>
      </w:pPr>
      <w:r w:rsidRPr="006D0812">
        <w:lastRenderedPageBreak/>
        <w:t>Místo a doba plnění</w:t>
      </w:r>
    </w:p>
    <w:p w14:paraId="2305F3C4" w14:textId="77777777" w:rsidR="0044211C" w:rsidRPr="00AC385F" w:rsidRDefault="004545D6" w:rsidP="00C77878">
      <w:pPr>
        <w:pStyle w:val="ListNumber-ContractCzechRadio"/>
        <w:tabs>
          <w:tab w:val="clear" w:pos="284"/>
          <w:tab w:val="left" w:pos="426"/>
        </w:tabs>
      </w:pPr>
      <w:r w:rsidRPr="004545D6">
        <w:t xml:space="preserve">Místem </w:t>
      </w:r>
      <w:r w:rsidR="00070779">
        <w:t>poskytování</w:t>
      </w:r>
      <w:r w:rsidR="00C0135A">
        <w:t xml:space="preserve"> </w:t>
      </w:r>
      <w:r w:rsidR="00646A22">
        <w:t>služeb</w:t>
      </w:r>
      <w:r w:rsidR="00C0135A">
        <w:t xml:space="preserve"> </w:t>
      </w:r>
      <w:r w:rsidR="0081770A">
        <w:t xml:space="preserve">je </w:t>
      </w:r>
      <w:r w:rsidR="00D2225A" w:rsidRPr="00C77878">
        <w:rPr>
          <w:b/>
        </w:rPr>
        <w:t>Český rozhlas, Vinohradská 12, 120 99 Praha 2</w:t>
      </w:r>
      <w:r w:rsidR="0081770A">
        <w:t>.</w:t>
      </w:r>
    </w:p>
    <w:p w14:paraId="36656EF6" w14:textId="77777777" w:rsidR="004010BF" w:rsidRDefault="004010BF" w:rsidP="00631BF8">
      <w:pPr>
        <w:pStyle w:val="ListNumber-ContractCzechRadio"/>
        <w:tabs>
          <w:tab w:val="clear" w:pos="284"/>
          <w:tab w:val="left" w:pos="426"/>
        </w:tabs>
      </w:pPr>
      <w:r>
        <w:t xml:space="preserve">Tato smlouva se uzavírá na dobu určitou, a to </w:t>
      </w:r>
      <w:r w:rsidR="00807BB6">
        <w:t xml:space="preserve">na </w:t>
      </w:r>
      <w:r w:rsidR="00807BB6" w:rsidRPr="002C3034">
        <w:rPr>
          <w:b/>
        </w:rPr>
        <w:t>24 měsíců od</w:t>
      </w:r>
      <w:r w:rsidR="00B6346F">
        <w:rPr>
          <w:b/>
        </w:rPr>
        <w:t>e dne</w:t>
      </w:r>
      <w:r w:rsidR="00807BB6" w:rsidRPr="002C3034">
        <w:rPr>
          <w:b/>
        </w:rPr>
        <w:t xml:space="preserve"> </w:t>
      </w:r>
      <w:r w:rsidR="009B271C">
        <w:rPr>
          <w:b/>
        </w:rPr>
        <w:t>účinnosti</w:t>
      </w:r>
      <w:r w:rsidR="009B271C" w:rsidRPr="002C3034">
        <w:rPr>
          <w:b/>
        </w:rPr>
        <w:t xml:space="preserve"> </w:t>
      </w:r>
      <w:r w:rsidR="00807BB6" w:rsidRPr="002C3034">
        <w:rPr>
          <w:b/>
        </w:rPr>
        <w:t>smlouvy</w:t>
      </w:r>
      <w:r w:rsidR="00807BB6">
        <w:t>.</w:t>
      </w:r>
    </w:p>
    <w:p w14:paraId="6C5E9527" w14:textId="77777777" w:rsidR="00980954" w:rsidRPr="00A73CE1" w:rsidRDefault="00833BC3" w:rsidP="00C77878">
      <w:pPr>
        <w:pStyle w:val="ListNumber-ContractCzechRadio"/>
        <w:tabs>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exact"/>
        <w:rPr>
          <w:rFonts w:cs="Arial"/>
        </w:rPr>
      </w:pPr>
      <w:r>
        <w:t>Poskytovatel</w:t>
      </w:r>
      <w:r w:rsidR="004545D6" w:rsidRPr="004545D6">
        <w:t xml:space="preserve"> se zavazuje </w:t>
      </w:r>
      <w:r w:rsidR="00BD0C33">
        <w:t xml:space="preserve">poskytovat </w:t>
      </w:r>
      <w:r w:rsidR="00646A22">
        <w:t>služby</w:t>
      </w:r>
      <w:r w:rsidR="00BD0C33">
        <w:t xml:space="preserve"> v dohodnutých termínech</w:t>
      </w:r>
      <w:r w:rsidR="00C0135A">
        <w:t xml:space="preserve"> </w:t>
      </w:r>
      <w:r w:rsidR="004545D6">
        <w:t>od</w:t>
      </w:r>
      <w:r w:rsidR="004B55B9">
        <w:t>e dne</w:t>
      </w:r>
      <w:r w:rsidR="00BD0C33">
        <w:t xml:space="preserve"> </w:t>
      </w:r>
      <w:r w:rsidR="0081770A">
        <w:t xml:space="preserve">účinnosti </w:t>
      </w:r>
      <w:r w:rsidR="00BD0C33">
        <w:t>této smlouvy.</w:t>
      </w:r>
      <w:r w:rsidR="00980954">
        <w:t xml:space="preserve"> </w:t>
      </w:r>
    </w:p>
    <w:p w14:paraId="038CE572" w14:textId="77777777" w:rsidR="004545D6" w:rsidRPr="00C77878" w:rsidRDefault="00980954" w:rsidP="00C77878">
      <w:pPr>
        <w:pStyle w:val="ListNumber-ContractCzechRadio"/>
        <w:tabs>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exact"/>
        <w:rPr>
          <w:rFonts w:cs="Arial"/>
        </w:rPr>
      </w:pPr>
      <w:r w:rsidRPr="00C77878">
        <w:rPr>
          <w:rFonts w:cs="Arial"/>
        </w:rPr>
        <w:t xml:space="preserve">Poskytovatel </w:t>
      </w:r>
      <w:r w:rsidRPr="00C77878">
        <w:rPr>
          <w:rFonts w:cs="Arial"/>
          <w:b/>
        </w:rPr>
        <w:t>do 3 pracovních dní od</w:t>
      </w:r>
      <w:r w:rsidR="00B6346F">
        <w:rPr>
          <w:rFonts w:cs="Arial"/>
          <w:b/>
        </w:rPr>
        <w:t>e dne</w:t>
      </w:r>
      <w:r w:rsidRPr="00C77878">
        <w:rPr>
          <w:rFonts w:cs="Arial"/>
          <w:b/>
        </w:rPr>
        <w:t xml:space="preserve"> účinnosti smlouvy</w:t>
      </w:r>
      <w:r w:rsidRPr="00A73CE1">
        <w:rPr>
          <w:rFonts w:cs="Arial"/>
        </w:rPr>
        <w:t xml:space="preserve"> předloží </w:t>
      </w:r>
      <w:r w:rsidRPr="00C77878">
        <w:rPr>
          <w:rFonts w:cs="Arial"/>
        </w:rPr>
        <w:t xml:space="preserve">objednateli přístupové údaje k jím provozovanému webovému portálu </w:t>
      </w:r>
      <w:r w:rsidR="005905D2">
        <w:rPr>
          <w:rFonts w:cs="Arial"/>
        </w:rPr>
        <w:t xml:space="preserve">HelpDesk systému </w:t>
      </w:r>
      <w:r w:rsidRPr="00C77878">
        <w:rPr>
          <w:rFonts w:cs="Arial"/>
        </w:rPr>
        <w:t>určenému pro oznamování vad systému.</w:t>
      </w:r>
    </w:p>
    <w:p w14:paraId="4F4AE5A9" w14:textId="77777777" w:rsidR="004545D6" w:rsidRPr="004545D6" w:rsidRDefault="00646A22" w:rsidP="00631BF8">
      <w:pPr>
        <w:pStyle w:val="ListNumber-ContractCzechRadio"/>
        <w:tabs>
          <w:tab w:val="clear" w:pos="284"/>
          <w:tab w:val="left" w:pos="426"/>
        </w:tabs>
      </w:pPr>
      <w:r>
        <w:t>Poskytovatel</w:t>
      </w:r>
      <w:r w:rsidR="004545D6" w:rsidRPr="004545D6">
        <w:t xml:space="preserve"> je povinen při </w:t>
      </w:r>
      <w:r w:rsidR="00BD0C33">
        <w:t xml:space="preserve">poskytování </w:t>
      </w:r>
      <w:r w:rsidR="001E5013">
        <w:t>služeb</w:t>
      </w:r>
      <w:r w:rsidR="004545D6" w:rsidRPr="004545D6">
        <w:t xml:space="preserve"> dodržovat pravidla bezpečnosti a ochrany zdraví při práci, pravidla požární bezpečnosti a vnitřní předpisy objednatele, se kterými byl seznámen. Přílohou</w:t>
      </w:r>
      <w:r w:rsidR="00886062">
        <w:t xml:space="preserve"> </w:t>
      </w:r>
      <w:r w:rsidR="009B271C">
        <w:t xml:space="preserve">č. 4 </w:t>
      </w:r>
      <w:r w:rsidR="004545D6" w:rsidRPr="004545D6">
        <w:t xml:space="preserve">k této smlouvě jsou „Podmínky </w:t>
      </w:r>
      <w:r w:rsidR="00070779">
        <w:t>poskytování</w:t>
      </w:r>
      <w:r w:rsidR="00C0135A">
        <w:t xml:space="preserve"> </w:t>
      </w:r>
      <w:r w:rsidR="00070779">
        <w:t>služeb</w:t>
      </w:r>
      <w:r w:rsidR="004545D6" w:rsidRPr="004545D6">
        <w:t xml:space="preserve"> externích osob v objektech ČRo“, které je </w:t>
      </w:r>
      <w:r w:rsidR="001E5013">
        <w:t>poskytovatel</w:t>
      </w:r>
      <w:r w:rsidR="004545D6" w:rsidRPr="004545D6">
        <w:t xml:space="preserve"> povinen dodržovat</w:t>
      </w:r>
      <w:r w:rsidR="00EB789E">
        <w:t>.</w:t>
      </w:r>
    </w:p>
    <w:p w14:paraId="0759546C" w14:textId="77777777" w:rsidR="004545D6" w:rsidRPr="004545D6" w:rsidRDefault="001E5013" w:rsidP="00631BF8">
      <w:pPr>
        <w:pStyle w:val="ListNumber-ContractCzechRadio"/>
        <w:tabs>
          <w:tab w:val="clear" w:pos="284"/>
          <w:tab w:val="left" w:pos="426"/>
        </w:tabs>
      </w:pPr>
      <w:r>
        <w:t>Poskytovatel</w:t>
      </w:r>
      <w:r w:rsidR="00C0135A">
        <w:t xml:space="preserve"> </w:t>
      </w:r>
      <w:r w:rsidR="004545D6" w:rsidRPr="004545D6">
        <w:t xml:space="preserve">se zavazuje uvést místo </w:t>
      </w:r>
      <w:r w:rsidR="00BD0C33">
        <w:t xml:space="preserve">poskytování </w:t>
      </w:r>
      <w:r>
        <w:t>služeb</w:t>
      </w:r>
      <w:r w:rsidR="004545D6" w:rsidRPr="004545D6">
        <w:t xml:space="preserve"> do původního stavu a na vlastní náklady odstranit v souladu s platnými právními předpisy odpad vzniklý při </w:t>
      </w:r>
      <w:r w:rsidR="00BD0C33">
        <w:t>poskytování</w:t>
      </w:r>
      <w:r w:rsidR="00C0135A">
        <w:t xml:space="preserve"> </w:t>
      </w:r>
      <w:r>
        <w:t>služeb</w:t>
      </w:r>
      <w:r w:rsidR="00B6346F">
        <w:t xml:space="preserve"> spolu s veškerým nevyužitým materiálem</w:t>
      </w:r>
      <w:r w:rsidR="004545D6" w:rsidRPr="004545D6">
        <w:t>.</w:t>
      </w:r>
      <w:r w:rsidR="001558ED">
        <w:t xml:space="preserve"> Současně </w:t>
      </w:r>
      <w:r>
        <w:t>poskytovatel</w:t>
      </w:r>
      <w:r w:rsidR="00C0135A">
        <w:t xml:space="preserve"> </w:t>
      </w:r>
      <w:r w:rsidR="001558ED">
        <w:t xml:space="preserve">podpisem této smlouvy prohlašuje, že se dostatečným způsobem seznámil s místem plnění </w:t>
      </w:r>
      <w:r>
        <w:t>služeb</w:t>
      </w:r>
      <w:r w:rsidR="001558ED">
        <w:t xml:space="preserve"> a je tak plně způsobilý k řádnému plnění povinností dle této smlouvy.</w:t>
      </w:r>
    </w:p>
    <w:p w14:paraId="0908666A" w14:textId="77777777" w:rsidR="00BA16BB" w:rsidRPr="006D0812" w:rsidRDefault="007220A3" w:rsidP="00BA16BB">
      <w:pPr>
        <w:pStyle w:val="Heading-Number-ContractCzechRadio"/>
      </w:pPr>
      <w:r w:rsidRPr="006D0812">
        <w:t>Cena a platební podmínky</w:t>
      </w:r>
    </w:p>
    <w:p w14:paraId="224DA64F" w14:textId="77777777" w:rsidR="004545D6" w:rsidRPr="004545D6" w:rsidRDefault="004545D6" w:rsidP="00631BF8">
      <w:pPr>
        <w:pStyle w:val="ListNumber-ContractCzechRadio"/>
        <w:tabs>
          <w:tab w:val="clear" w:pos="284"/>
          <w:tab w:val="left" w:pos="426"/>
        </w:tabs>
      </w:pPr>
      <w:r w:rsidRPr="004545D6">
        <w:t xml:space="preserve">Cena </w:t>
      </w:r>
      <w:r w:rsidR="001E5013">
        <w:t xml:space="preserve">za </w:t>
      </w:r>
      <w:r w:rsidR="00BD0C33">
        <w:t xml:space="preserve">poskytování </w:t>
      </w:r>
      <w:r w:rsidR="009B1430" w:rsidRPr="00BD0C33">
        <w:t>služ</w:t>
      </w:r>
      <w:r w:rsidR="009B1430">
        <w:t>eb</w:t>
      </w:r>
      <w:r w:rsidR="009B1430" w:rsidRPr="00BD0C33">
        <w:t xml:space="preserve"> </w:t>
      </w:r>
      <w:r w:rsidRPr="00BD0C33">
        <w:t xml:space="preserve">je </w:t>
      </w:r>
      <w:r w:rsidR="00DC7792">
        <w:t xml:space="preserve">dána nabídkou poskytovatele ve veřejné zakázce </w:t>
      </w:r>
      <w:r w:rsidR="00B6346F">
        <w:t>a činí</w:t>
      </w:r>
      <w:r w:rsidR="00EF2676">
        <w:t xml:space="preserve"> [</w:t>
      </w:r>
      <w:r w:rsidR="00EF2676" w:rsidRPr="00EF2676">
        <w:rPr>
          <w:b/>
          <w:highlight w:val="yellow"/>
        </w:rPr>
        <w:t>DOPLNIT CENU</w:t>
      </w:r>
      <w:r w:rsidR="00EF2676" w:rsidRPr="00DC7792">
        <w:rPr>
          <w:b/>
        </w:rPr>
        <w:t>]</w:t>
      </w:r>
      <w:r w:rsidR="001D6B41" w:rsidRPr="00DC7792">
        <w:rPr>
          <w:b/>
        </w:rPr>
        <w:t>,- Kč bez DPH</w:t>
      </w:r>
      <w:r w:rsidR="004010BF" w:rsidRPr="00DC7792">
        <w:rPr>
          <w:b/>
        </w:rPr>
        <w:t xml:space="preserve"> </w:t>
      </w:r>
      <w:r w:rsidR="003405DE" w:rsidRPr="00DC7792">
        <w:rPr>
          <w:b/>
        </w:rPr>
        <w:t>za jeden měsíc poskytování služeb</w:t>
      </w:r>
      <w:r w:rsidR="003405DE">
        <w:t xml:space="preserve"> </w:t>
      </w:r>
      <w:r w:rsidRPr="00BD0C33">
        <w:t xml:space="preserve">a </w:t>
      </w:r>
      <w:r w:rsidR="00B27C14" w:rsidRPr="00BD0C33">
        <w:t xml:space="preserve">způsob jejího výpočtu je stanoven </w:t>
      </w:r>
      <w:r w:rsidR="00C87529">
        <w:t xml:space="preserve">v </w:t>
      </w:r>
      <w:r w:rsidR="00B27C14" w:rsidRPr="00BD0C33">
        <w:t>přílo</w:t>
      </w:r>
      <w:r w:rsidR="00C87529">
        <w:t>ze</w:t>
      </w:r>
      <w:r w:rsidR="00886062">
        <w:t xml:space="preserve"> </w:t>
      </w:r>
      <w:r w:rsidR="00B27C14" w:rsidRPr="00BD0C33">
        <w:t>tét</w:t>
      </w:r>
      <w:r w:rsidR="00B27C14">
        <w:t>o smlouvy.</w:t>
      </w:r>
      <w:r w:rsidR="001D6B41">
        <w:t xml:space="preserve"> K ceně bude připočten</w:t>
      </w:r>
      <w:r w:rsidR="00C87529">
        <w:t>a</w:t>
      </w:r>
      <w:r w:rsidR="001D6B41">
        <w:t xml:space="preserve"> DPH v zákonné výši.</w:t>
      </w:r>
    </w:p>
    <w:p w14:paraId="17F1E836" w14:textId="77777777" w:rsidR="00033F77" w:rsidRDefault="004545D6" w:rsidP="00631BF8">
      <w:pPr>
        <w:pStyle w:val="ListNumber-ContractCzechRadio"/>
        <w:tabs>
          <w:tab w:val="clear" w:pos="284"/>
          <w:tab w:val="left" w:pos="426"/>
        </w:tabs>
      </w:pPr>
      <w:r w:rsidRPr="004545D6">
        <w:t>Celková cena dle předchozí</w:t>
      </w:r>
      <w:r w:rsidR="00DC7792">
        <w:t xml:space="preserve">ho odstavce tohoto článku smlouvy </w:t>
      </w:r>
      <w:r>
        <w:t>je konečná</w:t>
      </w:r>
      <w:r w:rsidRPr="004545D6">
        <w:t xml:space="preserve"> a zahrnuje veškeré náklady </w:t>
      </w:r>
      <w:r w:rsidR="001E5013">
        <w:t>poskytovatele</w:t>
      </w:r>
      <w:r w:rsidR="00C0135A">
        <w:t xml:space="preserve"> </w:t>
      </w:r>
      <w:r w:rsidRPr="004545D6">
        <w:t>související s </w:t>
      </w:r>
      <w:r w:rsidR="00E46172">
        <w:t xml:space="preserve">poskytováním </w:t>
      </w:r>
      <w:r w:rsidR="001E5013">
        <w:t>služeb</w:t>
      </w:r>
      <w:r w:rsidRPr="004545D6">
        <w:t xml:space="preserve"> dle této smlouvy (např. doprava</w:t>
      </w:r>
      <w:r w:rsidR="001B4009">
        <w:t>, ceny náhradních dílů a komponent, všechny požadované komplexní servisní služby</w:t>
      </w:r>
      <w:r w:rsidRPr="004545D6">
        <w:t xml:space="preserve"> apod.)</w:t>
      </w:r>
      <w:r w:rsidR="002932DA">
        <w:t xml:space="preserve">. Objednatel neposkytuje </w:t>
      </w:r>
      <w:r w:rsidR="00B6346F">
        <w:t xml:space="preserve">poskytovateli </w:t>
      </w:r>
      <w:r w:rsidR="002932DA">
        <w:t>jakékoli zálohy.</w:t>
      </w:r>
      <w:r w:rsidR="00033F77">
        <w:t xml:space="preserve"> Smluvní strany sjednávají, že ceny náhradních dílů a komponent dodaných v rámci plnění dle této smlouvy jsou v plném rozsahu zahrnuty v měsíční platbě dle článku III.</w:t>
      </w:r>
      <w:r w:rsidR="00C87529">
        <w:t>,</w:t>
      </w:r>
      <w:r w:rsidR="00033F77">
        <w:t xml:space="preserve"> odst. 1 této smlouvy a poskytovatel za ně </w:t>
      </w:r>
      <w:r w:rsidR="008D15F0">
        <w:t>ne</w:t>
      </w:r>
      <w:r w:rsidR="00033F77">
        <w:t>bude po objednateli požadovat žádné další finanční úhrady.</w:t>
      </w:r>
    </w:p>
    <w:p w14:paraId="36662C58" w14:textId="77777777" w:rsidR="00B27C14" w:rsidRPr="00B27C14" w:rsidRDefault="00B27C14" w:rsidP="00631BF8">
      <w:pPr>
        <w:pStyle w:val="ListNumber-ContractCzechRadio"/>
        <w:tabs>
          <w:tab w:val="clear" w:pos="284"/>
          <w:tab w:val="left" w:pos="426"/>
        </w:tabs>
      </w:pPr>
      <w:r w:rsidRPr="00B27C14">
        <w:t>Úhrada ceny bude prov</w:t>
      </w:r>
      <w:r w:rsidR="00DC7792">
        <w:t>á</w:t>
      </w:r>
      <w:r w:rsidRPr="00B27C14">
        <w:t>d</w:t>
      </w:r>
      <w:r w:rsidR="00DC7792">
        <w:t>ě</w:t>
      </w:r>
      <w:r w:rsidRPr="00B27C14">
        <w:t>na měsíčně po řádném poskytnutí služeb a jejich předání na základě daňového dokladu (</w:t>
      </w:r>
      <w:r w:rsidR="00C87529">
        <w:t>dále jen „</w:t>
      </w:r>
      <w:r w:rsidRPr="00C77878">
        <w:rPr>
          <w:b/>
        </w:rPr>
        <w:t>faktur</w:t>
      </w:r>
      <w:r w:rsidR="00C87529" w:rsidRPr="00C77878">
        <w:rPr>
          <w:b/>
        </w:rPr>
        <w:t>a</w:t>
      </w:r>
      <w:r w:rsidR="00C87529">
        <w:t>“</w:t>
      </w:r>
      <w:r w:rsidRPr="00B27C14">
        <w:t xml:space="preserve">). </w:t>
      </w:r>
      <w:r w:rsidR="001E5013">
        <w:t>Poskytovatel</w:t>
      </w:r>
      <w:r w:rsidRPr="00B27C14">
        <w:t xml:space="preserve"> má právo na zaplacení ceny okamžikem řádného splnění svého závazku, tedy okamžikem řádného a úplného poskytnutí služeb dle této smlouvy. </w:t>
      </w:r>
    </w:p>
    <w:p w14:paraId="08C005D0" w14:textId="77777777" w:rsidR="006E15AD" w:rsidRDefault="00B27C14" w:rsidP="00631BF8">
      <w:pPr>
        <w:pStyle w:val="ListNumber-ContractCzechRadio"/>
        <w:tabs>
          <w:tab w:val="clear" w:pos="284"/>
          <w:tab w:val="left" w:pos="426"/>
        </w:tabs>
      </w:pPr>
      <w:r w:rsidRPr="00B27C14">
        <w:t xml:space="preserve">Fakturace proběhne k poslednímu dni v měsíci na základě odsouhlasených </w:t>
      </w:r>
      <w:r w:rsidR="00EF2676">
        <w:t>dokumentů potvrzujících řádné a včasné poskytnutí služeb</w:t>
      </w:r>
      <w:r w:rsidRPr="00B27C14">
        <w:t xml:space="preserve">. Splatnost faktury činí </w:t>
      </w:r>
      <w:r w:rsidR="000C22CD" w:rsidRPr="00B27C14">
        <w:t>2</w:t>
      </w:r>
      <w:r w:rsidR="000C22CD">
        <w:t>4</w:t>
      </w:r>
      <w:r w:rsidR="001D6B41">
        <w:t xml:space="preserve"> </w:t>
      </w:r>
      <w:r w:rsidRPr="00B27C14">
        <w:t>dnů od</w:t>
      </w:r>
      <w:r w:rsidR="007259FF">
        <w:t xml:space="preserve"> data</w:t>
      </w:r>
      <w:r w:rsidRPr="00B27C14">
        <w:t xml:space="preserve"> jejího </w:t>
      </w:r>
      <w:r w:rsidR="007259FF">
        <w:t>vystavení poskytovatelem</w:t>
      </w:r>
      <w:r w:rsidR="006E15AD">
        <w:t xml:space="preserve"> za předpokladu, že k jejímu doručení</w:t>
      </w:r>
      <w:r w:rsidR="007259FF">
        <w:t xml:space="preserve"> objednateli</w:t>
      </w:r>
      <w:r w:rsidR="006E15AD">
        <w:t xml:space="preserve"> dojde do 3 dnů od data vystavení faktury. V případě pozdějšího doručení faktury činí splatnost 21 dní od </w:t>
      </w:r>
      <w:r w:rsidR="007259FF">
        <w:t xml:space="preserve">data jejího </w:t>
      </w:r>
      <w:r w:rsidR="006E15AD">
        <w:t>skutečného doručení</w:t>
      </w:r>
      <w:r w:rsidR="007259FF">
        <w:t xml:space="preserve"> objednateli</w:t>
      </w:r>
      <w:r w:rsidR="006E15AD">
        <w:t>.</w:t>
      </w:r>
      <w:r w:rsidR="001D3836" w:rsidRPr="001D3836">
        <w:t xml:space="preserve"> </w:t>
      </w:r>
      <w:r w:rsidR="001D3836" w:rsidRPr="00BC1D89">
        <w:t xml:space="preserve">Využije-li poskytovatel možnost zaslat objednateli fakturu elektronickou poštou, je povinen ji zaslat v PDF formátu ze své e-mailové adresy na e-mailovou adresu objednatele </w:t>
      </w:r>
      <w:hyperlink r:id="rId8" w:history="1">
        <w:r w:rsidR="001D3836" w:rsidRPr="00A202CF">
          <w:rPr>
            <w:rStyle w:val="Hypertextovodkaz"/>
            <w:b/>
          </w:rPr>
          <w:t>fakturace@rozhlas.cz</w:t>
        </w:r>
      </w:hyperlink>
      <w:r w:rsidR="001D3836" w:rsidRPr="0041566C">
        <w:t xml:space="preserve"> a v kopii na e-mailovou adresu zástupce objednatele pro věcná jednání dle této smlouvy</w:t>
      </w:r>
      <w:r w:rsidR="001D3836" w:rsidRPr="00BC1D89">
        <w:t xml:space="preserve">. Za den doručení faktury se v takovém případě považuje den jejího doručení do </w:t>
      </w:r>
      <w:r w:rsidR="001D3836">
        <w:t>uvedených e-mailových</w:t>
      </w:r>
      <w:r w:rsidR="001D3836" w:rsidRPr="00BC1D89">
        <w:t xml:space="preserve"> schrán</w:t>
      </w:r>
      <w:r w:rsidR="001D3836">
        <w:t>ek</w:t>
      </w:r>
      <w:r w:rsidR="001D3836" w:rsidRPr="00BC1D89">
        <w:t xml:space="preserve"> objednatele.</w:t>
      </w:r>
    </w:p>
    <w:p w14:paraId="49ABA7DF" w14:textId="77777777" w:rsidR="00B27C14" w:rsidRPr="00B27C14" w:rsidRDefault="00B27C14" w:rsidP="00631BF8">
      <w:pPr>
        <w:pStyle w:val="ListNumber-ContractCzechRadio"/>
        <w:tabs>
          <w:tab w:val="clear" w:pos="284"/>
          <w:tab w:val="left" w:pos="426"/>
        </w:tabs>
      </w:pPr>
      <w:r w:rsidRPr="00B27C14">
        <w:t>Faktura musí mít veškeré náležitosti dle platných právních předpisů</w:t>
      </w:r>
      <w:r w:rsidR="001D3836">
        <w:t xml:space="preserve"> a její přílohou musí být</w:t>
      </w:r>
      <w:r w:rsidRPr="00B27C14">
        <w:t xml:space="preserve"> </w:t>
      </w:r>
      <w:r w:rsidR="00670FA0">
        <w:t xml:space="preserve">kopie </w:t>
      </w:r>
      <w:r w:rsidR="00EF2676">
        <w:t>protokol</w:t>
      </w:r>
      <w:r w:rsidR="00670FA0">
        <w:t>u</w:t>
      </w:r>
      <w:r w:rsidRPr="00B27C14">
        <w:t xml:space="preserve"> o </w:t>
      </w:r>
      <w:r w:rsidR="00EF2676">
        <w:t>poskytnutí</w:t>
      </w:r>
      <w:r w:rsidR="00C0135A">
        <w:t xml:space="preserve"> </w:t>
      </w:r>
      <w:r w:rsidR="001E5013">
        <w:t>služeb</w:t>
      </w:r>
      <w:r w:rsidR="00C0135A">
        <w:t xml:space="preserve"> </w:t>
      </w:r>
      <w:r w:rsidR="001D3836">
        <w:t>potvrzeného</w:t>
      </w:r>
      <w:r w:rsidR="001D3836" w:rsidRPr="00B27C14">
        <w:t xml:space="preserve"> </w:t>
      </w:r>
      <w:r w:rsidR="00EF2676">
        <w:t>oprávněnými zástupci smluvních stran</w:t>
      </w:r>
      <w:r w:rsidRPr="00B27C14">
        <w:t xml:space="preserve">. V </w:t>
      </w:r>
      <w:r w:rsidRPr="00B27C14">
        <w:lastRenderedPageBreak/>
        <w:t xml:space="preserve">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1D3836">
        <w:t>od počátku</w:t>
      </w:r>
      <w:r w:rsidR="001D3836" w:rsidRPr="00B27C14">
        <w:t xml:space="preserve"> </w:t>
      </w:r>
      <w:r w:rsidRPr="00B27C14">
        <w:t>okamžikem doručení nové nebo opravené faktury</w:t>
      </w:r>
      <w:r w:rsidR="00670FA0">
        <w:t xml:space="preserve"> objednateli</w:t>
      </w:r>
      <w:r w:rsidRPr="00B27C14">
        <w:t>.</w:t>
      </w:r>
    </w:p>
    <w:p w14:paraId="5953EF66" w14:textId="77777777" w:rsidR="005D4C3A" w:rsidRDefault="005D4C3A" w:rsidP="00631BF8">
      <w:pPr>
        <w:pStyle w:val="ListNumber-ContractCzechRadio"/>
        <w:tabs>
          <w:tab w:val="clear" w:pos="284"/>
          <w:tab w:val="left" w:pos="426"/>
        </w:tabs>
      </w:pPr>
      <w:r w:rsidRPr="006D0812">
        <w:t xml:space="preserve">Poskytovatel zdanitelného plnění prohlašuje, že není v souladu s § 106a zákona č.235/2004 Sb., o </w:t>
      </w:r>
      <w:r w:rsidR="00C87529">
        <w:t>dani z přidané hodnoty,</w:t>
      </w:r>
      <w:r w:rsidR="00C87529" w:rsidRPr="006D0812">
        <w:t xml:space="preserve"> </w:t>
      </w:r>
      <w:r w:rsidRPr="006D0812">
        <w:t>v platném znění </w:t>
      </w:r>
      <w:r w:rsidR="00AB1E80" w:rsidRPr="006D0812">
        <w:t>(</w:t>
      </w:r>
      <w:r w:rsidR="00C87529">
        <w:t>dále jen „</w:t>
      </w:r>
      <w:r w:rsidR="00AB1E80" w:rsidRPr="00C77878">
        <w:rPr>
          <w:b/>
        </w:rPr>
        <w:t>ZoDPH</w:t>
      </w:r>
      <w:r w:rsidR="00C87529">
        <w:t>“</w:t>
      </w:r>
      <w:r w:rsidR="00AB1E80" w:rsidRPr="006D0812">
        <w:t>)</w:t>
      </w:r>
      <w:r w:rsidR="00C87529">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41410A6" w14:textId="77777777" w:rsidR="00834BE9" w:rsidRDefault="00834BE9" w:rsidP="00834BE9">
      <w:pPr>
        <w:pStyle w:val="Heading-Number-ContractCzechRadio"/>
      </w:pPr>
      <w:r>
        <w:t>Oznamování a odstraňování vad</w:t>
      </w:r>
      <w:r w:rsidR="008F3F17">
        <w:t xml:space="preserve"> systém</w:t>
      </w:r>
      <w:r w:rsidR="00CC6047">
        <w:rPr>
          <w:lang w:val="cs-CZ"/>
        </w:rPr>
        <w:t>u</w:t>
      </w:r>
    </w:p>
    <w:p w14:paraId="10CF55B2" w14:textId="77777777" w:rsidR="002C06D5" w:rsidRPr="002C06D5" w:rsidRDefault="00CC6047" w:rsidP="002C06D5">
      <w:pPr>
        <w:pStyle w:val="ListNumber-ContractCzechRadio"/>
        <w:tabs>
          <w:tab w:val="clear" w:pos="1247"/>
          <w:tab w:val="left" w:pos="426"/>
        </w:tabs>
      </w:pPr>
      <w:r>
        <w:t>Výskyt</w:t>
      </w:r>
      <w:r w:rsidR="001D6B41">
        <w:t xml:space="preserve"> </w:t>
      </w:r>
      <w:r w:rsidR="001D6B41" w:rsidRPr="001E05DA">
        <w:rPr>
          <w:rFonts w:cs="Arial"/>
        </w:rPr>
        <w:t>v</w:t>
      </w:r>
      <w:r w:rsidR="00834BE9" w:rsidRPr="001E05DA">
        <w:rPr>
          <w:rFonts w:cs="Arial"/>
        </w:rPr>
        <w:t>ady na zařízeních uvedených v</w:t>
      </w:r>
      <w:r w:rsidR="003B1914" w:rsidRPr="001E05DA">
        <w:rPr>
          <w:rFonts w:cs="Arial"/>
        </w:rPr>
        <w:t> </w:t>
      </w:r>
      <w:r w:rsidR="00834BE9" w:rsidRPr="001E05DA">
        <w:rPr>
          <w:rFonts w:cs="Arial"/>
        </w:rPr>
        <w:t>příloze</w:t>
      </w:r>
      <w:r w:rsidR="003B1914" w:rsidRPr="001E05DA">
        <w:rPr>
          <w:rFonts w:cs="Arial"/>
        </w:rPr>
        <w:t xml:space="preserve"> této smlouvy</w:t>
      </w:r>
      <w:r w:rsidR="00834BE9" w:rsidRPr="001E05DA">
        <w:rPr>
          <w:rFonts w:cs="Arial"/>
        </w:rPr>
        <w:t xml:space="preserve"> </w:t>
      </w:r>
      <w:r w:rsidRPr="001E05DA">
        <w:rPr>
          <w:rFonts w:cs="Arial"/>
        </w:rPr>
        <w:t xml:space="preserve">oznámí </w:t>
      </w:r>
      <w:r w:rsidR="00834BE9" w:rsidRPr="001E05DA">
        <w:rPr>
          <w:rFonts w:cs="Arial"/>
        </w:rPr>
        <w:t xml:space="preserve">objednatel poskytovateli </w:t>
      </w:r>
      <w:r w:rsidRPr="001E05DA">
        <w:rPr>
          <w:rFonts w:cs="Arial"/>
        </w:rPr>
        <w:t>prostřednictvím</w:t>
      </w:r>
      <w:r w:rsidR="00834BE9" w:rsidRPr="001E05DA">
        <w:rPr>
          <w:rFonts w:cs="Arial"/>
        </w:rPr>
        <w:t xml:space="preserve"> </w:t>
      </w:r>
      <w:r w:rsidR="001E05DA">
        <w:rPr>
          <w:rFonts w:cs="Arial"/>
        </w:rPr>
        <w:t xml:space="preserve">HelpDesk </w:t>
      </w:r>
      <w:r w:rsidR="001E05DA" w:rsidRPr="001E05DA">
        <w:rPr>
          <w:rFonts w:cs="Arial"/>
        </w:rPr>
        <w:t>systému určeného k zadávání a hlášení servisních požadavků a dále ke sledování jejich stavu a průběhu odstranění</w:t>
      </w:r>
      <w:r w:rsidR="002C06D5">
        <w:rPr>
          <w:rFonts w:cs="Arial"/>
        </w:rPr>
        <w:t xml:space="preserve"> (</w:t>
      </w:r>
      <w:r w:rsidR="001E05DA" w:rsidRPr="001E05DA">
        <w:rPr>
          <w:rFonts w:cs="Arial"/>
        </w:rPr>
        <w:t xml:space="preserve">dále </w:t>
      </w:r>
      <w:r w:rsidR="002C06D5">
        <w:rPr>
          <w:rFonts w:cs="Arial"/>
        </w:rPr>
        <w:t xml:space="preserve">jen </w:t>
      </w:r>
      <w:r w:rsidR="001E05DA" w:rsidRPr="001E05DA">
        <w:rPr>
          <w:rFonts w:cs="Arial"/>
        </w:rPr>
        <w:t xml:space="preserve">jako </w:t>
      </w:r>
      <w:r w:rsidR="002C06D5">
        <w:rPr>
          <w:rFonts w:cs="Arial"/>
        </w:rPr>
        <w:t>„</w:t>
      </w:r>
      <w:r w:rsidR="00964E87" w:rsidRPr="002C06D5">
        <w:rPr>
          <w:rFonts w:cs="Arial"/>
          <w:b/>
        </w:rPr>
        <w:t xml:space="preserve">HelpDesk </w:t>
      </w:r>
      <w:r w:rsidR="001E05DA" w:rsidRPr="002C06D5">
        <w:rPr>
          <w:rFonts w:cs="Arial"/>
          <w:b/>
        </w:rPr>
        <w:t>systém</w:t>
      </w:r>
      <w:r w:rsidR="002C06D5">
        <w:rPr>
          <w:rFonts w:cs="Arial"/>
        </w:rPr>
        <w:t>“)</w:t>
      </w:r>
      <w:r w:rsidR="001E05DA" w:rsidRPr="001E05DA">
        <w:rPr>
          <w:rFonts w:cs="Arial"/>
        </w:rPr>
        <w:t xml:space="preserve">. </w:t>
      </w:r>
    </w:p>
    <w:p w14:paraId="7D1759A3" w14:textId="77777777" w:rsidR="00834BE9" w:rsidRPr="001D6B41" w:rsidRDefault="001E05DA" w:rsidP="002C06D5">
      <w:pPr>
        <w:pStyle w:val="ListNumber-ContractCzechRadio"/>
        <w:tabs>
          <w:tab w:val="clear" w:pos="1247"/>
          <w:tab w:val="left" w:pos="426"/>
        </w:tabs>
      </w:pPr>
      <w:r w:rsidRPr="001E05DA">
        <w:rPr>
          <w:rFonts w:cs="Arial"/>
        </w:rPr>
        <w:t xml:space="preserve">HelpDesk </w:t>
      </w:r>
      <w:r w:rsidR="00964E87">
        <w:rPr>
          <w:rFonts w:cs="Arial"/>
        </w:rPr>
        <w:t xml:space="preserve">systém poskytovatele </w:t>
      </w:r>
      <w:r w:rsidRPr="001E05DA">
        <w:rPr>
          <w:rFonts w:cs="Arial"/>
        </w:rPr>
        <w:t xml:space="preserve">musí být </w:t>
      </w:r>
      <w:r w:rsidR="00964E87">
        <w:rPr>
          <w:rFonts w:cs="Arial"/>
        </w:rPr>
        <w:t xml:space="preserve">objednateli </w:t>
      </w:r>
      <w:r w:rsidRPr="001E05DA">
        <w:rPr>
          <w:rFonts w:cs="Arial"/>
        </w:rPr>
        <w:t>dostupný pomocí webového portálu na internetové stránce [</w:t>
      </w:r>
      <w:r w:rsidRPr="00E477AF">
        <w:rPr>
          <w:rFonts w:cs="Arial"/>
          <w:highlight w:val="yellow"/>
        </w:rPr>
        <w:t>DOPLNIT</w:t>
      </w:r>
      <w:r w:rsidRPr="001E05DA">
        <w:rPr>
          <w:rFonts w:cs="Arial"/>
        </w:rPr>
        <w:t>]</w:t>
      </w:r>
      <w:r w:rsidR="002321EF">
        <w:rPr>
          <w:rFonts w:cs="Arial"/>
        </w:rPr>
        <w:t>. P</w:t>
      </w:r>
      <w:r w:rsidRPr="001E05DA">
        <w:rPr>
          <w:rFonts w:cs="Arial"/>
        </w:rPr>
        <w:t xml:space="preserve">ožadavek </w:t>
      </w:r>
      <w:r w:rsidR="002321EF">
        <w:rPr>
          <w:rFonts w:cs="Arial"/>
        </w:rPr>
        <w:t xml:space="preserve">v HelpDesk systému </w:t>
      </w:r>
      <w:r w:rsidRPr="001E05DA">
        <w:rPr>
          <w:rFonts w:cs="Arial"/>
        </w:rPr>
        <w:t>lze vytvořit i zasláním</w:t>
      </w:r>
      <w:r w:rsidR="002321EF">
        <w:rPr>
          <w:rFonts w:cs="Arial"/>
        </w:rPr>
        <w:t xml:space="preserve"> </w:t>
      </w:r>
      <w:r w:rsidRPr="001E05DA">
        <w:rPr>
          <w:rFonts w:cs="Arial"/>
        </w:rPr>
        <w:t xml:space="preserve">emailu na adresu poskytovatele </w:t>
      </w:r>
      <w:r w:rsidR="00CC6047" w:rsidRPr="001E05DA">
        <w:rPr>
          <w:rFonts w:cs="Arial"/>
          <w:szCs w:val="20"/>
        </w:rPr>
        <w:t>[</w:t>
      </w:r>
      <w:r w:rsidR="00CC6047" w:rsidRPr="001E05DA">
        <w:rPr>
          <w:rFonts w:cs="Arial"/>
          <w:szCs w:val="20"/>
          <w:highlight w:val="yellow"/>
        </w:rPr>
        <w:t>DOPLNIT</w:t>
      </w:r>
      <w:r w:rsidR="00CC6047" w:rsidRPr="001E05DA">
        <w:rPr>
          <w:rFonts w:cs="Arial"/>
          <w:szCs w:val="20"/>
        </w:rPr>
        <w:t>]</w:t>
      </w:r>
      <w:r w:rsidR="001C622E">
        <w:rPr>
          <w:rFonts w:cs="Arial"/>
          <w:szCs w:val="20"/>
        </w:rPr>
        <w:t xml:space="preserve">, kdy se jedná o rovnocenné založení </w:t>
      </w:r>
      <w:r w:rsidR="002C06D5">
        <w:rPr>
          <w:rFonts w:cs="Arial"/>
          <w:szCs w:val="20"/>
        </w:rPr>
        <w:t xml:space="preserve">požadavku </w:t>
      </w:r>
      <w:r w:rsidR="001C622E">
        <w:rPr>
          <w:rFonts w:cs="Arial"/>
          <w:szCs w:val="20"/>
        </w:rPr>
        <w:t xml:space="preserve">jako při použití webového portálu. </w:t>
      </w:r>
      <w:r w:rsidR="001C622E">
        <w:rPr>
          <w:rFonts w:cs="Arial"/>
        </w:rPr>
        <w:t>O</w:t>
      </w:r>
      <w:r w:rsidR="002321EF">
        <w:rPr>
          <w:rFonts w:cs="Arial"/>
        </w:rPr>
        <w:t xml:space="preserve">bjednatel </w:t>
      </w:r>
      <w:r w:rsidR="001C622E">
        <w:rPr>
          <w:rFonts w:cs="Arial"/>
        </w:rPr>
        <w:t xml:space="preserve">je </w:t>
      </w:r>
      <w:r w:rsidR="00834BE9" w:rsidRPr="001E05DA">
        <w:rPr>
          <w:rFonts w:cs="Arial"/>
        </w:rPr>
        <w:t xml:space="preserve">povinen </w:t>
      </w:r>
      <w:r w:rsidR="001C622E">
        <w:rPr>
          <w:rFonts w:cs="Arial"/>
        </w:rPr>
        <w:t xml:space="preserve">při založení </w:t>
      </w:r>
      <w:r w:rsidR="002C06D5">
        <w:rPr>
          <w:rFonts w:cs="Arial"/>
        </w:rPr>
        <w:t xml:space="preserve">požadavku </w:t>
      </w:r>
      <w:r w:rsidR="001C622E">
        <w:rPr>
          <w:rFonts w:cs="Arial"/>
        </w:rPr>
        <w:t>přes</w:t>
      </w:r>
      <w:r w:rsidR="002C06D5">
        <w:rPr>
          <w:rFonts w:cs="Arial"/>
        </w:rPr>
        <w:t xml:space="preserve"> webový</w:t>
      </w:r>
      <w:r w:rsidR="001C622E">
        <w:rPr>
          <w:rFonts w:cs="Arial"/>
        </w:rPr>
        <w:t xml:space="preserve"> portál či zasláním emailu </w:t>
      </w:r>
      <w:r w:rsidR="00834BE9" w:rsidRPr="001E05DA">
        <w:rPr>
          <w:rFonts w:cs="Arial"/>
        </w:rPr>
        <w:t>uvést následující údaje:</w:t>
      </w:r>
    </w:p>
    <w:p w14:paraId="03D6C977" w14:textId="77777777" w:rsidR="00834BE9" w:rsidRDefault="00834BE9" w:rsidP="00E716F5">
      <w:pPr>
        <w:pStyle w:val="ListLetter-ContractCzechRadio"/>
        <w:tabs>
          <w:tab w:val="clear" w:pos="624"/>
          <w:tab w:val="left" w:pos="851"/>
        </w:tabs>
        <w:ind w:left="851" w:hanging="425"/>
      </w:pPr>
      <w:r>
        <w:t>identifikaci smlouvy (tj. tato smlouva)</w:t>
      </w:r>
      <w:r w:rsidR="00B17B99">
        <w:t>;</w:t>
      </w:r>
      <w:r>
        <w:t xml:space="preserve"> </w:t>
      </w:r>
    </w:p>
    <w:p w14:paraId="61FB8876" w14:textId="77777777" w:rsidR="00834BE9" w:rsidRDefault="00834BE9" w:rsidP="00E716F5">
      <w:pPr>
        <w:pStyle w:val="ListLetter-ContractCzechRadio"/>
        <w:tabs>
          <w:tab w:val="clear" w:pos="624"/>
          <w:tab w:val="left" w:pos="851"/>
        </w:tabs>
        <w:ind w:left="851" w:hanging="425"/>
      </w:pPr>
      <w:r>
        <w:t xml:space="preserve">adresu </w:t>
      </w:r>
      <w:r w:rsidR="00231198">
        <w:t>lokality servisního zásahu</w:t>
      </w:r>
      <w:r w:rsidR="00B17B99">
        <w:t>;</w:t>
      </w:r>
    </w:p>
    <w:p w14:paraId="09AEF37B" w14:textId="77777777" w:rsidR="00834BE9" w:rsidRDefault="00834BE9" w:rsidP="00E716F5">
      <w:pPr>
        <w:pStyle w:val="ListLetter-ContractCzechRadio"/>
        <w:tabs>
          <w:tab w:val="clear" w:pos="624"/>
          <w:tab w:val="left" w:pos="851"/>
        </w:tabs>
        <w:ind w:left="851" w:hanging="425"/>
      </w:pPr>
      <w:r>
        <w:t>kontaktní jméno objednatele, kontaktní telefon</w:t>
      </w:r>
      <w:r w:rsidR="00B17B99">
        <w:t>;</w:t>
      </w:r>
    </w:p>
    <w:p w14:paraId="17BF7CA5" w14:textId="77777777" w:rsidR="00834BE9" w:rsidRDefault="00CC6047" w:rsidP="00E716F5">
      <w:pPr>
        <w:pStyle w:val="ListLetter-ContractCzechRadio"/>
        <w:tabs>
          <w:tab w:val="clear" w:pos="624"/>
          <w:tab w:val="left" w:pos="851"/>
        </w:tabs>
        <w:ind w:left="851" w:hanging="425"/>
      </w:pPr>
      <w:r>
        <w:t>zařízení, na němž došlo k výskytu vady, včetně uvedení konkrétního typu zařízení a výrobního čísla</w:t>
      </w:r>
      <w:r w:rsidR="00B17B99">
        <w:t>;</w:t>
      </w:r>
    </w:p>
    <w:p w14:paraId="281D79F2" w14:textId="77777777" w:rsidR="00834BE9" w:rsidRDefault="00CC6047" w:rsidP="00E716F5">
      <w:pPr>
        <w:pStyle w:val="ListLetter-ContractCzechRadio"/>
        <w:tabs>
          <w:tab w:val="clear" w:pos="624"/>
          <w:tab w:val="left" w:pos="851"/>
        </w:tabs>
        <w:ind w:left="851" w:hanging="425"/>
      </w:pPr>
      <w:r>
        <w:t>popis vady a jejích projevů.</w:t>
      </w:r>
    </w:p>
    <w:p w14:paraId="0DDBEEA4" w14:textId="77777777" w:rsidR="00776B07" w:rsidRPr="00C77878" w:rsidRDefault="00CC6047" w:rsidP="002877AF">
      <w:pPr>
        <w:pStyle w:val="ListNumber-ContractCzechRadio"/>
        <w:tabs>
          <w:tab w:val="clear" w:pos="28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before="120" w:after="120" w:line="240" w:lineRule="exact"/>
        <w:ind w:left="426" w:hanging="426"/>
        <w:rPr>
          <w:rFonts w:cs="Arial"/>
        </w:rPr>
      </w:pPr>
      <w:r>
        <w:rPr>
          <w:rFonts w:cs="Arial"/>
        </w:rPr>
        <w:t xml:space="preserve">Poskytovatel je povinen objednatelem </w:t>
      </w:r>
      <w:r w:rsidR="00980954">
        <w:rPr>
          <w:rFonts w:cs="Arial"/>
        </w:rPr>
        <w:t>sdělené</w:t>
      </w:r>
      <w:r>
        <w:rPr>
          <w:rFonts w:cs="Arial"/>
        </w:rPr>
        <w:t xml:space="preserve"> údaje dl</w:t>
      </w:r>
      <w:r w:rsidR="00034713">
        <w:rPr>
          <w:rFonts w:cs="Arial"/>
        </w:rPr>
        <w:t>e</w:t>
      </w:r>
      <w:r>
        <w:rPr>
          <w:rFonts w:cs="Arial"/>
        </w:rPr>
        <w:t xml:space="preserve"> </w:t>
      </w:r>
      <w:r w:rsidR="00980954">
        <w:rPr>
          <w:rFonts w:cs="Arial"/>
        </w:rPr>
        <w:t>předchozího</w:t>
      </w:r>
      <w:r>
        <w:rPr>
          <w:rFonts w:cs="Arial"/>
        </w:rPr>
        <w:t xml:space="preserve"> </w:t>
      </w:r>
      <w:r w:rsidR="00980954">
        <w:rPr>
          <w:rFonts w:cs="Arial"/>
        </w:rPr>
        <w:t>odstavce</w:t>
      </w:r>
      <w:r>
        <w:rPr>
          <w:rFonts w:cs="Arial"/>
        </w:rPr>
        <w:t xml:space="preserve"> tohoto článku smlouvy</w:t>
      </w:r>
      <w:r w:rsidR="00980954">
        <w:rPr>
          <w:rFonts w:cs="Arial"/>
        </w:rPr>
        <w:t xml:space="preserve"> ověřit</w:t>
      </w:r>
      <w:r>
        <w:rPr>
          <w:rFonts w:cs="Arial"/>
        </w:rPr>
        <w:t xml:space="preserve"> </w:t>
      </w:r>
      <w:r w:rsidR="00834BE9" w:rsidRPr="00C77878">
        <w:rPr>
          <w:rFonts w:cs="Arial"/>
        </w:rPr>
        <w:t>zpětným dotazem</w:t>
      </w:r>
      <w:r w:rsidR="00980954">
        <w:rPr>
          <w:rFonts w:cs="Arial"/>
        </w:rPr>
        <w:t xml:space="preserve"> pracovníka </w:t>
      </w:r>
      <w:r w:rsidR="00D03973">
        <w:rPr>
          <w:rFonts w:cs="Arial"/>
        </w:rPr>
        <w:t xml:space="preserve">HelpDesku </w:t>
      </w:r>
      <w:r w:rsidR="00980954">
        <w:rPr>
          <w:rFonts w:cs="Arial"/>
        </w:rPr>
        <w:t>poskytovatele.</w:t>
      </w:r>
    </w:p>
    <w:p w14:paraId="495EC61F" w14:textId="77777777" w:rsidR="00EB2D0E" w:rsidRPr="00C35929" w:rsidRDefault="008532A6" w:rsidP="002877AF">
      <w:pPr>
        <w:pStyle w:val="ListNumber-ContractCzechRadio"/>
        <w:tabs>
          <w:tab w:val="clear" w:pos="284"/>
          <w:tab w:val="left" w:pos="426"/>
        </w:tabs>
        <w:ind w:left="426" w:hanging="426"/>
      </w:pPr>
      <w:r w:rsidRPr="00C3594C">
        <w:t xml:space="preserve">Objednatel je v oprávněných, urgentních, případech </w:t>
      </w:r>
      <w:r w:rsidR="00980954">
        <w:t>oznámit vadu</w:t>
      </w:r>
      <w:r w:rsidRPr="00C3594C">
        <w:t xml:space="preserve"> </w:t>
      </w:r>
      <w:r w:rsidR="00980954">
        <w:t>i</w:t>
      </w:r>
      <w:r w:rsidR="00980954" w:rsidRPr="00C3594C">
        <w:t xml:space="preserve"> </w:t>
      </w:r>
      <w:r w:rsidRPr="00C3594C">
        <w:t xml:space="preserve">telefonicky na </w:t>
      </w:r>
      <w:r w:rsidR="00D03973">
        <w:t xml:space="preserve">HelpDesk </w:t>
      </w:r>
      <w:r w:rsidR="00980954">
        <w:t xml:space="preserve">poskytovatele na tel. číslo </w:t>
      </w:r>
      <w:r w:rsidR="00980954" w:rsidRPr="00AD02FD">
        <w:rPr>
          <w:rFonts w:cs="Arial"/>
          <w:szCs w:val="20"/>
        </w:rPr>
        <w:t>[</w:t>
      </w:r>
      <w:r w:rsidR="00980954" w:rsidRPr="00AD02FD">
        <w:rPr>
          <w:rFonts w:cs="Arial"/>
          <w:szCs w:val="20"/>
          <w:highlight w:val="yellow"/>
        </w:rPr>
        <w:t>DOPLNIT</w:t>
      </w:r>
      <w:r w:rsidR="00980954" w:rsidRPr="00AD02FD">
        <w:rPr>
          <w:rFonts w:cs="Arial"/>
          <w:szCs w:val="20"/>
        </w:rPr>
        <w:t>]</w:t>
      </w:r>
      <w:r w:rsidR="00980954">
        <w:rPr>
          <w:rFonts w:cs="Arial"/>
          <w:szCs w:val="20"/>
        </w:rPr>
        <w:t>.</w:t>
      </w:r>
      <w:r w:rsidRPr="00C3594C">
        <w:t xml:space="preserve"> V</w:t>
      </w:r>
      <w:r w:rsidR="00980954">
        <w:t> </w:t>
      </w:r>
      <w:r w:rsidR="00980954" w:rsidRPr="00C3594C">
        <w:t>t</w:t>
      </w:r>
      <w:r w:rsidR="00980954">
        <w:t xml:space="preserve">akovém </w:t>
      </w:r>
      <w:r w:rsidRPr="00C3594C">
        <w:t xml:space="preserve">případě </w:t>
      </w:r>
      <w:r w:rsidR="00980954">
        <w:t>se za</w:t>
      </w:r>
      <w:r w:rsidR="00980954" w:rsidRPr="00C3594C">
        <w:t xml:space="preserve"> </w:t>
      </w:r>
      <w:r w:rsidR="00680EBE" w:rsidRPr="00C3594C">
        <w:t>čas</w:t>
      </w:r>
      <w:r w:rsidR="00980954">
        <w:t xml:space="preserve"> oznámení vady považuje čas</w:t>
      </w:r>
      <w:r w:rsidR="00680EBE" w:rsidRPr="00C3594C">
        <w:t xml:space="preserve"> telefonátu</w:t>
      </w:r>
      <w:r w:rsidR="00DF52E4" w:rsidRPr="00C3594C">
        <w:t>.</w:t>
      </w:r>
      <w:r w:rsidR="00DD3A56">
        <w:t xml:space="preserve"> Přijímající pracovník </w:t>
      </w:r>
      <w:r w:rsidR="00D03973">
        <w:t xml:space="preserve">HelpDesku </w:t>
      </w:r>
      <w:r w:rsidR="00DD3A56">
        <w:t xml:space="preserve">poskytovatele </w:t>
      </w:r>
      <w:r w:rsidR="00C12453">
        <w:t>současně založí případ v HelpDesk systému.</w:t>
      </w:r>
    </w:p>
    <w:p w14:paraId="53E3641C" w14:textId="77777777" w:rsidR="00834BE9" w:rsidRPr="00834BE9" w:rsidRDefault="00980954" w:rsidP="002877AF">
      <w:pPr>
        <w:pStyle w:val="ListNumber-ContractCzechRadio"/>
        <w:tabs>
          <w:tab w:val="clear" w:pos="284"/>
          <w:tab w:val="left" w:pos="426"/>
        </w:tabs>
        <w:ind w:left="426" w:hanging="426"/>
      </w:pPr>
      <w:r>
        <w:t xml:space="preserve">Poskytovatel je povinen zahájit odstraňování </w:t>
      </w:r>
      <w:r w:rsidR="002877AF">
        <w:t xml:space="preserve">vady </w:t>
      </w:r>
      <w:r w:rsidR="00834BE9" w:rsidRPr="00834BE9">
        <w:t>v</w:t>
      </w:r>
      <w:r>
        <w:t xml:space="preserve"> následujících</w:t>
      </w:r>
      <w:r w:rsidR="00834BE9" w:rsidRPr="00834BE9">
        <w:t xml:space="preserve"> lhůt</w:t>
      </w:r>
      <w:r>
        <w:t>ách dle závažnosti vady</w:t>
      </w:r>
      <w:r w:rsidR="00834BE9" w:rsidRPr="00834BE9">
        <w:t xml:space="preserve">: </w:t>
      </w:r>
    </w:p>
    <w:p w14:paraId="55845FA3" w14:textId="77777777" w:rsidR="00980954" w:rsidRDefault="00081817" w:rsidP="00980954">
      <w:pPr>
        <w:pStyle w:val="ListNumber-ContractCzechRadio"/>
        <w:numPr>
          <w:ilvl w:val="0"/>
          <w:numId w:val="20"/>
        </w:numPr>
        <w:tabs>
          <w:tab w:val="clear" w:pos="284"/>
          <w:tab w:val="clear" w:pos="1247"/>
          <w:tab w:val="left" w:pos="1134"/>
        </w:tabs>
        <w:ind w:left="1134" w:hanging="425"/>
      </w:pPr>
      <w:r>
        <w:t>z</w:t>
      </w:r>
      <w:r w:rsidR="00980954" w:rsidRPr="00A0191F">
        <w:t>ařízení v servisním režimu</w:t>
      </w:r>
      <w:r w:rsidR="002877AF">
        <w:t xml:space="preserve"> </w:t>
      </w:r>
      <w:r w:rsidR="00980954">
        <w:t>„</w:t>
      </w:r>
      <w:r w:rsidR="00684B42">
        <w:t>O</w:t>
      </w:r>
      <w:r w:rsidR="00980954">
        <w:t>prava do 8 hodin</w:t>
      </w:r>
      <w:r w:rsidR="00E37693">
        <w:t>“</w:t>
      </w:r>
      <w:r w:rsidR="00980954">
        <w:t xml:space="preserve"> </w:t>
      </w:r>
      <w:r w:rsidR="002877AF">
        <w:t>dle přílohy č. 2 této smlouvy</w:t>
      </w:r>
      <w:r w:rsidR="002877AF" w:rsidRPr="00A0191F">
        <w:t xml:space="preserve"> </w:t>
      </w:r>
      <w:r w:rsidR="00980954">
        <w:t>-</w:t>
      </w:r>
      <w:r w:rsidR="00980954" w:rsidRPr="00CD132C">
        <w:t xml:space="preserve"> do 4 hodin od </w:t>
      </w:r>
      <w:r w:rsidR="00980954">
        <w:t xml:space="preserve">oznámení </w:t>
      </w:r>
      <w:r w:rsidR="00980954" w:rsidRPr="00CD132C">
        <w:t>vady</w:t>
      </w:r>
      <w:r w:rsidR="00980954">
        <w:t>;</w:t>
      </w:r>
    </w:p>
    <w:p w14:paraId="5255C568" w14:textId="77777777" w:rsidR="00980954" w:rsidRDefault="00081817" w:rsidP="00980954">
      <w:pPr>
        <w:pStyle w:val="ListNumber-ContractCzechRadio"/>
        <w:numPr>
          <w:ilvl w:val="0"/>
          <w:numId w:val="20"/>
        </w:numPr>
        <w:tabs>
          <w:tab w:val="clear" w:pos="284"/>
          <w:tab w:val="clear" w:pos="1247"/>
          <w:tab w:val="left" w:pos="1134"/>
        </w:tabs>
        <w:ind w:left="1134" w:hanging="425"/>
      </w:pPr>
      <w:r>
        <w:t>z</w:t>
      </w:r>
      <w:r w:rsidR="00980954" w:rsidRPr="00A0191F">
        <w:t xml:space="preserve">ařízení v servisním režimu </w:t>
      </w:r>
      <w:r w:rsidR="00980954">
        <w:t xml:space="preserve">„Oprava do </w:t>
      </w:r>
      <w:r w:rsidR="00684B42">
        <w:t xml:space="preserve">12 </w:t>
      </w:r>
      <w:r w:rsidR="00980954">
        <w:t>hodin</w:t>
      </w:r>
      <w:r w:rsidR="00E37693">
        <w:t>“</w:t>
      </w:r>
      <w:r w:rsidR="00980954">
        <w:t xml:space="preserve"> </w:t>
      </w:r>
      <w:r w:rsidR="00E37693">
        <w:t xml:space="preserve">dle přílohy č. 2 </w:t>
      </w:r>
      <w:r w:rsidR="002877AF">
        <w:t>dle přílohy č. 2 této smlouvy</w:t>
      </w:r>
      <w:r w:rsidR="002877AF" w:rsidRPr="00A0191F">
        <w:t xml:space="preserve"> </w:t>
      </w:r>
      <w:r w:rsidR="00980954">
        <w:t>-</w:t>
      </w:r>
      <w:r w:rsidR="00980954" w:rsidRPr="00CD132C">
        <w:t xml:space="preserve"> do 4 hodin od </w:t>
      </w:r>
      <w:r w:rsidR="00980954">
        <w:t xml:space="preserve">oznámení </w:t>
      </w:r>
      <w:r w:rsidR="00980954" w:rsidRPr="00CD132C">
        <w:t>vady</w:t>
      </w:r>
      <w:r w:rsidR="00980954">
        <w:t>;</w:t>
      </w:r>
    </w:p>
    <w:p w14:paraId="3F8314C7" w14:textId="77777777" w:rsidR="00980954" w:rsidRPr="00C71181" w:rsidRDefault="00684B42" w:rsidP="00980954">
      <w:pPr>
        <w:pStyle w:val="ListNumber-ContractCzechRadio"/>
        <w:numPr>
          <w:ilvl w:val="0"/>
          <w:numId w:val="20"/>
        </w:numPr>
        <w:tabs>
          <w:tab w:val="clear" w:pos="284"/>
          <w:tab w:val="clear" w:pos="1247"/>
          <w:tab w:val="left" w:pos="1134"/>
        </w:tabs>
        <w:ind w:left="1134" w:hanging="425"/>
      </w:pPr>
      <w:r>
        <w:lastRenderedPageBreak/>
        <w:t>zařízení v servisním režimu „Oprava následující pracovní den“ dle přílohy č. 2 této smlouvy</w:t>
      </w:r>
      <w:r w:rsidRPr="00A0191F">
        <w:t xml:space="preserve"> </w:t>
      </w:r>
      <w:r>
        <w:t>-</w:t>
      </w:r>
      <w:r w:rsidRPr="00CD132C">
        <w:t xml:space="preserve"> do 4 hodin od </w:t>
      </w:r>
      <w:r>
        <w:t xml:space="preserve">oznámení </w:t>
      </w:r>
      <w:r w:rsidRPr="00CD132C">
        <w:t>vady</w:t>
      </w:r>
      <w:r w:rsidR="00980954">
        <w:t>.</w:t>
      </w:r>
    </w:p>
    <w:p w14:paraId="22C0E2A6" w14:textId="77777777" w:rsidR="00980954" w:rsidRPr="00834BE9" w:rsidRDefault="00980954" w:rsidP="002877AF">
      <w:pPr>
        <w:pStyle w:val="ListNumber-ContractCzechRadio"/>
        <w:tabs>
          <w:tab w:val="clear" w:pos="1247"/>
          <w:tab w:val="left" w:pos="426"/>
        </w:tabs>
      </w:pPr>
      <w:r w:rsidRPr="00A73CE1">
        <w:t>P</w:t>
      </w:r>
      <w:r w:rsidRPr="00C77878">
        <w:t>oskytovatel</w:t>
      </w:r>
      <w:r>
        <w:t xml:space="preserve"> je povinen odstranit oznámenou vadu </w:t>
      </w:r>
      <w:r w:rsidRPr="00834BE9">
        <w:t>v</w:t>
      </w:r>
      <w:r>
        <w:t xml:space="preserve"> následujících</w:t>
      </w:r>
      <w:r w:rsidRPr="00834BE9">
        <w:t xml:space="preserve"> lhůt</w:t>
      </w:r>
      <w:r>
        <w:t>ách dle závažnosti vady</w:t>
      </w:r>
      <w:r w:rsidRPr="00834BE9">
        <w:t xml:space="preserve">: </w:t>
      </w:r>
    </w:p>
    <w:p w14:paraId="5CC3B14D" w14:textId="77777777" w:rsidR="00980954" w:rsidRPr="00E365AC" w:rsidRDefault="00081817" w:rsidP="005A28B0">
      <w:pPr>
        <w:pStyle w:val="ListNumber-ContractCzechRadio"/>
        <w:numPr>
          <w:ilvl w:val="0"/>
          <w:numId w:val="30"/>
        </w:numPr>
        <w:tabs>
          <w:tab w:val="clear" w:pos="284"/>
          <w:tab w:val="clear" w:pos="1247"/>
          <w:tab w:val="left" w:pos="1134"/>
        </w:tabs>
        <w:ind w:left="1134" w:hanging="425"/>
      </w:pPr>
      <w:r>
        <w:t>p</w:t>
      </w:r>
      <w:r w:rsidR="00980954" w:rsidRPr="00E365AC">
        <w:t>ro zařízení v servisním režimu „</w:t>
      </w:r>
      <w:r w:rsidR="00684B42">
        <w:t>O</w:t>
      </w:r>
      <w:r w:rsidR="00980954" w:rsidRPr="00E365AC">
        <w:t xml:space="preserve">prava do 8 hodin“ </w:t>
      </w:r>
      <w:r w:rsidR="002877AF">
        <w:t>dle přílohy č. 2 této smlouvy</w:t>
      </w:r>
      <w:r w:rsidR="002877AF" w:rsidRPr="00A0191F">
        <w:t xml:space="preserve"> </w:t>
      </w:r>
      <w:r w:rsidR="00980954" w:rsidRPr="00E365AC">
        <w:t xml:space="preserve">- </w:t>
      </w:r>
      <w:r w:rsidR="00980954">
        <w:t xml:space="preserve">do 8 hodin od oznámení </w:t>
      </w:r>
      <w:r w:rsidR="00980954" w:rsidRPr="00E365AC">
        <w:t>vady</w:t>
      </w:r>
      <w:r w:rsidR="00980954">
        <w:t>;</w:t>
      </w:r>
    </w:p>
    <w:p w14:paraId="5A75BD40" w14:textId="77777777" w:rsidR="00980954" w:rsidRPr="00E365AC" w:rsidRDefault="00081817" w:rsidP="005A28B0">
      <w:pPr>
        <w:pStyle w:val="ListNumber-ContractCzechRadio"/>
        <w:numPr>
          <w:ilvl w:val="0"/>
          <w:numId w:val="30"/>
        </w:numPr>
        <w:tabs>
          <w:tab w:val="clear" w:pos="284"/>
          <w:tab w:val="clear" w:pos="1247"/>
          <w:tab w:val="left" w:pos="1134"/>
        </w:tabs>
        <w:ind w:left="1134" w:hanging="425"/>
      </w:pPr>
      <w:r>
        <w:t>z</w:t>
      </w:r>
      <w:r w:rsidR="00980954" w:rsidRPr="00E365AC">
        <w:t xml:space="preserve">ařízení v servisním režimu „Oprava do </w:t>
      </w:r>
      <w:r w:rsidR="00684B42">
        <w:t>12</w:t>
      </w:r>
      <w:r w:rsidR="00684B42" w:rsidRPr="00E365AC">
        <w:t xml:space="preserve"> </w:t>
      </w:r>
      <w:r w:rsidR="00980954" w:rsidRPr="00E365AC">
        <w:t xml:space="preserve">hodin“ </w:t>
      </w:r>
      <w:r w:rsidR="002877AF">
        <w:t>dle přílohy č. 2 této smlouvy</w:t>
      </w:r>
      <w:r w:rsidR="002877AF" w:rsidRPr="00A0191F">
        <w:t xml:space="preserve"> </w:t>
      </w:r>
      <w:r w:rsidR="00980954" w:rsidRPr="00E365AC">
        <w:t xml:space="preserve">- </w:t>
      </w:r>
      <w:r w:rsidR="00980954">
        <w:t xml:space="preserve">do </w:t>
      </w:r>
      <w:r w:rsidR="00684B42">
        <w:t xml:space="preserve">12 </w:t>
      </w:r>
      <w:r w:rsidR="00980954">
        <w:t xml:space="preserve">hodin od oznámení </w:t>
      </w:r>
      <w:r w:rsidR="00980954" w:rsidRPr="00E365AC">
        <w:t>vady</w:t>
      </w:r>
      <w:r w:rsidR="00980954">
        <w:t>;</w:t>
      </w:r>
    </w:p>
    <w:p w14:paraId="71EA17C3" w14:textId="77777777" w:rsidR="00980954" w:rsidRDefault="00081817" w:rsidP="005A28B0">
      <w:pPr>
        <w:pStyle w:val="ListNumber-ContractCzechRadio"/>
        <w:numPr>
          <w:ilvl w:val="0"/>
          <w:numId w:val="30"/>
        </w:numPr>
        <w:tabs>
          <w:tab w:val="clear" w:pos="284"/>
          <w:tab w:val="clear" w:pos="1247"/>
          <w:tab w:val="left" w:pos="1134"/>
        </w:tabs>
        <w:ind w:left="1134" w:hanging="425"/>
      </w:pPr>
      <w:r>
        <w:t>z</w:t>
      </w:r>
      <w:r w:rsidR="00980954" w:rsidRPr="00E365AC">
        <w:t>ařízení v servisním režimu</w:t>
      </w:r>
      <w:r w:rsidR="00684B42">
        <w:t xml:space="preserve"> „Oprava následující pracovní den“</w:t>
      </w:r>
      <w:r w:rsidR="00980954" w:rsidRPr="00E365AC">
        <w:t xml:space="preserve"> </w:t>
      </w:r>
      <w:r w:rsidR="00E37693">
        <w:t>dle přílohy č. 2 této smlouvy</w:t>
      </w:r>
      <w:r w:rsidR="00E37693" w:rsidRPr="00A0191F">
        <w:t xml:space="preserve"> </w:t>
      </w:r>
      <w:r w:rsidR="00980954" w:rsidRPr="00E365AC">
        <w:t>- do konce pracovního dne</w:t>
      </w:r>
      <w:r w:rsidR="00E37693" w:rsidRPr="00E37693">
        <w:t xml:space="preserve"> </w:t>
      </w:r>
      <w:r w:rsidR="00E37693">
        <w:t>následujícího po dni, kdy byla vada oznámena poskytovateli.</w:t>
      </w:r>
    </w:p>
    <w:p w14:paraId="3C9E9A09" w14:textId="77777777" w:rsidR="00980954" w:rsidRPr="00E365AC" w:rsidRDefault="00980954" w:rsidP="005A28B0">
      <w:pPr>
        <w:pStyle w:val="ListNumber-ContractCzechRadio"/>
        <w:tabs>
          <w:tab w:val="clear" w:pos="1247"/>
          <w:tab w:val="left" w:pos="426"/>
        </w:tabs>
      </w:pPr>
      <w:r>
        <w:t xml:space="preserve"> Poskytovatel je povinen poskytovat služby následujícími způsoby dle závažnosti a charakteru vady:</w:t>
      </w:r>
    </w:p>
    <w:p w14:paraId="2B883166" w14:textId="77777777" w:rsidR="00834BE9" w:rsidRPr="00834BE9" w:rsidRDefault="00834BE9" w:rsidP="00980954">
      <w:pPr>
        <w:pStyle w:val="ListLetter-ContractCzechRadio"/>
        <w:tabs>
          <w:tab w:val="clear" w:pos="624"/>
          <w:tab w:val="clear" w:pos="936"/>
          <w:tab w:val="left" w:pos="1134"/>
        </w:tabs>
        <w:ind w:left="1134" w:hanging="425"/>
      </w:pPr>
      <w:r w:rsidRPr="002C3034">
        <w:rPr>
          <w:b/>
        </w:rPr>
        <w:t>telefonickou konzultací</w:t>
      </w:r>
      <w:r w:rsidR="00776B07">
        <w:t xml:space="preserve">: </w:t>
      </w:r>
      <w:r w:rsidRPr="00834BE9">
        <w:t xml:space="preserve">pracovník </w:t>
      </w:r>
      <w:r w:rsidR="00D03973">
        <w:t xml:space="preserve">HelpDesku </w:t>
      </w:r>
      <w:r>
        <w:t>poskytovatele</w:t>
      </w:r>
      <w:r w:rsidRPr="00834BE9">
        <w:t xml:space="preserve"> se pokusí odstranit nahlášenou vadu konzultací po telefonu</w:t>
      </w:r>
      <w:r w:rsidR="00B17B99">
        <w:t>;</w:t>
      </w:r>
      <w:r w:rsidRPr="00834BE9">
        <w:t xml:space="preserve"> </w:t>
      </w:r>
      <w:r w:rsidR="00B17B99">
        <w:t>p</w:t>
      </w:r>
      <w:r w:rsidRPr="00834BE9">
        <w:t>okud to není možné, dohodne se s pracovníkem objednatele na nezbytné součinnosti a řeší vadu osobním zásahem on-site</w:t>
      </w:r>
      <w:r w:rsidR="00200585">
        <w:t>;</w:t>
      </w:r>
    </w:p>
    <w:p w14:paraId="22DBDFA3" w14:textId="77777777" w:rsidR="00834BE9" w:rsidRPr="00834BE9" w:rsidRDefault="00834BE9" w:rsidP="00980954">
      <w:pPr>
        <w:pStyle w:val="ListLetter-ContractCzechRadio"/>
        <w:tabs>
          <w:tab w:val="clear" w:pos="624"/>
          <w:tab w:val="clear" w:pos="936"/>
          <w:tab w:val="left" w:pos="1134"/>
        </w:tabs>
        <w:ind w:left="1134" w:hanging="425"/>
      </w:pPr>
      <w:r w:rsidRPr="002C3034">
        <w:rPr>
          <w:b/>
        </w:rPr>
        <w:t>vzdáleným přístupem</w:t>
      </w:r>
      <w:r w:rsidR="00776B07">
        <w:t xml:space="preserve">: </w:t>
      </w:r>
      <w:r w:rsidR="003D2C2E">
        <w:t xml:space="preserve">pokud je to možné, </w:t>
      </w:r>
      <w:r w:rsidRPr="00834BE9">
        <w:t xml:space="preserve">pracovník </w:t>
      </w:r>
      <w:r>
        <w:t>poskytovatele</w:t>
      </w:r>
      <w:r w:rsidRPr="00834BE9">
        <w:t xml:space="preserve"> odstraní vadu vzdáleně pomocí internetu, modemového připojení apod.</w:t>
      </w:r>
      <w:r w:rsidR="00200585">
        <w:t>;</w:t>
      </w:r>
    </w:p>
    <w:p w14:paraId="681F31ED" w14:textId="77777777" w:rsidR="00834BE9" w:rsidRPr="00834BE9" w:rsidRDefault="00834BE9" w:rsidP="00980954">
      <w:pPr>
        <w:pStyle w:val="ListLetter-ContractCzechRadio"/>
        <w:tabs>
          <w:tab w:val="clear" w:pos="624"/>
          <w:tab w:val="clear" w:pos="936"/>
          <w:tab w:val="left" w:pos="1134"/>
        </w:tabs>
        <w:ind w:left="1134" w:hanging="425"/>
      </w:pPr>
      <w:r w:rsidRPr="002C3034">
        <w:rPr>
          <w:b/>
        </w:rPr>
        <w:t>zásahem on-sit</w:t>
      </w:r>
      <w:r w:rsidR="00776B07" w:rsidRPr="002C3034">
        <w:rPr>
          <w:b/>
        </w:rPr>
        <w:t>e</w:t>
      </w:r>
      <w:r w:rsidR="00776B07">
        <w:t xml:space="preserve">: </w:t>
      </w:r>
      <w:r w:rsidRPr="00834BE9">
        <w:t xml:space="preserve">pracovník </w:t>
      </w:r>
      <w:r>
        <w:t>poskytovatele</w:t>
      </w:r>
      <w:r w:rsidRPr="00834BE9">
        <w:t xml:space="preserve"> odstraní vadu osobním zásahem on-site opravou</w:t>
      </w:r>
      <w:r w:rsidR="00B17B99">
        <w:t>;</w:t>
      </w:r>
      <w:r w:rsidRPr="00834BE9">
        <w:t xml:space="preserve"> </w:t>
      </w:r>
      <w:r w:rsidR="00B17B99">
        <w:t>p</w:t>
      </w:r>
      <w:r w:rsidRPr="00834BE9">
        <w:t xml:space="preserve">okud je nutné nahradit vadné </w:t>
      </w:r>
      <w:r w:rsidR="002F4771">
        <w:t xml:space="preserve">náhradní </w:t>
      </w:r>
      <w:r w:rsidRPr="00834BE9">
        <w:t>díly</w:t>
      </w:r>
      <w:r w:rsidR="002F4771">
        <w:t xml:space="preserve"> nebo komponenty</w:t>
      </w:r>
      <w:r w:rsidRPr="00834BE9">
        <w:t xml:space="preserve">, nahradí je díly </w:t>
      </w:r>
      <w:r w:rsidR="002F4771">
        <w:t xml:space="preserve">na komponenty </w:t>
      </w:r>
      <w:r w:rsidRPr="00834BE9">
        <w:t>novými a bezvadnými v souladu s podmínkami uvedenými v technické specifikaci, která je přílohou</w:t>
      </w:r>
      <w:r w:rsidR="003D7EA0">
        <w:t xml:space="preserve"> </w:t>
      </w:r>
      <w:r w:rsidRPr="00834BE9">
        <w:t>k této smlouvě</w:t>
      </w:r>
      <w:r w:rsidR="00200585">
        <w:t>;</w:t>
      </w:r>
    </w:p>
    <w:p w14:paraId="0FCB3667" w14:textId="77777777" w:rsidR="0027286D" w:rsidRDefault="0027286D" w:rsidP="00EA0CD0">
      <w:pPr>
        <w:pStyle w:val="ListLetter-ContractCzechRadio"/>
        <w:tabs>
          <w:tab w:val="clear" w:pos="624"/>
          <w:tab w:val="clear" w:pos="936"/>
          <w:tab w:val="left" w:pos="1134"/>
        </w:tabs>
        <w:ind w:left="1134" w:hanging="425"/>
      </w:pPr>
      <w:r w:rsidRPr="0027286D">
        <w:rPr>
          <w:b/>
        </w:rPr>
        <w:t>výměnou za nové zařízení</w:t>
      </w:r>
      <w:r w:rsidRPr="0027286D">
        <w:t xml:space="preserve">: v případě, že poskytovatel není schopen vadu odstranit ani jedním z výše uvedených způsobů, objednatel připouští možnost, že poskytovatel provede bezplatnou výměnu vadného zařízení za nové zařízení shodného výrobce, stejných nebo lepších technických parametrů, přičemž v takovém případě musí být součástí servisního zásahu i zprovoznění resp. konfigurace všech dotčených a souvisejících prvků infrastruktury objednatele, včetně případné zálohy či migrace konfigurací a dat, při dodržení lhůt </w:t>
      </w:r>
      <w:r>
        <w:t xml:space="preserve">stanovených </w:t>
      </w:r>
      <w:r w:rsidR="002877AF">
        <w:t xml:space="preserve">v čl. </w:t>
      </w:r>
      <w:r>
        <w:t>IV.</w:t>
      </w:r>
      <w:r w:rsidR="002877AF">
        <w:t xml:space="preserve">, odst. </w:t>
      </w:r>
      <w:r>
        <w:t>6 této smlouvy</w:t>
      </w:r>
      <w:r w:rsidRPr="0027286D">
        <w:t>; takovýto zásah vždy podléhá předchozímu výslovnému písemnému souhlasu objednatele; nové zařízení se stává majetkem objednatele;</w:t>
      </w:r>
    </w:p>
    <w:p w14:paraId="01F2D714" w14:textId="77777777" w:rsidR="003D14E4" w:rsidRPr="003D14E4" w:rsidRDefault="007A7AA6" w:rsidP="003D14E4">
      <w:pPr>
        <w:pStyle w:val="ListNumber-ContractCzechRadio"/>
        <w:tabs>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exact"/>
        <w:rPr>
          <w:rFonts w:cs="Arial"/>
          <w:szCs w:val="20"/>
        </w:rPr>
      </w:pPr>
      <w:r w:rsidRPr="002877AF">
        <w:rPr>
          <w:rFonts w:cs="Arial"/>
          <w:szCs w:val="20"/>
        </w:rPr>
        <w:t>Po ukončení zásahu bude vyhotoven a oběma</w:t>
      </w:r>
      <w:r w:rsidR="00980954" w:rsidRPr="002877AF">
        <w:rPr>
          <w:rFonts w:cs="Arial"/>
          <w:szCs w:val="20"/>
        </w:rPr>
        <w:t xml:space="preserve"> smluvními</w:t>
      </w:r>
      <w:r w:rsidRPr="002877AF">
        <w:rPr>
          <w:rFonts w:cs="Arial"/>
          <w:szCs w:val="20"/>
        </w:rPr>
        <w:t xml:space="preserve"> stranami odsouhlasen a podepsán protokol o zásahu. </w:t>
      </w:r>
      <w:r w:rsidR="00980954" w:rsidRPr="002877AF">
        <w:rPr>
          <w:rFonts w:cs="Arial"/>
          <w:szCs w:val="20"/>
        </w:rPr>
        <w:t>Kopie podepsaného p</w:t>
      </w:r>
      <w:r w:rsidRPr="002877AF">
        <w:rPr>
          <w:rFonts w:cs="Arial"/>
          <w:szCs w:val="20"/>
        </w:rPr>
        <w:t>rotokol</w:t>
      </w:r>
      <w:r w:rsidR="00980954" w:rsidRPr="002877AF">
        <w:rPr>
          <w:rFonts w:cs="Arial"/>
          <w:szCs w:val="20"/>
        </w:rPr>
        <w:t>u</w:t>
      </w:r>
      <w:r w:rsidRPr="002877AF">
        <w:rPr>
          <w:rFonts w:cs="Arial"/>
          <w:szCs w:val="20"/>
        </w:rPr>
        <w:t xml:space="preserve"> o zásahu poté musí být zaslán</w:t>
      </w:r>
      <w:r w:rsidR="002877AF">
        <w:rPr>
          <w:rFonts w:cs="Arial"/>
          <w:szCs w:val="20"/>
        </w:rPr>
        <w:t>a</w:t>
      </w:r>
      <w:r w:rsidRPr="002877AF">
        <w:rPr>
          <w:rFonts w:cs="Arial"/>
          <w:szCs w:val="20"/>
        </w:rPr>
        <w:t xml:space="preserve"> emailem na </w:t>
      </w:r>
      <w:r w:rsidR="00E37693">
        <w:rPr>
          <w:rFonts w:cs="Arial"/>
          <w:szCs w:val="20"/>
        </w:rPr>
        <w:t>e-mailovou</w:t>
      </w:r>
      <w:r w:rsidR="00684B42">
        <w:rPr>
          <w:rFonts w:cs="Arial"/>
          <w:szCs w:val="20"/>
        </w:rPr>
        <w:t xml:space="preserve"> </w:t>
      </w:r>
      <w:r w:rsidRPr="002877AF">
        <w:rPr>
          <w:rFonts w:cs="Arial"/>
          <w:szCs w:val="20"/>
        </w:rPr>
        <w:t>adresu</w:t>
      </w:r>
      <w:r w:rsidR="00E37693">
        <w:rPr>
          <w:rFonts w:cs="Arial"/>
          <w:szCs w:val="20"/>
        </w:rPr>
        <w:t xml:space="preserve"> zástupce pro věcná jednání </w:t>
      </w:r>
      <w:r w:rsidR="00EF06FC">
        <w:rPr>
          <w:rFonts w:cs="Arial"/>
          <w:szCs w:val="20"/>
        </w:rPr>
        <w:t>objednatele</w:t>
      </w:r>
      <w:r w:rsidR="00384873">
        <w:rPr>
          <w:rFonts w:cs="Arial"/>
          <w:szCs w:val="20"/>
        </w:rPr>
        <w:t>.</w:t>
      </w:r>
    </w:p>
    <w:p w14:paraId="5C31BC95" w14:textId="77777777" w:rsidR="00A0191F" w:rsidRPr="002877AF" w:rsidRDefault="00CC6047" w:rsidP="00CB57F4">
      <w:pPr>
        <w:pStyle w:val="ListNumber-ContractCzechRadio"/>
        <w:tabs>
          <w:tab w:val="clear" w:pos="284"/>
          <w:tab w:val="left" w:pos="426"/>
        </w:tabs>
        <w:rPr>
          <w:rFonts w:cs="Arial"/>
          <w:szCs w:val="20"/>
        </w:rPr>
      </w:pPr>
      <w:r w:rsidRPr="002877AF">
        <w:rPr>
          <w:rFonts w:cs="Arial"/>
          <w:szCs w:val="20"/>
        </w:rPr>
        <w:t>Objednatel je povinen:</w:t>
      </w:r>
    </w:p>
    <w:p w14:paraId="7B1C814F" w14:textId="77777777" w:rsidR="00A0191F" w:rsidRPr="002877AF" w:rsidRDefault="00A0191F" w:rsidP="00081817">
      <w:pPr>
        <w:pStyle w:val="ListLetter-ContractCzechRadio"/>
        <w:tabs>
          <w:tab w:val="clear" w:pos="624"/>
          <w:tab w:val="clear" w:pos="936"/>
          <w:tab w:val="left" w:pos="1134"/>
        </w:tabs>
        <w:ind w:left="1134" w:hanging="425"/>
        <w:rPr>
          <w:rFonts w:cs="Arial"/>
          <w:szCs w:val="20"/>
        </w:rPr>
      </w:pPr>
      <w:r w:rsidRPr="002877AF">
        <w:rPr>
          <w:rFonts w:cs="Arial"/>
          <w:szCs w:val="20"/>
        </w:rPr>
        <w:t>poskyt</w:t>
      </w:r>
      <w:r w:rsidR="00CC6047" w:rsidRPr="002877AF">
        <w:rPr>
          <w:rFonts w:cs="Arial"/>
          <w:szCs w:val="20"/>
        </w:rPr>
        <w:t xml:space="preserve">ovat poskytovateli </w:t>
      </w:r>
      <w:r w:rsidRPr="002877AF">
        <w:rPr>
          <w:rFonts w:cs="Arial"/>
          <w:szCs w:val="20"/>
        </w:rPr>
        <w:t>nutnou součinnost, zejména umožnit poskytovateli přístup do prostor k servisovaným zařízením</w:t>
      </w:r>
      <w:r w:rsidR="00CC6047" w:rsidRPr="002877AF">
        <w:rPr>
          <w:rFonts w:cs="Arial"/>
          <w:szCs w:val="20"/>
        </w:rPr>
        <w:t>, jakož i</w:t>
      </w:r>
      <w:r w:rsidRPr="002877AF">
        <w:rPr>
          <w:rFonts w:cs="Arial"/>
          <w:szCs w:val="20"/>
        </w:rPr>
        <w:t xml:space="preserve"> </w:t>
      </w:r>
      <w:r w:rsidR="00CC6047" w:rsidRPr="002877AF">
        <w:rPr>
          <w:rFonts w:cs="Arial"/>
          <w:szCs w:val="20"/>
        </w:rPr>
        <w:t>zajistit poskytovateli vzdálený přístup k systému Dalet tak, aby mohl plnit povinnosti plynoucí z této smlouvy;</w:t>
      </w:r>
    </w:p>
    <w:p w14:paraId="0F99BB19" w14:textId="77777777" w:rsidR="00A0191F" w:rsidRPr="002877AF" w:rsidRDefault="00CC6047" w:rsidP="00081817">
      <w:pPr>
        <w:pStyle w:val="ListLetter-ContractCzechRadio"/>
        <w:tabs>
          <w:tab w:val="clear" w:pos="624"/>
          <w:tab w:val="clear" w:pos="936"/>
          <w:tab w:val="left" w:pos="1134"/>
        </w:tabs>
        <w:ind w:left="1134" w:hanging="425"/>
        <w:rPr>
          <w:rFonts w:cs="Arial"/>
          <w:szCs w:val="20"/>
        </w:rPr>
      </w:pPr>
      <w:r w:rsidRPr="002877AF">
        <w:rPr>
          <w:rFonts w:cs="Arial"/>
          <w:szCs w:val="20"/>
        </w:rPr>
        <w:t xml:space="preserve">oznámit výskyt vady písemně poskytovateli do 24 hodin </w:t>
      </w:r>
      <w:r w:rsidR="00A0191F" w:rsidRPr="002877AF">
        <w:rPr>
          <w:rFonts w:cs="Arial"/>
          <w:szCs w:val="20"/>
        </w:rPr>
        <w:t xml:space="preserve">po </w:t>
      </w:r>
      <w:r w:rsidRPr="002877AF">
        <w:rPr>
          <w:rFonts w:cs="Arial"/>
          <w:szCs w:val="20"/>
        </w:rPr>
        <w:t>jejím zjištění;</w:t>
      </w:r>
    </w:p>
    <w:p w14:paraId="17AB6A41" w14:textId="77777777" w:rsidR="00A0191F" w:rsidRPr="002877AF" w:rsidRDefault="00A0191F" w:rsidP="00081817">
      <w:pPr>
        <w:pStyle w:val="ListLetter-ContractCzechRadio"/>
        <w:tabs>
          <w:tab w:val="clear" w:pos="624"/>
          <w:tab w:val="clear" w:pos="936"/>
          <w:tab w:val="left" w:pos="1134"/>
        </w:tabs>
        <w:ind w:left="1134" w:hanging="425"/>
        <w:rPr>
          <w:rFonts w:cs="Arial"/>
          <w:szCs w:val="20"/>
        </w:rPr>
      </w:pPr>
      <w:r w:rsidRPr="002877AF">
        <w:rPr>
          <w:rFonts w:cs="Arial"/>
          <w:szCs w:val="20"/>
        </w:rPr>
        <w:lastRenderedPageBreak/>
        <w:t>informovat bez zbytečného odkladu poskytovatele o provedených úpravách software</w:t>
      </w:r>
      <w:r w:rsidR="00CC6047" w:rsidRPr="002877AF">
        <w:rPr>
          <w:rFonts w:cs="Arial"/>
          <w:szCs w:val="20"/>
        </w:rPr>
        <w:t>,</w:t>
      </w:r>
      <w:r w:rsidRPr="002877AF">
        <w:rPr>
          <w:rFonts w:cs="Arial"/>
          <w:szCs w:val="20"/>
        </w:rPr>
        <w:t xml:space="preserve"> resp. hardware, které nebyly provedeny poskytovatelem a </w:t>
      </w:r>
      <w:r w:rsidR="00CC6047" w:rsidRPr="002877AF">
        <w:rPr>
          <w:rFonts w:cs="Arial"/>
          <w:szCs w:val="20"/>
        </w:rPr>
        <w:t xml:space="preserve">které by </w:t>
      </w:r>
      <w:r w:rsidRPr="002877AF">
        <w:rPr>
          <w:rFonts w:cs="Arial"/>
          <w:szCs w:val="20"/>
        </w:rPr>
        <w:t>mohly mít vliv na plnění poskytovatele dle této smlouvy.</w:t>
      </w:r>
    </w:p>
    <w:p w14:paraId="2617ED9F" w14:textId="77777777" w:rsidR="00652664" w:rsidRPr="00997FA5" w:rsidRDefault="002E2A32" w:rsidP="00997FA5">
      <w:pPr>
        <w:pStyle w:val="ListNumber-ContractCzechRadio"/>
        <w:tabs>
          <w:tab w:val="clear" w:pos="284"/>
          <w:tab w:val="left" w:pos="426"/>
        </w:tabs>
        <w:rPr>
          <w:rFonts w:cs="Arial"/>
          <w:szCs w:val="20"/>
        </w:rPr>
      </w:pPr>
      <w:r w:rsidRPr="002877AF">
        <w:rPr>
          <w:rFonts w:cs="Arial"/>
          <w:szCs w:val="20"/>
        </w:rPr>
        <w:t>Poskytovatel je povinen</w:t>
      </w:r>
      <w:r w:rsidR="00997FA5" w:rsidRPr="00997FA5">
        <w:rPr>
          <w:rFonts w:cs="Arial"/>
          <w:szCs w:val="20"/>
        </w:rPr>
        <w:t xml:space="preserve"> </w:t>
      </w:r>
      <w:r w:rsidR="00997FA5" w:rsidRPr="002877AF">
        <w:rPr>
          <w:rFonts w:cs="Arial"/>
          <w:szCs w:val="20"/>
        </w:rPr>
        <w:t>neprodleně informovat objednatele o všech neobvyklých zjištěních při poskytování služeb podle této smlouvy</w:t>
      </w:r>
      <w:r w:rsidR="00997FA5">
        <w:rPr>
          <w:rFonts w:cs="Arial"/>
          <w:szCs w:val="20"/>
        </w:rPr>
        <w:t>.</w:t>
      </w:r>
    </w:p>
    <w:p w14:paraId="7F03B477" w14:textId="77777777" w:rsidR="00A0191F" w:rsidRPr="00882671" w:rsidRDefault="00A0191F" w:rsidP="00A0191F">
      <w:pPr>
        <w:pStyle w:val="Heading-Number-ContractCzechRadio"/>
        <w:rPr>
          <w:rFonts w:cs="Arial"/>
        </w:rPr>
      </w:pPr>
      <w:r>
        <w:rPr>
          <w:rFonts w:cs="Arial"/>
          <w:szCs w:val="24"/>
        </w:rPr>
        <w:t>Řádné poskytnutí služeb</w:t>
      </w:r>
      <w:r w:rsidR="008F3F17">
        <w:rPr>
          <w:rFonts w:cs="Arial"/>
          <w:szCs w:val="24"/>
        </w:rPr>
        <w:t xml:space="preserve"> – vady plnění</w:t>
      </w:r>
    </w:p>
    <w:p w14:paraId="4C2F32EA" w14:textId="77777777" w:rsidR="00A0191F" w:rsidRDefault="00A0191F" w:rsidP="00CB57F4">
      <w:pPr>
        <w:pStyle w:val="ListNumber-ContractCzechRadio"/>
        <w:tabs>
          <w:tab w:val="clear" w:pos="284"/>
          <w:tab w:val="left" w:pos="426"/>
        </w:tabs>
      </w:pPr>
      <w:r>
        <w:t>Bez ohledu na výše uvedené s</w:t>
      </w:r>
      <w:r w:rsidRPr="006D0812">
        <w:t xml:space="preserve">mluvní strany </w:t>
      </w:r>
      <w:r w:rsidR="002A1BEF">
        <w:t xml:space="preserve">měsíčně </w:t>
      </w:r>
      <w:r w:rsidRPr="006D0812">
        <w:t xml:space="preserve">potvrdí </w:t>
      </w:r>
      <w:r>
        <w:t>řádné a včasné poskytnutí služeb ze strany poskytovatele</w:t>
      </w:r>
      <w:r w:rsidRPr="006D0812">
        <w:t xml:space="preserve"> v</w:t>
      </w:r>
      <w:r>
        <w:t> </w:t>
      </w:r>
      <w:r w:rsidRPr="006D0812">
        <w:t>ujednaném</w:t>
      </w:r>
      <w:r>
        <w:t xml:space="preserve"> rozsahu a kvalitě</w:t>
      </w:r>
      <w:r w:rsidRPr="006D0812">
        <w:t xml:space="preserve"> podpisem protokolu o </w:t>
      </w:r>
      <w:r>
        <w:t>poskytnutí služeb</w:t>
      </w:r>
      <w:r w:rsidRPr="006D0812">
        <w:t xml:space="preserve">, jenž </w:t>
      </w:r>
      <w:r w:rsidR="000E578C">
        <w:t xml:space="preserve">je přílohou této smlouvy a jehož kopie </w:t>
      </w:r>
      <w:r w:rsidRPr="006D0812">
        <w:t xml:space="preserve">musí být </w:t>
      </w:r>
      <w:r w:rsidR="000E578C">
        <w:t>přílohou</w:t>
      </w:r>
      <w:r w:rsidR="000E578C" w:rsidRPr="006D0812">
        <w:t xml:space="preserve"> </w:t>
      </w:r>
      <w:r w:rsidRPr="006D0812">
        <w:t>faktury (dále jen „</w:t>
      </w:r>
      <w:r w:rsidRPr="002C3034">
        <w:rPr>
          <w:b/>
        </w:rPr>
        <w:t>protokol o poskytnutí služeb</w:t>
      </w:r>
      <w:r w:rsidRPr="006D0812">
        <w:t xml:space="preserve">“). </w:t>
      </w:r>
      <w:r>
        <w:t>Objednatel</w:t>
      </w:r>
      <w:r w:rsidRPr="006D0812">
        <w:t xml:space="preserve"> je oprávněn </w:t>
      </w:r>
      <w:r>
        <w:t>reklamovat poskytnutí služeb (či jednotlivé části</w:t>
      </w:r>
      <w:r w:rsidRPr="006D0812">
        <w:t>), které není v souladu s touto smlouvou</w:t>
      </w:r>
      <w:r>
        <w:t xml:space="preserve"> nebo pokud objednatel zjistí, že služby vykazují</w:t>
      </w:r>
      <w:r w:rsidRPr="00882671">
        <w:t xml:space="preserve"> vady či nedodělky</w:t>
      </w:r>
      <w:r w:rsidRPr="006D0812">
        <w:t xml:space="preserve">. V takovém případě smluvní strany sepíší protokol o </w:t>
      </w:r>
      <w:r>
        <w:t xml:space="preserve">poskytnutí služeb s výhradami, a to </w:t>
      </w:r>
      <w:r w:rsidRPr="006D0812">
        <w:t xml:space="preserve">v rozsahu, v jakém došlo ke skutečnému převzetí </w:t>
      </w:r>
      <w:r>
        <w:t xml:space="preserve">řádně a včas poskytnutých služeb objednatelem, a ohledně vadné části </w:t>
      </w:r>
      <w:r w:rsidRPr="006D0812">
        <w:t xml:space="preserve">uvedou do protokolu </w:t>
      </w:r>
      <w:r>
        <w:t xml:space="preserve">o poskytnutí služeb rozhodné </w:t>
      </w:r>
      <w:r w:rsidRPr="006D0812">
        <w:t>skute</w:t>
      </w:r>
      <w:r>
        <w:t>čnosti</w:t>
      </w:r>
      <w:r w:rsidR="00C0135A">
        <w:t xml:space="preserve"> </w:t>
      </w:r>
      <w:r>
        <w:t xml:space="preserve">a </w:t>
      </w:r>
      <w:r w:rsidRPr="006D0812">
        <w:t>další důležité okolnosti</w:t>
      </w:r>
      <w:r>
        <w:t xml:space="preserve">. Smluvní strany dále </w:t>
      </w:r>
      <w:r w:rsidRPr="00882671">
        <w:t xml:space="preserve">uvedou, jaké vady či nedodělky </w:t>
      </w:r>
      <w:r>
        <w:t>služby</w:t>
      </w:r>
      <w:r w:rsidRPr="00882671">
        <w:t xml:space="preserve"> vykaz</w:t>
      </w:r>
      <w:r>
        <w:t>ovaly</w:t>
      </w:r>
      <w:r w:rsidRPr="00882671">
        <w:t xml:space="preserve"> a </w:t>
      </w:r>
      <w:r w:rsidR="00EE5754">
        <w:t xml:space="preserve">objednatel </w:t>
      </w:r>
      <w:r w:rsidRPr="00882671">
        <w:t>určí lhůtu k odstranění těchto vad či nedodělků.</w:t>
      </w:r>
      <w:r>
        <w:t xml:space="preserve"> Poskytovatel</w:t>
      </w:r>
      <w:r w:rsidRPr="006D0812">
        <w:t xml:space="preserve"> splnil řádně svou povinnost z této smlouvy až okamžikem </w:t>
      </w:r>
      <w:r>
        <w:t>poskytnutím</w:t>
      </w:r>
      <w:r w:rsidR="00C0135A">
        <w:t xml:space="preserve"> </w:t>
      </w:r>
      <w:r>
        <w:t>kompletních služeb bez vad a nedodělků, pokud si strany písemně nedohodnou něco jiného</w:t>
      </w:r>
      <w:r w:rsidRPr="006D0812">
        <w:t>.</w:t>
      </w:r>
      <w:r w:rsidR="000E578C" w:rsidRPr="000E578C">
        <w:t xml:space="preserve"> </w:t>
      </w:r>
      <w:r w:rsidR="000E578C">
        <w:t>Rozhodující je podpis protokolu o poskytnutí služeb bez vad a nedodělků oprávněnými zástupci obou smluvních stran.</w:t>
      </w:r>
    </w:p>
    <w:p w14:paraId="49C1143F" w14:textId="77777777" w:rsidR="00A0191F" w:rsidRDefault="00A0191F" w:rsidP="00CB57F4">
      <w:pPr>
        <w:pStyle w:val="ListNumber-ContractCzechRadio"/>
        <w:tabs>
          <w:tab w:val="clear" w:pos="284"/>
          <w:tab w:val="left" w:pos="426"/>
        </w:tabs>
      </w:pPr>
      <w:r>
        <w:t>Po předchozí vzájemné písemné dohodě může být řádné poskytování služeb potvrzováno také formou elektronické komunikace, např. e-mailem.</w:t>
      </w:r>
    </w:p>
    <w:p w14:paraId="0F329B8B" w14:textId="77777777" w:rsidR="000E578C" w:rsidRDefault="000E578C" w:rsidP="00CB57F4">
      <w:pPr>
        <w:pStyle w:val="ListNumber-ContractCzechRadio"/>
        <w:tabs>
          <w:tab w:val="clear" w:pos="284"/>
          <w:tab w:val="left" w:pos="426"/>
        </w:tabs>
      </w:pPr>
      <w:r>
        <w:t>Smluvní strany se dohodly, že se na tuto smlouvu nepoužije ustanovení § 2605 odst. 2 OZ. Poskytovatel tak odpovídá za vady</w:t>
      </w:r>
      <w:r w:rsidR="00C51083">
        <w:t xml:space="preserve"> na podporovaném řešení</w:t>
      </w:r>
      <w:r>
        <w:t>, které existovaly v době převzetí služeb, i v případě kdy došlo ze strany objednatele k převzetí služeb bez výhrad.</w:t>
      </w:r>
    </w:p>
    <w:p w14:paraId="2385D121" w14:textId="77777777" w:rsidR="00A11BC0" w:rsidRPr="006D0812" w:rsidRDefault="00A11BC0" w:rsidP="00A11BC0">
      <w:pPr>
        <w:pStyle w:val="Heading-Number-ContractCzechRadio"/>
      </w:pPr>
      <w:r w:rsidRPr="006D0812">
        <w:t>Jakost a záruka</w:t>
      </w:r>
    </w:p>
    <w:p w14:paraId="5FB4AA37" w14:textId="77777777" w:rsidR="00214A85" w:rsidRPr="00214A85" w:rsidRDefault="00DA6D1E" w:rsidP="00CB57F4">
      <w:pPr>
        <w:pStyle w:val="ListNumber-ContractCzechRadio"/>
        <w:tabs>
          <w:tab w:val="clear" w:pos="284"/>
          <w:tab w:val="left" w:pos="426"/>
        </w:tabs>
        <w:rPr>
          <w:szCs w:val="24"/>
        </w:rPr>
      </w:pPr>
      <w:r>
        <w:t xml:space="preserve">Poskytovatel </w:t>
      </w:r>
      <w:r w:rsidR="00214A85" w:rsidRPr="00214A85">
        <w:t xml:space="preserve">prohlašuje, že </w:t>
      </w:r>
      <w:r>
        <w:t xml:space="preserve">služby </w:t>
      </w:r>
      <w:r w:rsidR="000E578C">
        <w:t xml:space="preserve">budou </w:t>
      </w:r>
      <w:r>
        <w:t>poskytovány</w:t>
      </w:r>
      <w:r w:rsidR="00214A85" w:rsidRPr="00214A85">
        <w:t xml:space="preserve"> bez faktických</w:t>
      </w:r>
      <w:r w:rsidR="00214A85">
        <w:t xml:space="preserve"> a právních vad</w:t>
      </w:r>
      <w:r w:rsidR="00214A85" w:rsidRPr="00214A85">
        <w:t xml:space="preserve"> a </w:t>
      </w:r>
      <w:r w:rsidR="000E578C">
        <w:t xml:space="preserve">budou </w:t>
      </w:r>
      <w:r w:rsidR="000E578C" w:rsidRPr="00214A85">
        <w:t>odpovíd</w:t>
      </w:r>
      <w:r w:rsidR="000E578C">
        <w:t>at</w:t>
      </w:r>
      <w:r w:rsidR="000E578C" w:rsidRPr="00214A85">
        <w:t xml:space="preserve"> </w:t>
      </w:r>
      <w:r w:rsidR="00214A85" w:rsidRPr="00214A85">
        <w:t xml:space="preserve">této smlouvě a platným právním předpisům. </w:t>
      </w:r>
      <w:r>
        <w:t xml:space="preserve">Poskytovatel </w:t>
      </w:r>
      <w:r w:rsidR="00214A85" w:rsidRPr="00214A85">
        <w:t xml:space="preserve">je povinen při </w:t>
      </w:r>
      <w:r w:rsidR="00070779">
        <w:t>poskytování</w:t>
      </w:r>
      <w:r w:rsidR="00C0135A">
        <w:t xml:space="preserve"> </w:t>
      </w:r>
      <w:r>
        <w:t>služeb</w:t>
      </w:r>
      <w:r w:rsidR="00214A85" w:rsidRPr="00214A85">
        <w:t xml:space="preserve"> postupovat v souladu s platnými právními předpisy a českými technickými normami ČSN. </w:t>
      </w:r>
    </w:p>
    <w:p w14:paraId="30F2E7E8" w14:textId="77777777" w:rsidR="000E578C" w:rsidRDefault="000E578C" w:rsidP="00CB57F4">
      <w:pPr>
        <w:pStyle w:val="ListNumber-ContractCzechRadio"/>
        <w:tabs>
          <w:tab w:val="clear" w:pos="284"/>
          <w:tab w:val="left" w:pos="426"/>
        </w:tabs>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71B786A5" w14:textId="77777777" w:rsidR="00033F77" w:rsidRPr="00567A0D" w:rsidRDefault="00DA6D1E" w:rsidP="00CB57F4">
      <w:pPr>
        <w:pStyle w:val="ListNumber-ContractCzechRadio"/>
        <w:tabs>
          <w:tab w:val="clear" w:pos="284"/>
          <w:tab w:val="left" w:pos="426"/>
        </w:tabs>
      </w:pPr>
      <w:r w:rsidRPr="00567A0D">
        <w:t xml:space="preserve">Poskytovatel </w:t>
      </w:r>
      <w:r w:rsidR="00214A85" w:rsidRPr="00567A0D">
        <w:t xml:space="preserve">poskytuje na </w:t>
      </w:r>
      <w:r w:rsidRPr="00567A0D">
        <w:t>služby</w:t>
      </w:r>
      <w:r w:rsidR="00214A85" w:rsidRPr="00567A0D">
        <w:t xml:space="preserve"> </w:t>
      </w:r>
      <w:r w:rsidR="00486D1F" w:rsidRPr="00567A0D">
        <w:t xml:space="preserve">dle této smlouvy </w:t>
      </w:r>
      <w:r w:rsidR="00214A85" w:rsidRPr="00567A0D">
        <w:t xml:space="preserve">záruku za jakost v délce </w:t>
      </w:r>
      <w:r w:rsidR="00A0191F" w:rsidRPr="00567A0D">
        <w:t xml:space="preserve">trvání </w:t>
      </w:r>
      <w:r w:rsidR="00486D1F" w:rsidRPr="00567A0D">
        <w:t xml:space="preserve">účinnosti </w:t>
      </w:r>
      <w:r w:rsidR="00A0191F" w:rsidRPr="00567A0D">
        <w:t>této smlouvy</w:t>
      </w:r>
      <w:r w:rsidR="00033F77" w:rsidRPr="00567A0D">
        <w:t xml:space="preserve"> a na náhradní díly a komponenty dodané v rámci plnění dle této smlouvy poskytuje záruku za jakost v délce trvání </w:t>
      </w:r>
      <w:r w:rsidR="005F6D41">
        <w:rPr>
          <w:b/>
        </w:rPr>
        <w:t>24</w:t>
      </w:r>
      <w:r w:rsidR="005F6D41" w:rsidRPr="00567A0D">
        <w:rPr>
          <w:b/>
        </w:rPr>
        <w:t xml:space="preserve"> </w:t>
      </w:r>
      <w:r w:rsidR="00033F77" w:rsidRPr="00567A0D">
        <w:rPr>
          <w:b/>
        </w:rPr>
        <w:t>měsíců</w:t>
      </w:r>
      <w:r w:rsidR="00486D1F" w:rsidRPr="00567A0D">
        <w:rPr>
          <w:b/>
        </w:rPr>
        <w:t xml:space="preserve"> </w:t>
      </w:r>
      <w:r w:rsidR="00486D1F" w:rsidRPr="00567A0D">
        <w:t xml:space="preserve">od </w:t>
      </w:r>
      <w:r w:rsidR="000E578C">
        <w:t xml:space="preserve">data </w:t>
      </w:r>
      <w:r w:rsidR="00486D1F" w:rsidRPr="00567A0D">
        <w:t>jej</w:t>
      </w:r>
      <w:r w:rsidR="00282D0A">
        <w:t>i</w:t>
      </w:r>
      <w:r w:rsidR="00486D1F" w:rsidRPr="00567A0D">
        <w:t>ch dodání (záruka za jakost na náhradní díly a komponenty tedy může přesáhnout dobu účinnosti této smlouvy, s čímž jsou smluvní strany srozuměny)</w:t>
      </w:r>
      <w:r w:rsidR="00033F77" w:rsidRPr="00567A0D">
        <w:t xml:space="preserve">. </w:t>
      </w:r>
      <w:r w:rsidR="00282D0A">
        <w:t xml:space="preserve">Záruční doba </w:t>
      </w:r>
      <w:r w:rsidR="00033F77" w:rsidRPr="00567A0D">
        <w:t>na náhradní díly a komponenty</w:t>
      </w:r>
      <w:r w:rsidR="00282D0A">
        <w:t xml:space="preserve"> může být stanovena i odchylně od záruční doby dle předchozí věty tohoto odstavce smlouvy, pokud se na tom smluvní strany písemně předem dohodnou</w:t>
      </w:r>
      <w:r w:rsidR="00033F77" w:rsidRPr="00567A0D">
        <w:t>.</w:t>
      </w:r>
    </w:p>
    <w:p w14:paraId="28B56034" w14:textId="77777777" w:rsidR="00214A85" w:rsidRPr="00214A85" w:rsidRDefault="00214A85" w:rsidP="00CB57F4">
      <w:pPr>
        <w:pStyle w:val="ListNumber-ContractCzechRadio"/>
        <w:tabs>
          <w:tab w:val="clear" w:pos="284"/>
          <w:tab w:val="left" w:pos="426"/>
        </w:tabs>
        <w:rPr>
          <w:szCs w:val="24"/>
        </w:rPr>
      </w:pPr>
      <w:r w:rsidRPr="00214A85">
        <w:t>Záru</w:t>
      </w:r>
      <w:r w:rsidR="008F2BA6">
        <w:t>ční doba</w:t>
      </w:r>
      <w:r w:rsidRPr="00214A85">
        <w:t xml:space="preserve"> počíná běžet okamžikem </w:t>
      </w:r>
      <w:r w:rsidR="007277E7">
        <w:t xml:space="preserve">řádného </w:t>
      </w:r>
      <w:r w:rsidR="00DA6D1E">
        <w:t>poskytnutí služeb</w:t>
      </w:r>
      <w:r w:rsidRPr="00214A85">
        <w:t xml:space="preserve">. Zárukou za jakost </w:t>
      </w:r>
      <w:r w:rsidR="00DA6D1E">
        <w:t xml:space="preserve">poskytovatel </w:t>
      </w:r>
      <w:r w:rsidRPr="00214A85">
        <w:t xml:space="preserve">přebírá odpovědnost za to, že </w:t>
      </w:r>
      <w:r w:rsidR="00DA6D1E">
        <w:t>služby</w:t>
      </w:r>
      <w:r w:rsidRPr="00214A85">
        <w:t xml:space="preserve"> bud</w:t>
      </w:r>
      <w:r w:rsidR="00DA6D1E">
        <w:t>ou</w:t>
      </w:r>
      <w:r w:rsidRPr="00214A85">
        <w:t xml:space="preserve"> po dobu odpovídající záruce způsobilé ke svému užití, </w:t>
      </w:r>
      <w:r w:rsidR="00DA6D1E">
        <w:t>jejich</w:t>
      </w:r>
      <w:r w:rsidRPr="00214A85">
        <w:t xml:space="preserve"> kvalita bude odpovídat této smlouvě a zachová si vlastnosti touto smlouvou vymezené</w:t>
      </w:r>
      <w:r w:rsidR="00CC6047">
        <w:t>,</w:t>
      </w:r>
      <w:r w:rsidRPr="00214A85">
        <w:t xml:space="preserve"> popř. obvyklé. </w:t>
      </w:r>
    </w:p>
    <w:p w14:paraId="513872E5" w14:textId="77777777" w:rsidR="00214A85" w:rsidRPr="00604428" w:rsidRDefault="00DA6D1E" w:rsidP="00CB57F4">
      <w:pPr>
        <w:pStyle w:val="ListNumber-ContractCzechRadio"/>
        <w:tabs>
          <w:tab w:val="clear" w:pos="284"/>
          <w:tab w:val="left" w:pos="426"/>
        </w:tabs>
        <w:rPr>
          <w:szCs w:val="24"/>
        </w:rPr>
      </w:pPr>
      <w:r>
        <w:lastRenderedPageBreak/>
        <w:t xml:space="preserve">Poskytovatel </w:t>
      </w:r>
      <w:r w:rsidR="00214A85" w:rsidRPr="00214A85">
        <w:t xml:space="preserve">je povinen po dobu záruční </w:t>
      </w:r>
      <w:r w:rsidR="00735834">
        <w:t>doby</w:t>
      </w:r>
      <w:r w:rsidR="00C0135A">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nejpozději do </w:t>
      </w:r>
      <w:r w:rsidR="00CC6047">
        <w:t>10</w:t>
      </w:r>
      <w:r w:rsidR="00CC6047" w:rsidRPr="00214A85">
        <w:t xml:space="preserve"> </w:t>
      </w:r>
      <w:r w:rsidR="00214A85" w:rsidRPr="00214A85">
        <w:t xml:space="preserve">dní od jejího </w:t>
      </w:r>
      <w:r w:rsidR="00CC6047">
        <w:t>oznámení</w:t>
      </w:r>
      <w:r w:rsidR="00CC6047" w:rsidRPr="00214A85">
        <w:t xml:space="preserve"> </w:t>
      </w:r>
      <w:r w:rsidR="00214A85" w:rsidRPr="00214A85">
        <w:t xml:space="preserve">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7D9CAA62" w14:textId="77777777" w:rsidR="00DC4AF7" w:rsidRPr="00B131FF" w:rsidRDefault="00DC4AF7" w:rsidP="00DC4AF7">
      <w:pPr>
        <w:pStyle w:val="ListNumber-ContractCzechRadio"/>
        <w:tabs>
          <w:tab w:val="clear" w:pos="284"/>
          <w:tab w:val="left" w:pos="426"/>
        </w:tabs>
        <w:rPr>
          <w:szCs w:val="24"/>
        </w:rPr>
      </w:pPr>
      <w:r w:rsidRPr="00D06177">
        <w:t>Poskytovatelem použité náhradní díly a komponenty dodané v rámci plnění této smlo</w:t>
      </w:r>
      <w:r w:rsidRPr="00B131FF">
        <w:t>uvy pochází z oficiálního kanálu a jsou určené pro trh v České republice. Objednatel je oprávněn provést kontrolu těchto náhradních dílů a komponent ve spolupráci s výrobcem.</w:t>
      </w:r>
    </w:p>
    <w:p w14:paraId="7E4160B7" w14:textId="77777777" w:rsidR="008D1F83" w:rsidRPr="006D0812" w:rsidRDefault="008D1F83" w:rsidP="008D1F83">
      <w:pPr>
        <w:pStyle w:val="Heading-Number-ContractCzechRadio"/>
      </w:pPr>
      <w:r w:rsidRPr="006D0812">
        <w:t>Změny smlouvy</w:t>
      </w:r>
      <w:r w:rsidR="00CC6047">
        <w:rPr>
          <w:lang w:val="cs-CZ"/>
        </w:rPr>
        <w:t xml:space="preserve"> a komunikace smluvních stran</w:t>
      </w:r>
    </w:p>
    <w:p w14:paraId="2D285B12" w14:textId="77777777" w:rsidR="008D1F83" w:rsidRPr="006D0812" w:rsidRDefault="008D1F83" w:rsidP="00CB57F4">
      <w:pPr>
        <w:pStyle w:val="ListNumber-ContractCzechRadio"/>
        <w:tabs>
          <w:tab w:val="clear" w:pos="284"/>
          <w:tab w:val="left" w:pos="426"/>
        </w:tabs>
      </w:pPr>
      <w:r w:rsidRPr="006D0812">
        <w:t xml:space="preserve">Tato smlouva může být změněna </w:t>
      </w:r>
      <w:r w:rsidRPr="003B46E5">
        <w:t>pouze</w:t>
      </w:r>
      <w:r w:rsidRPr="006D0812">
        <w:t xml:space="preserve"> písemným oboustranně potvrzeným ujednáním nazvaným „</w:t>
      </w:r>
      <w:r w:rsidR="00807BB6" w:rsidRPr="002C3034">
        <w:rPr>
          <w:b/>
        </w:rPr>
        <w:t xml:space="preserve">dodatek </w:t>
      </w:r>
      <w:r w:rsidRPr="002C3034">
        <w:rPr>
          <w:b/>
        </w:rPr>
        <w:t>ke smlouvě</w:t>
      </w:r>
      <w:r w:rsidRPr="006D0812">
        <w:t>“</w:t>
      </w:r>
      <w:r w:rsidR="00E569C0">
        <w:t xml:space="preserve"> </w:t>
      </w:r>
      <w:r w:rsidR="00A200F4">
        <w:t>za podmínek stanovených zákonem č. 13</w:t>
      </w:r>
      <w:r w:rsidR="003D70BB">
        <w:t>4</w:t>
      </w:r>
      <w:r w:rsidR="00A200F4">
        <w:t>/20</w:t>
      </w:r>
      <w:r w:rsidR="003D70BB">
        <w:t>1</w:t>
      </w:r>
      <w:r w:rsidR="00A200F4">
        <w:t xml:space="preserve">6 Sb., o </w:t>
      </w:r>
      <w:r w:rsidR="003D70BB">
        <w:t>zadávání veřejných zakázek</w:t>
      </w:r>
      <w:r w:rsidR="00A200F4">
        <w:t xml:space="preserve">, ve znění pozdějších předpisů (dále jen </w:t>
      </w:r>
      <w:r w:rsidR="003D70BB">
        <w:t>„</w:t>
      </w:r>
      <w:r w:rsidR="003D70BB" w:rsidRPr="005A28B0">
        <w:rPr>
          <w:b/>
        </w:rPr>
        <w:t>Z</w:t>
      </w:r>
      <w:r w:rsidR="00A200F4" w:rsidRPr="005A28B0">
        <w:rPr>
          <w:b/>
        </w:rPr>
        <w:t>ZVZ</w:t>
      </w:r>
      <w:r w:rsidR="003D70BB">
        <w:t>“</w:t>
      </w:r>
      <w:r w:rsidR="00A200F4">
        <w:t>)</w:t>
      </w:r>
      <w:r w:rsidRPr="006D0812">
        <w:t xml:space="preserve">. Dodatky ke smlouvě musí být číslovány vzestupně počínaje </w:t>
      </w:r>
      <w:r w:rsidR="008E2725">
        <w:t xml:space="preserve">řadovým </w:t>
      </w:r>
      <w:r w:rsidRPr="006D0812">
        <w:t xml:space="preserve">číslem 1 a podepsány oprávněnými osobami obou smluvních stran. </w:t>
      </w:r>
    </w:p>
    <w:p w14:paraId="003A8E7F" w14:textId="77777777" w:rsidR="00CC6047" w:rsidRDefault="008D1F83" w:rsidP="00CB57F4">
      <w:pPr>
        <w:pStyle w:val="ListNumber-ContractCzechRadio"/>
        <w:tabs>
          <w:tab w:val="clear" w:pos="284"/>
          <w:tab w:val="left" w:pos="426"/>
        </w:tabs>
      </w:pPr>
      <w:r w:rsidRPr="006D0812">
        <w:t>Jakékoliv jiné dokumenty zejména zápisy, protokoly, přejímky apod. se za změnu smlouvy nepovažují.</w:t>
      </w:r>
    </w:p>
    <w:p w14:paraId="61794027" w14:textId="77777777" w:rsidR="00CC6047" w:rsidRDefault="00CC6047" w:rsidP="00CC6047">
      <w:pPr>
        <w:pStyle w:val="ListNumber-ContractCzechRadio"/>
        <w:tabs>
          <w:tab w:val="clear" w:pos="284"/>
          <w:tab w:val="left" w:pos="312"/>
          <w:tab w:val="left" w:pos="624"/>
          <w:tab w:val="left" w:pos="936"/>
        </w:tabs>
      </w:pPr>
      <w:r>
        <w:t xml:space="preserve">  Smluvní strany v rámci zachování právní jistoty sjednávají, že jakákoli jejich vzájemná komunikace (provozní záležitosti neměnící podmínky této </w:t>
      </w:r>
      <w:r w:rsidRPr="00CC6047">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w:t>
      </w:r>
      <w:r w:rsidRPr="00CC6047">
        <w:rPr>
          <w:rFonts w:cs="Arial"/>
          <w:szCs w:val="20"/>
        </w:rPr>
        <w:t>smlouvy</w:t>
      </w:r>
      <w:r w:rsidR="00C807E4">
        <w:rPr>
          <w:rFonts w:cs="Arial"/>
          <w:szCs w:val="20"/>
        </w:rPr>
        <w:t>, příp. mezi k danému jednání pověřenými osobami smluvních stran</w:t>
      </w:r>
      <w:r>
        <w:t>. Pro právní jednání směřující ke vzniku, změně nebo zániku smlouvy nebo pro uplatňování sankcí však není e-mailová forma komunikace dostačující.</w:t>
      </w:r>
    </w:p>
    <w:p w14:paraId="039F03D8" w14:textId="77777777" w:rsidR="00684B42" w:rsidRDefault="00CC6047" w:rsidP="005A28B0">
      <w:pPr>
        <w:pStyle w:val="ListNumber-ContractCzechRadio"/>
        <w:tabs>
          <w:tab w:val="clear" w:pos="284"/>
          <w:tab w:val="left" w:pos="312"/>
          <w:tab w:val="left" w:pos="624"/>
          <w:tab w:val="left" w:pos="936"/>
        </w:tabs>
      </w:pPr>
      <w:bookmarkStart w:id="0" w:name="_Toc381602138"/>
      <w:r>
        <w:t xml:space="preserve">  Pokud by některá ze smluvních stran změnila svého zástupce pro věcná jednání a/nebo jeho kontaktní údaje, je povinna písemně vyrozumět druhou smluvní stranu. Řádným doručením tohoto oznámení druhé smluvní straně dojde ke změně zástupce a/nebo jeho kontaktních údajů bez nutnosti uzavření dodatku k této </w:t>
      </w:r>
      <w:r w:rsidRPr="00CC6047">
        <w:rPr>
          <w:rFonts w:cs="Arial"/>
          <w:szCs w:val="20"/>
        </w:rPr>
        <w:t>smlouvě</w:t>
      </w:r>
      <w:r>
        <w:t>.</w:t>
      </w:r>
      <w:bookmarkEnd w:id="0"/>
    </w:p>
    <w:p w14:paraId="06633802" w14:textId="77777777" w:rsidR="002E2A32" w:rsidRDefault="002E2A32" w:rsidP="00A11BC0">
      <w:pPr>
        <w:pStyle w:val="Heading-Number-ContractCzechRadio"/>
        <w:rPr>
          <w:lang w:val="cs-CZ"/>
        </w:rPr>
      </w:pPr>
      <w:r>
        <w:rPr>
          <w:lang w:val="cs-CZ"/>
        </w:rPr>
        <w:t>Sankce</w:t>
      </w:r>
    </w:p>
    <w:p w14:paraId="27686398" w14:textId="77777777" w:rsidR="002E2A32" w:rsidRPr="00A0191F" w:rsidRDefault="002E2A32" w:rsidP="005A28B0">
      <w:pPr>
        <w:pStyle w:val="ListNumber-ContractCzechRadio"/>
        <w:tabs>
          <w:tab w:val="clear" w:pos="1247"/>
          <w:tab w:val="left" w:pos="426"/>
        </w:tabs>
      </w:pPr>
      <w:r>
        <w:t xml:space="preserve">V </w:t>
      </w:r>
      <w:r w:rsidRPr="00A0191F">
        <w:t xml:space="preserve">případě prodlení </w:t>
      </w:r>
      <w:r>
        <w:t>poskytovatele</w:t>
      </w:r>
      <w:r w:rsidRPr="00A0191F">
        <w:t xml:space="preserve"> s odstraněním vady na zařízení ve lhů</w:t>
      </w:r>
      <w:r>
        <w:t>tě uvedené v</w:t>
      </w:r>
      <w:r w:rsidRPr="00A0191F">
        <w:t xml:space="preserve"> této smlouvě je </w:t>
      </w:r>
      <w:r>
        <w:t>poskytovatel</w:t>
      </w:r>
      <w:r w:rsidRPr="00A0191F">
        <w:t xml:space="preserve"> povinen zaplatit objednateli smluvní pokutu určenou v závislosti na typu servisního režimu zařízení v následující výši: </w:t>
      </w:r>
    </w:p>
    <w:p w14:paraId="6AC180E7" w14:textId="77777777" w:rsidR="002E2A32" w:rsidRPr="00E365AC" w:rsidRDefault="00E37693" w:rsidP="005A28B0">
      <w:pPr>
        <w:pStyle w:val="ListLetter-ContractCzechRadio"/>
        <w:tabs>
          <w:tab w:val="clear" w:pos="1247"/>
          <w:tab w:val="left" w:pos="426"/>
        </w:tabs>
      </w:pPr>
      <w:r>
        <w:t xml:space="preserve">při prodlení s odstraněním vady </w:t>
      </w:r>
      <w:r w:rsidR="002E2A32">
        <w:t>z</w:t>
      </w:r>
      <w:r w:rsidR="002E2A32" w:rsidRPr="00E365AC">
        <w:t>ařízení v servisním režimu „</w:t>
      </w:r>
      <w:r w:rsidR="00847CFB">
        <w:t>O</w:t>
      </w:r>
      <w:r w:rsidR="002E2A32" w:rsidRPr="00E365AC">
        <w:t xml:space="preserve">prava do 8 hodin </w:t>
      </w:r>
      <w:r w:rsidR="00847CFB">
        <w:t>od nahlášení</w:t>
      </w:r>
      <w:r>
        <w:t>“</w:t>
      </w:r>
      <w:r w:rsidR="00847CFB">
        <w:t xml:space="preserve"> </w:t>
      </w:r>
      <w:r w:rsidR="002877AF">
        <w:t>dle přílohy č. 2 této smlouvy</w:t>
      </w:r>
      <w:r w:rsidR="002877AF" w:rsidRPr="00A0191F">
        <w:t xml:space="preserve"> </w:t>
      </w:r>
      <w:r>
        <w:t>činí</w:t>
      </w:r>
      <w:r w:rsidR="002E2A32" w:rsidRPr="00E365AC">
        <w:t xml:space="preserve"> smluvní pokuta </w:t>
      </w:r>
      <w:r>
        <w:t xml:space="preserve">částku </w:t>
      </w:r>
      <w:r w:rsidR="002E2A32" w:rsidRPr="00E365AC">
        <w:t xml:space="preserve">ve výši </w:t>
      </w:r>
      <w:r w:rsidR="002E2A32" w:rsidRPr="00A73CE1">
        <w:rPr>
          <w:b/>
        </w:rPr>
        <w:t>10.000,- Kč</w:t>
      </w:r>
      <w:r w:rsidR="002E2A32" w:rsidRPr="00E365AC">
        <w:t xml:space="preserve"> za </w:t>
      </w:r>
      <w:r w:rsidR="002E2A32">
        <w:t xml:space="preserve">každý jeden případ a </w:t>
      </w:r>
      <w:r w:rsidR="002E2A32" w:rsidRPr="00E365AC">
        <w:t>každou započatou hodinu prodlení;</w:t>
      </w:r>
    </w:p>
    <w:p w14:paraId="1C7B1116" w14:textId="77777777" w:rsidR="00230D9B" w:rsidRPr="00E365AC" w:rsidRDefault="00E37693" w:rsidP="00230D9B">
      <w:pPr>
        <w:pStyle w:val="ListLetter-ContractCzechRadio"/>
        <w:tabs>
          <w:tab w:val="clear" w:pos="1247"/>
          <w:tab w:val="left" w:pos="426"/>
        </w:tabs>
      </w:pPr>
      <w:r>
        <w:t xml:space="preserve">při prodlení s odstraněním vady </w:t>
      </w:r>
      <w:r w:rsidR="00230D9B">
        <w:t>z</w:t>
      </w:r>
      <w:r w:rsidR="00230D9B" w:rsidRPr="00E365AC">
        <w:t>ařízení v servisním režimu „</w:t>
      </w:r>
      <w:r w:rsidR="00230D9B">
        <w:t>O</w:t>
      </w:r>
      <w:r w:rsidR="00230D9B" w:rsidRPr="00E365AC">
        <w:t xml:space="preserve">prava do </w:t>
      </w:r>
      <w:r w:rsidR="00847CFB">
        <w:t>12</w:t>
      </w:r>
      <w:r w:rsidR="00847CFB" w:rsidRPr="00E365AC">
        <w:t xml:space="preserve"> </w:t>
      </w:r>
      <w:r w:rsidR="00230D9B" w:rsidRPr="00E365AC">
        <w:t xml:space="preserve">hodin“ </w:t>
      </w:r>
      <w:r w:rsidR="00230D9B">
        <w:t>dle přílohy č. 2 této smlouvy</w:t>
      </w:r>
      <w:r w:rsidR="00230D9B" w:rsidRPr="00A0191F">
        <w:t xml:space="preserve"> </w:t>
      </w:r>
      <w:r>
        <w:t>činí</w:t>
      </w:r>
      <w:r w:rsidR="00230D9B" w:rsidRPr="00E365AC">
        <w:t xml:space="preserve"> smluvní pokuta </w:t>
      </w:r>
      <w:r>
        <w:t xml:space="preserve">částku </w:t>
      </w:r>
      <w:r w:rsidR="00230D9B" w:rsidRPr="00E365AC">
        <w:t xml:space="preserve">ve výši </w:t>
      </w:r>
      <w:r w:rsidR="00230D9B">
        <w:rPr>
          <w:b/>
        </w:rPr>
        <w:t>5</w:t>
      </w:r>
      <w:r w:rsidR="00230D9B" w:rsidRPr="00A73CE1">
        <w:rPr>
          <w:b/>
        </w:rPr>
        <w:t>.000,- Kč</w:t>
      </w:r>
      <w:r w:rsidR="00230D9B" w:rsidRPr="00E365AC">
        <w:t xml:space="preserve"> za </w:t>
      </w:r>
      <w:r w:rsidR="00230D9B">
        <w:t xml:space="preserve">každý jeden případ a </w:t>
      </w:r>
      <w:r w:rsidR="00230D9B" w:rsidRPr="00E365AC">
        <w:t>každou započatou hodinu prodlení;</w:t>
      </w:r>
    </w:p>
    <w:p w14:paraId="384B3370" w14:textId="77777777" w:rsidR="002E2A32" w:rsidRPr="00E365AC" w:rsidRDefault="00E37693" w:rsidP="005A28B0">
      <w:pPr>
        <w:pStyle w:val="ListLetter-ContractCzechRadio"/>
        <w:tabs>
          <w:tab w:val="clear" w:pos="1247"/>
          <w:tab w:val="left" w:pos="426"/>
        </w:tabs>
      </w:pPr>
      <w:r>
        <w:t xml:space="preserve">při prodlení s odstraněním vady </w:t>
      </w:r>
      <w:r w:rsidR="002E2A32">
        <w:t>z</w:t>
      </w:r>
      <w:r w:rsidR="002E2A32" w:rsidRPr="00E365AC">
        <w:t>ařízení v servisní</w:t>
      </w:r>
      <w:r w:rsidR="00847CFB">
        <w:t>m</w:t>
      </w:r>
      <w:r w:rsidR="002E2A32" w:rsidRPr="00E365AC">
        <w:t xml:space="preserve"> režim</w:t>
      </w:r>
      <w:r w:rsidR="00847CFB">
        <w:t xml:space="preserve">u „Oprava následující pracovní den“ </w:t>
      </w:r>
      <w:r w:rsidR="00230D9B">
        <w:t>dle přílohy č.</w:t>
      </w:r>
      <w:r w:rsidR="008E2ECD">
        <w:t xml:space="preserve"> </w:t>
      </w:r>
      <w:r w:rsidR="00230D9B">
        <w:t xml:space="preserve">2 této smlouvy </w:t>
      </w:r>
      <w:r>
        <w:t>činí</w:t>
      </w:r>
      <w:r w:rsidR="002E2A32" w:rsidRPr="00E365AC">
        <w:t xml:space="preserve"> smluvní pokuta </w:t>
      </w:r>
      <w:r>
        <w:t xml:space="preserve">částku </w:t>
      </w:r>
      <w:r w:rsidR="002E2A32" w:rsidRPr="00E365AC">
        <w:t xml:space="preserve">ve výši </w:t>
      </w:r>
      <w:r w:rsidR="00230D9B">
        <w:rPr>
          <w:b/>
        </w:rPr>
        <w:t>2.500</w:t>
      </w:r>
      <w:r w:rsidR="002E2A32" w:rsidRPr="00C77878">
        <w:rPr>
          <w:b/>
        </w:rPr>
        <w:t>,- Kč</w:t>
      </w:r>
      <w:r w:rsidR="002E2A32" w:rsidRPr="00E365AC">
        <w:t xml:space="preserve"> za každý </w:t>
      </w:r>
      <w:r w:rsidR="002E2A32">
        <w:t xml:space="preserve">jeden případ a </w:t>
      </w:r>
      <w:r w:rsidR="002E2A32" w:rsidRPr="00E365AC">
        <w:t xml:space="preserve">každou </w:t>
      </w:r>
      <w:r w:rsidR="002E2A32">
        <w:t>započatou</w:t>
      </w:r>
      <w:r w:rsidR="002E2A32" w:rsidRPr="00E365AC">
        <w:t xml:space="preserve"> hodinu prodlení</w:t>
      </w:r>
      <w:r w:rsidR="002E2A32">
        <w:t>.</w:t>
      </w:r>
    </w:p>
    <w:p w14:paraId="38011D3D" w14:textId="77777777" w:rsidR="0010105C" w:rsidRPr="00835462" w:rsidRDefault="000D19C5" w:rsidP="005A28B0">
      <w:pPr>
        <w:pStyle w:val="ListNumber-ContractCzechRadio"/>
        <w:tabs>
          <w:tab w:val="clear" w:pos="1247"/>
          <w:tab w:val="left" w:pos="426"/>
        </w:tabs>
        <w:rPr>
          <w:sz w:val="18"/>
        </w:rPr>
      </w:pPr>
      <w:r w:rsidRPr="00835462">
        <w:rPr>
          <w:rFonts w:cs="Arial"/>
          <w:bCs/>
        </w:rPr>
        <w:t xml:space="preserve">V případě, že poskytovatel nezajistí poskytnutí služeb podpory systému Dalet výrobci zařízení v rozsahu dle přílohy č. 2 „Technická specifikace“ této smlouvy, vzniká poskytovateli povinnost </w:t>
      </w:r>
      <w:r w:rsidRPr="00835462">
        <w:rPr>
          <w:rFonts w:cs="Arial"/>
          <w:bCs/>
        </w:rPr>
        <w:lastRenderedPageBreak/>
        <w:t xml:space="preserve">k zaplacení smluvní pokuty objednateli ve výši </w:t>
      </w:r>
      <w:r w:rsidRPr="008F0DB7">
        <w:rPr>
          <w:rFonts w:cs="Arial"/>
          <w:b/>
          <w:bCs/>
        </w:rPr>
        <w:t>50.000,- Kč</w:t>
      </w:r>
      <w:r w:rsidR="009839B6" w:rsidRPr="00835462">
        <w:rPr>
          <w:rFonts w:cs="Arial"/>
          <w:bCs/>
        </w:rPr>
        <w:t>, a to</w:t>
      </w:r>
      <w:r w:rsidRPr="00835462">
        <w:rPr>
          <w:rFonts w:cs="Arial"/>
          <w:bCs/>
        </w:rPr>
        <w:t xml:space="preserve"> za každý jednotlivý případ</w:t>
      </w:r>
      <w:r w:rsidR="009839B6" w:rsidRPr="00835462">
        <w:rPr>
          <w:rFonts w:cs="Arial"/>
          <w:bCs/>
        </w:rPr>
        <w:t xml:space="preserve"> porušení této povinnosti</w:t>
      </w:r>
      <w:r w:rsidRPr="00835462">
        <w:rPr>
          <w:rFonts w:cs="Arial"/>
          <w:bCs/>
        </w:rPr>
        <w:t>.</w:t>
      </w:r>
    </w:p>
    <w:p w14:paraId="1DCB86ED" w14:textId="77777777" w:rsidR="000D19C5" w:rsidRPr="00835462" w:rsidRDefault="000D19C5" w:rsidP="005A28B0">
      <w:pPr>
        <w:pStyle w:val="ListNumber-ContractCzechRadio"/>
        <w:tabs>
          <w:tab w:val="clear" w:pos="1247"/>
          <w:tab w:val="left" w:pos="426"/>
        </w:tabs>
        <w:rPr>
          <w:sz w:val="18"/>
        </w:rPr>
      </w:pPr>
      <w:r w:rsidRPr="00835462">
        <w:rPr>
          <w:rFonts w:cs="Arial"/>
          <w:bCs/>
        </w:rPr>
        <w:t xml:space="preserve">Objednateli vzniká nárok na zaplacení smluvní pokuty ve výši </w:t>
      </w:r>
      <w:r w:rsidRPr="008F0DB7">
        <w:rPr>
          <w:rFonts w:cs="Arial"/>
          <w:b/>
          <w:bCs/>
        </w:rPr>
        <w:t>20.000,- Kč</w:t>
      </w:r>
      <w:r w:rsidRPr="00835462">
        <w:rPr>
          <w:rFonts w:cs="Arial"/>
          <w:bCs/>
        </w:rPr>
        <w:t xml:space="preserve"> v případě, kdy poskytovatel nezajistí, aby použité náhradní díly a komponenty pocházely z oficiálního kanálu výrobce a byly určené pro trh v České republice, a to za každý jednotlivý případ</w:t>
      </w:r>
      <w:r w:rsidR="00D32A49" w:rsidRPr="00835462">
        <w:rPr>
          <w:rFonts w:cs="Arial"/>
          <w:bCs/>
        </w:rPr>
        <w:t xml:space="preserve"> porušení této povinnosti</w:t>
      </w:r>
      <w:r w:rsidRPr="00835462">
        <w:rPr>
          <w:rFonts w:cs="Arial"/>
          <w:bCs/>
        </w:rPr>
        <w:t>.</w:t>
      </w:r>
    </w:p>
    <w:p w14:paraId="2403FCCE" w14:textId="77777777" w:rsidR="000D19C5" w:rsidRPr="00B65A7D" w:rsidRDefault="000D19C5" w:rsidP="005A28B0">
      <w:pPr>
        <w:pStyle w:val="ListNumber-ContractCzechRadio"/>
        <w:tabs>
          <w:tab w:val="clear" w:pos="1247"/>
          <w:tab w:val="left" w:pos="426"/>
        </w:tabs>
        <w:rPr>
          <w:sz w:val="18"/>
        </w:rPr>
      </w:pPr>
      <w:r w:rsidRPr="00835462">
        <w:rPr>
          <w:rFonts w:cs="Arial"/>
          <w:bCs/>
        </w:rPr>
        <w:t xml:space="preserve">Poskytovatel je povinen zaplatit objednateli smluvní pokutu ve výši </w:t>
      </w:r>
      <w:r w:rsidRPr="008F0DB7">
        <w:rPr>
          <w:rFonts w:cs="Arial"/>
          <w:b/>
          <w:bCs/>
        </w:rPr>
        <w:t>50.000,- Kč</w:t>
      </w:r>
      <w:r w:rsidRPr="00835462">
        <w:rPr>
          <w:rFonts w:cs="Arial"/>
          <w:bCs/>
        </w:rPr>
        <w:t>, pokud v průběhu trvání smlouvy vyjde najevo, že informace, které poskytovatel v průběhu zadávacího řízení veřejné zakázky poskytl objednateli, byly nepravdivé anebo v rozporu se skutečným stavem.</w:t>
      </w:r>
    </w:p>
    <w:p w14:paraId="480621FC" w14:textId="70BE3C84" w:rsidR="00B60D36" w:rsidRPr="0042205B" w:rsidRDefault="00B60D36" w:rsidP="005A28B0">
      <w:pPr>
        <w:pStyle w:val="ListNumber-ContractCzechRadio"/>
        <w:tabs>
          <w:tab w:val="clear" w:pos="1247"/>
          <w:tab w:val="left" w:pos="426"/>
        </w:tabs>
        <w:rPr>
          <w:sz w:val="18"/>
        </w:rPr>
      </w:pPr>
      <w:r>
        <w:t xml:space="preserve">Nezajistí-li poskytovatel poskytování služeb prostřednictvím osob a poddodavatelů, prostřednictvím kterých prokázal svou kvalifikaci v zadávacím řízení veřejné zakázky, či nezajistí-li splnění této kvalifikace obdobně v případě jejich výměny dle článku </w:t>
      </w:r>
      <w:r w:rsidR="003C260B">
        <w:t>I</w:t>
      </w:r>
      <w:r>
        <w:t xml:space="preserve">. odst. </w:t>
      </w:r>
      <w:r w:rsidR="003C260B">
        <w:t xml:space="preserve">5 a </w:t>
      </w:r>
      <w:r w:rsidR="00214383">
        <w:t>7</w:t>
      </w:r>
      <w:r>
        <w:t xml:space="preserve">, je povinen zaplatit objednateli smluvní pokutu ve výši </w:t>
      </w:r>
      <w:r>
        <w:rPr>
          <w:b/>
        </w:rPr>
        <w:t>5</w:t>
      </w:r>
      <w:r w:rsidRPr="00CD4A18">
        <w:rPr>
          <w:b/>
        </w:rPr>
        <w:t>.000,- Kč</w:t>
      </w:r>
      <w:r>
        <w:t xml:space="preserve"> za každý jednotlivý případ</w:t>
      </w:r>
      <w:r w:rsidR="003C260B">
        <w:t xml:space="preserve"> porušení této povinnosti</w:t>
      </w:r>
      <w:r>
        <w:t>.</w:t>
      </w:r>
      <w:bookmarkStart w:id="1" w:name="_GoBack"/>
      <w:bookmarkEnd w:id="1"/>
    </w:p>
    <w:p w14:paraId="3BC45885" w14:textId="56698774" w:rsidR="00214383" w:rsidRPr="00835462" w:rsidRDefault="00214383" w:rsidP="005A28B0">
      <w:pPr>
        <w:pStyle w:val="ListNumber-ContractCzechRadio"/>
        <w:tabs>
          <w:tab w:val="clear" w:pos="1247"/>
          <w:tab w:val="left" w:pos="426"/>
        </w:tabs>
        <w:rPr>
          <w:sz w:val="18"/>
        </w:rPr>
      </w:pPr>
      <w:r>
        <w:t xml:space="preserve">Nezajistí-li poskytovatel výměnu neodborné osoby v souladu s článkem I. odst. 6 této smlouvy a nadále ji využívá k poskytování služeb, je povinen zaplatit objednateli smluvní pokutu ve výši </w:t>
      </w:r>
      <w:r w:rsidRPr="0042205B">
        <w:rPr>
          <w:b/>
        </w:rPr>
        <w:t>5.000,- Kč</w:t>
      </w:r>
      <w:r>
        <w:t xml:space="preserve"> za každý jednotlivý případ porušení této povinnosti.</w:t>
      </w:r>
    </w:p>
    <w:p w14:paraId="2E528E66" w14:textId="77777777" w:rsidR="002E2A32" w:rsidRDefault="008E2725" w:rsidP="005A28B0">
      <w:pPr>
        <w:pStyle w:val="ListNumber-ContractCzechRadio"/>
        <w:tabs>
          <w:tab w:val="clear" w:pos="1247"/>
          <w:tab w:val="left" w:pos="426"/>
        </w:tabs>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r w:rsidR="002E2A32" w:rsidRPr="00E365AC">
        <w:t xml:space="preserve"> </w:t>
      </w:r>
    </w:p>
    <w:p w14:paraId="302DAE55" w14:textId="77777777" w:rsidR="002E2A32" w:rsidRDefault="002E2A32" w:rsidP="005A28B0">
      <w:pPr>
        <w:pStyle w:val="ListNumber-ContractCzechRadio"/>
        <w:tabs>
          <w:tab w:val="clear" w:pos="1247"/>
          <w:tab w:val="left" w:pos="426"/>
        </w:tabs>
      </w:pPr>
      <w:r w:rsidRPr="00E365AC">
        <w:t xml:space="preserve">Objednatel je oprávněn </w:t>
      </w:r>
      <w:r w:rsidR="002877AF" w:rsidRPr="00E365AC">
        <w:t xml:space="preserve">započíst </w:t>
      </w:r>
      <w:r w:rsidRPr="00E365AC">
        <w:t xml:space="preserve">smluvní pokuty, na jejichž zaplacení mu v příslušném měsíci vznikl nárok, na cenu za poskytování služeb dle této smlouvy fakturovanou poskytovatelem. </w:t>
      </w:r>
    </w:p>
    <w:p w14:paraId="6385AD19" w14:textId="77777777" w:rsidR="002E2A32" w:rsidRPr="00A73CE1" w:rsidRDefault="002E2A32" w:rsidP="005A28B0">
      <w:pPr>
        <w:pStyle w:val="ListNumber-ContractCzechRadio"/>
        <w:tabs>
          <w:tab w:val="clear" w:pos="1247"/>
          <w:tab w:val="left" w:pos="426"/>
        </w:tabs>
      </w:pPr>
      <w:r>
        <w:t>Smluvní pokuty jsou splatné do 15 dnů od</w:t>
      </w:r>
      <w:r w:rsidR="008E2725">
        <w:t xml:space="preserve"> data</w:t>
      </w:r>
      <w:r>
        <w:t xml:space="preserve"> doručení písemné výzvy objednatele k jejich úhradě.</w:t>
      </w:r>
    </w:p>
    <w:p w14:paraId="1A4E7718" w14:textId="77777777" w:rsidR="00A11BC0" w:rsidRPr="006D0812" w:rsidRDefault="003B46E5" w:rsidP="00A11BC0">
      <w:pPr>
        <w:pStyle w:val="Heading-Number-ContractCzechRadio"/>
      </w:pPr>
      <w:r>
        <w:rPr>
          <w:lang w:val="cs-CZ"/>
        </w:rPr>
        <w:t>Podmínky ukončení smlouvy</w:t>
      </w:r>
    </w:p>
    <w:p w14:paraId="4F3B937B" w14:textId="77777777" w:rsidR="00F2138F" w:rsidRPr="007B41D0" w:rsidRDefault="00F2138F" w:rsidP="00F2138F">
      <w:pPr>
        <w:pStyle w:val="ListNumber-ContractCzechRadio"/>
        <w:tabs>
          <w:tab w:val="clear" w:pos="284"/>
          <w:tab w:val="left" w:pos="426"/>
        </w:tabs>
        <w:rPr>
          <w:lang w:eastAsia="cs-CZ"/>
        </w:rPr>
      </w:pPr>
      <w:r>
        <w:t>Smlouva</w:t>
      </w:r>
      <w:r>
        <w:rPr>
          <w:lang w:eastAsia="cs-CZ"/>
        </w:rPr>
        <w:t xml:space="preserve">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na kterou byla sjednána (2) dohodou smluvních stran, (3) výpovědí nebo (4) odstoupením</w:t>
      </w:r>
      <w:r>
        <w:rPr>
          <w:spacing w:val="-4"/>
          <w:lang w:eastAsia="cs-CZ"/>
        </w:rPr>
        <w:t>.</w:t>
      </w:r>
    </w:p>
    <w:p w14:paraId="3B95C5A1" w14:textId="77777777" w:rsidR="002877AF" w:rsidRDefault="002877AF" w:rsidP="00E716F5">
      <w:pPr>
        <w:pStyle w:val="ListNumber-ContractCzechRadio"/>
        <w:tabs>
          <w:tab w:val="clear" w:pos="1247"/>
          <w:tab w:val="left" w:pos="426"/>
        </w:tabs>
      </w:pPr>
      <w:r>
        <w:t>Žádná ze smluvních stran</w:t>
      </w:r>
      <w:r w:rsidRPr="00BA288C">
        <w:t xml:space="preserve"> není </w:t>
      </w:r>
      <w:r>
        <w:t>smlouvu</w:t>
      </w:r>
      <w:r w:rsidRPr="00BA288C">
        <w:t xml:space="preserve"> oprávněn</w:t>
      </w:r>
      <w:r>
        <w:t>a</w:t>
      </w:r>
      <w:r w:rsidRPr="00BA288C">
        <w:t xml:space="preserve"> jednostranně ukončit z  jiných důvodů stanovených dispozitivními ustanoveními obecně závazných právních předpisů, vyjma důvodů uvedených v této </w:t>
      </w:r>
      <w:r>
        <w:t>smlouvě</w:t>
      </w:r>
      <w:r w:rsidR="00F2138F">
        <w:t>.</w:t>
      </w:r>
    </w:p>
    <w:p w14:paraId="7BCB7332" w14:textId="77777777" w:rsidR="003B46E5" w:rsidRPr="00853166" w:rsidRDefault="003B46E5" w:rsidP="00CB57F4">
      <w:pPr>
        <w:pStyle w:val="ListNumber-ContractCzechRadio"/>
        <w:tabs>
          <w:tab w:val="clear" w:pos="284"/>
          <w:tab w:val="left" w:pos="426"/>
        </w:tabs>
      </w:pPr>
      <w:r w:rsidRPr="00853166">
        <w:t xml:space="preserve">K ukončení </w:t>
      </w:r>
      <w:r>
        <w:t>s</w:t>
      </w:r>
      <w:r w:rsidRPr="00853166">
        <w:t>mlouvy</w:t>
      </w:r>
      <w:r w:rsidR="00F2138F">
        <w:t xml:space="preserve"> písemnou</w:t>
      </w:r>
      <w:r w:rsidRPr="00853166">
        <w:t xml:space="preserve"> </w:t>
      </w:r>
      <w:r w:rsidRPr="00FB4A0D">
        <w:rPr>
          <w:u w:val="single"/>
        </w:rPr>
        <w:t>dohodou</w:t>
      </w:r>
      <w:r w:rsidRPr="00853166">
        <w:t xml:space="preserve"> se vyžaduje písemný konsensus smluvních stran</w:t>
      </w:r>
      <w:r w:rsidR="00F2138F" w:rsidRPr="00F2138F">
        <w:t xml:space="preserve"> </w:t>
      </w:r>
      <w:r w:rsidR="00F2138F">
        <w:t>učiněný osobami oprávněnými je zastupovat</w:t>
      </w:r>
      <w:r w:rsidRPr="00853166">
        <w:t xml:space="preserve">. Součástí dohody </w:t>
      </w:r>
      <w:r w:rsidR="00F2138F">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rsidR="002F4771">
        <w:t> této smlouvy</w:t>
      </w:r>
      <w:r w:rsidRPr="00853166">
        <w:t xml:space="preserve">. </w:t>
      </w:r>
    </w:p>
    <w:p w14:paraId="470F50D5" w14:textId="77777777" w:rsidR="002A1BEF" w:rsidRDefault="003B46E5" w:rsidP="00CB57F4">
      <w:pPr>
        <w:pStyle w:val="ListNumber-ContractCzechRadio"/>
        <w:tabs>
          <w:tab w:val="clear" w:pos="284"/>
          <w:tab w:val="left" w:pos="426"/>
        </w:tabs>
      </w:pPr>
      <w:r>
        <w:t xml:space="preserve">Tato smlouva může být </w:t>
      </w:r>
      <w:r w:rsidR="003D70BB">
        <w:t xml:space="preserve">písemně </w:t>
      </w:r>
      <w:r w:rsidRPr="00A53415">
        <w:rPr>
          <w:u w:val="single"/>
        </w:rPr>
        <w:t>vypovězena</w:t>
      </w:r>
      <w:r>
        <w:t xml:space="preserve"> kteroukoli smluvní stranou i bez uvedení důvodu s výpovědní dobou v délce </w:t>
      </w:r>
      <w:r w:rsidRPr="002C3034">
        <w:rPr>
          <w:b/>
        </w:rPr>
        <w:t>3</w:t>
      </w:r>
      <w:r w:rsidRPr="00055B56">
        <w:rPr>
          <w:b/>
        </w:rPr>
        <w:t xml:space="preserve"> měsíc</w:t>
      </w:r>
      <w:r>
        <w:rPr>
          <w:b/>
        </w:rPr>
        <w:t>e</w:t>
      </w:r>
      <w:r w:rsidR="002A1BEF" w:rsidRPr="002A1BEF">
        <w:t xml:space="preserve"> </w:t>
      </w:r>
      <w:r w:rsidR="002A1BEF">
        <w:t xml:space="preserve">v případě výpovědi ze strany objednatele a s výpovědní dobou v délce </w:t>
      </w:r>
      <w:r w:rsidR="002A1BEF" w:rsidRPr="003A3555">
        <w:rPr>
          <w:b/>
        </w:rPr>
        <w:t>6 měsíců</w:t>
      </w:r>
      <w:r w:rsidR="002A1BEF">
        <w:t xml:space="preserve"> </w:t>
      </w:r>
      <w:r w:rsidR="00BD2819">
        <w:t>v případě výpovědi ze strany poskytovatele</w:t>
      </w:r>
      <w:r>
        <w:t>. Výpovědní doba začíná běžet prvním dnem měsíce následujícího po měsíci, ve kterém byla výpověď doručena druhé smluvní straně.</w:t>
      </w:r>
    </w:p>
    <w:p w14:paraId="319CC509" w14:textId="77777777" w:rsidR="003B46E5" w:rsidRDefault="003B46E5" w:rsidP="00CB57F4">
      <w:pPr>
        <w:pStyle w:val="ListNumber-ContractCzechRadio"/>
        <w:tabs>
          <w:tab w:val="clear" w:pos="284"/>
          <w:tab w:val="left" w:pos="426"/>
        </w:tabs>
      </w:pPr>
      <w:r>
        <w:lastRenderedPageBreak/>
        <w:t xml:space="preserve">Každá ze smluvních stran má právo od </w:t>
      </w:r>
      <w:r w:rsidR="002F4771">
        <w:t>této</w:t>
      </w:r>
      <w:r>
        <w:t xml:space="preserve"> smlouvy písemně </w:t>
      </w:r>
      <w:r w:rsidRPr="00FB4A0D">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663FB2F3" w14:textId="77777777" w:rsidR="003B46E5" w:rsidRPr="00CF2EDD" w:rsidRDefault="002877AF" w:rsidP="00E716F5">
      <w:pPr>
        <w:pStyle w:val="ListNumber-ContractCzechRadio"/>
        <w:tabs>
          <w:tab w:val="clear" w:pos="284"/>
          <w:tab w:val="clear" w:pos="1247"/>
          <w:tab w:val="left" w:pos="426"/>
        </w:tabs>
        <w:ind w:left="426"/>
        <w:rPr>
          <w:b/>
          <w:szCs w:val="24"/>
        </w:rPr>
      </w:pPr>
      <w:r>
        <w:t>O</w:t>
      </w:r>
      <w:r w:rsidR="003B46E5" w:rsidRPr="00CF2EDD">
        <w:t xml:space="preserve">bjednatel </w:t>
      </w:r>
      <w:r w:rsidR="003B46E5">
        <w:t>má dále právo od této smlouvy odstoupit</w:t>
      </w:r>
    </w:p>
    <w:p w14:paraId="34C0F576" w14:textId="4EE028D5" w:rsidR="003B46E5" w:rsidRPr="00E716F5" w:rsidRDefault="003B46E5" w:rsidP="00E716F5">
      <w:pPr>
        <w:pStyle w:val="ListLetter-ContractCzechRadio"/>
      </w:pPr>
      <w:r>
        <w:t>je</w:t>
      </w:r>
      <w:r w:rsidR="00FC6E02">
        <w:t>-</w:t>
      </w:r>
      <w:r w:rsidRPr="002877AF">
        <w:t>li poskytovatel prohlášen za nespolehlivého plátce DPH;</w:t>
      </w:r>
    </w:p>
    <w:p w14:paraId="699579E5" w14:textId="77777777" w:rsidR="00FE00FA" w:rsidRPr="002877AF" w:rsidRDefault="00F2138F" w:rsidP="00E716F5">
      <w:pPr>
        <w:pStyle w:val="ListLetter-ContractCzechRadio"/>
      </w:pPr>
      <w:r>
        <w:t xml:space="preserve">v </w:t>
      </w:r>
      <w:r w:rsidR="00FE00FA" w:rsidRPr="002877AF">
        <w:t>případ</w:t>
      </w:r>
      <w:r>
        <w:t>ě</w:t>
      </w:r>
      <w:r w:rsidR="00FE00FA" w:rsidRPr="002877AF">
        <w:t>, kdy v důsledku prodlení poskytovatele s plněním povinností dle této smlouvy dojde k výpadku rozhlasového vysílání</w:t>
      </w:r>
      <w:r w:rsidR="00C1117B">
        <w:t xml:space="preserve"> na více než 72 hodin nepřetržitě;</w:t>
      </w:r>
    </w:p>
    <w:p w14:paraId="267231B7" w14:textId="77777777" w:rsidR="00FE00FA" w:rsidRDefault="00F2138F" w:rsidP="008E2ECD">
      <w:pPr>
        <w:pStyle w:val="ListLetter-ContractCzechRadio"/>
      </w:pPr>
      <w:r>
        <w:t xml:space="preserve">v případě </w:t>
      </w:r>
      <w:r w:rsidR="00FE00FA">
        <w:t>prodlení</w:t>
      </w:r>
      <w:r>
        <w:t xml:space="preserve"> poskytovatele</w:t>
      </w:r>
      <w:r w:rsidR="00FE00FA">
        <w:t xml:space="preserve"> s poskytnutím služeb dle této smlouvy na zařízení v servisním režimu:</w:t>
      </w:r>
    </w:p>
    <w:p w14:paraId="05EA0610" w14:textId="77777777" w:rsidR="00FE00FA" w:rsidRPr="00EF4754" w:rsidRDefault="005F6D41" w:rsidP="00C1117B">
      <w:pPr>
        <w:pStyle w:val="ListLetter-ContractCzechRadio"/>
        <w:numPr>
          <w:ilvl w:val="0"/>
          <w:numId w:val="22"/>
        </w:numPr>
      </w:pPr>
      <w:r>
        <w:t>„</w:t>
      </w:r>
      <w:r w:rsidR="00991DAE">
        <w:t>O</w:t>
      </w:r>
      <w:r>
        <w:t>prava do 8 hodin</w:t>
      </w:r>
      <w:r w:rsidR="008E2ECD">
        <w:t xml:space="preserve"> od nahlášení</w:t>
      </w:r>
      <w:r>
        <w:t xml:space="preserve">“ </w:t>
      </w:r>
      <w:r w:rsidR="00FE00FA" w:rsidRPr="00EF4754">
        <w:rPr>
          <w:rFonts w:cs="Arial"/>
          <w:szCs w:val="20"/>
        </w:rPr>
        <w:t>o více než 72 hodin</w:t>
      </w:r>
      <w:r w:rsidR="003D70BB">
        <w:rPr>
          <w:rFonts w:cs="Arial"/>
          <w:szCs w:val="20"/>
        </w:rPr>
        <w:t>; a/nebo</w:t>
      </w:r>
    </w:p>
    <w:p w14:paraId="7DF73959" w14:textId="77777777" w:rsidR="00FE00FA" w:rsidRPr="00E365AC" w:rsidRDefault="00E365AC" w:rsidP="00C1117B">
      <w:pPr>
        <w:pStyle w:val="ListLetter-ContractCzechRadio"/>
        <w:numPr>
          <w:ilvl w:val="0"/>
          <w:numId w:val="22"/>
        </w:numPr>
      </w:pPr>
      <w:r>
        <w:rPr>
          <w:rFonts w:cs="Arial"/>
          <w:szCs w:val="20"/>
        </w:rPr>
        <w:t>v</w:t>
      </w:r>
      <w:r w:rsidR="005F6D41" w:rsidRPr="00E365AC">
        <w:rPr>
          <w:rFonts w:cs="Arial"/>
          <w:szCs w:val="20"/>
        </w:rPr>
        <w:t> ostatních servisních režimech</w:t>
      </w:r>
      <w:r w:rsidR="00FE00FA" w:rsidRPr="00E365AC">
        <w:rPr>
          <w:rFonts w:cs="Arial"/>
          <w:szCs w:val="20"/>
        </w:rPr>
        <w:t xml:space="preserve"> o více než </w:t>
      </w:r>
      <w:r w:rsidR="005A44D4" w:rsidRPr="00E365AC">
        <w:rPr>
          <w:rFonts w:cs="Arial"/>
          <w:szCs w:val="20"/>
        </w:rPr>
        <w:t>336</w:t>
      </w:r>
      <w:r w:rsidR="00FE00FA" w:rsidRPr="00E365AC">
        <w:rPr>
          <w:rFonts w:cs="Arial"/>
          <w:szCs w:val="20"/>
        </w:rPr>
        <w:t xml:space="preserve"> hodin</w:t>
      </w:r>
      <w:r w:rsidR="008E2ECD">
        <w:rPr>
          <w:rFonts w:cs="Arial"/>
          <w:szCs w:val="20"/>
        </w:rPr>
        <w:t xml:space="preserve"> v jednotlivém případě</w:t>
      </w:r>
      <w:r w:rsidR="005F6D41" w:rsidRPr="00E365AC">
        <w:rPr>
          <w:rFonts w:cs="Arial"/>
          <w:szCs w:val="20"/>
        </w:rPr>
        <w:t>.</w:t>
      </w:r>
    </w:p>
    <w:p w14:paraId="10600B9D" w14:textId="77777777" w:rsidR="00F2138F" w:rsidRDefault="00F2138F" w:rsidP="00E716F5">
      <w:pPr>
        <w:pStyle w:val="ListLetter-ContractCzechRadio"/>
      </w:pPr>
      <w:r w:rsidRPr="00CF2EDD">
        <w:t xml:space="preserve">v případě, že </w:t>
      </w:r>
      <w:r>
        <w:t>poskytovatel opakovaně</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4FAA3850" w14:textId="77777777" w:rsidR="00F2138F" w:rsidRDefault="00F2138F" w:rsidP="00E716F5">
      <w:pPr>
        <w:pStyle w:val="ListLetter-ContractCzechRadio"/>
      </w:pPr>
      <w:r>
        <w:t>přestane-li poskytovatel v za dobu trvání smlouvy splňovat podmínky základní způsobilosti ve smyslu ustanovení § 74 ZZVZ;</w:t>
      </w:r>
    </w:p>
    <w:p w14:paraId="503F2A55" w14:textId="33B4EF57" w:rsidR="0010105C" w:rsidRDefault="00F2138F" w:rsidP="00E716F5">
      <w:pPr>
        <w:pStyle w:val="ListLetter-ContractCzechRadio"/>
      </w:pPr>
      <w:r>
        <w:t>je</w:t>
      </w:r>
      <w:r w:rsidR="00FC6E02">
        <w:t>-</w:t>
      </w:r>
      <w:r>
        <w:t>li to stanoveno touto smlouvou</w:t>
      </w:r>
      <w:r w:rsidR="00C1117B">
        <w:t>.</w:t>
      </w:r>
    </w:p>
    <w:p w14:paraId="2247CD7B" w14:textId="77777777" w:rsidR="003B46E5" w:rsidRDefault="002877AF" w:rsidP="00E716F5">
      <w:pPr>
        <w:pStyle w:val="ListNumber-ContractCzechRadio"/>
        <w:tabs>
          <w:tab w:val="clear" w:pos="1247"/>
          <w:tab w:val="left" w:pos="426"/>
        </w:tabs>
      </w:pPr>
      <w:r>
        <w:t>P</w:t>
      </w:r>
      <w:r w:rsidR="003B46E5">
        <w:t xml:space="preserve">oskytovatel má dále právo </w:t>
      </w:r>
      <w:r w:rsidR="00F2138F">
        <w:t xml:space="preserve">od smlouvy </w:t>
      </w:r>
      <w:r w:rsidR="003B46E5">
        <w:t>odstoupit</w:t>
      </w:r>
      <w:r>
        <w:t>,</w:t>
      </w:r>
      <w:r w:rsidRPr="002877AF">
        <w:t xml:space="preserve"> </w:t>
      </w:r>
      <w:r>
        <w:t>pokud se objednatel ocitl v prodlení s úhradou dlužné částky a toto prodlení neodstranil ani po písemné výzvě k</w:t>
      </w:r>
      <w:r w:rsidR="00F2138F">
        <w:t> </w:t>
      </w:r>
      <w:r>
        <w:t>úhradě</w:t>
      </w:r>
      <w:r w:rsidR="00F2138F">
        <w:t>; minimální lhůta na odstranění prodlení je nejméně 10 dní</w:t>
      </w:r>
      <w:r>
        <w:t>.</w:t>
      </w:r>
    </w:p>
    <w:p w14:paraId="37A2AFEA" w14:textId="77777777" w:rsidR="003B46E5" w:rsidRPr="002E4874" w:rsidRDefault="00F2138F" w:rsidP="00E716F5">
      <w:pPr>
        <w:pStyle w:val="ListNumber-ContractCzechRadio"/>
        <w:tabs>
          <w:tab w:val="clear" w:pos="1247"/>
          <w:tab w:val="left" w:pos="426"/>
        </w:tabs>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 příp. později, pokud je tak v odstoupení uvedeno</w:t>
      </w:r>
      <w:r w:rsidRPr="006D0812">
        <w:rPr>
          <w:rFonts w:eastAsia="Times New Roman" w:cs="Arial"/>
          <w:bCs/>
          <w:kern w:val="32"/>
          <w:szCs w:val="20"/>
        </w:rPr>
        <w:t>.</w:t>
      </w:r>
    </w:p>
    <w:p w14:paraId="774381BD" w14:textId="77777777" w:rsidR="003B46E5" w:rsidRDefault="00C1117B" w:rsidP="00E716F5">
      <w:pPr>
        <w:pStyle w:val="ListNumber-ContractCzechRadio"/>
        <w:tabs>
          <w:tab w:val="clear" w:pos="1247"/>
          <w:tab w:val="left" w:pos="426"/>
        </w:tabs>
      </w:pPr>
      <w:r>
        <w:t>O</w:t>
      </w:r>
      <w:r w:rsidR="003B46E5" w:rsidRPr="002E4874">
        <w:t xml:space="preserve">dstoupením od </w:t>
      </w:r>
      <w:r w:rsidR="003B46E5">
        <w:t>s</w:t>
      </w:r>
      <w:r w:rsidR="003B46E5" w:rsidRPr="002E4874">
        <w:t xml:space="preserve">mlouvy nejsou dotčena ustanovení této </w:t>
      </w:r>
      <w:r w:rsidR="003B46E5">
        <w:t>s</w:t>
      </w:r>
      <w:r w:rsidR="003B46E5" w:rsidRPr="002E4874">
        <w:t xml:space="preserve">mlouvy, která se týkají zejména nároků z uplatněných </w:t>
      </w:r>
      <w:r w:rsidR="003B46E5" w:rsidRPr="00827D6A">
        <w:t>sankcí</w:t>
      </w:r>
      <w:r w:rsidR="003B46E5" w:rsidRPr="002E4874">
        <w:t xml:space="preserve">, náhrady škody a dalších ustanovení, z jejichž povahy vyplývá, že mají platit i po zániku účinnosti této </w:t>
      </w:r>
      <w:r w:rsidR="003B46E5">
        <w:t>smlouvy</w:t>
      </w:r>
      <w:r w:rsidR="00F2138F">
        <w:t>.</w:t>
      </w:r>
    </w:p>
    <w:p w14:paraId="73D538C7" w14:textId="77777777" w:rsidR="003B46E5" w:rsidRPr="00C65F7D" w:rsidRDefault="00C1117B" w:rsidP="00E716F5">
      <w:pPr>
        <w:pStyle w:val="ListNumber-ContractCzechRadio"/>
        <w:tabs>
          <w:tab w:val="clear" w:pos="1247"/>
          <w:tab w:val="left" w:pos="426"/>
        </w:tabs>
      </w:pPr>
      <w:r>
        <w:t>P</w:t>
      </w:r>
      <w:r w:rsidR="003B46E5" w:rsidRPr="002E4874">
        <w:t xml:space="preserve">ři předčasném ukončení </w:t>
      </w:r>
      <w:r w:rsidR="003B46E5">
        <w:t>s</w:t>
      </w:r>
      <w:r w:rsidR="003B46E5" w:rsidRPr="002E4874">
        <w:t>mlouvy</w:t>
      </w:r>
      <w:r w:rsidR="003B46E5">
        <w:t xml:space="preserve"> z jakéhokoli důvodu jsou smluvní strany povinny si vzájemně </w:t>
      </w:r>
      <w:r w:rsidR="003B46E5" w:rsidRPr="002E4874">
        <w:t xml:space="preserve">vypořádat </w:t>
      </w:r>
      <w:r w:rsidR="003B46E5">
        <w:t xml:space="preserve">vzájemné </w:t>
      </w:r>
      <w:r w:rsidR="003B46E5" w:rsidRPr="002E4874">
        <w:t xml:space="preserve">pohledávky a </w:t>
      </w:r>
      <w:r w:rsidR="003B46E5">
        <w:t xml:space="preserve">dluhy, jakož i </w:t>
      </w:r>
      <w:r w:rsidR="003B46E5" w:rsidRPr="002E4874">
        <w:t>další majetko</w:t>
      </w:r>
      <w:r w:rsidR="003B46E5">
        <w:t>vá práva a povinnosti plynoucí</w:t>
      </w:r>
      <w:r w:rsidR="003B46E5" w:rsidRPr="002E4874">
        <w:t xml:space="preserve"> z této </w:t>
      </w:r>
      <w:r w:rsidR="003B46E5">
        <w:t>smlouvy</w:t>
      </w:r>
      <w:r w:rsidR="003B46E5" w:rsidRPr="002E4874">
        <w:t>.</w:t>
      </w:r>
    </w:p>
    <w:p w14:paraId="55F013B7" w14:textId="77777777" w:rsidR="00997FA5" w:rsidRDefault="00997FA5" w:rsidP="00A0191F">
      <w:pPr>
        <w:pStyle w:val="Heading-Number-ContractCzechRadio"/>
      </w:pPr>
      <w:r w:rsidRPr="00793C93">
        <w:rPr>
          <w:rFonts w:cs="Arial"/>
          <w:szCs w:val="20"/>
        </w:rPr>
        <w:t>Odpovědnost za škody a pojištění</w:t>
      </w:r>
    </w:p>
    <w:p w14:paraId="76314332" w14:textId="77777777" w:rsidR="00997FA5" w:rsidRPr="00E1779B" w:rsidRDefault="00997FA5" w:rsidP="00997FA5">
      <w:pPr>
        <w:pStyle w:val="ListNumber-ContractCzechRadio"/>
        <w:tabs>
          <w:tab w:val="clear" w:pos="284"/>
          <w:tab w:val="left" w:pos="312"/>
          <w:tab w:val="left" w:pos="624"/>
          <w:tab w:val="left" w:pos="936"/>
        </w:tabs>
      </w:pPr>
      <w:r w:rsidRPr="00997FA5">
        <w:rPr>
          <w:rFonts w:cs="Arial"/>
          <w:noProof/>
          <w:szCs w:val="20"/>
          <w:lang w:eastAsia="cs-CZ"/>
        </w:rPr>
        <w:t>Poskytovatel</w:t>
      </w:r>
      <w:r w:rsidRPr="00997FA5">
        <w:rPr>
          <w:rFonts w:cs="Arial"/>
          <w:szCs w:val="20"/>
        </w:rPr>
        <w:t xml:space="preserve"> tímto bere na vědomí, že svou činností dle této </w:t>
      </w:r>
      <w:r>
        <w:t>smlouvy</w:t>
      </w:r>
      <w:r w:rsidRPr="00997FA5">
        <w:rPr>
          <w:rFonts w:cs="Arial"/>
          <w:szCs w:val="20"/>
        </w:rPr>
        <w:t xml:space="preserve"> může objednateli způsobit majetkovou újmu (tj. škodu na jmění objednatele nebo třetích osob) nebo nemajetkovou újmu (dále souhrnně jako „</w:t>
      </w:r>
      <w:r w:rsidRPr="00997FA5">
        <w:rPr>
          <w:rFonts w:cs="Arial"/>
          <w:b/>
          <w:szCs w:val="20"/>
        </w:rPr>
        <w:t>škoda</w:t>
      </w:r>
      <w:r w:rsidRPr="00997FA5">
        <w:rPr>
          <w:rFonts w:cs="Arial"/>
          <w:szCs w:val="20"/>
        </w:rPr>
        <w:t>“). Tuto škodu je poskytovatel povinen objednateli uhradit na základě písemné výzvy objednatele.</w:t>
      </w:r>
    </w:p>
    <w:p w14:paraId="5AEBCEB2" w14:textId="77777777" w:rsidR="00997FA5" w:rsidRPr="00E1779B" w:rsidRDefault="00997FA5" w:rsidP="00997FA5">
      <w:pPr>
        <w:pStyle w:val="ListNumber-ContractCzechRadio"/>
        <w:tabs>
          <w:tab w:val="clear" w:pos="284"/>
          <w:tab w:val="left" w:pos="312"/>
          <w:tab w:val="left" w:pos="624"/>
          <w:tab w:val="left" w:pos="936"/>
        </w:tabs>
      </w:pPr>
      <w:r w:rsidRPr="00997FA5">
        <w:rPr>
          <w:rFonts w:cs="Arial"/>
          <w:noProof/>
          <w:szCs w:val="20"/>
          <w:lang w:eastAsia="cs-CZ"/>
        </w:rPr>
        <w:t>Poskytovatel</w:t>
      </w:r>
      <w:r w:rsidRPr="00997FA5">
        <w:rPr>
          <w:rFonts w:cs="Arial"/>
          <w:szCs w:val="20"/>
        </w:rPr>
        <w:t xml:space="preserve"> je povinen mít po dobu účinnosti této </w:t>
      </w:r>
      <w:r>
        <w:t>smlouvy</w:t>
      </w:r>
      <w:r w:rsidRPr="00997FA5">
        <w:rPr>
          <w:rFonts w:cs="Arial"/>
          <w:szCs w:val="20"/>
        </w:rPr>
        <w:t xml:space="preserve"> pojištěnu svou odpovědnost za škodu vzniklou jeho činností z této </w:t>
      </w:r>
      <w:r>
        <w:t>smlouvy</w:t>
      </w:r>
      <w:r w:rsidRPr="00997FA5">
        <w:rPr>
          <w:rFonts w:cs="Arial"/>
          <w:szCs w:val="20"/>
        </w:rPr>
        <w:t xml:space="preserve"> s minimálním limitem plnění</w:t>
      </w:r>
      <w:r>
        <w:rPr>
          <w:rFonts w:cs="Arial"/>
          <w:b/>
          <w:szCs w:val="20"/>
        </w:rPr>
        <w:t xml:space="preserve"> 100.000.000</w:t>
      </w:r>
      <w:r w:rsidRPr="00997FA5">
        <w:rPr>
          <w:rFonts w:cs="Arial"/>
          <w:b/>
          <w:szCs w:val="20"/>
        </w:rPr>
        <w:t>,- Kč</w:t>
      </w:r>
      <w:r w:rsidRPr="00997FA5">
        <w:rPr>
          <w:rFonts w:cs="Arial"/>
          <w:szCs w:val="20"/>
        </w:rPr>
        <w:t xml:space="preserve">. Tento limit žádným způsobem nezbavuje poskytovatele povinnosti uhradit objednateli škodu </w:t>
      </w:r>
      <w:r w:rsidRPr="00997FA5">
        <w:rPr>
          <w:rFonts w:cs="Arial"/>
          <w:szCs w:val="20"/>
        </w:rPr>
        <w:lastRenderedPageBreak/>
        <w:t xml:space="preserve">v plné výši. Na písemnou výzvu objednatele je poskytovatel povinen předložit pojistnou smlouvu dle tohoto odstavce </w:t>
      </w:r>
      <w:r>
        <w:t>smlouvy</w:t>
      </w:r>
      <w:r w:rsidRPr="00997FA5">
        <w:rPr>
          <w:rFonts w:cs="Arial"/>
          <w:szCs w:val="20"/>
        </w:rPr>
        <w:t>.</w:t>
      </w:r>
    </w:p>
    <w:p w14:paraId="2365747B" w14:textId="77777777" w:rsidR="00997FA5" w:rsidRPr="0031457A" w:rsidRDefault="00997FA5" w:rsidP="00997FA5">
      <w:pPr>
        <w:pStyle w:val="ListNumber-ContractCzechRadio"/>
        <w:tabs>
          <w:tab w:val="clear" w:pos="284"/>
          <w:tab w:val="left" w:pos="312"/>
          <w:tab w:val="left" w:pos="624"/>
          <w:tab w:val="left" w:pos="936"/>
        </w:tabs>
      </w:pPr>
      <w:r w:rsidRPr="00997FA5">
        <w:rPr>
          <w:rFonts w:cs="Arial"/>
          <w:szCs w:val="20"/>
        </w:rPr>
        <w:t xml:space="preserve">S ohledem na předchozí odstavec tohoto článku smlouvy je poskytovatel povinen kdykoli během účinnosti této </w:t>
      </w:r>
      <w:r>
        <w:t>smlouvy</w:t>
      </w:r>
      <w:r w:rsidRPr="00997FA5">
        <w:rPr>
          <w:rFonts w:cs="Arial"/>
          <w:szCs w:val="20"/>
        </w:rPr>
        <w:t xml:space="preserve"> objednateli na jeho žádost prokázat, že požadované pojištění trvá.</w:t>
      </w:r>
    </w:p>
    <w:p w14:paraId="06326928" w14:textId="77777777" w:rsidR="00997FA5" w:rsidRPr="00B34741" w:rsidRDefault="00997FA5" w:rsidP="00997FA5">
      <w:pPr>
        <w:pStyle w:val="ListNumber-ContractCzechRadio"/>
        <w:tabs>
          <w:tab w:val="clear" w:pos="284"/>
          <w:tab w:val="left" w:pos="312"/>
          <w:tab w:val="left" w:pos="624"/>
          <w:tab w:val="left" w:pos="936"/>
        </w:tabs>
      </w:pPr>
      <w:r>
        <w:t>Smluvní strany se dohodly, že se na tuto smlouvu nepoužije ustanovení § 2914 OZ, a že poskytovatel odpovídá v plné výši za veškeré škody, které objednateli vzniknou porušením povinností dle této smlouvy,</w:t>
      </w:r>
      <w:r w:rsidRPr="00F365CD">
        <w:t xml:space="preserve"> </w:t>
      </w:r>
      <w:r>
        <w:t>bez ohledu na to zda tuto škodu způsobí poskytovatel nebo jeho poddodavatel.</w:t>
      </w:r>
    </w:p>
    <w:p w14:paraId="56F8C82C" w14:textId="77777777" w:rsidR="006764F7" w:rsidRDefault="006764F7" w:rsidP="00A0191F">
      <w:pPr>
        <w:pStyle w:val="Heading-Number-ContractCzechRadio"/>
        <w:rPr>
          <w:lang w:val="cs-CZ"/>
        </w:rPr>
      </w:pPr>
      <w:r>
        <w:rPr>
          <w:lang w:val="cs-CZ"/>
        </w:rPr>
        <w:t>Mlčenlivost</w:t>
      </w:r>
    </w:p>
    <w:p w14:paraId="21241302" w14:textId="77777777" w:rsidR="006764F7" w:rsidRDefault="006764F7" w:rsidP="006764F7">
      <w:pPr>
        <w:pStyle w:val="ListNumber-ContractCzechRadio"/>
        <w:tabs>
          <w:tab w:val="clear" w:pos="284"/>
          <w:tab w:val="left" w:pos="312"/>
          <w:tab w:val="left" w:pos="624"/>
          <w:tab w:val="left" w:pos="936"/>
        </w:tabs>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7FF9F117" w14:textId="77777777" w:rsidR="006764F7" w:rsidRDefault="006764F7" w:rsidP="006764F7">
      <w:pPr>
        <w:pStyle w:val="ListNumber-ContractCzechRadio"/>
        <w:tabs>
          <w:tab w:val="clear" w:pos="284"/>
          <w:tab w:val="left" w:pos="312"/>
          <w:tab w:val="left" w:pos="624"/>
          <w:tab w:val="left" w:pos="936"/>
        </w:tabs>
      </w:pPr>
      <w:r>
        <w:t>Povinnost mlčenlivosti dle předcházejícího odstavce smlouvy se nevztahuje na informace a skutečnosti, které:</w:t>
      </w:r>
    </w:p>
    <w:p w14:paraId="32A2F67E" w14:textId="77777777" w:rsidR="006764F7" w:rsidRDefault="006764F7" w:rsidP="006764F7">
      <w:pPr>
        <w:pStyle w:val="ListLetter-ContractCzechRadio"/>
      </w:pPr>
      <w:r>
        <w:t>v době jejich zveřejnění nebo následně se stanou bez zavinění kterékoli smluvní strany všeobecně dostupnými veřejnosti;</w:t>
      </w:r>
    </w:p>
    <w:p w14:paraId="30D7126C" w14:textId="77777777" w:rsidR="006764F7" w:rsidRDefault="006764F7" w:rsidP="006764F7">
      <w:pPr>
        <w:pStyle w:val="ListLetter-ContractCzechRadio"/>
      </w:pPr>
      <w:r>
        <w:t>byly získány na základě postupu nezávislého na této smlouvě nebo druhé smluvní straně, pokud je strana, která informace získala, schopna tuto skutečnost doložit;</w:t>
      </w:r>
    </w:p>
    <w:p w14:paraId="45EA7A1F" w14:textId="77777777" w:rsidR="006764F7" w:rsidRDefault="006764F7" w:rsidP="006764F7">
      <w:pPr>
        <w:pStyle w:val="ListLetter-ContractCzechRadio"/>
      </w:pPr>
      <w:r>
        <w:t>byly poskytnuté třetí osobou, která takové informace a skutečnosti nezískala porušením povinnosti jejich ochrany;</w:t>
      </w:r>
    </w:p>
    <w:p w14:paraId="4F5BDCA4" w14:textId="77777777" w:rsidR="006764F7" w:rsidRDefault="006764F7" w:rsidP="006764F7">
      <w:pPr>
        <w:pStyle w:val="ListLetter-ContractCzechRadio"/>
      </w:pPr>
      <w:r>
        <w:t>podléhají uveřejnění na základě zákonné povinnosti či povinnosti uložené smluvní straně orgánem veřejné moci.</w:t>
      </w:r>
    </w:p>
    <w:p w14:paraId="122C5034" w14:textId="77777777" w:rsidR="006764F7" w:rsidRPr="006764F7" w:rsidRDefault="006764F7" w:rsidP="006764F7">
      <w:pPr>
        <w:pStyle w:val="ListNumber-ContractCzechRadio"/>
        <w:rPr>
          <w:lang w:eastAsia="x-none"/>
        </w:rPr>
      </w:pPr>
      <w:r>
        <w:t xml:space="preserve">Za porušení povinností týkajících se mlčenlivosti dle odstavce 1 tohoto článku smlouvy má objednatel právo uplatnit u poskytovatele nárok na zaplacení smluvní pokuty; výše smluvní pokuty je stanovena na </w:t>
      </w:r>
      <w:r>
        <w:rPr>
          <w:rFonts w:cs="Arial"/>
          <w:b/>
          <w:szCs w:val="20"/>
        </w:rPr>
        <w:t>20.000</w:t>
      </w:r>
      <w:r w:rsidRPr="006764F7">
        <w:rPr>
          <w:b/>
          <w:bCs/>
        </w:rPr>
        <w:t>,- Kč</w:t>
      </w:r>
      <w:r>
        <w:t xml:space="preserve"> za každý jednotlivý případ porušení povinností dle tohoto článku smlouvy.</w:t>
      </w:r>
    </w:p>
    <w:p w14:paraId="490D9F73" w14:textId="77777777" w:rsidR="00F043FF" w:rsidRDefault="00F043FF" w:rsidP="00A0191F">
      <w:pPr>
        <w:pStyle w:val="Heading-Number-ContractCzechRadio"/>
      </w:pPr>
      <w:r>
        <w:t xml:space="preserve">Další ustanovení </w:t>
      </w:r>
    </w:p>
    <w:p w14:paraId="2AAAE056" w14:textId="77777777" w:rsidR="00F043FF" w:rsidRDefault="00F043FF" w:rsidP="00CB57F4">
      <w:pPr>
        <w:pStyle w:val="ListNumber-ContractCzechRadio"/>
        <w:tabs>
          <w:tab w:val="clear" w:pos="284"/>
          <w:tab w:val="left" w:pos="426"/>
        </w:tabs>
      </w:pPr>
      <w:r>
        <w:t xml:space="preserve">Smluvní strany pro </w:t>
      </w:r>
      <w:r w:rsidR="00321382">
        <w:t>vyloučení možných</w:t>
      </w:r>
      <w:r>
        <w:t xml:space="preserve"> pochybností uvádí následující:</w:t>
      </w:r>
    </w:p>
    <w:p w14:paraId="786D09BF" w14:textId="77777777" w:rsidR="00F043FF" w:rsidRDefault="00F043FF" w:rsidP="00F043FF">
      <w:pPr>
        <w:pStyle w:val="ListLetter-ContractCzechRadio"/>
      </w:pPr>
      <w:r>
        <w:t>j</w:t>
      </w:r>
      <w:r w:rsidR="00DA6D1E">
        <w:t>e-li k poskytnutí služeb</w:t>
      </w:r>
      <w:r w:rsidRPr="00610D0E">
        <w:t xml:space="preserve"> nutná součinnost objednatele, určí mu </w:t>
      </w:r>
      <w:r w:rsidR="00DA6D1E">
        <w:t>poskytovatel</w:t>
      </w:r>
      <w:r w:rsidR="00C0135A">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0A1BE1AC" w14:textId="77777777" w:rsidR="008F0DB7" w:rsidRDefault="00F043FF" w:rsidP="00F043FF">
      <w:pPr>
        <w:pStyle w:val="ListLetter-ContractCzechRadio"/>
      </w:pPr>
      <w:r>
        <w:lastRenderedPageBreak/>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r w:rsidR="008F0DB7">
        <w:t>;</w:t>
      </w:r>
    </w:p>
    <w:p w14:paraId="6AAD2B92" w14:textId="77777777" w:rsidR="00F043FF" w:rsidRDefault="008F0DB7" w:rsidP="00F043FF">
      <w:pPr>
        <w:pStyle w:val="ListLetter-ContractCzechRadio"/>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sidR="003D70BB">
        <w:t>.</w:t>
      </w:r>
    </w:p>
    <w:p w14:paraId="106D60B3" w14:textId="77777777" w:rsidR="00A11BC0" w:rsidRPr="006D0812" w:rsidRDefault="00A11BC0" w:rsidP="00A11BC0">
      <w:pPr>
        <w:pStyle w:val="Heading-Number-ContractCzechRadio"/>
      </w:pPr>
      <w:r w:rsidRPr="006D0812">
        <w:t>Závěrečná ustanovení</w:t>
      </w:r>
    </w:p>
    <w:p w14:paraId="4F2372A4" w14:textId="77777777" w:rsidR="00F04E71" w:rsidRDefault="00F04E71" w:rsidP="00F04E71">
      <w:pPr>
        <w:pStyle w:val="ListNumber-ContractCzechRadio"/>
        <w:tabs>
          <w:tab w:val="clear" w:pos="284"/>
          <w:tab w:val="left" w:pos="426"/>
        </w:tabs>
      </w:pPr>
      <w:r w:rsidRPr="009A1CC4">
        <w:t xml:space="preserve">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w:t>
      </w:r>
      <w:r w:rsidR="006764F7">
        <w:t xml:space="preserve">V případě, kdy bude tato smlouva uveřejněna v registru smluv před 1. 5. 2022, nabude smlouva účinnosti nejdříve dne </w:t>
      </w:r>
      <w:r w:rsidR="006764F7" w:rsidRPr="00BF052B">
        <w:rPr>
          <w:b/>
        </w:rPr>
        <w:t xml:space="preserve">1. </w:t>
      </w:r>
      <w:r w:rsidR="006764F7">
        <w:rPr>
          <w:b/>
        </w:rPr>
        <w:t>5</w:t>
      </w:r>
      <w:r w:rsidR="006764F7" w:rsidRPr="00BF052B">
        <w:rPr>
          <w:b/>
        </w:rPr>
        <w:t>. 202</w:t>
      </w:r>
      <w:r w:rsidR="006764F7">
        <w:rPr>
          <w:b/>
        </w:rPr>
        <w:t>2</w:t>
      </w:r>
      <w:r w:rsidR="006764F7">
        <w:t>.</w:t>
      </w:r>
    </w:p>
    <w:p w14:paraId="1DF1DF96" w14:textId="77777777" w:rsidR="00043DF0" w:rsidRPr="00C0135A" w:rsidRDefault="008F0DB7" w:rsidP="009A1CC4">
      <w:pPr>
        <w:pStyle w:val="ListNumber-ContractCzechRadio"/>
        <w:tabs>
          <w:tab w:val="clear" w:pos="284"/>
          <w:tab w:val="left" w:pos="426"/>
        </w:tabs>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p>
    <w:p w14:paraId="631B4772" w14:textId="77777777" w:rsidR="00C0135A" w:rsidRPr="002E4874" w:rsidRDefault="008F0DB7" w:rsidP="00CB57F4">
      <w:pPr>
        <w:pStyle w:val="ListNumber-ContractCzechRadio"/>
        <w:tabs>
          <w:tab w:val="clear" w:pos="284"/>
          <w:tab w:val="left" w:pos="426"/>
        </w:tabs>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p>
    <w:p w14:paraId="2890C4F8" w14:textId="77777777" w:rsidR="00F36299" w:rsidRPr="006D0812" w:rsidRDefault="00F36299" w:rsidP="00CB57F4">
      <w:pPr>
        <w:pStyle w:val="ListNumber-ContractCzechRadio"/>
        <w:tabs>
          <w:tab w:val="clear" w:pos="284"/>
          <w:tab w:val="left" w:pos="426"/>
        </w:tabs>
      </w:pPr>
      <w:r w:rsidRPr="006D0812">
        <w:t xml:space="preserve">Tato smlouva je vyhotovena ve </w:t>
      </w:r>
      <w:r w:rsidR="00C1117B">
        <w:t>dvou</w:t>
      </w:r>
      <w:r w:rsidR="00C1117B" w:rsidRPr="006D0812">
        <w:t xml:space="preserve"> </w:t>
      </w:r>
      <w:r w:rsidRPr="006D0812">
        <w:t xml:space="preserve">stejnopisech s platností originálu, z nichž </w:t>
      </w:r>
      <w:r w:rsidR="00C1117B">
        <w:t>každá smluvní strana obdrží po jednom stejnopise.</w:t>
      </w:r>
      <w:r w:rsidR="008F0DB7" w:rsidRPr="008F0DB7">
        <w:t xml:space="preserve"> </w:t>
      </w:r>
      <w:r w:rsidR="008F0DB7">
        <w:t>V případě, že bude smlouva uzavřena na dálku za využití elektronických prostředků, zašle smluvní strana, jenž smlouvu podepisuje jako poslední, jeden originál smlouvy spolu s jejími přílohami druhé smluvní straně.</w:t>
      </w:r>
    </w:p>
    <w:p w14:paraId="54E12ECA" w14:textId="77777777" w:rsidR="00043DF0" w:rsidRPr="006D0812" w:rsidRDefault="00043DF0" w:rsidP="00CB57F4">
      <w:pPr>
        <w:pStyle w:val="ListNumber-ContractCzechRadio"/>
        <w:tabs>
          <w:tab w:val="clear" w:pos="284"/>
          <w:tab w:val="left" w:pos="426"/>
        </w:tabs>
      </w:pPr>
      <w:r w:rsidRPr="006D0812">
        <w:t>Pro případ sporu vzniklého mezi smluvními stranami se v souladu s ustanovením § 89a zákona č. 99/1963 Sb., občanský soudní řád</w:t>
      </w:r>
      <w:r w:rsidR="00C1117B">
        <w:t>, ve znění pozdějších předpisů,</w:t>
      </w:r>
      <w:r w:rsidRPr="006D0812">
        <w:t xml:space="preserve"> sjednává jako místně příslušný </w:t>
      </w:r>
      <w:r w:rsidR="008F0DB7">
        <w:t xml:space="preserve">soud </w:t>
      </w:r>
      <w:r w:rsidRPr="006D0812">
        <w:t xml:space="preserve">obecný soud podle sídla </w:t>
      </w:r>
      <w:r w:rsidR="00147362">
        <w:t>objednatele</w:t>
      </w:r>
      <w:r w:rsidRPr="006D0812">
        <w:t>.</w:t>
      </w:r>
    </w:p>
    <w:p w14:paraId="5DCCED46" w14:textId="77777777" w:rsidR="00C25757" w:rsidRDefault="00C25757" w:rsidP="00CB57F4">
      <w:pPr>
        <w:pStyle w:val="ListNumber-ContractCzechRadio"/>
        <w:tabs>
          <w:tab w:val="clear" w:pos="284"/>
          <w:tab w:val="left" w:pos="426"/>
        </w:tabs>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8F0DB7">
        <w:t xml:space="preserve">smluvní </w:t>
      </w:r>
      <w:r>
        <w:t xml:space="preserve">strany vypořádají. Tímto smluvní strany přebírají ve smyslu ustanovení § 1765 a násl. </w:t>
      </w:r>
      <w:r w:rsidR="00321382">
        <w:t xml:space="preserve">OZ </w:t>
      </w:r>
      <w:r>
        <w:t>nebezpečí změny okolností.</w:t>
      </w:r>
    </w:p>
    <w:p w14:paraId="19B773DE" w14:textId="77777777" w:rsidR="00C1117B" w:rsidRDefault="00BE6222" w:rsidP="005A28B0">
      <w:pPr>
        <w:pStyle w:val="ListNumber-ContractCzechRadio"/>
        <w:tabs>
          <w:tab w:val="clear" w:pos="1247"/>
          <w:tab w:val="left" w:pos="426"/>
        </w:tabs>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321382">
        <w:t xml:space="preserve">OZ </w:t>
      </w:r>
      <w:r w:rsidRPr="006D0812">
        <w:t xml:space="preserve">po </w:t>
      </w:r>
      <w:r w:rsidR="001558ED">
        <w:t>objednateli</w:t>
      </w:r>
      <w:r w:rsidRPr="006D0812">
        <w:t xml:space="preserve"> požadovat při neuzavření smlouvy náhradu škody.</w:t>
      </w:r>
      <w:r w:rsidR="00321382">
        <w:t xml:space="preserve"> </w:t>
      </w:r>
    </w:p>
    <w:p w14:paraId="2DE4D288" w14:textId="77777777" w:rsidR="001B4009" w:rsidRDefault="00B444F2" w:rsidP="00E716F5">
      <w:pPr>
        <w:pStyle w:val="ListNumber-ContractCzechRadio"/>
        <w:tabs>
          <w:tab w:val="clear" w:pos="1247"/>
          <w:tab w:val="left" w:pos="426"/>
        </w:tabs>
      </w:pPr>
      <w:r w:rsidRPr="00DC344C">
        <w:t>Tato smlouva včetně jejích příloh a případných změn bude uveřejněna</w:t>
      </w:r>
      <w:r w:rsidR="00321382">
        <w:t xml:space="preserve"> objednatelem</w:t>
      </w:r>
      <w:r w:rsidR="00321382" w:rsidRPr="00C1117B">
        <w:rPr>
          <w:rFonts w:cs="Arial"/>
          <w:szCs w:val="20"/>
        </w:rPr>
        <w:t xml:space="preserve"> </w:t>
      </w:r>
      <w:r w:rsidRPr="00A73CE1">
        <w:t>v registru smluv v souladu se</w:t>
      </w:r>
      <w:r w:rsidR="00C1117B">
        <w:t xml:space="preserve"> zákonem</w:t>
      </w:r>
      <w:r w:rsidRPr="00A73CE1">
        <w:t xml:space="preserve"> </w:t>
      </w:r>
      <w:r w:rsidRPr="005A28B0">
        <w:t xml:space="preserve">o registru smluv. Pokud smlouvu uveřejní v registru smluv </w:t>
      </w:r>
      <w:r w:rsidR="007259FF">
        <w:t>poskytovatel</w:t>
      </w:r>
      <w:r w:rsidRPr="005A28B0">
        <w:t xml:space="preserve">, zašle </w:t>
      </w:r>
      <w:r w:rsidR="00321382" w:rsidRPr="005A28B0">
        <w:t>objednateli</w:t>
      </w:r>
      <w:r w:rsidRPr="005A28B0">
        <w:t xml:space="preserve"> potvrzení o uveřejnění této smlouvy bez zbytečného odkladu. Tento </w:t>
      </w:r>
      <w:r w:rsidR="00321382" w:rsidRPr="005A28B0">
        <w:t xml:space="preserve">odstavec </w:t>
      </w:r>
      <w:r w:rsidRPr="005A28B0">
        <w:t>je samostatnou dohodou smluvních stran oddělitelnou od ostatních ustanovení smlouvy.</w:t>
      </w:r>
    </w:p>
    <w:p w14:paraId="3E6D7ECD" w14:textId="77777777" w:rsidR="008F0DB7" w:rsidRDefault="008F0DB7" w:rsidP="00E716F5">
      <w:pPr>
        <w:pStyle w:val="ListNumber-ContractCzechRadio"/>
        <w:tabs>
          <w:tab w:val="clear" w:pos="1247"/>
          <w:tab w:val="left" w:pos="426"/>
        </w:tabs>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09A65EAF" w14:textId="77777777" w:rsidR="00043DF0" w:rsidRPr="006D0812" w:rsidRDefault="00043DF0" w:rsidP="00CB57F4">
      <w:pPr>
        <w:pStyle w:val="ListNumber-ContractCzechRadio"/>
        <w:tabs>
          <w:tab w:val="clear" w:pos="284"/>
          <w:tab w:val="left" w:pos="426"/>
        </w:tabs>
      </w:pPr>
      <w:r w:rsidRPr="006D0812">
        <w:t>Nedílnou součástí této smlouvy je její:</w:t>
      </w:r>
    </w:p>
    <w:p w14:paraId="4E8B1BBE" w14:textId="77777777" w:rsidR="001F2433" w:rsidRPr="00567184" w:rsidRDefault="00012408" w:rsidP="00012408">
      <w:pPr>
        <w:tabs>
          <w:tab w:val="clear" w:pos="312"/>
          <w:tab w:val="left" w:pos="426"/>
        </w:tabs>
        <w:ind w:left="426" w:hanging="114"/>
        <w:jc w:val="both"/>
        <w:rPr>
          <w:rFonts w:cs="Arial"/>
          <w:szCs w:val="20"/>
        </w:rPr>
      </w:pPr>
      <w:r>
        <w:rPr>
          <w:rFonts w:cs="Arial"/>
          <w:szCs w:val="20"/>
        </w:rPr>
        <w:tab/>
      </w:r>
      <w:r w:rsidR="005E67B4" w:rsidRPr="00567184">
        <w:rPr>
          <w:rFonts w:cs="Arial"/>
          <w:szCs w:val="20"/>
        </w:rPr>
        <w:t>Příloha</w:t>
      </w:r>
      <w:r w:rsidR="004D7A01">
        <w:rPr>
          <w:rFonts w:cs="Arial"/>
          <w:szCs w:val="20"/>
        </w:rPr>
        <w:t xml:space="preserve"> </w:t>
      </w:r>
      <w:r w:rsidR="00F04E71">
        <w:rPr>
          <w:rFonts w:cs="Arial"/>
          <w:szCs w:val="20"/>
        </w:rPr>
        <w:t>č. 1</w:t>
      </w:r>
      <w:r w:rsidR="005E67B4" w:rsidRPr="00567184">
        <w:rPr>
          <w:rFonts w:cs="Arial"/>
          <w:szCs w:val="20"/>
        </w:rPr>
        <w:t xml:space="preserve"> </w:t>
      </w:r>
      <w:r w:rsidR="008F0DB7">
        <w:rPr>
          <w:rFonts w:cs="Arial"/>
          <w:szCs w:val="20"/>
        </w:rPr>
        <w:t>–</w:t>
      </w:r>
      <w:r w:rsidR="00BB246C" w:rsidRPr="00567184">
        <w:rPr>
          <w:rFonts w:cs="Arial"/>
          <w:szCs w:val="20"/>
        </w:rPr>
        <w:t xml:space="preserve"> </w:t>
      </w:r>
      <w:r w:rsidR="004D7A01">
        <w:rPr>
          <w:rFonts w:cs="Arial"/>
          <w:szCs w:val="20"/>
        </w:rPr>
        <w:t>C</w:t>
      </w:r>
      <w:r w:rsidR="001F2433" w:rsidRPr="00567184">
        <w:rPr>
          <w:rFonts w:cs="Arial"/>
          <w:szCs w:val="20"/>
        </w:rPr>
        <w:t>enová nabídka</w:t>
      </w:r>
      <w:r w:rsidR="008F0DB7">
        <w:rPr>
          <w:rFonts w:cs="Arial"/>
          <w:szCs w:val="20"/>
        </w:rPr>
        <w:t xml:space="preserve"> poskytovatele</w:t>
      </w:r>
      <w:r w:rsidR="00321382">
        <w:rPr>
          <w:rFonts w:cs="Arial"/>
          <w:szCs w:val="20"/>
        </w:rPr>
        <w:t>;</w:t>
      </w:r>
    </w:p>
    <w:p w14:paraId="49B41C64" w14:textId="77777777" w:rsidR="008D713F" w:rsidRPr="00567184" w:rsidRDefault="00012408" w:rsidP="00012408">
      <w:pPr>
        <w:tabs>
          <w:tab w:val="clear" w:pos="312"/>
          <w:tab w:val="left" w:pos="426"/>
        </w:tabs>
        <w:ind w:left="426" w:hanging="114"/>
        <w:jc w:val="both"/>
        <w:rPr>
          <w:rFonts w:cs="Arial"/>
          <w:szCs w:val="20"/>
        </w:rPr>
      </w:pPr>
      <w:r>
        <w:rPr>
          <w:rFonts w:cs="Arial"/>
          <w:szCs w:val="20"/>
        </w:rPr>
        <w:tab/>
      </w:r>
      <w:r w:rsidR="008D713F" w:rsidRPr="00567184">
        <w:rPr>
          <w:rFonts w:cs="Arial"/>
          <w:szCs w:val="20"/>
        </w:rPr>
        <w:t xml:space="preserve">Příloha </w:t>
      </w:r>
      <w:r w:rsidR="00F04E71">
        <w:rPr>
          <w:rFonts w:cs="Arial"/>
          <w:szCs w:val="20"/>
        </w:rPr>
        <w:t>č. 2</w:t>
      </w:r>
      <w:r w:rsidR="004D7A01">
        <w:rPr>
          <w:rFonts w:cs="Arial"/>
          <w:szCs w:val="20"/>
        </w:rPr>
        <w:t xml:space="preserve"> </w:t>
      </w:r>
      <w:r w:rsidR="008F0DB7">
        <w:rPr>
          <w:rFonts w:cs="Arial"/>
          <w:szCs w:val="20"/>
        </w:rPr>
        <w:t>–</w:t>
      </w:r>
      <w:r w:rsidR="004D7A01">
        <w:rPr>
          <w:rFonts w:cs="Arial"/>
          <w:szCs w:val="20"/>
        </w:rPr>
        <w:t xml:space="preserve"> T</w:t>
      </w:r>
      <w:r w:rsidR="008D713F" w:rsidRPr="00567184">
        <w:rPr>
          <w:rFonts w:cs="Arial"/>
          <w:szCs w:val="20"/>
        </w:rPr>
        <w:t>echnická specifikace</w:t>
      </w:r>
      <w:r w:rsidR="00321382">
        <w:rPr>
          <w:rFonts w:cs="Arial"/>
          <w:szCs w:val="20"/>
        </w:rPr>
        <w:t>;</w:t>
      </w:r>
    </w:p>
    <w:p w14:paraId="1DB21666" w14:textId="77777777" w:rsidR="005E67B4" w:rsidRPr="00567184" w:rsidRDefault="00012408" w:rsidP="00012408">
      <w:pPr>
        <w:tabs>
          <w:tab w:val="clear" w:pos="312"/>
          <w:tab w:val="left" w:pos="426"/>
        </w:tabs>
        <w:ind w:left="426" w:hanging="114"/>
        <w:jc w:val="both"/>
        <w:rPr>
          <w:rFonts w:cs="Arial"/>
          <w:szCs w:val="20"/>
        </w:rPr>
      </w:pPr>
      <w:r>
        <w:rPr>
          <w:rFonts w:cs="Arial"/>
          <w:szCs w:val="20"/>
        </w:rPr>
        <w:tab/>
      </w:r>
      <w:r w:rsidR="001F2433" w:rsidRPr="00567184">
        <w:rPr>
          <w:rFonts w:cs="Arial"/>
          <w:szCs w:val="20"/>
        </w:rPr>
        <w:t xml:space="preserve">Příloha </w:t>
      </w:r>
      <w:r w:rsidR="00F04E71">
        <w:rPr>
          <w:rFonts w:cs="Arial"/>
          <w:szCs w:val="20"/>
        </w:rPr>
        <w:t>č. 3</w:t>
      </w:r>
      <w:r w:rsidR="004D7A01">
        <w:rPr>
          <w:rFonts w:cs="Arial"/>
          <w:szCs w:val="20"/>
        </w:rPr>
        <w:t xml:space="preserve"> </w:t>
      </w:r>
      <w:r w:rsidR="008F0DB7">
        <w:rPr>
          <w:rFonts w:cs="Arial"/>
          <w:szCs w:val="20"/>
        </w:rPr>
        <w:t>–</w:t>
      </w:r>
      <w:r w:rsidR="001F2433" w:rsidRPr="00567184">
        <w:rPr>
          <w:rFonts w:cs="Arial"/>
          <w:szCs w:val="20"/>
        </w:rPr>
        <w:t xml:space="preserve"> </w:t>
      </w:r>
      <w:r w:rsidR="004D7A01">
        <w:rPr>
          <w:rFonts w:cs="Arial"/>
          <w:szCs w:val="20"/>
        </w:rPr>
        <w:t>P</w:t>
      </w:r>
      <w:r w:rsidR="005E67B4" w:rsidRPr="00567184">
        <w:rPr>
          <w:rFonts w:cs="Arial"/>
          <w:szCs w:val="20"/>
        </w:rPr>
        <w:t xml:space="preserve">rotokol o </w:t>
      </w:r>
      <w:r w:rsidR="00147362" w:rsidRPr="00567184">
        <w:rPr>
          <w:rFonts w:cs="Arial"/>
          <w:szCs w:val="20"/>
        </w:rPr>
        <w:t>poskytnutí služeb</w:t>
      </w:r>
      <w:r w:rsidR="00321382">
        <w:rPr>
          <w:rFonts w:cs="Arial"/>
          <w:szCs w:val="20"/>
        </w:rPr>
        <w:t>;</w:t>
      </w:r>
    </w:p>
    <w:p w14:paraId="54121A60" w14:textId="77777777" w:rsidR="00A11BC0" w:rsidRPr="00567184" w:rsidRDefault="00012408" w:rsidP="00012408">
      <w:pPr>
        <w:tabs>
          <w:tab w:val="clear" w:pos="312"/>
          <w:tab w:val="left" w:pos="426"/>
        </w:tabs>
        <w:ind w:left="426" w:hanging="114"/>
        <w:jc w:val="both"/>
        <w:rPr>
          <w:rFonts w:cs="Arial"/>
          <w:szCs w:val="20"/>
        </w:rPr>
      </w:pPr>
      <w:r>
        <w:rPr>
          <w:rFonts w:cs="Arial"/>
          <w:szCs w:val="20"/>
        </w:rPr>
        <w:tab/>
      </w:r>
      <w:r w:rsidR="00EB789E" w:rsidRPr="00567184">
        <w:rPr>
          <w:rFonts w:cs="Arial"/>
          <w:szCs w:val="20"/>
        </w:rPr>
        <w:t>Příloha</w:t>
      </w:r>
      <w:r w:rsidR="00240EC6" w:rsidRPr="00567184">
        <w:rPr>
          <w:rFonts w:cs="Arial"/>
          <w:szCs w:val="20"/>
        </w:rPr>
        <w:t xml:space="preserve"> </w:t>
      </w:r>
      <w:r w:rsidR="00F04E71">
        <w:rPr>
          <w:rFonts w:cs="Arial"/>
          <w:szCs w:val="20"/>
        </w:rPr>
        <w:t>č. 4</w:t>
      </w:r>
      <w:r w:rsidR="004D7A01">
        <w:rPr>
          <w:rFonts w:cs="Arial"/>
          <w:szCs w:val="20"/>
        </w:rPr>
        <w:t xml:space="preserve"> </w:t>
      </w:r>
      <w:r w:rsidR="008F0DB7">
        <w:rPr>
          <w:rFonts w:cs="Arial"/>
          <w:szCs w:val="20"/>
        </w:rPr>
        <w:t>–</w:t>
      </w:r>
      <w:r w:rsidR="004D7A01">
        <w:rPr>
          <w:rFonts w:cs="Arial"/>
          <w:szCs w:val="20"/>
        </w:rPr>
        <w:t xml:space="preserve"> P</w:t>
      </w:r>
      <w:r w:rsidR="00EB789E" w:rsidRPr="00567184">
        <w:rPr>
          <w:rFonts w:cs="Arial"/>
          <w:szCs w:val="20"/>
        </w:rPr>
        <w:t xml:space="preserve">odmínky </w:t>
      </w:r>
      <w:r w:rsidR="00070779" w:rsidRPr="00567184">
        <w:rPr>
          <w:rFonts w:cs="Arial"/>
          <w:szCs w:val="20"/>
        </w:rPr>
        <w:t>poskytování</w:t>
      </w:r>
      <w:r w:rsidR="00C0135A" w:rsidRPr="00567184">
        <w:rPr>
          <w:rFonts w:cs="Arial"/>
          <w:szCs w:val="20"/>
        </w:rPr>
        <w:t xml:space="preserve"> </w:t>
      </w:r>
      <w:r w:rsidR="00070779" w:rsidRPr="00567184">
        <w:rPr>
          <w:rFonts w:cs="Arial"/>
          <w:szCs w:val="20"/>
        </w:rPr>
        <w:t>služeb</w:t>
      </w:r>
      <w:r w:rsidR="00EB789E" w:rsidRPr="00567184">
        <w:rPr>
          <w:rFonts w:cs="Arial"/>
          <w:szCs w:val="20"/>
        </w:rPr>
        <w:t xml:space="preserve"> externích osob v objektech ČRo</w:t>
      </w:r>
      <w:r w:rsidR="00321382">
        <w:rPr>
          <w:rFonts w:cs="Arial"/>
          <w:szCs w:val="20"/>
        </w:rPr>
        <w:t>.</w:t>
      </w:r>
    </w:p>
    <w:p w14:paraId="558AAE1D" w14:textId="77777777" w:rsidR="00240EC6" w:rsidRPr="008715CC" w:rsidRDefault="00240EC6" w:rsidP="00D56106">
      <w:pPr>
        <w:pStyle w:val="ListNumber-ContractCzechRadio"/>
        <w:numPr>
          <w:ilvl w:val="0"/>
          <w:numId w:val="0"/>
        </w:numPr>
        <w:ind w:left="113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330"/>
      </w:tblGrid>
      <w:tr w:rsidR="00167322" w14:paraId="54D41B8D" w14:textId="77777777" w:rsidTr="009815A9">
        <w:trPr>
          <w:jc w:val="center"/>
        </w:trPr>
        <w:tc>
          <w:tcPr>
            <w:tcW w:w="4366" w:type="dxa"/>
            <w:shd w:val="clear" w:color="auto" w:fill="auto"/>
          </w:tcPr>
          <w:p w14:paraId="44467530" w14:textId="77777777" w:rsidR="00321382" w:rsidRPr="00997FA5" w:rsidRDefault="00321382" w:rsidP="00997FA5">
            <w:pPr>
              <w:pStyle w:val="Zv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lang w:val="cs-CZ"/>
              </w:rPr>
            </w:pPr>
            <w:r w:rsidRPr="00BD7639">
              <w:t xml:space="preserve">V </w:t>
            </w:r>
            <w:r w:rsidR="0027286D">
              <w:rPr>
                <w:rFonts w:cs="Arial"/>
                <w:lang w:val="cs-CZ"/>
              </w:rPr>
              <w:t xml:space="preserve">Praze </w:t>
            </w:r>
            <w:r w:rsidRPr="00BD7639">
              <w:t xml:space="preserve">dne </w:t>
            </w:r>
            <w:r w:rsidR="00997FA5">
              <w:rPr>
                <w:rFonts w:cs="Arial"/>
                <w:lang w:val="cs-CZ"/>
              </w:rPr>
              <w:t>……………………</w:t>
            </w:r>
          </w:p>
        </w:tc>
        <w:tc>
          <w:tcPr>
            <w:tcW w:w="4366" w:type="dxa"/>
            <w:shd w:val="clear" w:color="auto" w:fill="auto"/>
          </w:tcPr>
          <w:p w14:paraId="5E0A866E" w14:textId="77777777" w:rsidR="00321382" w:rsidRPr="006D0812" w:rsidRDefault="00321382" w:rsidP="009815A9">
            <w:pPr>
              <w:pStyle w:val="Zv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ED6395">
              <w:rPr>
                <w:rFonts w:cs="Arial"/>
              </w:rPr>
              <w:t>[</w:t>
            </w:r>
            <w:r w:rsidRPr="00ED6395">
              <w:rPr>
                <w:rFonts w:cs="Arial"/>
                <w:highlight w:val="yellow"/>
              </w:rPr>
              <w:t>DOPLNIT</w:t>
            </w:r>
            <w:r w:rsidRPr="00ED6395">
              <w:rPr>
                <w:rFonts w:cs="Arial"/>
              </w:rPr>
              <w:t>]</w:t>
            </w:r>
            <w:r w:rsidRPr="006D0812">
              <w:t xml:space="preserve"> dne </w:t>
            </w:r>
            <w:r w:rsidRPr="00ED6395">
              <w:rPr>
                <w:rFonts w:cs="Arial"/>
              </w:rPr>
              <w:t>[</w:t>
            </w:r>
            <w:r w:rsidRPr="00ED6395">
              <w:rPr>
                <w:rFonts w:cs="Arial"/>
                <w:highlight w:val="yellow"/>
              </w:rPr>
              <w:t>DOPLNIT</w:t>
            </w:r>
            <w:r w:rsidRPr="00ED6395">
              <w:rPr>
                <w:rFonts w:cs="Arial"/>
              </w:rPr>
              <w:t>]</w:t>
            </w:r>
          </w:p>
        </w:tc>
      </w:tr>
      <w:tr w:rsidR="00167322" w14:paraId="6A6CC0B7" w14:textId="77777777" w:rsidTr="009815A9">
        <w:trPr>
          <w:trHeight w:val="704"/>
          <w:jc w:val="center"/>
        </w:trPr>
        <w:tc>
          <w:tcPr>
            <w:tcW w:w="4366" w:type="dxa"/>
            <w:shd w:val="clear" w:color="auto" w:fill="auto"/>
          </w:tcPr>
          <w:p w14:paraId="6831D825" w14:textId="77777777" w:rsidR="00321382" w:rsidRPr="00BD7639"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D7639">
              <w:rPr>
                <w:rStyle w:val="Siln"/>
              </w:rPr>
              <w:t>Za objednatele</w:t>
            </w:r>
          </w:p>
          <w:p w14:paraId="5B3E012B" w14:textId="77777777" w:rsidR="00321382" w:rsidRPr="008F0DB7" w:rsidRDefault="008F0DB7"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lang w:val="cs-CZ"/>
              </w:rPr>
            </w:pPr>
            <w:r w:rsidRPr="008F0DB7">
              <w:rPr>
                <w:rFonts w:cs="Arial"/>
                <w:b/>
                <w:lang w:val="cs-CZ"/>
              </w:rPr>
              <w:t>Mgr. René Zavoral</w:t>
            </w:r>
          </w:p>
          <w:p w14:paraId="74BFC6E1" w14:textId="77777777" w:rsidR="00321382" w:rsidRPr="008F0DB7" w:rsidRDefault="008F0DB7"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lang w:val="cs-CZ"/>
              </w:rPr>
            </w:pPr>
            <w:r>
              <w:rPr>
                <w:rFonts w:cs="Arial"/>
                <w:b/>
                <w:lang w:val="cs-CZ"/>
              </w:rPr>
              <w:t>generální ředitel</w:t>
            </w:r>
          </w:p>
        </w:tc>
        <w:tc>
          <w:tcPr>
            <w:tcW w:w="4366" w:type="dxa"/>
            <w:shd w:val="clear" w:color="auto" w:fill="auto"/>
          </w:tcPr>
          <w:p w14:paraId="7C3D9408" w14:textId="77777777" w:rsidR="0032138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6164DF21" w14:textId="77777777" w:rsidR="00321382" w:rsidRPr="00ED6395"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highlight w:val="yellow"/>
              </w:rPr>
            </w:pPr>
            <w:r w:rsidRPr="00ED6395">
              <w:rPr>
                <w:rFonts w:cs="Arial"/>
                <w:b/>
                <w:highlight w:val="yellow"/>
              </w:rPr>
              <w:t>[DOPLNIT JMÉNO A PŘÍJMENÍ]</w:t>
            </w:r>
          </w:p>
          <w:p w14:paraId="75D0E84D" w14:textId="77777777" w:rsidR="00321382" w:rsidRPr="006D081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D6395">
              <w:rPr>
                <w:rFonts w:cs="Arial"/>
                <w:b/>
                <w:highlight w:val="yellow"/>
              </w:rPr>
              <w:t>[DOPLNIT FUNKCI]</w:t>
            </w:r>
          </w:p>
        </w:tc>
      </w:tr>
    </w:tbl>
    <w:p w14:paraId="692A184D" w14:textId="77777777" w:rsidR="00570011" w:rsidRDefault="00570011" w:rsidP="009072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0EF32A6D" w14:textId="77777777" w:rsidR="00567184" w:rsidRDefault="00567184" w:rsidP="005671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1AF5305" w14:textId="77777777" w:rsidR="00567184" w:rsidRPr="00C46F46" w:rsidRDefault="00C46F46" w:rsidP="00C46F46">
      <w:pPr>
        <w:spacing w:line="240" w:lineRule="auto"/>
        <w:jc w:val="center"/>
        <w:rPr>
          <w:rFonts w:cs="Arial"/>
          <w:b/>
        </w:rPr>
      </w:pPr>
      <w:r>
        <w:rPr>
          <w:rFonts w:cs="Arial"/>
          <w:b/>
        </w:rPr>
        <w:lastRenderedPageBreak/>
        <w:t>PŘÍLOHA</w:t>
      </w:r>
      <w:r w:rsidRPr="004D7A01">
        <w:rPr>
          <w:rFonts w:cs="Arial"/>
          <w:b/>
        </w:rPr>
        <w:t xml:space="preserve"> </w:t>
      </w:r>
      <w:r w:rsidR="00567184" w:rsidRPr="00C46F46">
        <w:rPr>
          <w:rFonts w:cs="Arial"/>
          <w:b/>
        </w:rPr>
        <w:t>č. 1</w:t>
      </w:r>
      <w:r w:rsidR="00321382">
        <w:rPr>
          <w:rFonts w:cs="Arial"/>
          <w:b/>
        </w:rPr>
        <w:t xml:space="preserve"> </w:t>
      </w:r>
      <w:r w:rsidR="003A3555">
        <w:rPr>
          <w:rFonts w:cs="Arial"/>
          <w:b/>
        </w:rPr>
        <w:t>–</w:t>
      </w:r>
      <w:r w:rsidR="00567184" w:rsidRPr="00C46F46">
        <w:rPr>
          <w:rFonts w:cs="Arial"/>
          <w:b/>
        </w:rPr>
        <w:t xml:space="preserve"> </w:t>
      </w:r>
      <w:r>
        <w:rPr>
          <w:rFonts w:cs="Arial"/>
          <w:b/>
        </w:rPr>
        <w:t>CENOVÁ NABÍDKA</w:t>
      </w:r>
      <w:r w:rsidR="008F0DB7">
        <w:rPr>
          <w:rFonts w:cs="Arial"/>
          <w:b/>
        </w:rPr>
        <w:t xml:space="preserve"> POSKYTOVATELE</w:t>
      </w:r>
    </w:p>
    <w:p w14:paraId="5E109BDD" w14:textId="77777777" w:rsidR="00567184" w:rsidRDefault="00567184" w:rsidP="00567184">
      <w:pPr>
        <w:jc w:val="both"/>
        <w:rPr>
          <w:rFonts w:ascii="Calibri" w:hAnsi="Calibri"/>
          <w:szCs w:val="20"/>
          <w:lang w:bidi="en-US"/>
        </w:rPr>
      </w:pPr>
    </w:p>
    <w:p w14:paraId="3E385E34" w14:textId="77777777" w:rsidR="00567184" w:rsidRDefault="00567184" w:rsidP="00567184"/>
    <w:p w14:paraId="1382C078" w14:textId="77777777" w:rsidR="00567184" w:rsidRDefault="00567184" w:rsidP="005671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A1E6B53" w14:textId="77777777" w:rsidR="00567184" w:rsidRDefault="00567184" w:rsidP="009072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C081DAE" w14:textId="77777777" w:rsidR="00570011" w:rsidRDefault="00264F52" w:rsidP="009072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E675D78" w14:textId="77777777" w:rsidR="00264F52" w:rsidRPr="004D7A01" w:rsidRDefault="00264F52" w:rsidP="004D7A01">
      <w:pPr>
        <w:spacing w:line="240" w:lineRule="auto"/>
        <w:jc w:val="center"/>
        <w:rPr>
          <w:rFonts w:cs="Arial"/>
          <w:b/>
        </w:rPr>
      </w:pPr>
    </w:p>
    <w:p w14:paraId="5E79CCD0" w14:textId="77777777" w:rsidR="00935944" w:rsidRPr="004D7A01" w:rsidRDefault="004D7A01" w:rsidP="004D7A01">
      <w:pPr>
        <w:spacing w:line="240" w:lineRule="auto"/>
        <w:jc w:val="center"/>
        <w:rPr>
          <w:rFonts w:cs="Arial"/>
          <w:b/>
        </w:rPr>
      </w:pPr>
      <w:r>
        <w:rPr>
          <w:rFonts w:cs="Arial"/>
          <w:b/>
        </w:rPr>
        <w:t>PŘÍLOHA</w:t>
      </w:r>
      <w:r w:rsidR="00935944" w:rsidRPr="004D7A01">
        <w:rPr>
          <w:rFonts w:cs="Arial"/>
          <w:b/>
        </w:rPr>
        <w:t xml:space="preserve"> č. 2</w:t>
      </w:r>
      <w:r w:rsidR="00321382">
        <w:rPr>
          <w:rFonts w:cs="Arial"/>
          <w:b/>
        </w:rPr>
        <w:t xml:space="preserve"> -</w:t>
      </w:r>
      <w:r w:rsidR="00935944" w:rsidRPr="004D7A01">
        <w:rPr>
          <w:rFonts w:cs="Arial"/>
          <w:b/>
        </w:rPr>
        <w:t xml:space="preserve"> </w:t>
      </w:r>
      <w:r>
        <w:rPr>
          <w:rFonts w:cs="Arial"/>
          <w:b/>
        </w:rPr>
        <w:t>TECHNICKÁ SPECIFIKACE</w:t>
      </w:r>
    </w:p>
    <w:p w14:paraId="01B32A19" w14:textId="77777777" w:rsidR="0044747B" w:rsidRPr="00204435" w:rsidRDefault="0044747B" w:rsidP="0044747B">
      <w:pPr>
        <w:jc w:val="both"/>
        <w:rPr>
          <w:rFonts w:cs="Arial"/>
          <w:szCs w:val="20"/>
          <w:lang w:bidi="en-US"/>
        </w:rPr>
      </w:pPr>
    </w:p>
    <w:p w14:paraId="5162AF16" w14:textId="77777777" w:rsidR="0044747B" w:rsidRPr="00204435" w:rsidRDefault="0044747B" w:rsidP="0044747B">
      <w:pPr>
        <w:jc w:val="both"/>
        <w:rPr>
          <w:rFonts w:cs="Arial"/>
          <w:szCs w:val="20"/>
          <w:lang w:bidi="en-US"/>
        </w:rPr>
      </w:pPr>
      <w:r w:rsidRPr="00204435">
        <w:rPr>
          <w:rFonts w:cs="Arial"/>
          <w:szCs w:val="20"/>
          <w:lang w:bidi="en-US"/>
        </w:rPr>
        <w:t>Předmětem je údržba vysílací</w:t>
      </w:r>
      <w:r w:rsidR="004218F6">
        <w:rPr>
          <w:rFonts w:cs="Arial"/>
          <w:szCs w:val="20"/>
          <w:lang w:bidi="en-US"/>
        </w:rPr>
        <w:t>c</w:t>
      </w:r>
      <w:r w:rsidRPr="00204435">
        <w:rPr>
          <w:rFonts w:cs="Arial"/>
          <w:szCs w:val="20"/>
          <w:lang w:bidi="en-US"/>
        </w:rPr>
        <w:t>h systém</w:t>
      </w:r>
      <w:r w:rsidR="004218F6">
        <w:rPr>
          <w:rFonts w:cs="Arial"/>
          <w:szCs w:val="20"/>
          <w:lang w:bidi="en-US"/>
        </w:rPr>
        <w:t>ů</w:t>
      </w:r>
      <w:r w:rsidRPr="00204435">
        <w:rPr>
          <w:rFonts w:cs="Arial"/>
          <w:szCs w:val="20"/>
          <w:lang w:bidi="en-US"/>
        </w:rPr>
        <w:t xml:space="preserve"> Dalet, který Český rozhlas využívá k zajištění svého vysílání na všech svých okruzích. </w:t>
      </w:r>
      <w:r w:rsidRPr="00296DD9">
        <w:rPr>
          <w:rFonts w:cs="Arial"/>
          <w:b/>
          <w:szCs w:val="20"/>
          <w:lang w:bidi="en-US"/>
        </w:rPr>
        <w:t>Údržbou je rozuměna kompletní a komplexní podpora technologických vrstev centrální infrastruktury nacházející se pod úrovní systému Dalet a s nimi spojených služeb</w:t>
      </w:r>
      <w:r w:rsidRPr="00204435">
        <w:rPr>
          <w:rFonts w:cs="Arial"/>
          <w:szCs w:val="20"/>
          <w:lang w:bidi="en-US"/>
        </w:rPr>
        <w:t xml:space="preserve">. Především se tedy jedná o vrstvy serverů, diskových polí, SAN a LAN, virtualizační vrstvu, vrstvu zálohování a monitorování a administrátorskou vrstvu. </w:t>
      </w:r>
    </w:p>
    <w:p w14:paraId="51E3CD10" w14:textId="77777777" w:rsidR="0044747B" w:rsidRPr="00204435" w:rsidRDefault="0044747B" w:rsidP="0044747B">
      <w:pPr>
        <w:jc w:val="both"/>
        <w:rPr>
          <w:rFonts w:cs="Arial"/>
          <w:szCs w:val="20"/>
          <w:lang w:bidi="en-US"/>
        </w:rPr>
      </w:pPr>
    </w:p>
    <w:p w14:paraId="2B3EC923" w14:textId="77777777" w:rsidR="0044747B" w:rsidRDefault="0044747B" w:rsidP="0044747B">
      <w:pPr>
        <w:jc w:val="both"/>
        <w:rPr>
          <w:rFonts w:cs="Arial"/>
          <w:szCs w:val="20"/>
          <w:lang w:bidi="en-US"/>
        </w:rPr>
      </w:pPr>
      <w:r w:rsidRPr="00204435">
        <w:rPr>
          <w:rFonts w:cs="Arial"/>
          <w:szCs w:val="20"/>
          <w:lang w:bidi="en-US"/>
        </w:rPr>
        <w:t xml:space="preserve">Předmětem plnění podpory jsou komplexní servisní služby spojené s provozem hardware a software, které v případě problému řeší nápravu problému komplexně a bez ohledu na jeho příčinu, ať hardwarovou či softwarovou. </w:t>
      </w:r>
    </w:p>
    <w:p w14:paraId="22B713E4" w14:textId="77777777" w:rsidR="0044747B" w:rsidRPr="008E2ECD" w:rsidRDefault="0044747B" w:rsidP="0044747B">
      <w:pPr>
        <w:rPr>
          <w:rFonts w:ascii="Tahoma" w:hAnsi="Tahoma" w:cs="Tahoma"/>
          <w:szCs w:val="20"/>
        </w:rPr>
      </w:pPr>
    </w:p>
    <w:p w14:paraId="6482D2F0" w14:textId="77777777" w:rsidR="00671D50" w:rsidRDefault="0044747B" w:rsidP="0044747B">
      <w:pPr>
        <w:spacing w:after="120"/>
        <w:jc w:val="both"/>
        <w:rPr>
          <w:rFonts w:cs="Arial"/>
          <w:szCs w:val="20"/>
        </w:rPr>
      </w:pPr>
      <w:r w:rsidRPr="00AF79B6">
        <w:rPr>
          <w:rFonts w:cs="Arial"/>
          <w:szCs w:val="20"/>
        </w:rPr>
        <w:t xml:space="preserve">Předmětem komplexních servisních služeb podpory jsou níže uvedené infrastrukturní komponenty </w:t>
      </w:r>
      <w:r>
        <w:rPr>
          <w:rFonts w:cs="Arial"/>
          <w:szCs w:val="20"/>
        </w:rPr>
        <w:t xml:space="preserve">a služby </w:t>
      </w:r>
      <w:r w:rsidRPr="00AF79B6">
        <w:rPr>
          <w:rFonts w:cs="Arial"/>
          <w:szCs w:val="20"/>
        </w:rPr>
        <w:t xml:space="preserve">zajišťované </w:t>
      </w:r>
      <w:r w:rsidR="00671D50">
        <w:rPr>
          <w:rFonts w:cs="Arial"/>
          <w:szCs w:val="20"/>
        </w:rPr>
        <w:t>poskytovatelem.</w:t>
      </w:r>
    </w:p>
    <w:p w14:paraId="09E33B79" w14:textId="77777777" w:rsidR="00B74374" w:rsidRPr="00B74374" w:rsidRDefault="007B7A37" w:rsidP="00B74374">
      <w:pPr>
        <w:spacing w:after="120"/>
        <w:jc w:val="both"/>
        <w:rPr>
          <w:rFonts w:cs="Arial"/>
          <w:szCs w:val="20"/>
        </w:rPr>
      </w:pPr>
      <w:r>
        <w:rPr>
          <w:rFonts w:cs="Arial"/>
          <w:szCs w:val="20"/>
        </w:rPr>
        <w:t>Poskytovatel</w:t>
      </w:r>
      <w:r w:rsidR="00B74374" w:rsidRPr="00B74374">
        <w:rPr>
          <w:rFonts w:cs="Arial"/>
          <w:szCs w:val="20"/>
        </w:rPr>
        <w:t xml:space="preserve"> se zavazuje zajistit po dobu trvání této smlouvy servisní podporu ze strany výrobce zařízení. Zároveň zajistí odpovídající náhradní díly a zajištění servisní podpory včetně SW aktualizací. </w:t>
      </w:r>
    </w:p>
    <w:p w14:paraId="6D6D5537" w14:textId="77777777" w:rsidR="00B74374" w:rsidRDefault="00B74374" w:rsidP="00B74374">
      <w:pPr>
        <w:spacing w:after="120"/>
        <w:jc w:val="both"/>
        <w:rPr>
          <w:rFonts w:cs="Arial"/>
          <w:szCs w:val="20"/>
        </w:rPr>
      </w:pPr>
      <w:r w:rsidRPr="00B74374">
        <w:rPr>
          <w:rFonts w:cs="Arial"/>
          <w:szCs w:val="20"/>
        </w:rPr>
        <w:t>V případě, že dojde k ukončení servisní podpory ze strany výrobce zařízení, zavazuje se</w:t>
      </w:r>
      <w:r w:rsidR="007B7A37">
        <w:rPr>
          <w:rFonts w:cs="Arial"/>
          <w:szCs w:val="20"/>
        </w:rPr>
        <w:t xml:space="preserve"> poskytovatel</w:t>
      </w:r>
      <w:r w:rsidRPr="00B74374">
        <w:rPr>
          <w:rFonts w:cs="Arial"/>
          <w:szCs w:val="20"/>
        </w:rPr>
        <w:t xml:space="preserve"> v rámci této smlouvy zajistit výměnu vadn</w:t>
      </w:r>
      <w:r>
        <w:rPr>
          <w:rFonts w:cs="Arial"/>
          <w:szCs w:val="20"/>
        </w:rPr>
        <w:t xml:space="preserve">ého zařízení za nové zařízení. </w:t>
      </w:r>
      <w:r w:rsidRPr="00B74374">
        <w:rPr>
          <w:rFonts w:cs="Arial"/>
          <w:szCs w:val="20"/>
        </w:rPr>
        <w:t>Poskytovatel provede bezplatnou výměnu vadného zařízení za nové zařízení shodného výrobce, stejných nebo lepších technických parametrů, přičemž v takovém případě musí být součástí servisního zásahu i zprovoznění resp. konfigurace všech dotčených a souvisejících prvků infrastruktury objednatele, včetně případné zálohy či migrace konfigurací a dat.</w:t>
      </w:r>
    </w:p>
    <w:p w14:paraId="166B0B08" w14:textId="77777777" w:rsidR="00E03F5E" w:rsidRPr="00861F54" w:rsidRDefault="00E03F5E" w:rsidP="00E03F5E">
      <w:pPr>
        <w:pStyle w:val="Section1-ContractCzechRadio"/>
        <w:numPr>
          <w:ilvl w:val="0"/>
          <w:numId w:val="18"/>
        </w:numPr>
      </w:pPr>
      <w:r w:rsidRPr="00861F54">
        <w:t>Hardwarové vrstvy centrální infrastruktury</w:t>
      </w:r>
    </w:p>
    <w:p w14:paraId="2392E2B0" w14:textId="77777777" w:rsidR="00E03F5E" w:rsidRDefault="00E03F5E" w:rsidP="00B74374">
      <w:pPr>
        <w:spacing w:after="120"/>
        <w:jc w:val="both"/>
        <w:rPr>
          <w:rFonts w:cs="Arial"/>
          <w:szCs w:val="20"/>
        </w:rPr>
      </w:pPr>
    </w:p>
    <w:tbl>
      <w:tblPr>
        <w:tblW w:w="5000" w:type="pct"/>
        <w:tblCellMar>
          <w:left w:w="70" w:type="dxa"/>
          <w:right w:w="70" w:type="dxa"/>
        </w:tblCellMar>
        <w:tblLook w:val="04A0" w:firstRow="1" w:lastRow="0" w:firstColumn="1" w:lastColumn="0" w:noHBand="0" w:noVBand="1"/>
      </w:tblPr>
      <w:tblGrid>
        <w:gridCol w:w="821"/>
        <w:gridCol w:w="1371"/>
        <w:gridCol w:w="3072"/>
        <w:gridCol w:w="911"/>
        <w:gridCol w:w="1342"/>
        <w:gridCol w:w="1147"/>
      </w:tblGrid>
      <w:tr w:rsidR="00167322" w14:paraId="5CD8551A" w14:textId="77777777" w:rsidTr="00C70DAF">
        <w:trPr>
          <w:trHeight w:val="576"/>
        </w:trPr>
        <w:tc>
          <w:tcPr>
            <w:tcW w:w="412" w:type="pct"/>
            <w:tcBorders>
              <w:top w:val="single" w:sz="4" w:space="0" w:color="auto"/>
              <w:left w:val="single" w:sz="4" w:space="0" w:color="auto"/>
              <w:bottom w:val="single" w:sz="4" w:space="0" w:color="auto"/>
              <w:right w:val="nil"/>
            </w:tcBorders>
            <w:shd w:val="clear" w:color="auto" w:fill="auto"/>
            <w:vAlign w:val="center"/>
          </w:tcPr>
          <w:p w14:paraId="550F36EE" w14:textId="77777777" w:rsidR="00E03F5E" w:rsidRPr="00FE515D" w:rsidRDefault="00E03F5E" w:rsidP="0067771E">
            <w:pPr>
              <w:jc w:val="center"/>
              <w:rPr>
                <w:rFonts w:cs="Arial"/>
                <w:b/>
                <w:bCs/>
                <w:color w:val="000000"/>
                <w:sz w:val="18"/>
                <w:szCs w:val="18"/>
              </w:rPr>
            </w:pPr>
            <w:r w:rsidRPr="00FE515D">
              <w:rPr>
                <w:rFonts w:cs="Arial"/>
                <w:b/>
                <w:bCs/>
                <w:color w:val="000000"/>
                <w:sz w:val="18"/>
                <w:szCs w:val="18"/>
              </w:rPr>
              <w:t>Položka</w:t>
            </w:r>
          </w:p>
        </w:tc>
        <w:tc>
          <w:tcPr>
            <w:tcW w:w="687" w:type="pct"/>
            <w:tcBorders>
              <w:top w:val="single" w:sz="4" w:space="0" w:color="auto"/>
              <w:left w:val="single" w:sz="4" w:space="0" w:color="auto"/>
              <w:bottom w:val="single" w:sz="4" w:space="0" w:color="auto"/>
              <w:right w:val="nil"/>
            </w:tcBorders>
            <w:shd w:val="clear" w:color="auto" w:fill="auto"/>
            <w:vAlign w:val="center"/>
            <w:hideMark/>
          </w:tcPr>
          <w:p w14:paraId="43BB1CC1" w14:textId="77777777" w:rsidR="00E03F5E" w:rsidRPr="00FE515D" w:rsidRDefault="00E03F5E" w:rsidP="0067771E">
            <w:pPr>
              <w:jc w:val="center"/>
              <w:rPr>
                <w:rFonts w:cs="Arial"/>
                <w:b/>
                <w:bCs/>
                <w:color w:val="000000"/>
                <w:sz w:val="18"/>
                <w:szCs w:val="18"/>
              </w:rPr>
            </w:pPr>
            <w:r w:rsidRPr="00FE515D">
              <w:rPr>
                <w:rFonts w:cs="Arial"/>
                <w:b/>
                <w:bCs/>
                <w:color w:val="000000"/>
                <w:sz w:val="18"/>
                <w:szCs w:val="18"/>
              </w:rPr>
              <w:t>SN zařízení</w:t>
            </w:r>
          </w:p>
        </w:tc>
        <w:tc>
          <w:tcPr>
            <w:tcW w:w="1318" w:type="pct"/>
            <w:tcBorders>
              <w:top w:val="single" w:sz="4" w:space="0" w:color="auto"/>
              <w:left w:val="single" w:sz="4" w:space="0" w:color="auto"/>
              <w:bottom w:val="single" w:sz="4" w:space="0" w:color="auto"/>
              <w:right w:val="nil"/>
            </w:tcBorders>
            <w:shd w:val="clear" w:color="auto" w:fill="auto"/>
            <w:vAlign w:val="center"/>
            <w:hideMark/>
          </w:tcPr>
          <w:p w14:paraId="7C4AFF36" w14:textId="77777777" w:rsidR="00E03F5E" w:rsidRPr="00FE515D" w:rsidRDefault="00E03F5E" w:rsidP="0067771E">
            <w:pPr>
              <w:rPr>
                <w:rFonts w:cs="Arial"/>
                <w:b/>
                <w:bCs/>
                <w:color w:val="000000"/>
                <w:sz w:val="18"/>
                <w:szCs w:val="18"/>
              </w:rPr>
            </w:pPr>
            <w:r w:rsidRPr="00FE515D">
              <w:rPr>
                <w:rFonts w:cs="Arial"/>
                <w:b/>
                <w:bCs/>
                <w:color w:val="000000"/>
                <w:sz w:val="18"/>
                <w:szCs w:val="18"/>
              </w:rPr>
              <w:t>Produktový název</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DB86B" w14:textId="77777777" w:rsidR="00E03F5E" w:rsidRPr="00FE515D" w:rsidRDefault="00E03F5E" w:rsidP="0067771E">
            <w:pPr>
              <w:jc w:val="center"/>
              <w:rPr>
                <w:rFonts w:cs="Arial"/>
                <w:b/>
                <w:bCs/>
                <w:color w:val="000000"/>
                <w:sz w:val="18"/>
                <w:szCs w:val="18"/>
              </w:rPr>
            </w:pPr>
            <w:r w:rsidRPr="00FE515D">
              <w:rPr>
                <w:rFonts w:cs="Arial"/>
                <w:b/>
                <w:bCs/>
                <w:color w:val="000000"/>
                <w:sz w:val="18"/>
                <w:szCs w:val="18"/>
              </w:rPr>
              <w:t>Množství</w:t>
            </w:r>
          </w:p>
        </w:tc>
        <w:tc>
          <w:tcPr>
            <w:tcW w:w="1063" w:type="pct"/>
            <w:tcBorders>
              <w:top w:val="single" w:sz="4" w:space="0" w:color="auto"/>
              <w:left w:val="nil"/>
              <w:bottom w:val="single" w:sz="4" w:space="0" w:color="auto"/>
              <w:right w:val="single" w:sz="4" w:space="0" w:color="auto"/>
            </w:tcBorders>
            <w:shd w:val="clear" w:color="auto" w:fill="auto"/>
            <w:vAlign w:val="center"/>
            <w:hideMark/>
          </w:tcPr>
          <w:p w14:paraId="4908E02D" w14:textId="77777777" w:rsidR="00E03F5E" w:rsidRPr="00FE515D" w:rsidRDefault="00E03F5E" w:rsidP="0067771E">
            <w:pPr>
              <w:jc w:val="center"/>
              <w:rPr>
                <w:rFonts w:cs="Arial"/>
                <w:b/>
                <w:bCs/>
                <w:color w:val="000000"/>
                <w:sz w:val="18"/>
                <w:szCs w:val="18"/>
              </w:rPr>
            </w:pPr>
            <w:r w:rsidRPr="00FE515D">
              <w:rPr>
                <w:rFonts w:cs="Arial"/>
                <w:b/>
                <w:bCs/>
                <w:color w:val="000000"/>
                <w:sz w:val="18"/>
                <w:szCs w:val="18"/>
              </w:rPr>
              <w:t>Číslo servisního kontraktu</w:t>
            </w:r>
          </w:p>
        </w:tc>
        <w:tc>
          <w:tcPr>
            <w:tcW w:w="1063" w:type="pct"/>
            <w:tcBorders>
              <w:top w:val="single" w:sz="4" w:space="0" w:color="auto"/>
              <w:left w:val="nil"/>
              <w:bottom w:val="single" w:sz="4" w:space="0" w:color="auto"/>
              <w:right w:val="single" w:sz="4" w:space="0" w:color="auto"/>
            </w:tcBorders>
            <w:shd w:val="clear" w:color="auto" w:fill="auto"/>
            <w:vAlign w:val="center"/>
          </w:tcPr>
          <w:p w14:paraId="748CE920" w14:textId="77777777" w:rsidR="00E03F5E" w:rsidRPr="00FE515D" w:rsidRDefault="00E03F5E" w:rsidP="0067771E">
            <w:pPr>
              <w:jc w:val="center"/>
              <w:rPr>
                <w:rFonts w:cs="Arial"/>
                <w:b/>
                <w:bCs/>
                <w:color w:val="000000"/>
                <w:sz w:val="18"/>
                <w:szCs w:val="18"/>
              </w:rPr>
            </w:pPr>
            <w:r>
              <w:rPr>
                <w:rFonts w:cs="Arial"/>
                <w:b/>
                <w:bCs/>
                <w:color w:val="000000"/>
                <w:sz w:val="18"/>
                <w:szCs w:val="18"/>
              </w:rPr>
              <w:t>Servisní model</w:t>
            </w:r>
          </w:p>
        </w:tc>
      </w:tr>
      <w:tr w:rsidR="00167322" w14:paraId="3FFCECFF" w14:textId="77777777" w:rsidTr="00C70DAF">
        <w:trPr>
          <w:trHeight w:val="576"/>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7245B69C" w14:textId="77777777" w:rsidR="00E03F5E" w:rsidRDefault="00E03F5E" w:rsidP="0067771E">
            <w:pPr>
              <w:jc w:val="center"/>
              <w:rPr>
                <w:rFonts w:cs="Arial"/>
                <w:color w:val="000000"/>
                <w:sz w:val="18"/>
                <w:szCs w:val="18"/>
              </w:rPr>
            </w:pPr>
            <w:r>
              <w:rPr>
                <w:rFonts w:cs="Arial"/>
                <w:color w:val="000000"/>
                <w:sz w:val="18"/>
                <w:szCs w:val="18"/>
              </w:rPr>
              <w:t>1.</w:t>
            </w:r>
          </w:p>
          <w:p w14:paraId="777B7BA6" w14:textId="77777777" w:rsidR="00E03F5E" w:rsidRDefault="00E03F5E" w:rsidP="0067771E">
            <w:pPr>
              <w:jc w:val="center"/>
              <w:rPr>
                <w:rFonts w:cs="Arial"/>
                <w:color w:val="000000"/>
                <w:sz w:val="18"/>
                <w:szCs w:val="18"/>
              </w:rPr>
            </w:pPr>
            <w:r>
              <w:rPr>
                <w:rFonts w:cs="Arial"/>
                <w:color w:val="000000"/>
                <w:sz w:val="18"/>
                <w:szCs w:val="18"/>
              </w:rPr>
              <w:t>-</w:t>
            </w:r>
          </w:p>
          <w:p w14:paraId="57438E9B" w14:textId="77777777" w:rsidR="00E03F5E" w:rsidRPr="00FE515D" w:rsidRDefault="00E03F5E" w:rsidP="0067771E">
            <w:pPr>
              <w:jc w:val="center"/>
              <w:rPr>
                <w:rFonts w:cs="Arial"/>
                <w:color w:val="000000"/>
                <w:sz w:val="18"/>
                <w:szCs w:val="18"/>
              </w:rPr>
            </w:pPr>
            <w:r>
              <w:rPr>
                <w:rFonts w:cs="Arial"/>
                <w:color w:val="000000"/>
                <w:sz w:val="18"/>
                <w:szCs w:val="18"/>
              </w:rPr>
              <w:t>4.</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2C186" w14:textId="77777777" w:rsidR="00E03F5E" w:rsidRPr="00FE515D" w:rsidRDefault="00E03F5E" w:rsidP="0067771E">
            <w:pPr>
              <w:jc w:val="center"/>
              <w:rPr>
                <w:rFonts w:cs="Arial"/>
                <w:color w:val="000000"/>
                <w:sz w:val="18"/>
                <w:szCs w:val="18"/>
              </w:rPr>
            </w:pPr>
            <w:r w:rsidRPr="00FE515D">
              <w:rPr>
                <w:rFonts w:cs="Arial"/>
                <w:color w:val="000000"/>
                <w:sz w:val="18"/>
                <w:szCs w:val="18"/>
              </w:rPr>
              <w:t>GB8822PDBM, GB8822PDCP, GB8822PDC7, GB8822PDD0</w:t>
            </w:r>
          </w:p>
        </w:tc>
        <w:tc>
          <w:tcPr>
            <w:tcW w:w="1318" w:type="pct"/>
            <w:tcBorders>
              <w:top w:val="single" w:sz="4" w:space="0" w:color="auto"/>
              <w:left w:val="nil"/>
              <w:bottom w:val="single" w:sz="4" w:space="0" w:color="auto"/>
              <w:right w:val="single" w:sz="4" w:space="0" w:color="auto"/>
            </w:tcBorders>
            <w:shd w:val="clear" w:color="auto" w:fill="auto"/>
            <w:noWrap/>
            <w:vAlign w:val="center"/>
            <w:hideMark/>
          </w:tcPr>
          <w:p w14:paraId="2B871D21" w14:textId="77777777" w:rsidR="00E03F5E" w:rsidRPr="00FE515D" w:rsidRDefault="00E03F5E" w:rsidP="0067771E">
            <w:pPr>
              <w:rPr>
                <w:rFonts w:cs="Arial"/>
                <w:color w:val="000000"/>
                <w:sz w:val="18"/>
                <w:szCs w:val="18"/>
              </w:rPr>
            </w:pPr>
            <w:r w:rsidRPr="00FE515D">
              <w:rPr>
                <w:rFonts w:cs="Arial"/>
                <w:color w:val="000000"/>
                <w:sz w:val="18"/>
                <w:szCs w:val="18"/>
              </w:rPr>
              <w:t>HP DL580G5</w:t>
            </w:r>
          </w:p>
        </w:tc>
        <w:tc>
          <w:tcPr>
            <w:tcW w:w="457" w:type="pct"/>
            <w:tcBorders>
              <w:top w:val="single" w:sz="4" w:space="0" w:color="auto"/>
              <w:left w:val="nil"/>
              <w:bottom w:val="single" w:sz="4" w:space="0" w:color="auto"/>
              <w:right w:val="single" w:sz="4" w:space="0" w:color="auto"/>
            </w:tcBorders>
            <w:shd w:val="clear" w:color="auto" w:fill="auto"/>
            <w:noWrap/>
            <w:vAlign w:val="center"/>
            <w:hideMark/>
          </w:tcPr>
          <w:p w14:paraId="79754098" w14:textId="77777777" w:rsidR="00E03F5E" w:rsidRPr="00FE515D" w:rsidRDefault="00E03F5E" w:rsidP="0067771E">
            <w:pPr>
              <w:jc w:val="center"/>
              <w:rPr>
                <w:rFonts w:cs="Arial"/>
                <w:color w:val="000000"/>
                <w:sz w:val="18"/>
                <w:szCs w:val="18"/>
              </w:rPr>
            </w:pPr>
            <w:r w:rsidRPr="00FE515D">
              <w:rPr>
                <w:rFonts w:cs="Arial"/>
                <w:color w:val="000000"/>
                <w:sz w:val="18"/>
                <w:szCs w:val="18"/>
              </w:rPr>
              <w:t>4</w:t>
            </w:r>
          </w:p>
        </w:tc>
        <w:tc>
          <w:tcPr>
            <w:tcW w:w="106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23BFD9C"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108514218262</w:t>
            </w:r>
          </w:p>
        </w:tc>
        <w:tc>
          <w:tcPr>
            <w:tcW w:w="1063" w:type="pct"/>
            <w:tcBorders>
              <w:top w:val="single" w:sz="4" w:space="0" w:color="auto"/>
              <w:left w:val="single" w:sz="4" w:space="0" w:color="auto"/>
              <w:bottom w:val="single" w:sz="4" w:space="0" w:color="000000"/>
              <w:right w:val="single" w:sz="4" w:space="0" w:color="auto"/>
            </w:tcBorders>
            <w:shd w:val="clear" w:color="auto" w:fill="auto"/>
            <w:vAlign w:val="center"/>
          </w:tcPr>
          <w:p w14:paraId="727CFCD8" w14:textId="68453164" w:rsidR="00E03F5E" w:rsidRPr="00FE515D" w:rsidRDefault="00E03F5E" w:rsidP="00F5797B">
            <w:pPr>
              <w:jc w:val="center"/>
              <w:rPr>
                <w:rFonts w:cs="Arial"/>
                <w:color w:val="000000"/>
                <w:sz w:val="18"/>
                <w:szCs w:val="18"/>
              </w:rPr>
            </w:pPr>
            <w:r>
              <w:rPr>
                <w:rFonts w:cs="Arial"/>
                <w:color w:val="000000"/>
                <w:sz w:val="18"/>
                <w:szCs w:val="18"/>
              </w:rPr>
              <w:t>Oprava následující pracovní den</w:t>
            </w:r>
          </w:p>
        </w:tc>
      </w:tr>
      <w:tr w:rsidR="00167322" w14:paraId="02AE98FF" w14:textId="77777777" w:rsidTr="00C70DAF">
        <w:trPr>
          <w:trHeight w:val="864"/>
        </w:trPr>
        <w:tc>
          <w:tcPr>
            <w:tcW w:w="412" w:type="pct"/>
            <w:tcBorders>
              <w:top w:val="nil"/>
              <w:left w:val="single" w:sz="4" w:space="0" w:color="auto"/>
              <w:bottom w:val="single" w:sz="4" w:space="0" w:color="auto"/>
              <w:right w:val="single" w:sz="4" w:space="0" w:color="auto"/>
            </w:tcBorders>
            <w:shd w:val="clear" w:color="auto" w:fill="auto"/>
            <w:vAlign w:val="center"/>
          </w:tcPr>
          <w:p w14:paraId="651CB64C" w14:textId="77777777" w:rsidR="00E03F5E" w:rsidRDefault="00E03F5E" w:rsidP="0067771E">
            <w:pPr>
              <w:jc w:val="center"/>
              <w:rPr>
                <w:rFonts w:cs="Arial"/>
                <w:color w:val="000000"/>
                <w:sz w:val="18"/>
                <w:szCs w:val="18"/>
              </w:rPr>
            </w:pPr>
            <w:r>
              <w:rPr>
                <w:rFonts w:cs="Arial"/>
                <w:color w:val="000000"/>
                <w:sz w:val="18"/>
                <w:szCs w:val="18"/>
              </w:rPr>
              <w:t>5.</w:t>
            </w:r>
          </w:p>
          <w:p w14:paraId="198A5C46" w14:textId="77777777" w:rsidR="00E03F5E" w:rsidRDefault="00E03F5E" w:rsidP="0067771E">
            <w:pPr>
              <w:jc w:val="center"/>
              <w:rPr>
                <w:rFonts w:cs="Arial"/>
                <w:color w:val="000000"/>
                <w:sz w:val="18"/>
                <w:szCs w:val="18"/>
              </w:rPr>
            </w:pPr>
            <w:r>
              <w:rPr>
                <w:rFonts w:cs="Arial"/>
                <w:color w:val="000000"/>
                <w:sz w:val="18"/>
                <w:szCs w:val="18"/>
              </w:rPr>
              <w:t>-</w:t>
            </w:r>
          </w:p>
          <w:p w14:paraId="6C02BB06" w14:textId="77777777" w:rsidR="00E03F5E" w:rsidRPr="00FE515D" w:rsidRDefault="00E03F5E" w:rsidP="0067771E">
            <w:pPr>
              <w:jc w:val="center"/>
              <w:rPr>
                <w:rFonts w:cs="Arial"/>
                <w:color w:val="000000"/>
                <w:sz w:val="18"/>
                <w:szCs w:val="18"/>
              </w:rPr>
            </w:pPr>
            <w:r>
              <w:rPr>
                <w:rFonts w:cs="Arial"/>
                <w:color w:val="000000"/>
                <w:sz w:val="18"/>
                <w:szCs w:val="18"/>
              </w:rPr>
              <w:t>10.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3FCDCDF7" w14:textId="77777777" w:rsidR="00E03F5E" w:rsidRPr="00FE515D" w:rsidRDefault="00E03F5E" w:rsidP="0067771E">
            <w:pPr>
              <w:jc w:val="center"/>
              <w:rPr>
                <w:rFonts w:cs="Arial"/>
                <w:color w:val="000000"/>
                <w:sz w:val="18"/>
                <w:szCs w:val="18"/>
              </w:rPr>
            </w:pPr>
            <w:r w:rsidRPr="00FE515D">
              <w:rPr>
                <w:rFonts w:cs="Arial"/>
                <w:color w:val="000000"/>
                <w:sz w:val="18"/>
                <w:szCs w:val="18"/>
              </w:rPr>
              <w:t xml:space="preserve">CZC7013B55, CZC9151S0J, GB8919PX50, SGA044007Y, SGA913014T, SFA02701LF </w:t>
            </w:r>
          </w:p>
        </w:tc>
        <w:tc>
          <w:tcPr>
            <w:tcW w:w="1318" w:type="pct"/>
            <w:tcBorders>
              <w:top w:val="nil"/>
              <w:left w:val="nil"/>
              <w:bottom w:val="single" w:sz="4" w:space="0" w:color="auto"/>
              <w:right w:val="single" w:sz="4" w:space="0" w:color="auto"/>
            </w:tcBorders>
            <w:shd w:val="clear" w:color="auto" w:fill="auto"/>
            <w:noWrap/>
            <w:vAlign w:val="center"/>
            <w:hideMark/>
          </w:tcPr>
          <w:p w14:paraId="55634F13" w14:textId="77777777" w:rsidR="00E03F5E" w:rsidRPr="00FE515D" w:rsidRDefault="00E03F5E" w:rsidP="0067771E">
            <w:pPr>
              <w:rPr>
                <w:rFonts w:cs="Arial"/>
                <w:color w:val="000000"/>
                <w:sz w:val="18"/>
                <w:szCs w:val="18"/>
              </w:rPr>
            </w:pPr>
            <w:r w:rsidRPr="00FE515D">
              <w:rPr>
                <w:rFonts w:cs="Arial"/>
                <w:color w:val="000000"/>
                <w:sz w:val="18"/>
                <w:szCs w:val="18"/>
              </w:rPr>
              <w:t>HP DL380G5</w:t>
            </w:r>
          </w:p>
        </w:tc>
        <w:tc>
          <w:tcPr>
            <w:tcW w:w="457" w:type="pct"/>
            <w:tcBorders>
              <w:top w:val="nil"/>
              <w:left w:val="nil"/>
              <w:bottom w:val="single" w:sz="4" w:space="0" w:color="auto"/>
              <w:right w:val="single" w:sz="4" w:space="0" w:color="auto"/>
            </w:tcBorders>
            <w:shd w:val="clear" w:color="auto" w:fill="auto"/>
            <w:noWrap/>
            <w:vAlign w:val="center"/>
            <w:hideMark/>
          </w:tcPr>
          <w:p w14:paraId="5DDD7DA4" w14:textId="77777777" w:rsidR="00E03F5E" w:rsidRPr="00FE515D" w:rsidRDefault="00E03F5E" w:rsidP="0067771E">
            <w:pPr>
              <w:jc w:val="center"/>
              <w:rPr>
                <w:rFonts w:cs="Arial"/>
                <w:color w:val="000000"/>
                <w:sz w:val="18"/>
                <w:szCs w:val="18"/>
              </w:rPr>
            </w:pPr>
            <w:r w:rsidRPr="00FE515D">
              <w:rPr>
                <w:rFonts w:cs="Arial"/>
                <w:color w:val="000000"/>
                <w:sz w:val="18"/>
                <w:szCs w:val="18"/>
              </w:rPr>
              <w:t>6</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1529F271"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0546A82E" w14:textId="78D98AD0" w:rsidR="00E03F5E" w:rsidRPr="00FE515D" w:rsidRDefault="00E03F5E" w:rsidP="00F5797B">
            <w:pPr>
              <w:jc w:val="center"/>
              <w:rPr>
                <w:rFonts w:cs="Arial"/>
                <w:color w:val="000000"/>
                <w:sz w:val="18"/>
                <w:szCs w:val="18"/>
              </w:rPr>
            </w:pPr>
            <w:r>
              <w:rPr>
                <w:rFonts w:cs="Arial"/>
                <w:color w:val="000000"/>
                <w:sz w:val="18"/>
                <w:szCs w:val="18"/>
              </w:rPr>
              <w:t>Oprava následující pracovní den</w:t>
            </w:r>
          </w:p>
        </w:tc>
      </w:tr>
      <w:tr w:rsidR="00167322" w14:paraId="526B10CC" w14:textId="77777777" w:rsidTr="00C70DAF">
        <w:trPr>
          <w:trHeight w:val="576"/>
        </w:trPr>
        <w:tc>
          <w:tcPr>
            <w:tcW w:w="412" w:type="pct"/>
            <w:tcBorders>
              <w:top w:val="nil"/>
              <w:left w:val="single" w:sz="4" w:space="0" w:color="auto"/>
              <w:bottom w:val="single" w:sz="4" w:space="0" w:color="auto"/>
              <w:right w:val="single" w:sz="4" w:space="0" w:color="auto"/>
            </w:tcBorders>
            <w:shd w:val="clear" w:color="auto" w:fill="auto"/>
            <w:vAlign w:val="center"/>
          </w:tcPr>
          <w:p w14:paraId="7F302F85" w14:textId="77777777" w:rsidR="00E03F5E" w:rsidRDefault="00E03F5E" w:rsidP="0067771E">
            <w:pPr>
              <w:jc w:val="center"/>
              <w:rPr>
                <w:rFonts w:cs="Arial"/>
                <w:color w:val="000000"/>
                <w:sz w:val="18"/>
                <w:szCs w:val="18"/>
              </w:rPr>
            </w:pPr>
            <w:r>
              <w:rPr>
                <w:rFonts w:cs="Arial"/>
                <w:color w:val="000000"/>
                <w:sz w:val="18"/>
                <w:szCs w:val="18"/>
              </w:rPr>
              <w:t>11.</w:t>
            </w:r>
          </w:p>
          <w:p w14:paraId="769C0D0F" w14:textId="77777777" w:rsidR="00E03F5E" w:rsidRDefault="00E03F5E" w:rsidP="0067771E">
            <w:pPr>
              <w:jc w:val="center"/>
              <w:rPr>
                <w:rFonts w:cs="Arial"/>
                <w:color w:val="000000"/>
                <w:sz w:val="18"/>
                <w:szCs w:val="18"/>
              </w:rPr>
            </w:pPr>
            <w:r>
              <w:rPr>
                <w:rFonts w:cs="Arial"/>
                <w:color w:val="000000"/>
                <w:sz w:val="18"/>
                <w:szCs w:val="18"/>
              </w:rPr>
              <w:t>-</w:t>
            </w:r>
          </w:p>
          <w:p w14:paraId="5BADE013" w14:textId="77777777" w:rsidR="00E03F5E" w:rsidRPr="00FE515D" w:rsidRDefault="00E03F5E" w:rsidP="0067771E">
            <w:pPr>
              <w:jc w:val="center"/>
              <w:rPr>
                <w:rFonts w:cs="Arial"/>
                <w:color w:val="000000"/>
                <w:sz w:val="18"/>
                <w:szCs w:val="18"/>
              </w:rPr>
            </w:pPr>
            <w:r>
              <w:rPr>
                <w:rFonts w:cs="Arial"/>
                <w:color w:val="000000"/>
                <w:sz w:val="18"/>
                <w:szCs w:val="18"/>
              </w:rPr>
              <w:t>13.</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387A1AD6" w14:textId="77777777" w:rsidR="00E03F5E" w:rsidRPr="00FE515D" w:rsidRDefault="00E03F5E" w:rsidP="0067771E">
            <w:pPr>
              <w:jc w:val="center"/>
              <w:rPr>
                <w:rFonts w:cs="Arial"/>
                <w:color w:val="000000"/>
                <w:sz w:val="18"/>
                <w:szCs w:val="18"/>
              </w:rPr>
            </w:pPr>
            <w:r w:rsidRPr="00FE515D">
              <w:rPr>
                <w:rFonts w:cs="Arial"/>
                <w:color w:val="000000"/>
                <w:sz w:val="18"/>
                <w:szCs w:val="18"/>
              </w:rPr>
              <w:t>GB8049B8PS, GB8049B8PN, GB8049B8KP</w:t>
            </w:r>
          </w:p>
        </w:tc>
        <w:tc>
          <w:tcPr>
            <w:tcW w:w="1318" w:type="pct"/>
            <w:tcBorders>
              <w:top w:val="nil"/>
              <w:left w:val="nil"/>
              <w:bottom w:val="single" w:sz="4" w:space="0" w:color="auto"/>
              <w:right w:val="single" w:sz="4" w:space="0" w:color="auto"/>
            </w:tcBorders>
            <w:shd w:val="clear" w:color="auto" w:fill="auto"/>
            <w:noWrap/>
            <w:vAlign w:val="center"/>
            <w:hideMark/>
          </w:tcPr>
          <w:p w14:paraId="3F6446BA" w14:textId="77777777" w:rsidR="00E03F5E" w:rsidRPr="00FE515D" w:rsidRDefault="00E03F5E" w:rsidP="0067771E">
            <w:pPr>
              <w:rPr>
                <w:rFonts w:cs="Arial"/>
                <w:color w:val="000000"/>
                <w:sz w:val="18"/>
                <w:szCs w:val="18"/>
              </w:rPr>
            </w:pPr>
            <w:r w:rsidRPr="00FE515D">
              <w:rPr>
                <w:rFonts w:cs="Arial"/>
                <w:color w:val="000000"/>
                <w:sz w:val="18"/>
                <w:szCs w:val="18"/>
              </w:rPr>
              <w:t>HP DL580G7</w:t>
            </w:r>
          </w:p>
        </w:tc>
        <w:tc>
          <w:tcPr>
            <w:tcW w:w="457" w:type="pct"/>
            <w:tcBorders>
              <w:top w:val="nil"/>
              <w:left w:val="nil"/>
              <w:bottom w:val="single" w:sz="4" w:space="0" w:color="auto"/>
              <w:right w:val="single" w:sz="4" w:space="0" w:color="auto"/>
            </w:tcBorders>
            <w:shd w:val="clear" w:color="auto" w:fill="auto"/>
            <w:noWrap/>
            <w:vAlign w:val="center"/>
            <w:hideMark/>
          </w:tcPr>
          <w:p w14:paraId="04FA3640" w14:textId="77777777" w:rsidR="00E03F5E" w:rsidRPr="00FE515D" w:rsidRDefault="00E03F5E" w:rsidP="0067771E">
            <w:pPr>
              <w:jc w:val="center"/>
              <w:rPr>
                <w:rFonts w:cs="Arial"/>
                <w:color w:val="000000"/>
                <w:sz w:val="18"/>
                <w:szCs w:val="18"/>
              </w:rPr>
            </w:pPr>
            <w:r w:rsidRPr="00FE515D">
              <w:rPr>
                <w:rFonts w:cs="Arial"/>
                <w:color w:val="000000"/>
                <w:sz w:val="18"/>
                <w:szCs w:val="18"/>
              </w:rPr>
              <w:t>3</w:t>
            </w:r>
          </w:p>
        </w:tc>
        <w:tc>
          <w:tcPr>
            <w:tcW w:w="1063" w:type="pct"/>
            <w:tcBorders>
              <w:top w:val="nil"/>
              <w:left w:val="nil"/>
              <w:bottom w:val="single" w:sz="4" w:space="0" w:color="auto"/>
              <w:right w:val="single" w:sz="4" w:space="0" w:color="auto"/>
            </w:tcBorders>
            <w:shd w:val="clear" w:color="auto" w:fill="auto"/>
            <w:noWrap/>
            <w:vAlign w:val="center"/>
            <w:hideMark/>
          </w:tcPr>
          <w:p w14:paraId="0DFFDF37"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108514217140</w:t>
            </w:r>
          </w:p>
        </w:tc>
        <w:tc>
          <w:tcPr>
            <w:tcW w:w="1063" w:type="pct"/>
            <w:tcBorders>
              <w:top w:val="nil"/>
              <w:left w:val="nil"/>
              <w:bottom w:val="single" w:sz="4" w:space="0" w:color="auto"/>
              <w:right w:val="single" w:sz="4" w:space="0" w:color="auto"/>
            </w:tcBorders>
            <w:shd w:val="clear" w:color="auto" w:fill="auto"/>
            <w:vAlign w:val="center"/>
          </w:tcPr>
          <w:p w14:paraId="2C22E9AB" w14:textId="6F566F1A" w:rsidR="00E03F5E" w:rsidRPr="00FE515D" w:rsidRDefault="00E03F5E" w:rsidP="00F5797B">
            <w:pPr>
              <w:jc w:val="center"/>
              <w:rPr>
                <w:rFonts w:cs="Arial"/>
                <w:color w:val="000000"/>
                <w:sz w:val="18"/>
                <w:szCs w:val="18"/>
              </w:rPr>
            </w:pPr>
            <w:r>
              <w:rPr>
                <w:rFonts w:cs="Arial"/>
                <w:color w:val="000000"/>
                <w:sz w:val="18"/>
                <w:szCs w:val="18"/>
              </w:rPr>
              <w:t>Oprava následující pracovní den</w:t>
            </w:r>
          </w:p>
        </w:tc>
      </w:tr>
      <w:tr w:rsidR="00167322" w14:paraId="609A9871"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70704D7B" w14:textId="77777777" w:rsidR="00E03F5E" w:rsidRDefault="00E03F5E" w:rsidP="0067771E">
            <w:pPr>
              <w:jc w:val="center"/>
              <w:rPr>
                <w:rFonts w:cs="Arial"/>
                <w:color w:val="000000"/>
                <w:sz w:val="18"/>
                <w:szCs w:val="18"/>
              </w:rPr>
            </w:pPr>
            <w:r>
              <w:rPr>
                <w:rFonts w:cs="Arial"/>
                <w:color w:val="000000"/>
                <w:sz w:val="18"/>
                <w:szCs w:val="18"/>
              </w:rPr>
              <w:t>14.</w:t>
            </w:r>
          </w:p>
          <w:p w14:paraId="1F594CB0" w14:textId="77777777" w:rsidR="00E03F5E" w:rsidRDefault="00E03F5E" w:rsidP="0067771E">
            <w:pPr>
              <w:jc w:val="center"/>
              <w:rPr>
                <w:rFonts w:cs="Arial"/>
                <w:color w:val="000000"/>
                <w:sz w:val="18"/>
                <w:szCs w:val="18"/>
              </w:rPr>
            </w:pPr>
            <w:r>
              <w:rPr>
                <w:rFonts w:cs="Arial"/>
                <w:color w:val="000000"/>
                <w:sz w:val="18"/>
                <w:szCs w:val="18"/>
              </w:rPr>
              <w:t>-</w:t>
            </w:r>
          </w:p>
          <w:p w14:paraId="3FDFD015" w14:textId="77777777" w:rsidR="00E03F5E" w:rsidRPr="00FE515D" w:rsidRDefault="00E03F5E" w:rsidP="0067771E">
            <w:pPr>
              <w:jc w:val="center"/>
              <w:rPr>
                <w:rFonts w:cs="Arial"/>
                <w:color w:val="000000"/>
                <w:sz w:val="18"/>
                <w:szCs w:val="18"/>
              </w:rPr>
            </w:pPr>
            <w:r>
              <w:rPr>
                <w:rFonts w:cs="Arial"/>
                <w:color w:val="000000"/>
                <w:sz w:val="18"/>
                <w:szCs w:val="18"/>
              </w:rPr>
              <w:t>15.</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083E8ECC" w14:textId="77777777" w:rsidR="00E03F5E" w:rsidRPr="00FE515D" w:rsidRDefault="00E03F5E" w:rsidP="0067771E">
            <w:pPr>
              <w:jc w:val="center"/>
              <w:rPr>
                <w:rFonts w:cs="Arial"/>
                <w:color w:val="000000"/>
                <w:sz w:val="18"/>
                <w:szCs w:val="18"/>
              </w:rPr>
            </w:pPr>
            <w:r w:rsidRPr="00FE515D">
              <w:rPr>
                <w:rFonts w:cs="Arial"/>
                <w:color w:val="000000"/>
                <w:sz w:val="18"/>
                <w:szCs w:val="18"/>
              </w:rPr>
              <w:t>DEC72007KB, DEC91703TK</w:t>
            </w:r>
          </w:p>
        </w:tc>
        <w:tc>
          <w:tcPr>
            <w:tcW w:w="1318" w:type="pct"/>
            <w:tcBorders>
              <w:top w:val="nil"/>
              <w:left w:val="nil"/>
              <w:bottom w:val="single" w:sz="4" w:space="0" w:color="auto"/>
              <w:right w:val="single" w:sz="4" w:space="0" w:color="auto"/>
            </w:tcBorders>
            <w:shd w:val="clear" w:color="auto" w:fill="auto"/>
            <w:noWrap/>
            <w:vAlign w:val="center"/>
            <w:hideMark/>
          </w:tcPr>
          <w:p w14:paraId="62F8E16D" w14:textId="77777777" w:rsidR="00E03F5E" w:rsidRPr="00FE515D" w:rsidRDefault="00E03F5E" w:rsidP="0067771E">
            <w:pPr>
              <w:rPr>
                <w:rFonts w:cs="Arial"/>
                <w:color w:val="000000"/>
                <w:sz w:val="18"/>
                <w:szCs w:val="18"/>
              </w:rPr>
            </w:pPr>
            <w:r w:rsidRPr="00FE515D">
              <w:rPr>
                <w:rFonts w:cs="Arial"/>
                <w:color w:val="000000"/>
                <w:sz w:val="18"/>
                <w:szCs w:val="18"/>
              </w:rPr>
              <w:t>HP MSL4048</w:t>
            </w:r>
          </w:p>
        </w:tc>
        <w:tc>
          <w:tcPr>
            <w:tcW w:w="457" w:type="pct"/>
            <w:tcBorders>
              <w:top w:val="nil"/>
              <w:left w:val="nil"/>
              <w:bottom w:val="single" w:sz="4" w:space="0" w:color="auto"/>
              <w:right w:val="single" w:sz="4" w:space="0" w:color="auto"/>
            </w:tcBorders>
            <w:shd w:val="clear" w:color="auto" w:fill="auto"/>
            <w:noWrap/>
            <w:vAlign w:val="center"/>
            <w:hideMark/>
          </w:tcPr>
          <w:p w14:paraId="00ED1115"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tcBorders>
              <w:top w:val="nil"/>
              <w:left w:val="nil"/>
              <w:bottom w:val="single" w:sz="4" w:space="0" w:color="auto"/>
              <w:right w:val="single" w:sz="4" w:space="0" w:color="auto"/>
            </w:tcBorders>
            <w:shd w:val="clear" w:color="auto" w:fill="auto"/>
            <w:noWrap/>
            <w:vAlign w:val="center"/>
            <w:hideMark/>
          </w:tcPr>
          <w:p w14:paraId="21B4F71F"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108514218262</w:t>
            </w:r>
          </w:p>
        </w:tc>
        <w:tc>
          <w:tcPr>
            <w:tcW w:w="1063" w:type="pct"/>
            <w:tcBorders>
              <w:top w:val="nil"/>
              <w:left w:val="nil"/>
              <w:bottom w:val="single" w:sz="4" w:space="0" w:color="auto"/>
              <w:right w:val="single" w:sz="4" w:space="0" w:color="auto"/>
            </w:tcBorders>
            <w:shd w:val="clear" w:color="auto" w:fill="auto"/>
            <w:vAlign w:val="center"/>
          </w:tcPr>
          <w:p w14:paraId="36792559" w14:textId="61D3AE75" w:rsidR="00E03F5E" w:rsidRPr="00FE515D" w:rsidRDefault="00E03F5E" w:rsidP="00F5797B">
            <w:pPr>
              <w:jc w:val="center"/>
              <w:rPr>
                <w:rFonts w:cs="Arial"/>
                <w:color w:val="000000"/>
                <w:sz w:val="18"/>
                <w:szCs w:val="18"/>
              </w:rPr>
            </w:pPr>
            <w:r>
              <w:rPr>
                <w:rFonts w:cs="Arial"/>
                <w:color w:val="000000"/>
                <w:sz w:val="18"/>
                <w:szCs w:val="18"/>
              </w:rPr>
              <w:t>Oprava následující pracovní den</w:t>
            </w:r>
          </w:p>
        </w:tc>
      </w:tr>
      <w:tr w:rsidR="00167322" w14:paraId="7544288C"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25D705C3" w14:textId="77777777" w:rsidR="00E03F5E" w:rsidRPr="00FE515D" w:rsidRDefault="00E03F5E" w:rsidP="0067771E">
            <w:pPr>
              <w:jc w:val="center"/>
              <w:rPr>
                <w:rFonts w:cs="Arial"/>
                <w:color w:val="000000"/>
                <w:sz w:val="18"/>
                <w:szCs w:val="18"/>
              </w:rPr>
            </w:pPr>
            <w:r>
              <w:rPr>
                <w:rFonts w:cs="Arial"/>
                <w:color w:val="000000"/>
                <w:sz w:val="18"/>
                <w:szCs w:val="18"/>
              </w:rPr>
              <w:t>16.</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4504D418" w14:textId="77777777" w:rsidR="00E03F5E" w:rsidRPr="00FE515D" w:rsidRDefault="00E03F5E" w:rsidP="0067771E">
            <w:pPr>
              <w:jc w:val="center"/>
              <w:rPr>
                <w:rFonts w:cs="Arial"/>
                <w:color w:val="000000"/>
                <w:sz w:val="18"/>
                <w:szCs w:val="18"/>
              </w:rPr>
            </w:pPr>
            <w:r w:rsidRPr="00FE515D">
              <w:rPr>
                <w:rFonts w:cs="Arial"/>
                <w:color w:val="000000"/>
                <w:sz w:val="18"/>
                <w:szCs w:val="18"/>
              </w:rPr>
              <w:t>CZJ825067L</w:t>
            </w:r>
          </w:p>
        </w:tc>
        <w:tc>
          <w:tcPr>
            <w:tcW w:w="1318" w:type="pct"/>
            <w:tcBorders>
              <w:top w:val="nil"/>
              <w:left w:val="nil"/>
              <w:bottom w:val="single" w:sz="4" w:space="0" w:color="auto"/>
              <w:right w:val="single" w:sz="4" w:space="0" w:color="auto"/>
            </w:tcBorders>
            <w:shd w:val="clear" w:color="auto" w:fill="auto"/>
            <w:noWrap/>
            <w:vAlign w:val="center"/>
            <w:hideMark/>
          </w:tcPr>
          <w:p w14:paraId="654976C8" w14:textId="77777777" w:rsidR="00E03F5E" w:rsidRPr="00FE515D" w:rsidRDefault="00E03F5E" w:rsidP="0067771E">
            <w:pPr>
              <w:rPr>
                <w:rFonts w:cs="Arial"/>
                <w:color w:val="000000"/>
                <w:sz w:val="18"/>
                <w:szCs w:val="18"/>
              </w:rPr>
            </w:pPr>
            <w:r w:rsidRPr="00FE515D">
              <w:rPr>
                <w:rFonts w:cs="Arial"/>
                <w:color w:val="000000"/>
                <w:sz w:val="18"/>
                <w:szCs w:val="18"/>
              </w:rPr>
              <w:t>HP DL360G5</w:t>
            </w:r>
          </w:p>
        </w:tc>
        <w:tc>
          <w:tcPr>
            <w:tcW w:w="457" w:type="pct"/>
            <w:tcBorders>
              <w:top w:val="nil"/>
              <w:left w:val="nil"/>
              <w:bottom w:val="single" w:sz="4" w:space="0" w:color="auto"/>
              <w:right w:val="single" w:sz="4" w:space="0" w:color="auto"/>
            </w:tcBorders>
            <w:shd w:val="clear" w:color="auto" w:fill="auto"/>
            <w:noWrap/>
            <w:vAlign w:val="center"/>
            <w:hideMark/>
          </w:tcPr>
          <w:p w14:paraId="4E5EBD3C"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tcBorders>
              <w:top w:val="nil"/>
              <w:left w:val="nil"/>
              <w:bottom w:val="single" w:sz="4" w:space="0" w:color="auto"/>
              <w:right w:val="single" w:sz="4" w:space="0" w:color="auto"/>
            </w:tcBorders>
            <w:shd w:val="clear" w:color="auto" w:fill="auto"/>
            <w:noWrap/>
            <w:vAlign w:val="center"/>
            <w:hideMark/>
          </w:tcPr>
          <w:p w14:paraId="238E73D3"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108514218109</w:t>
            </w:r>
          </w:p>
        </w:tc>
        <w:tc>
          <w:tcPr>
            <w:tcW w:w="1063" w:type="pct"/>
            <w:tcBorders>
              <w:top w:val="nil"/>
              <w:left w:val="nil"/>
              <w:bottom w:val="single" w:sz="4" w:space="0" w:color="auto"/>
              <w:right w:val="single" w:sz="4" w:space="0" w:color="auto"/>
            </w:tcBorders>
            <w:shd w:val="clear" w:color="auto" w:fill="auto"/>
            <w:vAlign w:val="center"/>
          </w:tcPr>
          <w:p w14:paraId="2AFE3501" w14:textId="35C297A9" w:rsidR="00E03F5E" w:rsidRPr="00FE515D" w:rsidRDefault="00E03F5E" w:rsidP="00F5797B">
            <w:pPr>
              <w:jc w:val="center"/>
              <w:rPr>
                <w:rFonts w:cs="Arial"/>
                <w:color w:val="000000"/>
                <w:sz w:val="18"/>
                <w:szCs w:val="18"/>
              </w:rPr>
            </w:pPr>
            <w:r>
              <w:rPr>
                <w:rFonts w:cs="Arial"/>
                <w:color w:val="000000"/>
                <w:sz w:val="18"/>
                <w:szCs w:val="18"/>
              </w:rPr>
              <w:t>Oprava následující pracovní den</w:t>
            </w:r>
          </w:p>
        </w:tc>
      </w:tr>
      <w:tr w:rsidR="00167322" w14:paraId="47E999E0"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52D4841C" w14:textId="77777777" w:rsidR="00E03F5E" w:rsidRPr="00FE515D" w:rsidRDefault="00E03F5E" w:rsidP="0067771E">
            <w:pPr>
              <w:jc w:val="center"/>
              <w:rPr>
                <w:rFonts w:cs="Arial"/>
                <w:color w:val="000000"/>
                <w:sz w:val="18"/>
                <w:szCs w:val="18"/>
              </w:rPr>
            </w:pPr>
            <w:r>
              <w:rPr>
                <w:rFonts w:cs="Arial"/>
                <w:color w:val="000000"/>
                <w:sz w:val="18"/>
                <w:szCs w:val="18"/>
              </w:rPr>
              <w:lastRenderedPageBreak/>
              <w:t>17.</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3DDD0CC0" w14:textId="77777777" w:rsidR="00E03F5E" w:rsidRPr="00FE515D" w:rsidRDefault="00E03F5E" w:rsidP="0067771E">
            <w:pPr>
              <w:jc w:val="center"/>
              <w:rPr>
                <w:rFonts w:cs="Arial"/>
                <w:color w:val="000000"/>
                <w:sz w:val="18"/>
                <w:szCs w:val="18"/>
              </w:rPr>
            </w:pPr>
            <w:r w:rsidRPr="00FE515D">
              <w:rPr>
                <w:rFonts w:cs="Arial"/>
                <w:color w:val="000000"/>
                <w:sz w:val="18"/>
                <w:szCs w:val="18"/>
              </w:rPr>
              <w:t>CZ22150BJ1</w:t>
            </w:r>
          </w:p>
        </w:tc>
        <w:tc>
          <w:tcPr>
            <w:tcW w:w="1318" w:type="pct"/>
            <w:tcBorders>
              <w:top w:val="nil"/>
              <w:left w:val="nil"/>
              <w:bottom w:val="single" w:sz="4" w:space="0" w:color="auto"/>
              <w:right w:val="single" w:sz="4" w:space="0" w:color="auto"/>
            </w:tcBorders>
            <w:shd w:val="clear" w:color="auto" w:fill="auto"/>
            <w:noWrap/>
            <w:vAlign w:val="center"/>
            <w:hideMark/>
          </w:tcPr>
          <w:p w14:paraId="643EEEC6" w14:textId="77777777" w:rsidR="00E03F5E" w:rsidRPr="00FE515D" w:rsidRDefault="00E03F5E" w:rsidP="0067771E">
            <w:pPr>
              <w:rPr>
                <w:rFonts w:cs="Arial"/>
                <w:color w:val="000000"/>
                <w:sz w:val="18"/>
                <w:szCs w:val="18"/>
              </w:rPr>
            </w:pPr>
            <w:r w:rsidRPr="00FE515D">
              <w:rPr>
                <w:rFonts w:cs="Arial"/>
                <w:color w:val="000000"/>
                <w:sz w:val="18"/>
                <w:szCs w:val="18"/>
              </w:rPr>
              <w:t>HP DL380G7</w:t>
            </w:r>
          </w:p>
        </w:tc>
        <w:tc>
          <w:tcPr>
            <w:tcW w:w="457" w:type="pct"/>
            <w:tcBorders>
              <w:top w:val="nil"/>
              <w:left w:val="nil"/>
              <w:bottom w:val="single" w:sz="4" w:space="0" w:color="auto"/>
              <w:right w:val="single" w:sz="4" w:space="0" w:color="auto"/>
            </w:tcBorders>
            <w:shd w:val="clear" w:color="auto" w:fill="auto"/>
            <w:noWrap/>
            <w:vAlign w:val="center"/>
            <w:hideMark/>
          </w:tcPr>
          <w:p w14:paraId="5D5B17A4"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AA6D622"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108514217200</w:t>
            </w:r>
          </w:p>
        </w:tc>
        <w:tc>
          <w:tcPr>
            <w:tcW w:w="1063" w:type="pct"/>
            <w:tcBorders>
              <w:top w:val="nil"/>
              <w:left w:val="single" w:sz="4" w:space="0" w:color="auto"/>
              <w:bottom w:val="single" w:sz="4" w:space="0" w:color="000000"/>
              <w:right w:val="single" w:sz="4" w:space="0" w:color="auto"/>
            </w:tcBorders>
            <w:shd w:val="clear" w:color="auto" w:fill="auto"/>
            <w:vAlign w:val="center"/>
          </w:tcPr>
          <w:p w14:paraId="3D718AE0" w14:textId="6CAA1B0F"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12 hodin</w:t>
            </w:r>
          </w:p>
        </w:tc>
      </w:tr>
      <w:tr w:rsidR="00167322" w14:paraId="4DD23420"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67C112CB" w14:textId="77777777" w:rsidR="00E03F5E" w:rsidRPr="00FE515D" w:rsidRDefault="00E03F5E" w:rsidP="0067771E">
            <w:pPr>
              <w:jc w:val="center"/>
              <w:rPr>
                <w:rFonts w:cs="Arial"/>
                <w:color w:val="000000"/>
                <w:sz w:val="18"/>
                <w:szCs w:val="18"/>
              </w:rPr>
            </w:pPr>
            <w:r>
              <w:rPr>
                <w:rFonts w:cs="Arial"/>
                <w:color w:val="000000"/>
                <w:sz w:val="18"/>
                <w:szCs w:val="18"/>
              </w:rPr>
              <w:t>18.</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74FAEF94" w14:textId="77777777" w:rsidR="00E03F5E" w:rsidRPr="00FE515D" w:rsidRDefault="00E03F5E" w:rsidP="0067771E">
            <w:pPr>
              <w:jc w:val="center"/>
              <w:rPr>
                <w:rFonts w:cs="Arial"/>
                <w:color w:val="000000"/>
                <w:sz w:val="18"/>
                <w:szCs w:val="18"/>
              </w:rPr>
            </w:pPr>
            <w:r w:rsidRPr="00FE515D">
              <w:rPr>
                <w:rFonts w:cs="Arial"/>
                <w:color w:val="000000"/>
                <w:sz w:val="18"/>
                <w:szCs w:val="18"/>
              </w:rPr>
              <w:t>CZJ5500PDX</w:t>
            </w:r>
          </w:p>
        </w:tc>
        <w:tc>
          <w:tcPr>
            <w:tcW w:w="1318" w:type="pct"/>
            <w:tcBorders>
              <w:top w:val="nil"/>
              <w:left w:val="nil"/>
              <w:bottom w:val="single" w:sz="4" w:space="0" w:color="auto"/>
              <w:right w:val="single" w:sz="4" w:space="0" w:color="auto"/>
            </w:tcBorders>
            <w:shd w:val="clear" w:color="auto" w:fill="auto"/>
            <w:noWrap/>
            <w:vAlign w:val="center"/>
            <w:hideMark/>
          </w:tcPr>
          <w:p w14:paraId="59C5E7F1" w14:textId="77777777" w:rsidR="00E03F5E" w:rsidRPr="00FE515D" w:rsidRDefault="00E03F5E" w:rsidP="0067771E">
            <w:pPr>
              <w:rPr>
                <w:rFonts w:cs="Arial"/>
                <w:color w:val="000000"/>
                <w:sz w:val="18"/>
                <w:szCs w:val="18"/>
              </w:rPr>
            </w:pPr>
            <w:r w:rsidRPr="00FE515D">
              <w:rPr>
                <w:rFonts w:cs="Arial"/>
                <w:color w:val="000000"/>
                <w:sz w:val="18"/>
                <w:szCs w:val="18"/>
              </w:rPr>
              <w:t>HP DL380 G9</w:t>
            </w:r>
          </w:p>
        </w:tc>
        <w:tc>
          <w:tcPr>
            <w:tcW w:w="457" w:type="pct"/>
            <w:tcBorders>
              <w:top w:val="nil"/>
              <w:left w:val="nil"/>
              <w:bottom w:val="single" w:sz="4" w:space="0" w:color="auto"/>
              <w:right w:val="single" w:sz="4" w:space="0" w:color="auto"/>
            </w:tcBorders>
            <w:shd w:val="clear" w:color="auto" w:fill="auto"/>
            <w:noWrap/>
            <w:vAlign w:val="center"/>
            <w:hideMark/>
          </w:tcPr>
          <w:p w14:paraId="185FE70A"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322F1FFC"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54EAC69C" w14:textId="6BC11148"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12 hodin</w:t>
            </w:r>
          </w:p>
        </w:tc>
      </w:tr>
      <w:tr w:rsidR="00167322" w14:paraId="76C29232"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14268738" w14:textId="77777777" w:rsidR="00E03F5E" w:rsidRDefault="00E03F5E" w:rsidP="0067771E">
            <w:pPr>
              <w:jc w:val="center"/>
              <w:rPr>
                <w:rFonts w:cs="Arial"/>
                <w:color w:val="000000"/>
                <w:sz w:val="18"/>
                <w:szCs w:val="18"/>
              </w:rPr>
            </w:pPr>
            <w:r>
              <w:rPr>
                <w:rFonts w:cs="Arial"/>
                <w:color w:val="000000"/>
                <w:sz w:val="18"/>
                <w:szCs w:val="18"/>
              </w:rPr>
              <w:t>19.</w:t>
            </w:r>
          </w:p>
          <w:p w14:paraId="251E2FC9" w14:textId="77777777" w:rsidR="00E03F5E" w:rsidRDefault="00E03F5E" w:rsidP="0067771E">
            <w:pPr>
              <w:jc w:val="center"/>
              <w:rPr>
                <w:rFonts w:cs="Arial"/>
                <w:color w:val="000000"/>
                <w:sz w:val="18"/>
                <w:szCs w:val="18"/>
              </w:rPr>
            </w:pPr>
            <w:r>
              <w:rPr>
                <w:rFonts w:cs="Arial"/>
                <w:color w:val="000000"/>
                <w:sz w:val="18"/>
                <w:szCs w:val="18"/>
              </w:rPr>
              <w:t>-</w:t>
            </w:r>
          </w:p>
          <w:p w14:paraId="121BED97" w14:textId="77777777" w:rsidR="00E03F5E" w:rsidRPr="00FE515D" w:rsidRDefault="00E03F5E" w:rsidP="0067771E">
            <w:pPr>
              <w:jc w:val="center"/>
              <w:rPr>
                <w:rFonts w:cs="Arial"/>
                <w:color w:val="000000"/>
                <w:sz w:val="18"/>
                <w:szCs w:val="18"/>
              </w:rPr>
            </w:pPr>
            <w:r>
              <w:rPr>
                <w:rFonts w:cs="Arial"/>
                <w:color w:val="000000"/>
                <w:sz w:val="18"/>
                <w:szCs w:val="18"/>
              </w:rPr>
              <w:t>20.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54767CD7" w14:textId="77777777" w:rsidR="00E03F5E" w:rsidRPr="00FE515D" w:rsidRDefault="00E03F5E" w:rsidP="0067771E">
            <w:pPr>
              <w:jc w:val="center"/>
              <w:rPr>
                <w:rFonts w:cs="Arial"/>
                <w:color w:val="000000"/>
                <w:sz w:val="18"/>
                <w:szCs w:val="18"/>
              </w:rPr>
            </w:pPr>
            <w:r w:rsidRPr="00FE515D">
              <w:rPr>
                <w:rFonts w:cs="Arial"/>
                <w:color w:val="000000"/>
                <w:sz w:val="18"/>
                <w:szCs w:val="18"/>
              </w:rPr>
              <w:t>SGA913014T, SFA02701LF</w:t>
            </w:r>
          </w:p>
        </w:tc>
        <w:tc>
          <w:tcPr>
            <w:tcW w:w="1318" w:type="pct"/>
            <w:tcBorders>
              <w:top w:val="nil"/>
              <w:left w:val="nil"/>
              <w:bottom w:val="single" w:sz="4" w:space="0" w:color="auto"/>
              <w:right w:val="single" w:sz="4" w:space="0" w:color="auto"/>
            </w:tcBorders>
            <w:shd w:val="clear" w:color="auto" w:fill="auto"/>
            <w:noWrap/>
            <w:vAlign w:val="center"/>
            <w:hideMark/>
          </w:tcPr>
          <w:p w14:paraId="60A02CC7" w14:textId="77777777" w:rsidR="00E03F5E" w:rsidRPr="00FE515D" w:rsidRDefault="00E03F5E" w:rsidP="0067771E">
            <w:pPr>
              <w:rPr>
                <w:rFonts w:cs="Arial"/>
                <w:color w:val="000000"/>
                <w:sz w:val="18"/>
                <w:szCs w:val="18"/>
              </w:rPr>
            </w:pPr>
            <w:r w:rsidRPr="00FE515D">
              <w:rPr>
                <w:rFonts w:cs="Arial"/>
                <w:color w:val="000000"/>
                <w:sz w:val="18"/>
                <w:szCs w:val="18"/>
              </w:rPr>
              <w:t>HP MSA60</w:t>
            </w:r>
          </w:p>
        </w:tc>
        <w:tc>
          <w:tcPr>
            <w:tcW w:w="457" w:type="pct"/>
            <w:tcBorders>
              <w:top w:val="nil"/>
              <w:left w:val="nil"/>
              <w:bottom w:val="single" w:sz="4" w:space="0" w:color="auto"/>
              <w:right w:val="single" w:sz="4" w:space="0" w:color="auto"/>
            </w:tcBorders>
            <w:shd w:val="clear" w:color="auto" w:fill="auto"/>
            <w:noWrap/>
            <w:vAlign w:val="center"/>
            <w:hideMark/>
          </w:tcPr>
          <w:p w14:paraId="7BE2C4FA"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45ABA03C"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642EE98C" w14:textId="5B68A3E4"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12 hodin</w:t>
            </w:r>
          </w:p>
        </w:tc>
      </w:tr>
      <w:tr w:rsidR="00167322" w14:paraId="4B6A6B43"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216F8F69" w14:textId="77777777" w:rsidR="00E03F5E" w:rsidRPr="00FE515D" w:rsidRDefault="00E03F5E" w:rsidP="0067771E">
            <w:pPr>
              <w:jc w:val="center"/>
              <w:rPr>
                <w:rFonts w:cs="Arial"/>
                <w:color w:val="000000"/>
                <w:sz w:val="18"/>
                <w:szCs w:val="18"/>
              </w:rPr>
            </w:pPr>
            <w:r>
              <w:rPr>
                <w:rFonts w:cs="Arial"/>
                <w:color w:val="000000"/>
                <w:sz w:val="18"/>
                <w:szCs w:val="18"/>
              </w:rPr>
              <w:t>21.</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4FDD83BD" w14:textId="77777777" w:rsidR="00E03F5E" w:rsidRPr="00FE515D" w:rsidRDefault="00E03F5E" w:rsidP="0067771E">
            <w:pPr>
              <w:jc w:val="center"/>
              <w:rPr>
                <w:rFonts w:cs="Arial"/>
                <w:color w:val="000000"/>
                <w:sz w:val="18"/>
                <w:szCs w:val="18"/>
              </w:rPr>
            </w:pPr>
            <w:r w:rsidRPr="00FE515D">
              <w:rPr>
                <w:rFonts w:cs="Arial"/>
                <w:color w:val="000000"/>
                <w:sz w:val="18"/>
                <w:szCs w:val="18"/>
              </w:rPr>
              <w:t>GB80816K4D</w:t>
            </w:r>
          </w:p>
        </w:tc>
        <w:tc>
          <w:tcPr>
            <w:tcW w:w="1318" w:type="pct"/>
            <w:tcBorders>
              <w:top w:val="nil"/>
              <w:left w:val="nil"/>
              <w:bottom w:val="single" w:sz="4" w:space="0" w:color="auto"/>
              <w:right w:val="single" w:sz="4" w:space="0" w:color="auto"/>
            </w:tcBorders>
            <w:shd w:val="clear" w:color="auto" w:fill="auto"/>
            <w:noWrap/>
            <w:vAlign w:val="center"/>
            <w:hideMark/>
          </w:tcPr>
          <w:p w14:paraId="0013C647" w14:textId="77777777" w:rsidR="00E03F5E" w:rsidRPr="00FE515D" w:rsidRDefault="00E03F5E" w:rsidP="0067771E">
            <w:pPr>
              <w:rPr>
                <w:rFonts w:cs="Arial"/>
                <w:color w:val="000000"/>
                <w:sz w:val="18"/>
                <w:szCs w:val="18"/>
              </w:rPr>
            </w:pPr>
            <w:r w:rsidRPr="00FE515D">
              <w:rPr>
                <w:rFonts w:cs="Arial"/>
                <w:color w:val="000000"/>
                <w:sz w:val="18"/>
                <w:szCs w:val="18"/>
              </w:rPr>
              <w:t>HP EVA6100</w:t>
            </w:r>
          </w:p>
        </w:tc>
        <w:tc>
          <w:tcPr>
            <w:tcW w:w="457" w:type="pct"/>
            <w:tcBorders>
              <w:top w:val="nil"/>
              <w:left w:val="nil"/>
              <w:bottom w:val="single" w:sz="4" w:space="0" w:color="auto"/>
              <w:right w:val="single" w:sz="4" w:space="0" w:color="auto"/>
            </w:tcBorders>
            <w:shd w:val="clear" w:color="auto" w:fill="auto"/>
            <w:noWrap/>
            <w:vAlign w:val="center"/>
            <w:hideMark/>
          </w:tcPr>
          <w:p w14:paraId="11AA3264"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tcBorders>
              <w:top w:val="nil"/>
              <w:left w:val="nil"/>
              <w:bottom w:val="single" w:sz="4" w:space="0" w:color="auto"/>
              <w:right w:val="single" w:sz="4" w:space="0" w:color="auto"/>
            </w:tcBorders>
            <w:shd w:val="clear" w:color="auto" w:fill="auto"/>
            <w:noWrap/>
            <w:vAlign w:val="center"/>
            <w:hideMark/>
          </w:tcPr>
          <w:p w14:paraId="495BDA54"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108514217370</w:t>
            </w:r>
          </w:p>
        </w:tc>
        <w:tc>
          <w:tcPr>
            <w:tcW w:w="1063" w:type="pct"/>
            <w:tcBorders>
              <w:top w:val="nil"/>
              <w:left w:val="nil"/>
              <w:bottom w:val="single" w:sz="4" w:space="0" w:color="auto"/>
              <w:right w:val="single" w:sz="4" w:space="0" w:color="auto"/>
            </w:tcBorders>
            <w:shd w:val="clear" w:color="auto" w:fill="auto"/>
            <w:vAlign w:val="center"/>
          </w:tcPr>
          <w:p w14:paraId="63D3B242" w14:textId="099E26D0"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8 hodin</w:t>
            </w:r>
          </w:p>
        </w:tc>
      </w:tr>
      <w:tr w:rsidR="00167322" w14:paraId="449DE37E"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4CA1C8A6" w14:textId="77777777" w:rsidR="00E03F5E" w:rsidRPr="00FE515D" w:rsidRDefault="00E03F5E" w:rsidP="0067771E">
            <w:pPr>
              <w:jc w:val="center"/>
              <w:rPr>
                <w:rFonts w:cs="Arial"/>
                <w:color w:val="000000"/>
                <w:sz w:val="18"/>
                <w:szCs w:val="18"/>
              </w:rPr>
            </w:pPr>
            <w:r>
              <w:rPr>
                <w:rFonts w:cs="Arial"/>
                <w:color w:val="000000"/>
                <w:sz w:val="18"/>
                <w:szCs w:val="18"/>
              </w:rPr>
              <w:t>22.</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759B63F0" w14:textId="77777777" w:rsidR="00E03F5E" w:rsidRPr="00FE515D" w:rsidRDefault="00E03F5E" w:rsidP="0067771E">
            <w:pPr>
              <w:jc w:val="center"/>
              <w:rPr>
                <w:rFonts w:cs="Arial"/>
                <w:color w:val="000000"/>
                <w:sz w:val="18"/>
                <w:szCs w:val="18"/>
              </w:rPr>
            </w:pPr>
            <w:r w:rsidRPr="00FE515D">
              <w:rPr>
                <w:rFonts w:cs="Arial"/>
                <w:color w:val="000000"/>
                <w:sz w:val="18"/>
                <w:szCs w:val="18"/>
              </w:rPr>
              <w:t>GB80942NW1</w:t>
            </w:r>
          </w:p>
        </w:tc>
        <w:tc>
          <w:tcPr>
            <w:tcW w:w="1318" w:type="pct"/>
            <w:tcBorders>
              <w:top w:val="nil"/>
              <w:left w:val="nil"/>
              <w:bottom w:val="single" w:sz="4" w:space="0" w:color="auto"/>
              <w:right w:val="single" w:sz="4" w:space="0" w:color="auto"/>
            </w:tcBorders>
            <w:shd w:val="clear" w:color="auto" w:fill="auto"/>
            <w:noWrap/>
            <w:vAlign w:val="center"/>
            <w:hideMark/>
          </w:tcPr>
          <w:p w14:paraId="6555F402" w14:textId="77777777" w:rsidR="00E03F5E" w:rsidRPr="00FE515D" w:rsidRDefault="00E03F5E" w:rsidP="0067771E">
            <w:pPr>
              <w:rPr>
                <w:rFonts w:cs="Arial"/>
                <w:color w:val="000000"/>
                <w:sz w:val="18"/>
                <w:szCs w:val="18"/>
              </w:rPr>
            </w:pPr>
            <w:r w:rsidRPr="00FE515D">
              <w:rPr>
                <w:rFonts w:cs="Arial"/>
                <w:color w:val="000000"/>
                <w:sz w:val="18"/>
                <w:szCs w:val="18"/>
              </w:rPr>
              <w:t>HP EVA6400</w:t>
            </w:r>
          </w:p>
        </w:tc>
        <w:tc>
          <w:tcPr>
            <w:tcW w:w="457" w:type="pct"/>
            <w:tcBorders>
              <w:top w:val="nil"/>
              <w:left w:val="nil"/>
              <w:bottom w:val="single" w:sz="4" w:space="0" w:color="auto"/>
              <w:right w:val="single" w:sz="4" w:space="0" w:color="auto"/>
            </w:tcBorders>
            <w:shd w:val="clear" w:color="auto" w:fill="auto"/>
            <w:noWrap/>
            <w:vAlign w:val="center"/>
            <w:hideMark/>
          </w:tcPr>
          <w:p w14:paraId="2D7EDA74"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tcBorders>
              <w:top w:val="nil"/>
              <w:left w:val="nil"/>
              <w:bottom w:val="single" w:sz="4" w:space="0" w:color="auto"/>
              <w:right w:val="single" w:sz="4" w:space="0" w:color="auto"/>
            </w:tcBorders>
            <w:shd w:val="clear" w:color="auto" w:fill="auto"/>
            <w:noWrap/>
            <w:vAlign w:val="center"/>
            <w:hideMark/>
          </w:tcPr>
          <w:p w14:paraId="768F52ED"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108514217430</w:t>
            </w:r>
          </w:p>
        </w:tc>
        <w:tc>
          <w:tcPr>
            <w:tcW w:w="1063" w:type="pct"/>
            <w:tcBorders>
              <w:top w:val="nil"/>
              <w:left w:val="nil"/>
              <w:bottom w:val="single" w:sz="4" w:space="0" w:color="auto"/>
              <w:right w:val="single" w:sz="4" w:space="0" w:color="auto"/>
            </w:tcBorders>
            <w:shd w:val="clear" w:color="auto" w:fill="auto"/>
            <w:vAlign w:val="center"/>
          </w:tcPr>
          <w:p w14:paraId="736D568A" w14:textId="74BB8C6C"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8 hodin</w:t>
            </w:r>
          </w:p>
        </w:tc>
      </w:tr>
      <w:tr w:rsidR="00167322" w14:paraId="0CFA75F8"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782D403F" w14:textId="77777777" w:rsidR="00E03F5E" w:rsidRPr="00FE515D" w:rsidRDefault="00E03F5E" w:rsidP="0067771E">
            <w:pPr>
              <w:jc w:val="center"/>
              <w:rPr>
                <w:rFonts w:cs="Arial"/>
                <w:color w:val="000000"/>
                <w:sz w:val="18"/>
                <w:szCs w:val="18"/>
              </w:rPr>
            </w:pPr>
            <w:r>
              <w:rPr>
                <w:rFonts w:cs="Arial"/>
                <w:color w:val="000000"/>
                <w:sz w:val="18"/>
                <w:szCs w:val="18"/>
              </w:rPr>
              <w:t>23.</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7B06AB2B" w14:textId="77777777" w:rsidR="00E03F5E" w:rsidRPr="00FE515D" w:rsidRDefault="00E03F5E" w:rsidP="0067771E">
            <w:pPr>
              <w:jc w:val="center"/>
              <w:rPr>
                <w:rFonts w:cs="Arial"/>
                <w:color w:val="000000"/>
                <w:sz w:val="18"/>
                <w:szCs w:val="18"/>
              </w:rPr>
            </w:pPr>
            <w:r w:rsidRPr="00FE515D">
              <w:rPr>
                <w:rFonts w:cs="Arial"/>
                <w:color w:val="000000"/>
                <w:sz w:val="18"/>
                <w:szCs w:val="18"/>
              </w:rPr>
              <w:t>SGR2161685</w:t>
            </w:r>
          </w:p>
        </w:tc>
        <w:tc>
          <w:tcPr>
            <w:tcW w:w="1318" w:type="pct"/>
            <w:tcBorders>
              <w:top w:val="nil"/>
              <w:left w:val="nil"/>
              <w:bottom w:val="single" w:sz="4" w:space="0" w:color="auto"/>
              <w:right w:val="single" w:sz="4" w:space="0" w:color="auto"/>
            </w:tcBorders>
            <w:shd w:val="clear" w:color="auto" w:fill="auto"/>
            <w:noWrap/>
            <w:vAlign w:val="center"/>
            <w:hideMark/>
          </w:tcPr>
          <w:p w14:paraId="49E17B3E" w14:textId="77777777" w:rsidR="00E03F5E" w:rsidRPr="00FE515D" w:rsidRDefault="00E03F5E" w:rsidP="0067771E">
            <w:pPr>
              <w:rPr>
                <w:rFonts w:cs="Arial"/>
                <w:color w:val="000000"/>
                <w:sz w:val="18"/>
                <w:szCs w:val="18"/>
              </w:rPr>
            </w:pPr>
            <w:r w:rsidRPr="00FE515D">
              <w:rPr>
                <w:rFonts w:cs="Arial"/>
                <w:color w:val="000000"/>
                <w:sz w:val="18"/>
                <w:szCs w:val="18"/>
              </w:rPr>
              <w:t>HP EVAP6300</w:t>
            </w:r>
          </w:p>
        </w:tc>
        <w:tc>
          <w:tcPr>
            <w:tcW w:w="457" w:type="pct"/>
            <w:tcBorders>
              <w:top w:val="nil"/>
              <w:left w:val="nil"/>
              <w:bottom w:val="single" w:sz="4" w:space="0" w:color="auto"/>
              <w:right w:val="single" w:sz="4" w:space="0" w:color="auto"/>
            </w:tcBorders>
            <w:shd w:val="clear" w:color="auto" w:fill="auto"/>
            <w:noWrap/>
            <w:vAlign w:val="center"/>
            <w:hideMark/>
          </w:tcPr>
          <w:p w14:paraId="6A41E5A5"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D13C8E6"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108514217720</w:t>
            </w:r>
          </w:p>
        </w:tc>
        <w:tc>
          <w:tcPr>
            <w:tcW w:w="1063" w:type="pct"/>
            <w:tcBorders>
              <w:top w:val="nil"/>
              <w:left w:val="single" w:sz="4" w:space="0" w:color="auto"/>
              <w:bottom w:val="single" w:sz="4" w:space="0" w:color="000000"/>
              <w:right w:val="single" w:sz="4" w:space="0" w:color="auto"/>
            </w:tcBorders>
            <w:shd w:val="clear" w:color="auto" w:fill="auto"/>
            <w:vAlign w:val="center"/>
          </w:tcPr>
          <w:p w14:paraId="7B0F1736" w14:textId="66D81C3F"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8 hodin</w:t>
            </w:r>
          </w:p>
        </w:tc>
      </w:tr>
      <w:tr w:rsidR="00167322" w14:paraId="018786FC"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7F8C6E9A" w14:textId="77777777" w:rsidR="00E03F5E" w:rsidRDefault="00E03F5E" w:rsidP="0067771E">
            <w:pPr>
              <w:jc w:val="center"/>
              <w:rPr>
                <w:rFonts w:cs="Arial"/>
                <w:color w:val="000000"/>
                <w:sz w:val="18"/>
                <w:szCs w:val="18"/>
              </w:rPr>
            </w:pPr>
            <w:r>
              <w:rPr>
                <w:rFonts w:cs="Arial"/>
                <w:color w:val="000000"/>
                <w:sz w:val="18"/>
                <w:szCs w:val="18"/>
              </w:rPr>
              <w:t>24.</w:t>
            </w:r>
          </w:p>
          <w:p w14:paraId="497BFD09" w14:textId="77777777" w:rsidR="00E03F5E" w:rsidRDefault="00E03F5E" w:rsidP="0067771E">
            <w:pPr>
              <w:jc w:val="center"/>
              <w:rPr>
                <w:rFonts w:cs="Arial"/>
                <w:color w:val="000000"/>
                <w:sz w:val="18"/>
                <w:szCs w:val="18"/>
              </w:rPr>
            </w:pPr>
            <w:r>
              <w:rPr>
                <w:rFonts w:cs="Arial"/>
                <w:color w:val="000000"/>
                <w:sz w:val="18"/>
                <w:szCs w:val="18"/>
              </w:rPr>
              <w:t>-</w:t>
            </w:r>
          </w:p>
          <w:p w14:paraId="34A71C1C" w14:textId="77777777" w:rsidR="00E03F5E" w:rsidRPr="00FE515D" w:rsidRDefault="00E03F5E" w:rsidP="0067771E">
            <w:pPr>
              <w:jc w:val="center"/>
              <w:rPr>
                <w:rFonts w:cs="Arial"/>
                <w:color w:val="000000"/>
                <w:sz w:val="18"/>
                <w:szCs w:val="18"/>
              </w:rPr>
            </w:pPr>
            <w:r>
              <w:rPr>
                <w:rFonts w:cs="Arial"/>
                <w:color w:val="000000"/>
                <w:sz w:val="18"/>
                <w:szCs w:val="18"/>
              </w:rPr>
              <w:t>25.</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09EE2FD9" w14:textId="77777777" w:rsidR="00E03F5E" w:rsidRPr="00FE515D" w:rsidRDefault="00E03F5E" w:rsidP="0067771E">
            <w:pPr>
              <w:jc w:val="center"/>
              <w:rPr>
                <w:rFonts w:cs="Arial"/>
                <w:color w:val="000000"/>
                <w:sz w:val="18"/>
                <w:szCs w:val="18"/>
              </w:rPr>
            </w:pPr>
            <w:r w:rsidRPr="00FE515D">
              <w:rPr>
                <w:rFonts w:cs="Arial"/>
                <w:color w:val="000000"/>
                <w:sz w:val="18"/>
                <w:szCs w:val="18"/>
              </w:rPr>
              <w:t>CZJ21601B1, CZJ216019K</w:t>
            </w:r>
          </w:p>
        </w:tc>
        <w:tc>
          <w:tcPr>
            <w:tcW w:w="1318" w:type="pct"/>
            <w:tcBorders>
              <w:top w:val="nil"/>
              <w:left w:val="nil"/>
              <w:bottom w:val="single" w:sz="4" w:space="0" w:color="auto"/>
              <w:right w:val="single" w:sz="4" w:space="0" w:color="auto"/>
            </w:tcBorders>
            <w:shd w:val="clear" w:color="auto" w:fill="auto"/>
            <w:noWrap/>
            <w:vAlign w:val="center"/>
            <w:hideMark/>
          </w:tcPr>
          <w:p w14:paraId="11AE4ADD" w14:textId="77777777" w:rsidR="00E03F5E" w:rsidRPr="00FE515D" w:rsidRDefault="00E03F5E" w:rsidP="0067771E">
            <w:pPr>
              <w:rPr>
                <w:rFonts w:cs="Arial"/>
                <w:color w:val="000000"/>
                <w:sz w:val="18"/>
                <w:szCs w:val="18"/>
              </w:rPr>
            </w:pPr>
            <w:r w:rsidRPr="00FE515D">
              <w:rPr>
                <w:rFonts w:cs="Arial"/>
                <w:color w:val="000000"/>
                <w:sz w:val="18"/>
                <w:szCs w:val="18"/>
              </w:rPr>
              <w:t>HP P4500</w:t>
            </w:r>
          </w:p>
        </w:tc>
        <w:tc>
          <w:tcPr>
            <w:tcW w:w="457" w:type="pct"/>
            <w:tcBorders>
              <w:top w:val="nil"/>
              <w:left w:val="nil"/>
              <w:bottom w:val="single" w:sz="4" w:space="0" w:color="auto"/>
              <w:right w:val="single" w:sz="4" w:space="0" w:color="auto"/>
            </w:tcBorders>
            <w:shd w:val="clear" w:color="auto" w:fill="auto"/>
            <w:noWrap/>
            <w:vAlign w:val="center"/>
            <w:hideMark/>
          </w:tcPr>
          <w:p w14:paraId="667AA825"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0A918590"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0BBD8AEE" w14:textId="4107E5F6"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8 hodin</w:t>
            </w:r>
          </w:p>
        </w:tc>
      </w:tr>
      <w:tr w:rsidR="00167322" w14:paraId="7EAA392E"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47521FB4" w14:textId="77777777" w:rsidR="00E03F5E" w:rsidRDefault="00E03F5E" w:rsidP="0067771E">
            <w:pPr>
              <w:jc w:val="center"/>
              <w:rPr>
                <w:rFonts w:cs="Arial"/>
                <w:color w:val="000000"/>
                <w:sz w:val="18"/>
                <w:szCs w:val="18"/>
              </w:rPr>
            </w:pPr>
            <w:r>
              <w:rPr>
                <w:rFonts w:cs="Arial"/>
                <w:color w:val="000000"/>
                <w:sz w:val="18"/>
                <w:szCs w:val="18"/>
              </w:rPr>
              <w:t>26.</w:t>
            </w:r>
          </w:p>
          <w:p w14:paraId="34971209" w14:textId="77777777" w:rsidR="00E03F5E" w:rsidRDefault="00E03F5E" w:rsidP="0067771E">
            <w:pPr>
              <w:jc w:val="center"/>
              <w:rPr>
                <w:rFonts w:cs="Arial"/>
                <w:color w:val="000000"/>
                <w:sz w:val="18"/>
                <w:szCs w:val="18"/>
              </w:rPr>
            </w:pPr>
            <w:r>
              <w:rPr>
                <w:rFonts w:cs="Arial"/>
                <w:color w:val="000000"/>
                <w:sz w:val="18"/>
                <w:szCs w:val="18"/>
              </w:rPr>
              <w:t>-</w:t>
            </w:r>
          </w:p>
          <w:p w14:paraId="229BB9D0" w14:textId="77777777" w:rsidR="00E03F5E" w:rsidRPr="00FE515D" w:rsidRDefault="00E03F5E" w:rsidP="0067771E">
            <w:pPr>
              <w:jc w:val="center"/>
              <w:rPr>
                <w:rFonts w:cs="Arial"/>
                <w:color w:val="000000"/>
                <w:sz w:val="18"/>
                <w:szCs w:val="18"/>
              </w:rPr>
            </w:pPr>
            <w:r>
              <w:rPr>
                <w:rFonts w:cs="Arial"/>
                <w:color w:val="000000"/>
                <w:sz w:val="18"/>
                <w:szCs w:val="18"/>
              </w:rPr>
              <w:t>27.</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4B343289" w14:textId="77777777" w:rsidR="00E03F5E" w:rsidRPr="00FE515D" w:rsidRDefault="00E03F5E" w:rsidP="0067771E">
            <w:pPr>
              <w:jc w:val="center"/>
              <w:rPr>
                <w:rFonts w:cs="Arial"/>
                <w:color w:val="000000"/>
                <w:sz w:val="18"/>
                <w:szCs w:val="18"/>
              </w:rPr>
            </w:pPr>
            <w:r w:rsidRPr="00FE515D">
              <w:rPr>
                <w:rFonts w:cs="Arial"/>
                <w:color w:val="000000"/>
                <w:sz w:val="18"/>
                <w:szCs w:val="18"/>
              </w:rPr>
              <w:t>CZ34504687, CZ35368531</w:t>
            </w:r>
          </w:p>
        </w:tc>
        <w:tc>
          <w:tcPr>
            <w:tcW w:w="1318" w:type="pct"/>
            <w:tcBorders>
              <w:top w:val="nil"/>
              <w:left w:val="nil"/>
              <w:bottom w:val="single" w:sz="4" w:space="0" w:color="auto"/>
              <w:right w:val="single" w:sz="4" w:space="0" w:color="auto"/>
            </w:tcBorders>
            <w:shd w:val="clear" w:color="auto" w:fill="auto"/>
            <w:noWrap/>
            <w:vAlign w:val="center"/>
            <w:hideMark/>
          </w:tcPr>
          <w:p w14:paraId="2C8380AC" w14:textId="77777777" w:rsidR="00E03F5E" w:rsidRPr="00FE515D" w:rsidRDefault="00E03F5E" w:rsidP="0067771E">
            <w:pPr>
              <w:rPr>
                <w:rFonts w:cs="Arial"/>
                <w:color w:val="000000"/>
                <w:sz w:val="18"/>
                <w:szCs w:val="18"/>
              </w:rPr>
            </w:pPr>
            <w:r w:rsidRPr="00FE515D">
              <w:rPr>
                <w:rFonts w:cs="Arial"/>
                <w:color w:val="000000"/>
                <w:sz w:val="18"/>
                <w:szCs w:val="18"/>
              </w:rPr>
              <w:t>HP 3PAR StoreServ 7200c</w:t>
            </w:r>
          </w:p>
        </w:tc>
        <w:tc>
          <w:tcPr>
            <w:tcW w:w="457" w:type="pct"/>
            <w:tcBorders>
              <w:top w:val="nil"/>
              <w:left w:val="nil"/>
              <w:bottom w:val="single" w:sz="4" w:space="0" w:color="auto"/>
              <w:right w:val="single" w:sz="4" w:space="0" w:color="auto"/>
            </w:tcBorders>
            <w:shd w:val="clear" w:color="auto" w:fill="auto"/>
            <w:noWrap/>
            <w:vAlign w:val="center"/>
            <w:hideMark/>
          </w:tcPr>
          <w:p w14:paraId="4BEC043A"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386AF252"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79DF180A" w14:textId="1676262B"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8 hodin</w:t>
            </w:r>
          </w:p>
        </w:tc>
      </w:tr>
      <w:tr w:rsidR="00167322" w14:paraId="04296FF0"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63609C29" w14:textId="77777777" w:rsidR="00E03F5E" w:rsidRPr="00FE515D" w:rsidRDefault="00E03F5E" w:rsidP="0067771E">
            <w:pPr>
              <w:jc w:val="center"/>
              <w:rPr>
                <w:rFonts w:cs="Arial"/>
                <w:color w:val="000000"/>
                <w:sz w:val="18"/>
                <w:szCs w:val="18"/>
              </w:rPr>
            </w:pPr>
            <w:r>
              <w:rPr>
                <w:rFonts w:cs="Arial"/>
                <w:color w:val="000000"/>
                <w:sz w:val="18"/>
                <w:szCs w:val="18"/>
              </w:rPr>
              <w:t>28.</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0C53B3E1" w14:textId="77777777" w:rsidR="00E03F5E" w:rsidRPr="00FE515D" w:rsidRDefault="00E03F5E" w:rsidP="0067771E">
            <w:pPr>
              <w:jc w:val="center"/>
              <w:rPr>
                <w:rFonts w:cs="Arial"/>
                <w:color w:val="000000"/>
                <w:sz w:val="18"/>
                <w:szCs w:val="18"/>
              </w:rPr>
            </w:pPr>
            <w:r w:rsidRPr="00FE515D">
              <w:rPr>
                <w:rFonts w:cs="Arial"/>
                <w:color w:val="000000"/>
                <w:sz w:val="18"/>
                <w:szCs w:val="18"/>
              </w:rPr>
              <w:t>MXR019106M</w:t>
            </w:r>
          </w:p>
        </w:tc>
        <w:tc>
          <w:tcPr>
            <w:tcW w:w="1318" w:type="pct"/>
            <w:tcBorders>
              <w:top w:val="nil"/>
              <w:left w:val="nil"/>
              <w:bottom w:val="single" w:sz="4" w:space="0" w:color="auto"/>
              <w:right w:val="single" w:sz="4" w:space="0" w:color="auto"/>
            </w:tcBorders>
            <w:shd w:val="clear" w:color="auto" w:fill="auto"/>
            <w:noWrap/>
            <w:vAlign w:val="center"/>
            <w:hideMark/>
          </w:tcPr>
          <w:p w14:paraId="02287032" w14:textId="77777777" w:rsidR="00E03F5E" w:rsidRPr="00FE515D" w:rsidRDefault="00E03F5E" w:rsidP="0067771E">
            <w:pPr>
              <w:rPr>
                <w:rFonts w:cs="Arial"/>
                <w:color w:val="000000"/>
                <w:sz w:val="18"/>
                <w:szCs w:val="18"/>
              </w:rPr>
            </w:pPr>
            <w:r w:rsidRPr="00FE515D">
              <w:rPr>
                <w:rFonts w:cs="Arial"/>
                <w:color w:val="000000"/>
                <w:sz w:val="18"/>
                <w:szCs w:val="18"/>
              </w:rPr>
              <w:t>HP SVSP Hardware Bundle</w:t>
            </w:r>
          </w:p>
        </w:tc>
        <w:tc>
          <w:tcPr>
            <w:tcW w:w="457" w:type="pct"/>
            <w:tcBorders>
              <w:top w:val="nil"/>
              <w:left w:val="nil"/>
              <w:bottom w:val="single" w:sz="4" w:space="0" w:color="auto"/>
              <w:right w:val="single" w:sz="4" w:space="0" w:color="auto"/>
            </w:tcBorders>
            <w:shd w:val="clear" w:color="auto" w:fill="auto"/>
            <w:noWrap/>
            <w:vAlign w:val="center"/>
            <w:hideMark/>
          </w:tcPr>
          <w:p w14:paraId="6464DD24"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0C84AA04"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587B1034" w14:textId="13088BA3" w:rsidR="00E03F5E" w:rsidRPr="00FE515D" w:rsidRDefault="00F5797B" w:rsidP="00F5797B">
            <w:pPr>
              <w:jc w:val="center"/>
              <w:rPr>
                <w:rFonts w:cs="Arial"/>
                <w:color w:val="000000"/>
                <w:sz w:val="18"/>
                <w:szCs w:val="18"/>
              </w:rPr>
            </w:pPr>
            <w:r>
              <w:rPr>
                <w:rFonts w:cs="Arial"/>
                <w:color w:val="000000"/>
                <w:sz w:val="18"/>
                <w:szCs w:val="18"/>
              </w:rPr>
              <w:t xml:space="preserve">Oprava </w:t>
            </w:r>
            <w:r w:rsidR="00E03F5E">
              <w:rPr>
                <w:rFonts w:cs="Arial"/>
                <w:color w:val="000000"/>
                <w:sz w:val="18"/>
                <w:szCs w:val="18"/>
              </w:rPr>
              <w:t>do 12 hodin</w:t>
            </w:r>
          </w:p>
        </w:tc>
      </w:tr>
      <w:tr w:rsidR="00167322" w14:paraId="16A214EE"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44B803E2" w14:textId="77777777" w:rsidR="00E03F5E" w:rsidRDefault="00E03F5E" w:rsidP="0067771E">
            <w:pPr>
              <w:jc w:val="center"/>
              <w:rPr>
                <w:rFonts w:cs="Arial"/>
                <w:color w:val="000000"/>
                <w:sz w:val="18"/>
                <w:szCs w:val="18"/>
              </w:rPr>
            </w:pPr>
            <w:r>
              <w:rPr>
                <w:rFonts w:cs="Arial"/>
                <w:color w:val="000000"/>
                <w:sz w:val="18"/>
                <w:szCs w:val="18"/>
              </w:rPr>
              <w:t>29.</w:t>
            </w:r>
          </w:p>
          <w:p w14:paraId="6279C9B2" w14:textId="77777777" w:rsidR="00E03F5E" w:rsidRDefault="00E03F5E" w:rsidP="0067771E">
            <w:pPr>
              <w:jc w:val="center"/>
              <w:rPr>
                <w:rFonts w:cs="Arial"/>
                <w:color w:val="000000"/>
                <w:sz w:val="18"/>
                <w:szCs w:val="18"/>
              </w:rPr>
            </w:pPr>
            <w:r>
              <w:rPr>
                <w:rFonts w:cs="Arial"/>
                <w:color w:val="000000"/>
                <w:sz w:val="18"/>
                <w:szCs w:val="18"/>
              </w:rPr>
              <w:t>-</w:t>
            </w:r>
          </w:p>
          <w:p w14:paraId="753B8E46" w14:textId="77777777" w:rsidR="00E03F5E" w:rsidRPr="00FE515D" w:rsidRDefault="00E03F5E" w:rsidP="0067771E">
            <w:pPr>
              <w:jc w:val="center"/>
              <w:rPr>
                <w:rFonts w:cs="Arial"/>
                <w:color w:val="000000"/>
                <w:sz w:val="18"/>
                <w:szCs w:val="18"/>
              </w:rPr>
            </w:pPr>
            <w:r>
              <w:rPr>
                <w:rFonts w:cs="Arial"/>
                <w:color w:val="000000"/>
                <w:sz w:val="18"/>
                <w:szCs w:val="18"/>
              </w:rPr>
              <w:t>30.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08CE00C1" w14:textId="77777777" w:rsidR="00E03F5E" w:rsidRPr="00FE515D" w:rsidRDefault="00E03F5E" w:rsidP="0067771E">
            <w:pPr>
              <w:jc w:val="center"/>
              <w:rPr>
                <w:rFonts w:cs="Arial"/>
                <w:color w:val="000000"/>
                <w:sz w:val="18"/>
                <w:szCs w:val="18"/>
              </w:rPr>
            </w:pPr>
            <w:r w:rsidRPr="00FE515D">
              <w:rPr>
                <w:rFonts w:cs="Arial"/>
                <w:color w:val="000000"/>
                <w:sz w:val="18"/>
                <w:szCs w:val="18"/>
              </w:rPr>
              <w:t>GB8019V6VF, GB8019V6VK</w:t>
            </w:r>
          </w:p>
        </w:tc>
        <w:tc>
          <w:tcPr>
            <w:tcW w:w="1318" w:type="pct"/>
            <w:tcBorders>
              <w:top w:val="nil"/>
              <w:left w:val="nil"/>
              <w:bottom w:val="single" w:sz="4" w:space="0" w:color="auto"/>
              <w:right w:val="single" w:sz="4" w:space="0" w:color="auto"/>
            </w:tcBorders>
            <w:shd w:val="clear" w:color="auto" w:fill="auto"/>
            <w:noWrap/>
            <w:vAlign w:val="center"/>
            <w:hideMark/>
          </w:tcPr>
          <w:p w14:paraId="61FFA030" w14:textId="77777777" w:rsidR="00E03F5E" w:rsidRPr="00FE515D" w:rsidRDefault="00E03F5E" w:rsidP="0067771E">
            <w:pPr>
              <w:rPr>
                <w:rFonts w:cs="Arial"/>
                <w:color w:val="000000"/>
                <w:sz w:val="18"/>
                <w:szCs w:val="18"/>
              </w:rPr>
            </w:pPr>
            <w:r w:rsidRPr="00FE515D">
              <w:rPr>
                <w:rFonts w:cs="Arial"/>
                <w:color w:val="000000"/>
                <w:sz w:val="18"/>
                <w:szCs w:val="18"/>
              </w:rPr>
              <w:t>VSM server HP DL360 G6</w:t>
            </w:r>
          </w:p>
        </w:tc>
        <w:tc>
          <w:tcPr>
            <w:tcW w:w="457" w:type="pct"/>
            <w:tcBorders>
              <w:top w:val="nil"/>
              <w:left w:val="nil"/>
              <w:bottom w:val="single" w:sz="4" w:space="0" w:color="auto"/>
              <w:right w:val="single" w:sz="4" w:space="0" w:color="auto"/>
            </w:tcBorders>
            <w:shd w:val="clear" w:color="auto" w:fill="auto"/>
            <w:noWrap/>
            <w:vAlign w:val="center"/>
            <w:hideMark/>
          </w:tcPr>
          <w:p w14:paraId="26B1347F"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7737A48E"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2CB0D32C" w14:textId="2BA95631" w:rsidR="00E03F5E" w:rsidRPr="00FE515D" w:rsidRDefault="00F5797B" w:rsidP="00BF3F72">
            <w:pPr>
              <w:jc w:val="center"/>
              <w:rPr>
                <w:rFonts w:cs="Arial"/>
                <w:color w:val="000000"/>
                <w:sz w:val="18"/>
                <w:szCs w:val="18"/>
              </w:rPr>
            </w:pPr>
            <w:r>
              <w:rPr>
                <w:rFonts w:cs="Arial"/>
                <w:color w:val="000000"/>
                <w:sz w:val="18"/>
                <w:szCs w:val="18"/>
              </w:rPr>
              <w:t>O</w:t>
            </w:r>
            <w:r w:rsidR="00E03F5E">
              <w:rPr>
                <w:rFonts w:cs="Arial"/>
                <w:color w:val="000000"/>
                <w:sz w:val="18"/>
                <w:szCs w:val="18"/>
              </w:rPr>
              <w:t>prava do 12 hodin</w:t>
            </w:r>
          </w:p>
        </w:tc>
      </w:tr>
      <w:tr w:rsidR="00167322" w14:paraId="5BAD32FB"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6309AF0C" w14:textId="77777777" w:rsidR="00E03F5E" w:rsidRDefault="00E03F5E" w:rsidP="0067771E">
            <w:pPr>
              <w:jc w:val="center"/>
              <w:rPr>
                <w:rFonts w:cs="Arial"/>
                <w:color w:val="000000"/>
                <w:sz w:val="18"/>
                <w:szCs w:val="18"/>
              </w:rPr>
            </w:pPr>
            <w:r>
              <w:rPr>
                <w:rFonts w:cs="Arial"/>
                <w:color w:val="000000"/>
                <w:sz w:val="18"/>
                <w:szCs w:val="18"/>
              </w:rPr>
              <w:t>31.</w:t>
            </w:r>
          </w:p>
          <w:p w14:paraId="058D4F3B" w14:textId="77777777" w:rsidR="00E03F5E" w:rsidRDefault="00E03F5E" w:rsidP="0067771E">
            <w:pPr>
              <w:jc w:val="center"/>
              <w:rPr>
                <w:rFonts w:cs="Arial"/>
                <w:color w:val="000000"/>
                <w:sz w:val="18"/>
                <w:szCs w:val="18"/>
              </w:rPr>
            </w:pPr>
            <w:r>
              <w:rPr>
                <w:rFonts w:cs="Arial"/>
                <w:color w:val="000000"/>
                <w:sz w:val="18"/>
                <w:szCs w:val="18"/>
              </w:rPr>
              <w:t>-</w:t>
            </w:r>
          </w:p>
          <w:p w14:paraId="1925452E" w14:textId="77777777" w:rsidR="00E03F5E" w:rsidRPr="00FE515D" w:rsidRDefault="00E03F5E" w:rsidP="0067771E">
            <w:pPr>
              <w:jc w:val="center"/>
              <w:rPr>
                <w:rFonts w:cs="Arial"/>
                <w:color w:val="000000"/>
                <w:sz w:val="18"/>
                <w:szCs w:val="18"/>
              </w:rPr>
            </w:pPr>
            <w:r>
              <w:rPr>
                <w:rFonts w:cs="Arial"/>
                <w:color w:val="000000"/>
                <w:sz w:val="18"/>
                <w:szCs w:val="18"/>
              </w:rPr>
              <w:t>32.</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45DBB8C6" w14:textId="77777777" w:rsidR="00E03F5E" w:rsidRPr="00FE515D" w:rsidRDefault="00E03F5E" w:rsidP="0067771E">
            <w:pPr>
              <w:jc w:val="center"/>
              <w:rPr>
                <w:rFonts w:cs="Arial"/>
                <w:color w:val="000000"/>
                <w:sz w:val="18"/>
                <w:szCs w:val="18"/>
              </w:rPr>
            </w:pPr>
            <w:r w:rsidRPr="00FE515D">
              <w:rPr>
                <w:rFonts w:cs="Arial"/>
                <w:color w:val="000000"/>
                <w:sz w:val="18"/>
                <w:szCs w:val="18"/>
              </w:rPr>
              <w:t>CN22B9L045, CN22B9L02N</w:t>
            </w:r>
          </w:p>
        </w:tc>
        <w:tc>
          <w:tcPr>
            <w:tcW w:w="1318" w:type="pct"/>
            <w:tcBorders>
              <w:top w:val="nil"/>
              <w:left w:val="nil"/>
              <w:bottom w:val="single" w:sz="4" w:space="0" w:color="auto"/>
              <w:right w:val="single" w:sz="4" w:space="0" w:color="auto"/>
            </w:tcBorders>
            <w:shd w:val="clear" w:color="auto" w:fill="auto"/>
            <w:noWrap/>
            <w:vAlign w:val="center"/>
            <w:hideMark/>
          </w:tcPr>
          <w:p w14:paraId="194C4D36" w14:textId="77777777" w:rsidR="00E03F5E" w:rsidRPr="00FE515D" w:rsidRDefault="00E03F5E" w:rsidP="0067771E">
            <w:pPr>
              <w:rPr>
                <w:rFonts w:cs="Arial"/>
                <w:color w:val="000000"/>
                <w:sz w:val="18"/>
                <w:szCs w:val="18"/>
              </w:rPr>
            </w:pPr>
            <w:r w:rsidRPr="00FE515D">
              <w:rPr>
                <w:rFonts w:cs="Arial"/>
                <w:color w:val="000000"/>
                <w:sz w:val="18"/>
                <w:szCs w:val="18"/>
              </w:rPr>
              <w:t>HP 5500-24G SI Switch</w:t>
            </w:r>
          </w:p>
        </w:tc>
        <w:tc>
          <w:tcPr>
            <w:tcW w:w="457" w:type="pct"/>
            <w:tcBorders>
              <w:top w:val="nil"/>
              <w:left w:val="nil"/>
              <w:bottom w:val="single" w:sz="4" w:space="0" w:color="auto"/>
              <w:right w:val="single" w:sz="4" w:space="0" w:color="auto"/>
            </w:tcBorders>
            <w:shd w:val="clear" w:color="auto" w:fill="auto"/>
            <w:noWrap/>
            <w:vAlign w:val="center"/>
            <w:hideMark/>
          </w:tcPr>
          <w:p w14:paraId="1F3ADCD2"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303633B7"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2A6ABBA3" w14:textId="6156EF4E" w:rsidR="00E03F5E" w:rsidRPr="00FE515D" w:rsidRDefault="00F5797B" w:rsidP="00BF3F72">
            <w:pPr>
              <w:jc w:val="center"/>
              <w:rPr>
                <w:rFonts w:cs="Arial"/>
                <w:color w:val="000000"/>
                <w:sz w:val="18"/>
                <w:szCs w:val="18"/>
              </w:rPr>
            </w:pPr>
            <w:r>
              <w:rPr>
                <w:rFonts w:cs="Arial"/>
                <w:color w:val="000000"/>
                <w:sz w:val="18"/>
                <w:szCs w:val="18"/>
              </w:rPr>
              <w:t>O</w:t>
            </w:r>
            <w:r w:rsidR="00E03F5E">
              <w:rPr>
                <w:rFonts w:cs="Arial"/>
                <w:color w:val="000000"/>
                <w:sz w:val="18"/>
                <w:szCs w:val="18"/>
              </w:rPr>
              <w:t>prava do 12 hodin</w:t>
            </w:r>
          </w:p>
        </w:tc>
      </w:tr>
      <w:tr w:rsidR="00167322" w14:paraId="06B04A06"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1E89AE10" w14:textId="77777777" w:rsidR="00E03F5E" w:rsidRDefault="00E03F5E" w:rsidP="0067771E">
            <w:pPr>
              <w:jc w:val="center"/>
              <w:rPr>
                <w:rFonts w:cs="Arial"/>
                <w:color w:val="000000"/>
                <w:sz w:val="18"/>
                <w:szCs w:val="18"/>
              </w:rPr>
            </w:pPr>
            <w:r>
              <w:rPr>
                <w:rFonts w:cs="Arial"/>
                <w:color w:val="000000"/>
                <w:sz w:val="18"/>
                <w:szCs w:val="18"/>
              </w:rPr>
              <w:t>33.</w:t>
            </w:r>
          </w:p>
          <w:p w14:paraId="22E75E5A" w14:textId="77777777" w:rsidR="00E03F5E" w:rsidRDefault="00E03F5E" w:rsidP="0067771E">
            <w:pPr>
              <w:jc w:val="center"/>
              <w:rPr>
                <w:rFonts w:cs="Arial"/>
                <w:color w:val="000000"/>
                <w:sz w:val="18"/>
                <w:szCs w:val="18"/>
              </w:rPr>
            </w:pPr>
            <w:r>
              <w:rPr>
                <w:rFonts w:cs="Arial"/>
                <w:color w:val="000000"/>
                <w:sz w:val="18"/>
                <w:szCs w:val="18"/>
              </w:rPr>
              <w:t>-</w:t>
            </w:r>
          </w:p>
          <w:p w14:paraId="211B6190" w14:textId="77777777" w:rsidR="00E03F5E" w:rsidRPr="00FE515D" w:rsidRDefault="00E03F5E" w:rsidP="0067771E">
            <w:pPr>
              <w:jc w:val="center"/>
              <w:rPr>
                <w:rFonts w:cs="Arial"/>
                <w:color w:val="000000"/>
                <w:sz w:val="18"/>
                <w:szCs w:val="18"/>
              </w:rPr>
            </w:pPr>
            <w:r>
              <w:rPr>
                <w:rFonts w:cs="Arial"/>
                <w:color w:val="000000"/>
                <w:sz w:val="18"/>
                <w:szCs w:val="18"/>
              </w:rPr>
              <w:t>34.</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327A9400" w14:textId="77777777" w:rsidR="00E03F5E" w:rsidRPr="00FE515D" w:rsidRDefault="00E03F5E" w:rsidP="0067771E">
            <w:pPr>
              <w:jc w:val="center"/>
              <w:rPr>
                <w:rFonts w:cs="Arial"/>
                <w:color w:val="000000"/>
                <w:sz w:val="18"/>
                <w:szCs w:val="18"/>
              </w:rPr>
            </w:pPr>
            <w:r w:rsidRPr="00FE515D">
              <w:rPr>
                <w:rFonts w:cs="Arial"/>
                <w:color w:val="000000"/>
                <w:sz w:val="18"/>
                <w:szCs w:val="18"/>
              </w:rPr>
              <w:t>JAF1211251Y, JAF1210210X</w:t>
            </w:r>
          </w:p>
        </w:tc>
        <w:tc>
          <w:tcPr>
            <w:tcW w:w="1318" w:type="pct"/>
            <w:tcBorders>
              <w:top w:val="nil"/>
              <w:left w:val="nil"/>
              <w:bottom w:val="single" w:sz="4" w:space="0" w:color="auto"/>
              <w:right w:val="single" w:sz="4" w:space="0" w:color="auto"/>
            </w:tcBorders>
            <w:shd w:val="clear" w:color="auto" w:fill="auto"/>
            <w:noWrap/>
            <w:vAlign w:val="center"/>
            <w:hideMark/>
          </w:tcPr>
          <w:p w14:paraId="238C90CE" w14:textId="77777777" w:rsidR="00E03F5E" w:rsidRPr="00FE515D" w:rsidRDefault="00E03F5E" w:rsidP="0067771E">
            <w:pPr>
              <w:rPr>
                <w:rFonts w:cs="Arial"/>
                <w:color w:val="000000"/>
                <w:sz w:val="18"/>
                <w:szCs w:val="18"/>
              </w:rPr>
            </w:pPr>
            <w:r w:rsidRPr="00FE515D">
              <w:rPr>
                <w:rFonts w:cs="Arial"/>
                <w:color w:val="000000"/>
                <w:sz w:val="18"/>
                <w:szCs w:val="18"/>
              </w:rPr>
              <w:t>Cisco MDS 9124 FC4</w:t>
            </w:r>
          </w:p>
        </w:tc>
        <w:tc>
          <w:tcPr>
            <w:tcW w:w="457" w:type="pct"/>
            <w:tcBorders>
              <w:top w:val="nil"/>
              <w:left w:val="nil"/>
              <w:bottom w:val="single" w:sz="4" w:space="0" w:color="auto"/>
              <w:right w:val="single" w:sz="4" w:space="0" w:color="auto"/>
            </w:tcBorders>
            <w:shd w:val="clear" w:color="auto" w:fill="auto"/>
            <w:noWrap/>
            <w:vAlign w:val="center"/>
            <w:hideMark/>
          </w:tcPr>
          <w:p w14:paraId="629BE947"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12513CB6"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5192C584" w14:textId="04ACB467" w:rsidR="00E03F5E" w:rsidRPr="00FE515D" w:rsidRDefault="00F5797B" w:rsidP="00BF3F72">
            <w:pPr>
              <w:jc w:val="center"/>
              <w:rPr>
                <w:rFonts w:cs="Arial"/>
                <w:color w:val="000000"/>
                <w:sz w:val="18"/>
                <w:szCs w:val="18"/>
              </w:rPr>
            </w:pPr>
            <w:r>
              <w:rPr>
                <w:rFonts w:cs="Arial"/>
                <w:color w:val="000000"/>
                <w:sz w:val="18"/>
                <w:szCs w:val="18"/>
              </w:rPr>
              <w:t>O</w:t>
            </w:r>
            <w:r w:rsidR="00E03F5E">
              <w:rPr>
                <w:rFonts w:cs="Arial"/>
                <w:color w:val="000000"/>
                <w:sz w:val="18"/>
                <w:szCs w:val="18"/>
              </w:rPr>
              <w:t>prava do 12 hodin</w:t>
            </w:r>
          </w:p>
        </w:tc>
      </w:tr>
      <w:tr w:rsidR="00167322" w14:paraId="7D131C8B"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34147F54" w14:textId="77777777" w:rsidR="00E03F5E" w:rsidRDefault="00E03F5E" w:rsidP="0067771E">
            <w:pPr>
              <w:jc w:val="center"/>
              <w:rPr>
                <w:rFonts w:cs="Arial"/>
                <w:color w:val="000000"/>
                <w:sz w:val="18"/>
                <w:szCs w:val="18"/>
              </w:rPr>
            </w:pPr>
            <w:r>
              <w:rPr>
                <w:rFonts w:cs="Arial"/>
                <w:color w:val="000000"/>
                <w:sz w:val="18"/>
                <w:szCs w:val="18"/>
              </w:rPr>
              <w:t>35.</w:t>
            </w:r>
          </w:p>
          <w:p w14:paraId="1165875F" w14:textId="77777777" w:rsidR="00E03F5E" w:rsidRDefault="00E03F5E" w:rsidP="0067771E">
            <w:pPr>
              <w:jc w:val="center"/>
              <w:rPr>
                <w:rFonts w:cs="Arial"/>
                <w:color w:val="000000"/>
                <w:sz w:val="18"/>
                <w:szCs w:val="18"/>
              </w:rPr>
            </w:pPr>
            <w:r>
              <w:rPr>
                <w:rFonts w:cs="Arial"/>
                <w:color w:val="000000"/>
                <w:sz w:val="18"/>
                <w:szCs w:val="18"/>
              </w:rPr>
              <w:t>-</w:t>
            </w:r>
          </w:p>
          <w:p w14:paraId="7F06F06B" w14:textId="77777777" w:rsidR="00E03F5E" w:rsidRPr="00FE515D" w:rsidRDefault="00E03F5E" w:rsidP="0067771E">
            <w:pPr>
              <w:jc w:val="center"/>
              <w:rPr>
                <w:rFonts w:cs="Arial"/>
                <w:color w:val="000000"/>
                <w:sz w:val="18"/>
                <w:szCs w:val="18"/>
              </w:rPr>
            </w:pPr>
            <w:r>
              <w:rPr>
                <w:rFonts w:cs="Arial"/>
                <w:color w:val="000000"/>
                <w:sz w:val="18"/>
                <w:szCs w:val="18"/>
              </w:rPr>
              <w:t>36.</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48423FD1" w14:textId="77777777" w:rsidR="00E03F5E" w:rsidRPr="00FE515D" w:rsidRDefault="00E03F5E" w:rsidP="0067771E">
            <w:pPr>
              <w:jc w:val="center"/>
              <w:rPr>
                <w:rFonts w:cs="Arial"/>
                <w:color w:val="000000"/>
                <w:sz w:val="18"/>
                <w:szCs w:val="18"/>
              </w:rPr>
            </w:pPr>
            <w:r w:rsidRPr="00FE515D">
              <w:rPr>
                <w:rFonts w:cs="Arial"/>
                <w:color w:val="000000"/>
                <w:sz w:val="18"/>
                <w:szCs w:val="18"/>
              </w:rPr>
              <w:t>CZC442H57N, CZC442H57P</w:t>
            </w:r>
          </w:p>
        </w:tc>
        <w:tc>
          <w:tcPr>
            <w:tcW w:w="1318" w:type="pct"/>
            <w:tcBorders>
              <w:top w:val="nil"/>
              <w:left w:val="nil"/>
              <w:bottom w:val="single" w:sz="4" w:space="0" w:color="auto"/>
              <w:right w:val="single" w:sz="4" w:space="0" w:color="auto"/>
            </w:tcBorders>
            <w:shd w:val="clear" w:color="auto" w:fill="auto"/>
            <w:noWrap/>
            <w:vAlign w:val="center"/>
            <w:hideMark/>
          </w:tcPr>
          <w:p w14:paraId="30971403" w14:textId="77777777" w:rsidR="00E03F5E" w:rsidRPr="00FE515D" w:rsidRDefault="00E03F5E" w:rsidP="0067771E">
            <w:pPr>
              <w:rPr>
                <w:rFonts w:cs="Arial"/>
                <w:color w:val="000000"/>
                <w:sz w:val="18"/>
                <w:szCs w:val="18"/>
              </w:rPr>
            </w:pPr>
            <w:r w:rsidRPr="00FE515D">
              <w:rPr>
                <w:rFonts w:cs="Arial"/>
                <w:color w:val="000000"/>
                <w:sz w:val="18"/>
                <w:szCs w:val="18"/>
              </w:rPr>
              <w:t>HP SN6000B 16Gb 48/48 FC Switch</w:t>
            </w:r>
          </w:p>
        </w:tc>
        <w:tc>
          <w:tcPr>
            <w:tcW w:w="457" w:type="pct"/>
            <w:tcBorders>
              <w:top w:val="nil"/>
              <w:left w:val="nil"/>
              <w:bottom w:val="single" w:sz="4" w:space="0" w:color="auto"/>
              <w:right w:val="single" w:sz="4" w:space="0" w:color="auto"/>
            </w:tcBorders>
            <w:shd w:val="clear" w:color="auto" w:fill="auto"/>
            <w:noWrap/>
            <w:vAlign w:val="center"/>
            <w:hideMark/>
          </w:tcPr>
          <w:p w14:paraId="2EE77DD3"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tcBorders>
              <w:top w:val="nil"/>
              <w:left w:val="nil"/>
              <w:bottom w:val="single" w:sz="4" w:space="0" w:color="auto"/>
              <w:right w:val="single" w:sz="4" w:space="0" w:color="auto"/>
            </w:tcBorders>
            <w:shd w:val="clear" w:color="auto" w:fill="auto"/>
            <w:noWrap/>
            <w:vAlign w:val="center"/>
            <w:hideMark/>
          </w:tcPr>
          <w:p w14:paraId="01D2CD1D"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108514217950</w:t>
            </w:r>
          </w:p>
        </w:tc>
        <w:tc>
          <w:tcPr>
            <w:tcW w:w="1063" w:type="pct"/>
            <w:tcBorders>
              <w:top w:val="nil"/>
              <w:left w:val="nil"/>
              <w:bottom w:val="single" w:sz="4" w:space="0" w:color="auto"/>
              <w:right w:val="single" w:sz="4" w:space="0" w:color="auto"/>
            </w:tcBorders>
            <w:shd w:val="clear" w:color="auto" w:fill="auto"/>
            <w:vAlign w:val="center"/>
          </w:tcPr>
          <w:p w14:paraId="0F1393A0" w14:textId="3CE96FEF" w:rsidR="00E03F5E" w:rsidRPr="00FE515D" w:rsidRDefault="00F5797B" w:rsidP="00BF3F72">
            <w:pPr>
              <w:jc w:val="center"/>
              <w:rPr>
                <w:rFonts w:cs="Arial"/>
                <w:color w:val="000000"/>
                <w:sz w:val="18"/>
                <w:szCs w:val="18"/>
              </w:rPr>
            </w:pPr>
            <w:r>
              <w:rPr>
                <w:rFonts w:cs="Arial"/>
                <w:color w:val="000000"/>
                <w:sz w:val="18"/>
                <w:szCs w:val="18"/>
              </w:rPr>
              <w:t>O</w:t>
            </w:r>
            <w:r w:rsidR="00E03F5E">
              <w:rPr>
                <w:rFonts w:cs="Arial"/>
                <w:color w:val="000000"/>
                <w:sz w:val="18"/>
                <w:szCs w:val="18"/>
              </w:rPr>
              <w:t>prava do 12 hodin</w:t>
            </w:r>
          </w:p>
        </w:tc>
      </w:tr>
      <w:tr w:rsidR="00167322" w14:paraId="16E3967E" w14:textId="77777777" w:rsidTr="00C70DAF">
        <w:trPr>
          <w:trHeight w:val="288"/>
        </w:trPr>
        <w:tc>
          <w:tcPr>
            <w:tcW w:w="412" w:type="pct"/>
            <w:tcBorders>
              <w:top w:val="nil"/>
              <w:left w:val="single" w:sz="4" w:space="0" w:color="auto"/>
              <w:bottom w:val="single" w:sz="4" w:space="0" w:color="auto"/>
              <w:right w:val="single" w:sz="4" w:space="0" w:color="auto"/>
            </w:tcBorders>
            <w:shd w:val="clear" w:color="auto" w:fill="auto"/>
            <w:vAlign w:val="center"/>
          </w:tcPr>
          <w:p w14:paraId="613AF2E9" w14:textId="77777777" w:rsidR="00E03F5E" w:rsidRDefault="00E03F5E" w:rsidP="0067771E">
            <w:pPr>
              <w:jc w:val="center"/>
              <w:rPr>
                <w:rFonts w:cs="Arial"/>
                <w:color w:val="000000"/>
                <w:sz w:val="18"/>
                <w:szCs w:val="18"/>
              </w:rPr>
            </w:pPr>
            <w:r>
              <w:rPr>
                <w:rFonts w:cs="Arial"/>
                <w:color w:val="000000"/>
                <w:sz w:val="18"/>
                <w:szCs w:val="18"/>
              </w:rPr>
              <w:t>37.</w:t>
            </w:r>
          </w:p>
          <w:p w14:paraId="2D85BC92" w14:textId="77777777" w:rsidR="00E03F5E" w:rsidRDefault="00E03F5E" w:rsidP="0067771E">
            <w:pPr>
              <w:jc w:val="center"/>
              <w:rPr>
                <w:rFonts w:cs="Arial"/>
                <w:color w:val="000000"/>
                <w:sz w:val="18"/>
                <w:szCs w:val="18"/>
              </w:rPr>
            </w:pPr>
            <w:r>
              <w:rPr>
                <w:rFonts w:cs="Arial"/>
                <w:color w:val="000000"/>
                <w:sz w:val="18"/>
                <w:szCs w:val="18"/>
              </w:rPr>
              <w:t>-</w:t>
            </w:r>
          </w:p>
          <w:p w14:paraId="7EA00467" w14:textId="77777777" w:rsidR="00E03F5E" w:rsidRPr="00FE515D" w:rsidRDefault="00E03F5E" w:rsidP="0067771E">
            <w:pPr>
              <w:jc w:val="center"/>
              <w:rPr>
                <w:rFonts w:cs="Arial"/>
                <w:color w:val="000000"/>
                <w:sz w:val="18"/>
                <w:szCs w:val="18"/>
              </w:rPr>
            </w:pPr>
            <w:r>
              <w:rPr>
                <w:rFonts w:cs="Arial"/>
                <w:color w:val="000000"/>
                <w:sz w:val="18"/>
                <w:szCs w:val="18"/>
              </w:rPr>
              <w:t>38.</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5BD5DBAD" w14:textId="77777777" w:rsidR="00E03F5E" w:rsidRPr="00FE515D" w:rsidRDefault="00E03F5E" w:rsidP="0067771E">
            <w:pPr>
              <w:jc w:val="center"/>
              <w:rPr>
                <w:rFonts w:cs="Arial"/>
                <w:color w:val="000000"/>
                <w:sz w:val="18"/>
                <w:szCs w:val="18"/>
              </w:rPr>
            </w:pPr>
            <w:r w:rsidRPr="00FE515D">
              <w:rPr>
                <w:rFonts w:cs="Arial"/>
                <w:color w:val="000000"/>
                <w:sz w:val="18"/>
                <w:szCs w:val="18"/>
              </w:rPr>
              <w:t>SG904SU3DJ, SG906SU1AG</w:t>
            </w:r>
          </w:p>
        </w:tc>
        <w:tc>
          <w:tcPr>
            <w:tcW w:w="1318" w:type="pct"/>
            <w:tcBorders>
              <w:top w:val="nil"/>
              <w:left w:val="nil"/>
              <w:bottom w:val="single" w:sz="4" w:space="0" w:color="auto"/>
              <w:right w:val="single" w:sz="4" w:space="0" w:color="auto"/>
            </w:tcBorders>
            <w:shd w:val="clear" w:color="auto" w:fill="auto"/>
            <w:noWrap/>
            <w:vAlign w:val="center"/>
            <w:hideMark/>
          </w:tcPr>
          <w:p w14:paraId="36596A38" w14:textId="77777777" w:rsidR="00E03F5E" w:rsidRPr="00FE515D" w:rsidRDefault="00E03F5E" w:rsidP="0067771E">
            <w:pPr>
              <w:rPr>
                <w:rFonts w:cs="Arial"/>
                <w:color w:val="000000"/>
                <w:sz w:val="18"/>
                <w:szCs w:val="18"/>
              </w:rPr>
            </w:pPr>
            <w:r w:rsidRPr="00FE515D">
              <w:rPr>
                <w:rFonts w:cs="Arial"/>
                <w:color w:val="000000"/>
                <w:sz w:val="18"/>
                <w:szCs w:val="18"/>
              </w:rPr>
              <w:t>HP ProCurve 5406 zl 48G</w:t>
            </w:r>
          </w:p>
        </w:tc>
        <w:tc>
          <w:tcPr>
            <w:tcW w:w="457" w:type="pct"/>
            <w:tcBorders>
              <w:top w:val="nil"/>
              <w:left w:val="nil"/>
              <w:bottom w:val="single" w:sz="4" w:space="0" w:color="auto"/>
              <w:right w:val="single" w:sz="4" w:space="0" w:color="auto"/>
            </w:tcBorders>
            <w:shd w:val="clear" w:color="auto" w:fill="auto"/>
            <w:noWrap/>
            <w:vAlign w:val="center"/>
            <w:hideMark/>
          </w:tcPr>
          <w:p w14:paraId="1F4CAF2D"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6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BE91A1A" w14:textId="77777777" w:rsidR="00E03F5E" w:rsidRPr="00FE515D" w:rsidRDefault="00E03F5E" w:rsidP="0067771E">
            <w:pPr>
              <w:jc w:val="center"/>
              <w:rPr>
                <w:rFonts w:cs="Arial"/>
                <w:color w:val="000000"/>
                <w:sz w:val="18"/>
                <w:szCs w:val="18"/>
              </w:rPr>
            </w:pPr>
            <w:r w:rsidRPr="00FE515D">
              <w:rPr>
                <w:rFonts w:cs="Arial"/>
                <w:color w:val="000000"/>
                <w:sz w:val="18"/>
                <w:szCs w:val="18"/>
              </w:rPr>
              <w:t>108514217506</w:t>
            </w:r>
          </w:p>
        </w:tc>
        <w:tc>
          <w:tcPr>
            <w:tcW w:w="1063" w:type="pct"/>
            <w:tcBorders>
              <w:top w:val="nil"/>
              <w:left w:val="single" w:sz="4" w:space="0" w:color="auto"/>
              <w:bottom w:val="single" w:sz="4" w:space="0" w:color="000000"/>
              <w:right w:val="single" w:sz="4" w:space="0" w:color="auto"/>
            </w:tcBorders>
            <w:shd w:val="clear" w:color="auto" w:fill="auto"/>
            <w:vAlign w:val="center"/>
          </w:tcPr>
          <w:p w14:paraId="189B3F99" w14:textId="6940284F" w:rsidR="00E03F5E" w:rsidRPr="00FE515D" w:rsidRDefault="00E03F5E" w:rsidP="00BF3F72">
            <w:pPr>
              <w:jc w:val="center"/>
              <w:rPr>
                <w:rFonts w:cs="Arial"/>
                <w:color w:val="000000"/>
                <w:sz w:val="18"/>
                <w:szCs w:val="18"/>
              </w:rPr>
            </w:pPr>
            <w:r>
              <w:rPr>
                <w:rFonts w:cs="Arial"/>
                <w:color w:val="000000"/>
                <w:sz w:val="18"/>
                <w:szCs w:val="18"/>
              </w:rPr>
              <w:t>Oprava následující pracovní den</w:t>
            </w:r>
          </w:p>
        </w:tc>
      </w:tr>
      <w:tr w:rsidR="00167322" w14:paraId="75BA3506" w14:textId="77777777" w:rsidTr="00C70DAF">
        <w:trPr>
          <w:trHeight w:val="864"/>
        </w:trPr>
        <w:tc>
          <w:tcPr>
            <w:tcW w:w="412" w:type="pct"/>
            <w:tcBorders>
              <w:top w:val="nil"/>
              <w:left w:val="single" w:sz="4" w:space="0" w:color="auto"/>
              <w:bottom w:val="single" w:sz="4" w:space="0" w:color="auto"/>
              <w:right w:val="single" w:sz="4" w:space="0" w:color="auto"/>
            </w:tcBorders>
            <w:shd w:val="clear" w:color="auto" w:fill="auto"/>
            <w:vAlign w:val="center"/>
          </w:tcPr>
          <w:p w14:paraId="3411254F" w14:textId="77777777" w:rsidR="00E03F5E" w:rsidRDefault="00E03F5E" w:rsidP="0067771E">
            <w:pPr>
              <w:jc w:val="center"/>
              <w:rPr>
                <w:rFonts w:cs="Arial"/>
                <w:color w:val="000000"/>
                <w:sz w:val="18"/>
                <w:szCs w:val="18"/>
              </w:rPr>
            </w:pPr>
            <w:r>
              <w:rPr>
                <w:rFonts w:cs="Arial"/>
                <w:color w:val="000000"/>
                <w:sz w:val="18"/>
                <w:szCs w:val="18"/>
              </w:rPr>
              <w:t>39.</w:t>
            </w:r>
          </w:p>
          <w:p w14:paraId="10D110C2" w14:textId="77777777" w:rsidR="00E03F5E" w:rsidRDefault="00E03F5E" w:rsidP="0067771E">
            <w:pPr>
              <w:jc w:val="center"/>
              <w:rPr>
                <w:rFonts w:cs="Arial"/>
                <w:color w:val="000000"/>
                <w:sz w:val="18"/>
                <w:szCs w:val="18"/>
              </w:rPr>
            </w:pPr>
            <w:r>
              <w:rPr>
                <w:rFonts w:cs="Arial"/>
                <w:color w:val="000000"/>
                <w:sz w:val="18"/>
                <w:szCs w:val="18"/>
              </w:rPr>
              <w:t>-</w:t>
            </w:r>
          </w:p>
          <w:p w14:paraId="3F7C99C6" w14:textId="77777777" w:rsidR="00E03F5E" w:rsidRPr="00FE515D" w:rsidRDefault="00E03F5E" w:rsidP="0067771E">
            <w:pPr>
              <w:jc w:val="center"/>
              <w:rPr>
                <w:rFonts w:cs="Arial"/>
                <w:color w:val="000000"/>
                <w:sz w:val="18"/>
                <w:szCs w:val="18"/>
              </w:rPr>
            </w:pPr>
            <w:r>
              <w:rPr>
                <w:rFonts w:cs="Arial"/>
                <w:color w:val="000000"/>
                <w:sz w:val="18"/>
                <w:szCs w:val="18"/>
              </w:rPr>
              <w:t>44.</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2A241CB8" w14:textId="77777777" w:rsidR="00E03F5E" w:rsidRPr="00FE515D" w:rsidRDefault="00E03F5E" w:rsidP="0067771E">
            <w:pPr>
              <w:jc w:val="center"/>
              <w:rPr>
                <w:rFonts w:cs="Arial"/>
                <w:color w:val="000000"/>
                <w:sz w:val="18"/>
                <w:szCs w:val="18"/>
              </w:rPr>
            </w:pPr>
            <w:r w:rsidRPr="00FE515D">
              <w:rPr>
                <w:rFonts w:cs="Arial"/>
                <w:color w:val="000000"/>
                <w:sz w:val="18"/>
                <w:szCs w:val="18"/>
              </w:rPr>
              <w:t>SG910TF03U, SG910TF03Z, SG910TF041, SG910TF045, SG910TF03P, SG916TF05V</w:t>
            </w:r>
          </w:p>
        </w:tc>
        <w:tc>
          <w:tcPr>
            <w:tcW w:w="1318" w:type="pct"/>
            <w:tcBorders>
              <w:top w:val="nil"/>
              <w:left w:val="nil"/>
              <w:bottom w:val="single" w:sz="4" w:space="0" w:color="auto"/>
              <w:right w:val="single" w:sz="4" w:space="0" w:color="auto"/>
            </w:tcBorders>
            <w:shd w:val="clear" w:color="auto" w:fill="auto"/>
            <w:noWrap/>
            <w:vAlign w:val="center"/>
            <w:hideMark/>
          </w:tcPr>
          <w:p w14:paraId="466E85E0" w14:textId="77777777" w:rsidR="00E03F5E" w:rsidRPr="00FE515D" w:rsidRDefault="00E03F5E" w:rsidP="0067771E">
            <w:pPr>
              <w:rPr>
                <w:rFonts w:cs="Arial"/>
                <w:color w:val="000000"/>
                <w:sz w:val="18"/>
                <w:szCs w:val="18"/>
              </w:rPr>
            </w:pPr>
            <w:r w:rsidRPr="00FE515D">
              <w:rPr>
                <w:rFonts w:cs="Arial"/>
                <w:color w:val="000000"/>
                <w:sz w:val="18"/>
                <w:szCs w:val="18"/>
              </w:rPr>
              <w:t>HP ProCurve 3500 yl 24G</w:t>
            </w:r>
          </w:p>
        </w:tc>
        <w:tc>
          <w:tcPr>
            <w:tcW w:w="457" w:type="pct"/>
            <w:tcBorders>
              <w:top w:val="nil"/>
              <w:left w:val="nil"/>
              <w:bottom w:val="single" w:sz="4" w:space="0" w:color="auto"/>
              <w:right w:val="single" w:sz="4" w:space="0" w:color="auto"/>
            </w:tcBorders>
            <w:shd w:val="clear" w:color="auto" w:fill="auto"/>
            <w:noWrap/>
            <w:vAlign w:val="center"/>
            <w:hideMark/>
          </w:tcPr>
          <w:p w14:paraId="1912C3B6" w14:textId="77777777" w:rsidR="00E03F5E" w:rsidRPr="00FE515D" w:rsidRDefault="00E03F5E" w:rsidP="0067771E">
            <w:pPr>
              <w:jc w:val="center"/>
              <w:rPr>
                <w:rFonts w:cs="Arial"/>
                <w:color w:val="000000"/>
                <w:sz w:val="18"/>
                <w:szCs w:val="18"/>
              </w:rPr>
            </w:pPr>
            <w:r w:rsidRPr="00FE515D">
              <w:rPr>
                <w:rFonts w:cs="Arial"/>
                <w:color w:val="000000"/>
                <w:sz w:val="18"/>
                <w:szCs w:val="18"/>
              </w:rPr>
              <w:t>6</w:t>
            </w:r>
          </w:p>
        </w:tc>
        <w:tc>
          <w:tcPr>
            <w:tcW w:w="1063" w:type="pct"/>
            <w:vMerge/>
            <w:tcBorders>
              <w:top w:val="nil"/>
              <w:left w:val="single" w:sz="4" w:space="0" w:color="auto"/>
              <w:bottom w:val="single" w:sz="4" w:space="0" w:color="000000"/>
              <w:right w:val="single" w:sz="4" w:space="0" w:color="auto"/>
            </w:tcBorders>
            <w:shd w:val="clear" w:color="auto" w:fill="auto"/>
            <w:vAlign w:val="center"/>
            <w:hideMark/>
          </w:tcPr>
          <w:p w14:paraId="7FEACEB7" w14:textId="77777777" w:rsidR="00E03F5E" w:rsidRPr="00FE515D" w:rsidRDefault="00E03F5E" w:rsidP="0067771E">
            <w:pPr>
              <w:rPr>
                <w:rFonts w:cs="Arial"/>
                <w:color w:val="000000"/>
                <w:sz w:val="18"/>
                <w:szCs w:val="18"/>
              </w:rPr>
            </w:pPr>
          </w:p>
        </w:tc>
        <w:tc>
          <w:tcPr>
            <w:tcW w:w="1063" w:type="pct"/>
            <w:tcBorders>
              <w:top w:val="nil"/>
              <w:left w:val="single" w:sz="4" w:space="0" w:color="auto"/>
              <w:bottom w:val="single" w:sz="4" w:space="0" w:color="000000"/>
              <w:right w:val="single" w:sz="4" w:space="0" w:color="auto"/>
            </w:tcBorders>
            <w:shd w:val="clear" w:color="auto" w:fill="auto"/>
            <w:vAlign w:val="center"/>
          </w:tcPr>
          <w:p w14:paraId="6E094C1F" w14:textId="4E380B0E" w:rsidR="00E03F5E" w:rsidRPr="00FE515D" w:rsidRDefault="00E03F5E" w:rsidP="00BF3F72">
            <w:pPr>
              <w:jc w:val="center"/>
              <w:rPr>
                <w:rFonts w:cs="Arial"/>
                <w:color w:val="000000"/>
                <w:sz w:val="18"/>
                <w:szCs w:val="18"/>
              </w:rPr>
            </w:pPr>
            <w:r>
              <w:rPr>
                <w:rFonts w:cs="Arial"/>
                <w:color w:val="000000"/>
                <w:sz w:val="18"/>
                <w:szCs w:val="18"/>
              </w:rPr>
              <w:t>Oprava následující pracovní den</w:t>
            </w:r>
          </w:p>
        </w:tc>
      </w:tr>
      <w:tr w:rsidR="00167322" w14:paraId="2F5F9ABC" w14:textId="77777777" w:rsidTr="006C6279">
        <w:trPr>
          <w:trHeight w:val="576"/>
        </w:trPr>
        <w:tc>
          <w:tcPr>
            <w:tcW w:w="412" w:type="pct"/>
            <w:tcBorders>
              <w:top w:val="nil"/>
              <w:left w:val="single" w:sz="4" w:space="0" w:color="auto"/>
              <w:bottom w:val="single" w:sz="4" w:space="0" w:color="auto"/>
              <w:right w:val="single" w:sz="4" w:space="0" w:color="auto"/>
            </w:tcBorders>
            <w:shd w:val="clear" w:color="auto" w:fill="auto"/>
            <w:vAlign w:val="center"/>
          </w:tcPr>
          <w:p w14:paraId="03911973" w14:textId="77777777" w:rsidR="00E03F5E" w:rsidRDefault="00E03F5E" w:rsidP="0067771E">
            <w:pPr>
              <w:jc w:val="center"/>
              <w:rPr>
                <w:rFonts w:cs="Arial"/>
                <w:color w:val="000000"/>
                <w:sz w:val="18"/>
                <w:szCs w:val="18"/>
              </w:rPr>
            </w:pPr>
            <w:r>
              <w:rPr>
                <w:rFonts w:cs="Arial"/>
                <w:color w:val="000000"/>
                <w:sz w:val="18"/>
                <w:szCs w:val="18"/>
              </w:rPr>
              <w:t>45.</w:t>
            </w:r>
          </w:p>
          <w:p w14:paraId="708A0466" w14:textId="77777777" w:rsidR="00E03F5E" w:rsidRDefault="00E03F5E" w:rsidP="0067771E">
            <w:pPr>
              <w:jc w:val="center"/>
              <w:rPr>
                <w:rFonts w:cs="Arial"/>
                <w:color w:val="000000"/>
                <w:sz w:val="18"/>
                <w:szCs w:val="18"/>
              </w:rPr>
            </w:pPr>
            <w:r>
              <w:rPr>
                <w:rFonts w:cs="Arial"/>
                <w:color w:val="000000"/>
                <w:sz w:val="18"/>
                <w:szCs w:val="18"/>
              </w:rPr>
              <w:t>-</w:t>
            </w:r>
          </w:p>
          <w:p w14:paraId="79D7C306" w14:textId="77777777" w:rsidR="00E03F5E" w:rsidRPr="00FE515D" w:rsidRDefault="00E03F5E" w:rsidP="0067771E">
            <w:pPr>
              <w:jc w:val="center"/>
              <w:rPr>
                <w:rFonts w:cs="Arial"/>
                <w:color w:val="000000"/>
                <w:sz w:val="18"/>
                <w:szCs w:val="18"/>
              </w:rPr>
            </w:pPr>
            <w:r>
              <w:rPr>
                <w:rFonts w:cs="Arial"/>
                <w:color w:val="000000"/>
                <w:sz w:val="18"/>
                <w:szCs w:val="18"/>
              </w:rPr>
              <w:t>50.</w:t>
            </w:r>
          </w:p>
        </w:tc>
        <w:tc>
          <w:tcPr>
            <w:tcW w:w="687" w:type="pct"/>
            <w:tcBorders>
              <w:top w:val="nil"/>
              <w:left w:val="single" w:sz="4" w:space="0" w:color="auto"/>
              <w:bottom w:val="single" w:sz="4" w:space="0" w:color="auto"/>
              <w:right w:val="single" w:sz="4" w:space="0" w:color="auto"/>
            </w:tcBorders>
            <w:shd w:val="clear" w:color="auto" w:fill="auto"/>
            <w:vAlign w:val="center"/>
            <w:hideMark/>
          </w:tcPr>
          <w:p w14:paraId="6561B4B0" w14:textId="77777777" w:rsidR="00E03F5E" w:rsidRPr="00FE515D" w:rsidRDefault="00E03F5E" w:rsidP="0067771E">
            <w:pPr>
              <w:jc w:val="center"/>
              <w:rPr>
                <w:rFonts w:cs="Arial"/>
                <w:color w:val="000000"/>
                <w:sz w:val="18"/>
                <w:szCs w:val="18"/>
              </w:rPr>
            </w:pPr>
            <w:r w:rsidRPr="00FE515D">
              <w:rPr>
                <w:rFonts w:cs="Arial"/>
                <w:color w:val="000000"/>
                <w:sz w:val="18"/>
                <w:szCs w:val="18"/>
              </w:rPr>
              <w:t>7F1K992, 7F0L992, 7DZM992, 7F0R992, 8N4L3K2, 8N2S3K2</w:t>
            </w:r>
          </w:p>
        </w:tc>
        <w:tc>
          <w:tcPr>
            <w:tcW w:w="1318" w:type="pct"/>
            <w:tcBorders>
              <w:top w:val="nil"/>
              <w:left w:val="nil"/>
              <w:bottom w:val="single" w:sz="4" w:space="0" w:color="auto"/>
              <w:right w:val="single" w:sz="4" w:space="0" w:color="auto"/>
            </w:tcBorders>
            <w:shd w:val="clear" w:color="auto" w:fill="auto"/>
            <w:noWrap/>
            <w:vAlign w:val="center"/>
            <w:hideMark/>
          </w:tcPr>
          <w:p w14:paraId="705DB959" w14:textId="77777777" w:rsidR="00E03F5E" w:rsidRPr="00FE515D" w:rsidRDefault="00E03F5E" w:rsidP="0067771E">
            <w:pPr>
              <w:rPr>
                <w:rFonts w:cs="Arial"/>
                <w:color w:val="000000"/>
                <w:sz w:val="18"/>
                <w:szCs w:val="18"/>
              </w:rPr>
            </w:pPr>
            <w:r w:rsidRPr="00FE515D">
              <w:rPr>
                <w:rFonts w:cs="Arial"/>
                <w:color w:val="000000"/>
                <w:sz w:val="18"/>
                <w:szCs w:val="18"/>
              </w:rPr>
              <w:t>Dell PowerEdge R930</w:t>
            </w:r>
          </w:p>
        </w:tc>
        <w:tc>
          <w:tcPr>
            <w:tcW w:w="457" w:type="pct"/>
            <w:tcBorders>
              <w:top w:val="nil"/>
              <w:left w:val="nil"/>
              <w:bottom w:val="single" w:sz="4" w:space="0" w:color="auto"/>
              <w:right w:val="single" w:sz="4" w:space="0" w:color="auto"/>
            </w:tcBorders>
            <w:shd w:val="clear" w:color="auto" w:fill="auto"/>
            <w:noWrap/>
            <w:vAlign w:val="center"/>
            <w:hideMark/>
          </w:tcPr>
          <w:p w14:paraId="569C7D5F" w14:textId="77777777" w:rsidR="00E03F5E" w:rsidRPr="00FE515D" w:rsidRDefault="00E03F5E" w:rsidP="0067771E">
            <w:pPr>
              <w:jc w:val="center"/>
              <w:rPr>
                <w:rFonts w:cs="Arial"/>
                <w:color w:val="000000"/>
                <w:sz w:val="18"/>
                <w:szCs w:val="18"/>
              </w:rPr>
            </w:pPr>
            <w:r w:rsidRPr="00FE515D">
              <w:rPr>
                <w:rFonts w:cs="Arial"/>
                <w:color w:val="000000"/>
                <w:sz w:val="18"/>
                <w:szCs w:val="18"/>
              </w:rPr>
              <w:t>6</w:t>
            </w:r>
          </w:p>
        </w:tc>
        <w:tc>
          <w:tcPr>
            <w:tcW w:w="1063" w:type="pct"/>
            <w:tcBorders>
              <w:top w:val="nil"/>
              <w:left w:val="nil"/>
              <w:bottom w:val="single" w:sz="4" w:space="0" w:color="auto"/>
              <w:right w:val="single" w:sz="4" w:space="0" w:color="auto"/>
            </w:tcBorders>
            <w:shd w:val="clear" w:color="auto" w:fill="auto"/>
            <w:noWrap/>
            <w:vAlign w:val="center"/>
            <w:hideMark/>
          </w:tcPr>
          <w:p w14:paraId="4C829109" w14:textId="77777777" w:rsidR="00E03F5E" w:rsidRPr="00FE515D" w:rsidRDefault="00E03F5E" w:rsidP="0067771E">
            <w:pPr>
              <w:jc w:val="center"/>
              <w:rPr>
                <w:rFonts w:cs="Arial"/>
                <w:color w:val="000000"/>
                <w:sz w:val="18"/>
                <w:szCs w:val="18"/>
              </w:rPr>
            </w:pPr>
            <w:r w:rsidRPr="00FE515D">
              <w:rPr>
                <w:rFonts w:cs="Arial"/>
                <w:color w:val="000000"/>
                <w:sz w:val="18"/>
                <w:szCs w:val="18"/>
              </w:rPr>
              <w:t>732-41004</w:t>
            </w:r>
          </w:p>
        </w:tc>
        <w:tc>
          <w:tcPr>
            <w:tcW w:w="1063" w:type="pct"/>
            <w:tcBorders>
              <w:top w:val="nil"/>
              <w:left w:val="nil"/>
              <w:bottom w:val="single" w:sz="4" w:space="0" w:color="auto"/>
              <w:right w:val="single" w:sz="4" w:space="0" w:color="auto"/>
            </w:tcBorders>
            <w:shd w:val="clear" w:color="auto" w:fill="auto"/>
            <w:vAlign w:val="center"/>
          </w:tcPr>
          <w:p w14:paraId="4802D2D9" w14:textId="70F14610" w:rsidR="00E03F5E" w:rsidRPr="00FE515D" w:rsidRDefault="00F5797B" w:rsidP="00BF3F72">
            <w:pPr>
              <w:jc w:val="center"/>
              <w:rPr>
                <w:rFonts w:cs="Arial"/>
                <w:color w:val="000000"/>
                <w:sz w:val="18"/>
                <w:szCs w:val="18"/>
              </w:rPr>
            </w:pPr>
            <w:r>
              <w:rPr>
                <w:rFonts w:cs="Arial"/>
                <w:color w:val="000000"/>
                <w:sz w:val="18"/>
                <w:szCs w:val="18"/>
              </w:rPr>
              <w:t>O</w:t>
            </w:r>
            <w:r w:rsidR="00E03F5E">
              <w:rPr>
                <w:rFonts w:cs="Arial"/>
                <w:color w:val="000000"/>
                <w:sz w:val="18"/>
                <w:szCs w:val="18"/>
              </w:rPr>
              <w:t>prava do 8 hodin</w:t>
            </w:r>
          </w:p>
        </w:tc>
      </w:tr>
      <w:tr w:rsidR="00167322" w14:paraId="0EF6A212" w14:textId="77777777" w:rsidTr="006C6279">
        <w:trPr>
          <w:trHeight w:val="576"/>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01BFF837" w14:textId="77777777" w:rsidR="00775FAB" w:rsidRDefault="00FB1DA8" w:rsidP="0067771E">
            <w:pPr>
              <w:jc w:val="center"/>
              <w:rPr>
                <w:rFonts w:cs="Arial"/>
                <w:color w:val="000000"/>
                <w:sz w:val="18"/>
                <w:szCs w:val="18"/>
              </w:rPr>
            </w:pPr>
            <w:r>
              <w:rPr>
                <w:rFonts w:cs="Arial"/>
                <w:color w:val="000000"/>
                <w:sz w:val="18"/>
                <w:szCs w:val="18"/>
              </w:rPr>
              <w:t>51</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3CA20842" w14:textId="77777777" w:rsidR="00775FAB" w:rsidRPr="00FE515D" w:rsidRDefault="00FB1DA8" w:rsidP="006C6279">
            <w:pPr>
              <w:jc w:val="center"/>
              <w:rPr>
                <w:rFonts w:cs="Arial"/>
                <w:color w:val="000000"/>
                <w:sz w:val="18"/>
                <w:szCs w:val="18"/>
              </w:rPr>
            </w:pPr>
            <w:r>
              <w:rPr>
                <w:rFonts w:cs="Arial"/>
                <w:color w:val="000000"/>
                <w:sz w:val="18"/>
                <w:szCs w:val="18"/>
              </w:rPr>
              <w:t>OS</w:t>
            </w:r>
            <w:r w:rsidR="006C6279">
              <w:rPr>
                <w:rFonts w:cs="Arial"/>
                <w:color w:val="000000"/>
                <w:sz w:val="18"/>
                <w:szCs w:val="18"/>
              </w:rPr>
              <w:t>20</w:t>
            </w:r>
            <w:r>
              <w:rPr>
                <w:rFonts w:cs="Arial"/>
                <w:color w:val="000000"/>
                <w:sz w:val="18"/>
                <w:szCs w:val="18"/>
              </w:rPr>
              <w:t>H843675</w:t>
            </w:r>
          </w:p>
        </w:tc>
        <w:tc>
          <w:tcPr>
            <w:tcW w:w="1318" w:type="pct"/>
            <w:tcBorders>
              <w:top w:val="single" w:sz="4" w:space="0" w:color="auto"/>
              <w:left w:val="nil"/>
              <w:bottom w:val="single" w:sz="4" w:space="0" w:color="auto"/>
              <w:right w:val="single" w:sz="4" w:space="0" w:color="auto"/>
            </w:tcBorders>
            <w:shd w:val="clear" w:color="auto" w:fill="auto"/>
            <w:noWrap/>
            <w:vAlign w:val="center"/>
          </w:tcPr>
          <w:p w14:paraId="2F23A140" w14:textId="719B759B" w:rsidR="00775FAB" w:rsidRPr="00FE515D" w:rsidRDefault="00FB1DA8" w:rsidP="00D52258">
            <w:pPr>
              <w:rPr>
                <w:rFonts w:cs="Arial"/>
                <w:color w:val="000000"/>
                <w:sz w:val="18"/>
                <w:szCs w:val="18"/>
              </w:rPr>
            </w:pPr>
            <w:r>
              <w:rPr>
                <w:rFonts w:cs="Arial"/>
                <w:color w:val="000000"/>
                <w:sz w:val="18"/>
                <w:szCs w:val="18"/>
              </w:rPr>
              <w:t>Huaw</w:t>
            </w:r>
            <w:r w:rsidR="00D52258">
              <w:rPr>
                <w:rFonts w:cs="Arial"/>
                <w:color w:val="000000"/>
                <w:sz w:val="18"/>
                <w:szCs w:val="18"/>
              </w:rPr>
              <w:t>e</w:t>
            </w:r>
            <w:r>
              <w:rPr>
                <w:rFonts w:cs="Arial"/>
                <w:color w:val="000000"/>
                <w:sz w:val="18"/>
                <w:szCs w:val="18"/>
              </w:rPr>
              <w:t>i OceanStor</w:t>
            </w:r>
            <w:r w:rsidR="00792628">
              <w:rPr>
                <w:rFonts w:cs="Arial"/>
                <w:color w:val="000000"/>
                <w:sz w:val="18"/>
                <w:szCs w:val="18"/>
              </w:rPr>
              <w:t xml:space="preserve"> 2600</w:t>
            </w:r>
            <w:r w:rsidR="00EC783B">
              <w:rPr>
                <w:rFonts w:cs="Arial"/>
                <w:color w:val="000000"/>
                <w:sz w:val="18"/>
                <w:szCs w:val="18"/>
              </w:rPr>
              <w:t xml:space="preserve"> v5</w:t>
            </w:r>
          </w:p>
        </w:tc>
        <w:tc>
          <w:tcPr>
            <w:tcW w:w="457" w:type="pct"/>
            <w:tcBorders>
              <w:top w:val="single" w:sz="4" w:space="0" w:color="auto"/>
              <w:left w:val="nil"/>
              <w:bottom w:val="single" w:sz="4" w:space="0" w:color="auto"/>
              <w:right w:val="single" w:sz="4" w:space="0" w:color="auto"/>
            </w:tcBorders>
            <w:shd w:val="clear" w:color="auto" w:fill="auto"/>
            <w:noWrap/>
            <w:vAlign w:val="center"/>
          </w:tcPr>
          <w:p w14:paraId="04EDD37E" w14:textId="77777777" w:rsidR="00775FAB" w:rsidRPr="00FE515D" w:rsidRDefault="00792628" w:rsidP="0067771E">
            <w:pPr>
              <w:jc w:val="center"/>
              <w:rPr>
                <w:rFonts w:cs="Arial"/>
                <w:color w:val="000000"/>
                <w:sz w:val="18"/>
                <w:szCs w:val="18"/>
              </w:rPr>
            </w:pPr>
            <w:r>
              <w:rPr>
                <w:rFonts w:cs="Arial"/>
                <w:color w:val="000000"/>
                <w:sz w:val="18"/>
                <w:szCs w:val="18"/>
              </w:rPr>
              <w:t>1</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32D747F0" w14:textId="77777777" w:rsidR="00775FAB" w:rsidRPr="00FE515D" w:rsidRDefault="00792628" w:rsidP="0067771E">
            <w:pPr>
              <w:jc w:val="center"/>
              <w:rPr>
                <w:rFonts w:cs="Arial"/>
                <w:color w:val="000000"/>
                <w:sz w:val="18"/>
                <w:szCs w:val="18"/>
              </w:rPr>
            </w:pPr>
            <w:r>
              <w:rPr>
                <w:rFonts w:cs="Arial"/>
                <w:color w:val="000000"/>
                <w:sz w:val="18"/>
                <w:szCs w:val="18"/>
              </w:rPr>
              <w:t>H2587963</w:t>
            </w:r>
          </w:p>
        </w:tc>
        <w:tc>
          <w:tcPr>
            <w:tcW w:w="1063" w:type="pct"/>
            <w:tcBorders>
              <w:top w:val="single" w:sz="4" w:space="0" w:color="auto"/>
              <w:left w:val="nil"/>
              <w:bottom w:val="single" w:sz="4" w:space="0" w:color="auto"/>
              <w:right w:val="single" w:sz="4" w:space="0" w:color="auto"/>
            </w:tcBorders>
            <w:shd w:val="clear" w:color="auto" w:fill="auto"/>
            <w:vAlign w:val="center"/>
          </w:tcPr>
          <w:p w14:paraId="07EFA0C0" w14:textId="4107398E" w:rsidR="00775FAB" w:rsidRDefault="00F5797B" w:rsidP="00BF3F72">
            <w:pPr>
              <w:jc w:val="center"/>
              <w:rPr>
                <w:rFonts w:cs="Arial"/>
                <w:color w:val="000000"/>
                <w:sz w:val="18"/>
                <w:szCs w:val="18"/>
              </w:rPr>
            </w:pPr>
            <w:r>
              <w:rPr>
                <w:rFonts w:cs="Arial"/>
                <w:color w:val="000000"/>
                <w:sz w:val="18"/>
                <w:szCs w:val="18"/>
              </w:rPr>
              <w:t>O</w:t>
            </w:r>
            <w:r w:rsidR="006C6279">
              <w:rPr>
                <w:rFonts w:cs="Arial"/>
                <w:color w:val="000000"/>
                <w:sz w:val="18"/>
                <w:szCs w:val="18"/>
              </w:rPr>
              <w:t>prava do 8 hodin</w:t>
            </w:r>
          </w:p>
        </w:tc>
      </w:tr>
      <w:tr w:rsidR="00EC783B" w14:paraId="6C42199D" w14:textId="77777777" w:rsidTr="006C6279">
        <w:trPr>
          <w:trHeight w:val="576"/>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24E13E53" w14:textId="61DDC5B7" w:rsidR="00EC783B" w:rsidRDefault="00EC783B" w:rsidP="0067771E">
            <w:pPr>
              <w:jc w:val="center"/>
              <w:rPr>
                <w:rFonts w:cs="Arial"/>
                <w:color w:val="000000"/>
                <w:sz w:val="18"/>
                <w:szCs w:val="18"/>
              </w:rPr>
            </w:pPr>
            <w:r>
              <w:rPr>
                <w:rFonts w:cs="Arial"/>
                <w:color w:val="000000"/>
                <w:sz w:val="18"/>
                <w:szCs w:val="18"/>
              </w:rPr>
              <w:t>52.</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7020AEF2" w14:textId="77777777" w:rsidR="00EC783B" w:rsidRDefault="00EC783B" w:rsidP="006C6279">
            <w:pPr>
              <w:jc w:val="center"/>
              <w:rPr>
                <w:rFonts w:cs="Arial"/>
                <w:color w:val="000000"/>
                <w:sz w:val="18"/>
                <w:szCs w:val="18"/>
              </w:rPr>
            </w:pPr>
          </w:p>
        </w:tc>
        <w:tc>
          <w:tcPr>
            <w:tcW w:w="1318" w:type="pct"/>
            <w:tcBorders>
              <w:top w:val="single" w:sz="4" w:space="0" w:color="auto"/>
              <w:left w:val="nil"/>
              <w:bottom w:val="single" w:sz="4" w:space="0" w:color="auto"/>
              <w:right w:val="single" w:sz="4" w:space="0" w:color="auto"/>
            </w:tcBorders>
            <w:shd w:val="clear" w:color="auto" w:fill="auto"/>
            <w:noWrap/>
            <w:vAlign w:val="center"/>
          </w:tcPr>
          <w:p w14:paraId="30E46DFB" w14:textId="1A122BFE" w:rsidR="00EC783B" w:rsidRDefault="00EC783B" w:rsidP="00D52258">
            <w:pPr>
              <w:rPr>
                <w:rFonts w:cs="Arial"/>
                <w:color w:val="000000"/>
                <w:sz w:val="18"/>
                <w:szCs w:val="18"/>
              </w:rPr>
            </w:pPr>
            <w:r>
              <w:rPr>
                <w:rFonts w:cs="Arial"/>
                <w:color w:val="000000"/>
                <w:sz w:val="18"/>
                <w:szCs w:val="18"/>
              </w:rPr>
              <w:t>HPE ProLiant DL380 Gen 10 8 SFF</w:t>
            </w:r>
          </w:p>
        </w:tc>
        <w:tc>
          <w:tcPr>
            <w:tcW w:w="457" w:type="pct"/>
            <w:tcBorders>
              <w:top w:val="single" w:sz="4" w:space="0" w:color="auto"/>
              <w:left w:val="nil"/>
              <w:bottom w:val="single" w:sz="4" w:space="0" w:color="auto"/>
              <w:right w:val="single" w:sz="4" w:space="0" w:color="auto"/>
            </w:tcBorders>
            <w:shd w:val="clear" w:color="auto" w:fill="auto"/>
            <w:noWrap/>
            <w:vAlign w:val="center"/>
          </w:tcPr>
          <w:p w14:paraId="465BF799" w14:textId="462E7A34" w:rsidR="00EC783B" w:rsidRDefault="00EC783B" w:rsidP="0067771E">
            <w:pPr>
              <w:jc w:val="center"/>
              <w:rPr>
                <w:rFonts w:cs="Arial"/>
                <w:color w:val="000000"/>
                <w:sz w:val="18"/>
                <w:szCs w:val="18"/>
              </w:rPr>
            </w:pPr>
            <w:r>
              <w:rPr>
                <w:rFonts w:cs="Arial"/>
                <w:color w:val="000000"/>
                <w:sz w:val="18"/>
                <w:szCs w:val="18"/>
              </w:rPr>
              <w:t>1</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51367203" w14:textId="764A8000" w:rsidR="00EC783B" w:rsidRDefault="00EC783B" w:rsidP="0067771E">
            <w:pPr>
              <w:jc w:val="center"/>
              <w:rPr>
                <w:rFonts w:cs="Arial"/>
                <w:color w:val="000000"/>
                <w:sz w:val="18"/>
                <w:szCs w:val="18"/>
              </w:rPr>
            </w:pPr>
            <w:r w:rsidRPr="00EC783B">
              <w:rPr>
                <w:rFonts w:cs="Arial"/>
                <w:color w:val="000000"/>
                <w:sz w:val="18"/>
                <w:szCs w:val="18"/>
              </w:rPr>
              <w:t>108514217506</w:t>
            </w:r>
          </w:p>
        </w:tc>
        <w:tc>
          <w:tcPr>
            <w:tcW w:w="1063" w:type="pct"/>
            <w:tcBorders>
              <w:top w:val="single" w:sz="4" w:space="0" w:color="auto"/>
              <w:left w:val="nil"/>
              <w:bottom w:val="single" w:sz="4" w:space="0" w:color="auto"/>
              <w:right w:val="single" w:sz="4" w:space="0" w:color="auto"/>
            </w:tcBorders>
            <w:shd w:val="clear" w:color="auto" w:fill="auto"/>
            <w:vAlign w:val="center"/>
          </w:tcPr>
          <w:p w14:paraId="30C0B73B" w14:textId="60CDE902" w:rsidR="00EC783B" w:rsidDel="00F5797B" w:rsidRDefault="00EC783B" w:rsidP="00EC783B">
            <w:pPr>
              <w:jc w:val="center"/>
              <w:rPr>
                <w:rFonts w:cs="Arial"/>
                <w:color w:val="000000"/>
                <w:sz w:val="18"/>
                <w:szCs w:val="18"/>
              </w:rPr>
            </w:pPr>
            <w:r>
              <w:rPr>
                <w:rFonts w:cs="Arial"/>
                <w:color w:val="000000"/>
                <w:sz w:val="18"/>
                <w:szCs w:val="18"/>
              </w:rPr>
              <w:t>Oprava do 8 hodin</w:t>
            </w:r>
          </w:p>
        </w:tc>
      </w:tr>
      <w:tr w:rsidR="00EC783B" w14:paraId="7CE993D3" w14:textId="77777777" w:rsidTr="006C6279">
        <w:trPr>
          <w:trHeight w:val="576"/>
        </w:trPr>
        <w:tc>
          <w:tcPr>
            <w:tcW w:w="412" w:type="pct"/>
            <w:tcBorders>
              <w:top w:val="single" w:sz="4" w:space="0" w:color="auto"/>
              <w:left w:val="single" w:sz="4" w:space="0" w:color="auto"/>
              <w:bottom w:val="single" w:sz="4" w:space="0" w:color="auto"/>
              <w:right w:val="single" w:sz="4" w:space="0" w:color="auto"/>
            </w:tcBorders>
            <w:shd w:val="clear" w:color="auto" w:fill="auto"/>
            <w:vAlign w:val="center"/>
          </w:tcPr>
          <w:p w14:paraId="5663EF0A" w14:textId="686F775F" w:rsidR="00EC783B" w:rsidRDefault="00EC783B" w:rsidP="0067771E">
            <w:pPr>
              <w:jc w:val="center"/>
              <w:rPr>
                <w:rFonts w:cs="Arial"/>
                <w:color w:val="000000"/>
                <w:sz w:val="18"/>
                <w:szCs w:val="18"/>
              </w:rPr>
            </w:pPr>
            <w:r>
              <w:rPr>
                <w:rFonts w:cs="Arial"/>
                <w:color w:val="000000"/>
                <w:sz w:val="18"/>
                <w:szCs w:val="18"/>
              </w:rPr>
              <w:lastRenderedPageBreak/>
              <w:t>53. – 54.</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14:paraId="52D62940" w14:textId="77777777" w:rsidR="00EC783B" w:rsidRDefault="00EC783B" w:rsidP="006C6279">
            <w:pPr>
              <w:jc w:val="center"/>
              <w:rPr>
                <w:rFonts w:cs="Arial"/>
                <w:color w:val="000000"/>
                <w:sz w:val="18"/>
                <w:szCs w:val="18"/>
              </w:rPr>
            </w:pPr>
          </w:p>
        </w:tc>
        <w:tc>
          <w:tcPr>
            <w:tcW w:w="1318" w:type="pct"/>
            <w:tcBorders>
              <w:top w:val="single" w:sz="4" w:space="0" w:color="auto"/>
              <w:left w:val="nil"/>
              <w:bottom w:val="single" w:sz="4" w:space="0" w:color="auto"/>
              <w:right w:val="single" w:sz="4" w:space="0" w:color="auto"/>
            </w:tcBorders>
            <w:shd w:val="clear" w:color="auto" w:fill="auto"/>
            <w:noWrap/>
            <w:vAlign w:val="center"/>
          </w:tcPr>
          <w:p w14:paraId="7CF95530" w14:textId="201E5636" w:rsidR="00EC783B" w:rsidRDefault="00EC783B" w:rsidP="00D52258">
            <w:pPr>
              <w:rPr>
                <w:rFonts w:cs="Arial"/>
                <w:color w:val="000000"/>
                <w:sz w:val="18"/>
                <w:szCs w:val="18"/>
              </w:rPr>
            </w:pPr>
            <w:r w:rsidRPr="00EC783B">
              <w:rPr>
                <w:rFonts w:cs="Arial"/>
                <w:color w:val="000000"/>
                <w:sz w:val="18"/>
                <w:szCs w:val="18"/>
              </w:rPr>
              <w:t>Dell PowerEdge R940</w:t>
            </w:r>
          </w:p>
        </w:tc>
        <w:tc>
          <w:tcPr>
            <w:tcW w:w="457" w:type="pct"/>
            <w:tcBorders>
              <w:top w:val="single" w:sz="4" w:space="0" w:color="auto"/>
              <w:left w:val="nil"/>
              <w:bottom w:val="single" w:sz="4" w:space="0" w:color="auto"/>
              <w:right w:val="single" w:sz="4" w:space="0" w:color="auto"/>
            </w:tcBorders>
            <w:shd w:val="clear" w:color="auto" w:fill="auto"/>
            <w:noWrap/>
            <w:vAlign w:val="center"/>
          </w:tcPr>
          <w:p w14:paraId="04460395" w14:textId="46DE2A49" w:rsidR="00EC783B" w:rsidRDefault="00EC783B" w:rsidP="0067771E">
            <w:pPr>
              <w:jc w:val="center"/>
              <w:rPr>
                <w:rFonts w:cs="Arial"/>
                <w:color w:val="000000"/>
                <w:sz w:val="18"/>
                <w:szCs w:val="18"/>
              </w:rPr>
            </w:pPr>
            <w:r>
              <w:rPr>
                <w:rFonts w:cs="Arial"/>
                <w:color w:val="000000"/>
                <w:sz w:val="18"/>
                <w:szCs w:val="18"/>
              </w:rPr>
              <w:t>1</w:t>
            </w:r>
          </w:p>
        </w:tc>
        <w:tc>
          <w:tcPr>
            <w:tcW w:w="1063" w:type="pct"/>
            <w:tcBorders>
              <w:top w:val="single" w:sz="4" w:space="0" w:color="auto"/>
              <w:left w:val="nil"/>
              <w:bottom w:val="single" w:sz="4" w:space="0" w:color="auto"/>
              <w:right w:val="single" w:sz="4" w:space="0" w:color="auto"/>
            </w:tcBorders>
            <w:shd w:val="clear" w:color="auto" w:fill="auto"/>
            <w:noWrap/>
            <w:vAlign w:val="center"/>
          </w:tcPr>
          <w:p w14:paraId="0D042966" w14:textId="0F89736E" w:rsidR="00EC783B" w:rsidRPr="00EC783B" w:rsidRDefault="00EC783B" w:rsidP="0067771E">
            <w:pPr>
              <w:jc w:val="center"/>
              <w:rPr>
                <w:rFonts w:cs="Arial"/>
                <w:color w:val="000000"/>
                <w:sz w:val="18"/>
                <w:szCs w:val="18"/>
              </w:rPr>
            </w:pPr>
            <w:r w:rsidRPr="00EC783B">
              <w:rPr>
                <w:rFonts w:cs="Arial"/>
                <w:color w:val="000000"/>
                <w:sz w:val="18"/>
                <w:szCs w:val="18"/>
              </w:rPr>
              <w:t>732-41004</w:t>
            </w:r>
          </w:p>
        </w:tc>
        <w:tc>
          <w:tcPr>
            <w:tcW w:w="1063" w:type="pct"/>
            <w:tcBorders>
              <w:top w:val="single" w:sz="4" w:space="0" w:color="auto"/>
              <w:left w:val="nil"/>
              <w:bottom w:val="single" w:sz="4" w:space="0" w:color="auto"/>
              <w:right w:val="single" w:sz="4" w:space="0" w:color="auto"/>
            </w:tcBorders>
            <w:shd w:val="clear" w:color="auto" w:fill="auto"/>
            <w:vAlign w:val="center"/>
          </w:tcPr>
          <w:p w14:paraId="73B4DF5B" w14:textId="7C37AFC2" w:rsidR="00EC783B" w:rsidRDefault="00EC783B" w:rsidP="00EC783B">
            <w:pPr>
              <w:jc w:val="center"/>
              <w:rPr>
                <w:rFonts w:cs="Arial"/>
                <w:color w:val="000000"/>
                <w:sz w:val="18"/>
                <w:szCs w:val="18"/>
              </w:rPr>
            </w:pPr>
            <w:r>
              <w:rPr>
                <w:rFonts w:cs="Arial"/>
                <w:color w:val="000000"/>
                <w:sz w:val="18"/>
                <w:szCs w:val="18"/>
              </w:rPr>
              <w:t>Oprava do 8 hodin</w:t>
            </w:r>
          </w:p>
        </w:tc>
      </w:tr>
    </w:tbl>
    <w:p w14:paraId="26B4487C" w14:textId="77777777" w:rsidR="00E03F5E" w:rsidRDefault="00E03F5E" w:rsidP="00B74374">
      <w:pPr>
        <w:spacing w:after="120"/>
        <w:jc w:val="both"/>
        <w:rPr>
          <w:rFonts w:cs="Arial"/>
          <w:szCs w:val="20"/>
        </w:rPr>
      </w:pPr>
    </w:p>
    <w:p w14:paraId="6D4D7C82" w14:textId="77777777" w:rsidR="00671D50" w:rsidRDefault="00671D50" w:rsidP="00A72394">
      <w:pPr>
        <w:pStyle w:val="Section1-ContractCzechRadio"/>
        <w:numPr>
          <w:ilvl w:val="0"/>
          <w:numId w:val="18"/>
        </w:numPr>
      </w:pPr>
      <w:r>
        <w:t>Softwarové vrstvy centrální infrastruktury</w:t>
      </w:r>
    </w:p>
    <w:p w14:paraId="50AE81A9" w14:textId="77777777" w:rsidR="00E03F5E" w:rsidRDefault="00E03F5E" w:rsidP="0044747B">
      <w:pPr>
        <w:rPr>
          <w:rFonts w:cs="Arial"/>
          <w:szCs w:val="20"/>
        </w:rPr>
      </w:pPr>
    </w:p>
    <w:tbl>
      <w:tblPr>
        <w:tblW w:w="5000" w:type="pct"/>
        <w:tblCellMar>
          <w:left w:w="70" w:type="dxa"/>
          <w:right w:w="70" w:type="dxa"/>
        </w:tblCellMar>
        <w:tblLook w:val="04A0" w:firstRow="1" w:lastRow="0" w:firstColumn="1" w:lastColumn="0" w:noHBand="0" w:noVBand="1"/>
      </w:tblPr>
      <w:tblGrid>
        <w:gridCol w:w="556"/>
        <w:gridCol w:w="1354"/>
        <w:gridCol w:w="2217"/>
        <w:gridCol w:w="911"/>
        <w:gridCol w:w="1825"/>
        <w:gridCol w:w="1801"/>
      </w:tblGrid>
      <w:tr w:rsidR="00167322" w14:paraId="0B7EB8D0" w14:textId="77777777" w:rsidTr="00C70DAF">
        <w:trPr>
          <w:trHeight w:val="576"/>
        </w:trPr>
        <w:tc>
          <w:tcPr>
            <w:tcW w:w="323" w:type="pct"/>
            <w:tcBorders>
              <w:top w:val="single" w:sz="4" w:space="0" w:color="auto"/>
              <w:left w:val="single" w:sz="4" w:space="0" w:color="auto"/>
              <w:bottom w:val="single" w:sz="4" w:space="0" w:color="auto"/>
              <w:right w:val="nil"/>
            </w:tcBorders>
            <w:shd w:val="clear" w:color="auto" w:fill="auto"/>
            <w:vAlign w:val="center"/>
          </w:tcPr>
          <w:p w14:paraId="51B102BD" w14:textId="77777777" w:rsidR="00E03F5E" w:rsidRPr="00FE515D" w:rsidRDefault="00E03F5E" w:rsidP="0067771E">
            <w:pPr>
              <w:jc w:val="center"/>
              <w:rPr>
                <w:rFonts w:cs="Arial"/>
                <w:color w:val="000000"/>
                <w:sz w:val="18"/>
                <w:szCs w:val="18"/>
              </w:rPr>
            </w:pPr>
          </w:p>
        </w:tc>
        <w:tc>
          <w:tcPr>
            <w:tcW w:w="783" w:type="pct"/>
            <w:tcBorders>
              <w:top w:val="single" w:sz="4" w:space="0" w:color="auto"/>
              <w:left w:val="single" w:sz="4" w:space="0" w:color="auto"/>
              <w:bottom w:val="single" w:sz="4" w:space="0" w:color="auto"/>
              <w:right w:val="nil"/>
            </w:tcBorders>
            <w:shd w:val="clear" w:color="auto" w:fill="auto"/>
            <w:vAlign w:val="center"/>
            <w:hideMark/>
          </w:tcPr>
          <w:p w14:paraId="0EC2FE68" w14:textId="77777777" w:rsidR="00E03F5E" w:rsidRPr="009D6AA7" w:rsidRDefault="00E03F5E" w:rsidP="0067771E">
            <w:pPr>
              <w:jc w:val="center"/>
              <w:rPr>
                <w:rFonts w:cs="Arial"/>
                <w:b/>
                <w:bCs/>
                <w:color w:val="000000"/>
                <w:sz w:val="18"/>
                <w:szCs w:val="18"/>
              </w:rPr>
            </w:pPr>
            <w:r w:rsidRPr="009D6AA7">
              <w:rPr>
                <w:rFonts w:cs="Arial"/>
                <w:b/>
                <w:bCs/>
                <w:color w:val="000000"/>
                <w:sz w:val="18"/>
                <w:szCs w:val="18"/>
              </w:rPr>
              <w:t>S/N zařízení</w:t>
            </w:r>
          </w:p>
        </w:tc>
        <w:tc>
          <w:tcPr>
            <w:tcW w:w="1281" w:type="pct"/>
            <w:tcBorders>
              <w:top w:val="single" w:sz="4" w:space="0" w:color="auto"/>
              <w:left w:val="single" w:sz="4" w:space="0" w:color="auto"/>
              <w:bottom w:val="single" w:sz="4" w:space="0" w:color="auto"/>
              <w:right w:val="nil"/>
            </w:tcBorders>
            <w:shd w:val="clear" w:color="auto" w:fill="auto"/>
            <w:vAlign w:val="center"/>
            <w:hideMark/>
          </w:tcPr>
          <w:p w14:paraId="69A684EA" w14:textId="77777777" w:rsidR="00E03F5E" w:rsidRPr="009D6AA7" w:rsidRDefault="00E03F5E" w:rsidP="0067771E">
            <w:pPr>
              <w:rPr>
                <w:rFonts w:cs="Arial"/>
                <w:b/>
                <w:bCs/>
                <w:color w:val="000000"/>
                <w:sz w:val="18"/>
                <w:szCs w:val="18"/>
              </w:rPr>
            </w:pPr>
            <w:r w:rsidRPr="009D6AA7">
              <w:rPr>
                <w:rFonts w:cs="Arial"/>
                <w:b/>
                <w:bCs/>
                <w:color w:val="000000"/>
                <w:sz w:val="18"/>
                <w:szCs w:val="18"/>
              </w:rPr>
              <w:t>Produktový název</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5FA7F" w14:textId="77777777" w:rsidR="00E03F5E" w:rsidRPr="009D6AA7" w:rsidRDefault="00E03F5E" w:rsidP="0067771E">
            <w:pPr>
              <w:jc w:val="center"/>
              <w:rPr>
                <w:rFonts w:cs="Arial"/>
                <w:b/>
                <w:bCs/>
                <w:color w:val="000000"/>
                <w:sz w:val="18"/>
                <w:szCs w:val="18"/>
              </w:rPr>
            </w:pPr>
            <w:r w:rsidRPr="009D6AA7">
              <w:rPr>
                <w:rFonts w:cs="Arial"/>
                <w:b/>
                <w:bCs/>
                <w:color w:val="000000"/>
                <w:sz w:val="18"/>
                <w:szCs w:val="18"/>
              </w:rPr>
              <w:t>Množství</w:t>
            </w:r>
          </w:p>
        </w:tc>
        <w:tc>
          <w:tcPr>
            <w:tcW w:w="1055" w:type="pct"/>
            <w:tcBorders>
              <w:top w:val="single" w:sz="4" w:space="0" w:color="auto"/>
              <w:left w:val="nil"/>
              <w:bottom w:val="single" w:sz="4" w:space="0" w:color="auto"/>
              <w:right w:val="single" w:sz="4" w:space="0" w:color="auto"/>
            </w:tcBorders>
            <w:shd w:val="clear" w:color="auto" w:fill="auto"/>
            <w:vAlign w:val="center"/>
            <w:hideMark/>
          </w:tcPr>
          <w:p w14:paraId="7BA7ACC8" w14:textId="77777777" w:rsidR="00E03F5E" w:rsidRPr="009D6AA7" w:rsidRDefault="00E03F5E" w:rsidP="0067771E">
            <w:pPr>
              <w:jc w:val="center"/>
              <w:rPr>
                <w:rFonts w:cs="Arial"/>
                <w:b/>
                <w:bCs/>
                <w:color w:val="000000"/>
                <w:sz w:val="18"/>
                <w:szCs w:val="18"/>
              </w:rPr>
            </w:pPr>
            <w:r w:rsidRPr="009D6AA7">
              <w:rPr>
                <w:rFonts w:cs="Arial"/>
                <w:b/>
                <w:bCs/>
                <w:color w:val="000000"/>
                <w:sz w:val="18"/>
                <w:szCs w:val="18"/>
              </w:rPr>
              <w:t>Číslo servisního kontraktu</w:t>
            </w:r>
          </w:p>
        </w:tc>
        <w:tc>
          <w:tcPr>
            <w:tcW w:w="1041" w:type="pct"/>
            <w:tcBorders>
              <w:top w:val="single" w:sz="4" w:space="0" w:color="auto"/>
              <w:left w:val="nil"/>
              <w:bottom w:val="single" w:sz="4" w:space="0" w:color="auto"/>
              <w:right w:val="single" w:sz="4" w:space="0" w:color="auto"/>
            </w:tcBorders>
            <w:shd w:val="clear" w:color="auto" w:fill="auto"/>
            <w:vAlign w:val="center"/>
          </w:tcPr>
          <w:p w14:paraId="6A9C5BE8" w14:textId="77777777" w:rsidR="00E03F5E" w:rsidRPr="009D6AA7" w:rsidRDefault="00E03F5E" w:rsidP="0067771E">
            <w:pPr>
              <w:jc w:val="center"/>
              <w:rPr>
                <w:rFonts w:cs="Arial"/>
                <w:b/>
                <w:bCs/>
                <w:color w:val="000000"/>
                <w:sz w:val="18"/>
                <w:szCs w:val="18"/>
              </w:rPr>
            </w:pPr>
            <w:r w:rsidRPr="009D6AA7">
              <w:rPr>
                <w:rFonts w:cs="Arial"/>
                <w:b/>
                <w:bCs/>
                <w:color w:val="000000"/>
                <w:sz w:val="18"/>
                <w:szCs w:val="18"/>
              </w:rPr>
              <w:t>Servisní model</w:t>
            </w:r>
          </w:p>
        </w:tc>
      </w:tr>
      <w:tr w:rsidR="00167322" w14:paraId="5A23E428" w14:textId="77777777" w:rsidTr="00C70DAF">
        <w:trPr>
          <w:trHeight w:val="288"/>
        </w:trPr>
        <w:tc>
          <w:tcPr>
            <w:tcW w:w="5000" w:type="pct"/>
            <w:gridSpan w:val="6"/>
            <w:tcBorders>
              <w:top w:val="nil"/>
              <w:left w:val="single" w:sz="4" w:space="0" w:color="auto"/>
              <w:bottom w:val="single" w:sz="4" w:space="0" w:color="auto"/>
              <w:right w:val="single" w:sz="4" w:space="0" w:color="auto"/>
            </w:tcBorders>
            <w:vAlign w:val="center"/>
          </w:tcPr>
          <w:p w14:paraId="1784BBC3" w14:textId="77777777" w:rsidR="00C70DAF" w:rsidRPr="00FE515D" w:rsidRDefault="00C70DAF" w:rsidP="0067771E">
            <w:pPr>
              <w:jc w:val="center"/>
              <w:rPr>
                <w:rFonts w:cs="Arial"/>
                <w:b/>
                <w:bCs/>
                <w:color w:val="000000"/>
                <w:sz w:val="18"/>
                <w:szCs w:val="18"/>
              </w:rPr>
            </w:pPr>
            <w:r w:rsidRPr="00FE515D">
              <w:rPr>
                <w:rFonts w:cs="Arial"/>
                <w:b/>
                <w:bCs/>
                <w:color w:val="000000"/>
                <w:sz w:val="18"/>
                <w:szCs w:val="18"/>
              </w:rPr>
              <w:t>2.1 Virtualizační vrstva</w:t>
            </w:r>
            <w:r>
              <w:rPr>
                <w:rFonts w:cs="Arial"/>
                <w:b/>
                <w:bCs/>
                <w:color w:val="000000"/>
                <w:sz w:val="18"/>
                <w:szCs w:val="18"/>
              </w:rPr>
              <w:t xml:space="preserve"> VMware</w:t>
            </w:r>
          </w:p>
        </w:tc>
      </w:tr>
      <w:tr w:rsidR="00167322" w14:paraId="0A48DEFB"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2DF4B4D7" w14:textId="77777777" w:rsidR="00E03F5E" w:rsidRPr="00FE515D" w:rsidRDefault="00E03F5E" w:rsidP="0067771E">
            <w:pPr>
              <w:jc w:val="center"/>
              <w:rPr>
                <w:rFonts w:cs="Arial"/>
                <w:color w:val="000000"/>
                <w:sz w:val="18"/>
                <w:szCs w:val="18"/>
              </w:rPr>
            </w:pPr>
            <w:r>
              <w:rPr>
                <w:rFonts w:cs="Arial"/>
                <w:color w:val="000000"/>
                <w:sz w:val="18"/>
                <w:szCs w:val="18"/>
              </w:rPr>
              <w:t>1.</w:t>
            </w:r>
          </w:p>
        </w:tc>
        <w:tc>
          <w:tcPr>
            <w:tcW w:w="783" w:type="pct"/>
            <w:tcBorders>
              <w:top w:val="nil"/>
              <w:left w:val="single" w:sz="4" w:space="0" w:color="auto"/>
              <w:bottom w:val="single" w:sz="4" w:space="0" w:color="auto"/>
              <w:right w:val="nil"/>
            </w:tcBorders>
            <w:shd w:val="clear" w:color="auto" w:fill="auto"/>
            <w:vAlign w:val="center"/>
            <w:hideMark/>
          </w:tcPr>
          <w:p w14:paraId="1FCA5B92" w14:textId="77777777" w:rsidR="00E03F5E" w:rsidRPr="00FE515D" w:rsidRDefault="00E03F5E" w:rsidP="0067771E">
            <w:pPr>
              <w:jc w:val="center"/>
              <w:rPr>
                <w:rFonts w:cs="Arial"/>
                <w:color w:val="000000"/>
                <w:sz w:val="18"/>
                <w:szCs w:val="18"/>
              </w:rPr>
            </w:pPr>
            <w:r w:rsidRPr="00FE515D">
              <w:rPr>
                <w:rFonts w:cs="Arial"/>
                <w:color w:val="000000"/>
                <w:sz w:val="18"/>
                <w:szCs w:val="18"/>
              </w:rPr>
              <w:t>P9U40AAE</w:t>
            </w:r>
          </w:p>
        </w:tc>
        <w:tc>
          <w:tcPr>
            <w:tcW w:w="1281" w:type="pct"/>
            <w:tcBorders>
              <w:top w:val="nil"/>
              <w:left w:val="single" w:sz="4" w:space="0" w:color="auto"/>
              <w:bottom w:val="single" w:sz="4" w:space="0" w:color="auto"/>
              <w:right w:val="nil"/>
            </w:tcBorders>
            <w:shd w:val="clear" w:color="auto" w:fill="auto"/>
            <w:vAlign w:val="bottom"/>
            <w:hideMark/>
          </w:tcPr>
          <w:p w14:paraId="3127C41C" w14:textId="77777777" w:rsidR="00E03F5E" w:rsidRPr="00FE515D" w:rsidRDefault="00E03F5E" w:rsidP="0067771E">
            <w:pPr>
              <w:rPr>
                <w:rFonts w:cs="Arial"/>
                <w:color w:val="000000"/>
                <w:sz w:val="18"/>
                <w:szCs w:val="18"/>
              </w:rPr>
            </w:pPr>
            <w:r w:rsidRPr="00FE515D">
              <w:rPr>
                <w:rFonts w:cs="Arial"/>
                <w:color w:val="000000"/>
                <w:sz w:val="18"/>
                <w:szCs w:val="18"/>
              </w:rPr>
              <w:t>VMw vCenter Server Std for vSph 1y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D9B385E"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hideMark/>
          </w:tcPr>
          <w:p w14:paraId="26CE51F4" w14:textId="77777777" w:rsidR="00E03F5E" w:rsidRPr="00FE515D" w:rsidRDefault="00E03F5E" w:rsidP="0067771E">
            <w:pPr>
              <w:jc w:val="center"/>
              <w:rPr>
                <w:rFonts w:cs="Arial"/>
                <w:color w:val="000000"/>
                <w:sz w:val="18"/>
                <w:szCs w:val="18"/>
              </w:rPr>
            </w:pPr>
            <w:r w:rsidRPr="00FE515D">
              <w:rPr>
                <w:rFonts w:cs="Arial"/>
                <w:color w:val="000000"/>
                <w:sz w:val="18"/>
                <w:szCs w:val="18"/>
              </w:rPr>
              <w:t>108566792977</w:t>
            </w:r>
          </w:p>
        </w:tc>
        <w:tc>
          <w:tcPr>
            <w:tcW w:w="1041" w:type="pct"/>
            <w:tcBorders>
              <w:top w:val="nil"/>
              <w:left w:val="nil"/>
              <w:bottom w:val="single" w:sz="4" w:space="0" w:color="auto"/>
              <w:right w:val="single" w:sz="4" w:space="0" w:color="auto"/>
            </w:tcBorders>
            <w:shd w:val="clear" w:color="auto" w:fill="auto"/>
          </w:tcPr>
          <w:p w14:paraId="542AD561"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2AB23EA5"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289EF683" w14:textId="77777777" w:rsidR="00E03F5E" w:rsidRPr="00FE515D" w:rsidRDefault="00E03F5E" w:rsidP="0067771E">
            <w:pPr>
              <w:jc w:val="center"/>
              <w:rPr>
                <w:rFonts w:cs="Arial"/>
                <w:color w:val="000000"/>
                <w:sz w:val="18"/>
                <w:szCs w:val="18"/>
              </w:rPr>
            </w:pPr>
            <w:r>
              <w:rPr>
                <w:rFonts w:cs="Arial"/>
                <w:color w:val="000000"/>
                <w:sz w:val="18"/>
                <w:szCs w:val="18"/>
              </w:rPr>
              <w:t>2.</w:t>
            </w:r>
          </w:p>
        </w:tc>
        <w:tc>
          <w:tcPr>
            <w:tcW w:w="783" w:type="pct"/>
            <w:tcBorders>
              <w:top w:val="nil"/>
              <w:left w:val="single" w:sz="4" w:space="0" w:color="auto"/>
              <w:bottom w:val="single" w:sz="4" w:space="0" w:color="auto"/>
              <w:right w:val="nil"/>
            </w:tcBorders>
            <w:shd w:val="clear" w:color="auto" w:fill="auto"/>
            <w:vAlign w:val="center"/>
            <w:hideMark/>
          </w:tcPr>
          <w:p w14:paraId="7563C352" w14:textId="77777777" w:rsidR="00E03F5E" w:rsidRPr="00FE515D" w:rsidRDefault="00E03F5E" w:rsidP="0067771E">
            <w:pPr>
              <w:jc w:val="center"/>
              <w:rPr>
                <w:rFonts w:cs="Arial"/>
                <w:color w:val="000000"/>
                <w:sz w:val="18"/>
                <w:szCs w:val="18"/>
              </w:rPr>
            </w:pPr>
            <w:r w:rsidRPr="00FE515D">
              <w:rPr>
                <w:rFonts w:cs="Arial"/>
                <w:color w:val="000000"/>
                <w:sz w:val="18"/>
                <w:szCs w:val="18"/>
              </w:rPr>
              <w:t>BD714AAE</w:t>
            </w:r>
          </w:p>
        </w:tc>
        <w:tc>
          <w:tcPr>
            <w:tcW w:w="1281" w:type="pct"/>
            <w:tcBorders>
              <w:top w:val="nil"/>
              <w:left w:val="single" w:sz="4" w:space="0" w:color="auto"/>
              <w:bottom w:val="single" w:sz="4" w:space="0" w:color="auto"/>
              <w:right w:val="nil"/>
            </w:tcBorders>
            <w:shd w:val="clear" w:color="auto" w:fill="auto"/>
            <w:vAlign w:val="bottom"/>
            <w:hideMark/>
          </w:tcPr>
          <w:p w14:paraId="0F4928CA" w14:textId="77777777" w:rsidR="00E03F5E" w:rsidRPr="00FE515D" w:rsidRDefault="00E03F5E" w:rsidP="0067771E">
            <w:pPr>
              <w:rPr>
                <w:rFonts w:cs="Arial"/>
                <w:color w:val="000000"/>
                <w:sz w:val="18"/>
                <w:szCs w:val="18"/>
              </w:rPr>
            </w:pPr>
            <w:r w:rsidRPr="00FE515D">
              <w:rPr>
                <w:rFonts w:cs="Arial"/>
                <w:color w:val="000000"/>
                <w:sz w:val="18"/>
                <w:szCs w:val="18"/>
              </w:rPr>
              <w:t>VMw vSphere EntPlus 1P 1yr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4AE7493" w14:textId="77777777" w:rsidR="00E03F5E" w:rsidRPr="00FE515D" w:rsidRDefault="00E03F5E" w:rsidP="0067771E">
            <w:pPr>
              <w:jc w:val="center"/>
              <w:rPr>
                <w:rFonts w:cs="Arial"/>
                <w:color w:val="000000"/>
                <w:sz w:val="18"/>
                <w:szCs w:val="18"/>
              </w:rPr>
            </w:pPr>
            <w:r w:rsidRPr="00FE515D">
              <w:rPr>
                <w:rFonts w:cs="Arial"/>
                <w:color w:val="000000"/>
                <w:sz w:val="18"/>
                <w:szCs w:val="18"/>
              </w:rPr>
              <w:t>12</w:t>
            </w:r>
          </w:p>
        </w:tc>
        <w:tc>
          <w:tcPr>
            <w:tcW w:w="1055" w:type="pct"/>
            <w:tcBorders>
              <w:top w:val="nil"/>
              <w:left w:val="nil"/>
              <w:bottom w:val="single" w:sz="4" w:space="0" w:color="auto"/>
              <w:right w:val="single" w:sz="4" w:space="0" w:color="auto"/>
            </w:tcBorders>
            <w:shd w:val="clear" w:color="auto" w:fill="auto"/>
            <w:noWrap/>
            <w:vAlign w:val="center"/>
            <w:hideMark/>
          </w:tcPr>
          <w:p w14:paraId="33BADECE" w14:textId="77777777" w:rsidR="00E03F5E" w:rsidRPr="00FE515D" w:rsidRDefault="00E03F5E" w:rsidP="0067771E">
            <w:pPr>
              <w:jc w:val="center"/>
              <w:rPr>
                <w:rFonts w:cs="Arial"/>
                <w:color w:val="000000"/>
                <w:sz w:val="18"/>
                <w:szCs w:val="18"/>
              </w:rPr>
            </w:pPr>
            <w:r w:rsidRPr="00FE515D">
              <w:rPr>
                <w:rFonts w:cs="Arial"/>
                <w:color w:val="000000"/>
                <w:sz w:val="18"/>
                <w:szCs w:val="18"/>
              </w:rPr>
              <w:t>108566792977</w:t>
            </w:r>
          </w:p>
        </w:tc>
        <w:tc>
          <w:tcPr>
            <w:tcW w:w="1041" w:type="pct"/>
            <w:tcBorders>
              <w:top w:val="nil"/>
              <w:left w:val="nil"/>
              <w:bottom w:val="single" w:sz="4" w:space="0" w:color="auto"/>
              <w:right w:val="single" w:sz="4" w:space="0" w:color="auto"/>
            </w:tcBorders>
            <w:shd w:val="clear" w:color="auto" w:fill="auto"/>
          </w:tcPr>
          <w:p w14:paraId="23024F8B"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1641F437"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131A0DCC" w14:textId="77777777" w:rsidR="00E03F5E" w:rsidRPr="00FE515D" w:rsidRDefault="00E03F5E" w:rsidP="0067771E">
            <w:pPr>
              <w:jc w:val="center"/>
              <w:rPr>
                <w:rFonts w:cs="Arial"/>
                <w:color w:val="000000"/>
                <w:sz w:val="18"/>
                <w:szCs w:val="18"/>
              </w:rPr>
            </w:pPr>
            <w:r>
              <w:rPr>
                <w:rFonts w:cs="Arial"/>
                <w:color w:val="000000"/>
                <w:sz w:val="18"/>
                <w:szCs w:val="18"/>
              </w:rPr>
              <w:t>3.</w:t>
            </w:r>
          </w:p>
        </w:tc>
        <w:tc>
          <w:tcPr>
            <w:tcW w:w="783" w:type="pct"/>
            <w:tcBorders>
              <w:top w:val="nil"/>
              <w:left w:val="single" w:sz="4" w:space="0" w:color="auto"/>
              <w:bottom w:val="single" w:sz="4" w:space="0" w:color="auto"/>
              <w:right w:val="nil"/>
            </w:tcBorders>
            <w:shd w:val="clear" w:color="auto" w:fill="auto"/>
            <w:vAlign w:val="center"/>
            <w:hideMark/>
          </w:tcPr>
          <w:p w14:paraId="698FF405" w14:textId="77777777" w:rsidR="00E03F5E" w:rsidRPr="00FE515D" w:rsidRDefault="00E03F5E" w:rsidP="0067771E">
            <w:pPr>
              <w:jc w:val="center"/>
              <w:rPr>
                <w:rFonts w:cs="Arial"/>
                <w:color w:val="000000"/>
                <w:sz w:val="18"/>
                <w:szCs w:val="18"/>
              </w:rPr>
            </w:pPr>
            <w:r w:rsidRPr="00FE515D">
              <w:rPr>
                <w:rFonts w:cs="Arial"/>
                <w:color w:val="000000"/>
                <w:sz w:val="18"/>
                <w:szCs w:val="18"/>
              </w:rPr>
              <w:t>T2052AS</w:t>
            </w:r>
          </w:p>
        </w:tc>
        <w:tc>
          <w:tcPr>
            <w:tcW w:w="1281" w:type="pct"/>
            <w:tcBorders>
              <w:top w:val="nil"/>
              <w:left w:val="single" w:sz="4" w:space="0" w:color="auto"/>
              <w:bottom w:val="single" w:sz="4" w:space="0" w:color="auto"/>
              <w:right w:val="nil"/>
            </w:tcBorders>
            <w:shd w:val="clear" w:color="auto" w:fill="auto"/>
            <w:vAlign w:val="bottom"/>
            <w:hideMark/>
          </w:tcPr>
          <w:p w14:paraId="52914466" w14:textId="77777777" w:rsidR="00E03F5E" w:rsidRPr="00FE515D" w:rsidRDefault="00E03F5E" w:rsidP="0067771E">
            <w:pPr>
              <w:rPr>
                <w:rFonts w:cs="Arial"/>
                <w:color w:val="000000"/>
                <w:sz w:val="18"/>
                <w:szCs w:val="18"/>
              </w:rPr>
            </w:pPr>
            <w:r w:rsidRPr="00FE515D">
              <w:rPr>
                <w:rFonts w:cs="Arial"/>
                <w:color w:val="000000"/>
                <w:sz w:val="18"/>
                <w:szCs w:val="18"/>
              </w:rPr>
              <w:t>VMWare Workstation</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29F9DC11" w14:textId="77777777" w:rsidR="00E03F5E" w:rsidRPr="00FE515D" w:rsidRDefault="00E03F5E" w:rsidP="0067771E">
            <w:pPr>
              <w:jc w:val="center"/>
              <w:rPr>
                <w:rFonts w:cs="Arial"/>
                <w:color w:val="000000"/>
                <w:sz w:val="18"/>
                <w:szCs w:val="18"/>
              </w:rPr>
            </w:pPr>
            <w:r w:rsidRPr="00FE515D">
              <w:rPr>
                <w:rFonts w:cs="Arial"/>
                <w:color w:val="000000"/>
                <w:sz w:val="18"/>
                <w:szCs w:val="18"/>
              </w:rPr>
              <w:t>10</w:t>
            </w:r>
          </w:p>
        </w:tc>
        <w:tc>
          <w:tcPr>
            <w:tcW w:w="1055" w:type="pct"/>
            <w:tcBorders>
              <w:top w:val="nil"/>
              <w:left w:val="nil"/>
              <w:bottom w:val="single" w:sz="4" w:space="0" w:color="auto"/>
              <w:right w:val="single" w:sz="4" w:space="0" w:color="auto"/>
            </w:tcBorders>
            <w:shd w:val="clear" w:color="auto" w:fill="auto"/>
            <w:noWrap/>
            <w:vAlign w:val="center"/>
            <w:hideMark/>
          </w:tcPr>
          <w:p w14:paraId="717C37F0" w14:textId="77777777" w:rsidR="00E03F5E" w:rsidRPr="00FE515D" w:rsidRDefault="00E03F5E" w:rsidP="0067771E">
            <w:pPr>
              <w:jc w:val="center"/>
              <w:rPr>
                <w:rFonts w:cs="Arial"/>
                <w:color w:val="000000"/>
                <w:sz w:val="18"/>
                <w:szCs w:val="18"/>
              </w:rPr>
            </w:pPr>
            <w:r w:rsidRPr="00FE515D">
              <w:rPr>
                <w:rFonts w:cs="Arial"/>
                <w:color w:val="000000"/>
                <w:sz w:val="18"/>
                <w:szCs w:val="18"/>
              </w:rPr>
              <w:t>108566792977</w:t>
            </w:r>
          </w:p>
        </w:tc>
        <w:tc>
          <w:tcPr>
            <w:tcW w:w="1041" w:type="pct"/>
            <w:tcBorders>
              <w:top w:val="nil"/>
              <w:left w:val="nil"/>
              <w:bottom w:val="single" w:sz="4" w:space="0" w:color="auto"/>
              <w:right w:val="single" w:sz="4" w:space="0" w:color="auto"/>
            </w:tcBorders>
            <w:shd w:val="clear" w:color="auto" w:fill="auto"/>
          </w:tcPr>
          <w:p w14:paraId="457AE221"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33A6FC67"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7B42AEDB" w14:textId="77777777" w:rsidR="00E03F5E" w:rsidRPr="00FE515D" w:rsidRDefault="00E03F5E" w:rsidP="0067771E">
            <w:pPr>
              <w:jc w:val="center"/>
              <w:rPr>
                <w:rFonts w:cs="Arial"/>
                <w:color w:val="000000"/>
                <w:sz w:val="18"/>
                <w:szCs w:val="18"/>
              </w:rPr>
            </w:pPr>
            <w:r>
              <w:rPr>
                <w:rFonts w:cs="Arial"/>
                <w:color w:val="000000"/>
                <w:sz w:val="18"/>
                <w:szCs w:val="18"/>
              </w:rPr>
              <w:t>4.</w:t>
            </w:r>
          </w:p>
        </w:tc>
        <w:tc>
          <w:tcPr>
            <w:tcW w:w="783" w:type="pct"/>
            <w:tcBorders>
              <w:top w:val="nil"/>
              <w:left w:val="single" w:sz="4" w:space="0" w:color="auto"/>
              <w:bottom w:val="single" w:sz="4" w:space="0" w:color="auto"/>
              <w:right w:val="nil"/>
            </w:tcBorders>
            <w:shd w:val="clear" w:color="auto" w:fill="auto"/>
            <w:vAlign w:val="center"/>
            <w:hideMark/>
          </w:tcPr>
          <w:p w14:paraId="483AEF56" w14:textId="77777777" w:rsidR="00E03F5E" w:rsidRPr="00FE515D" w:rsidRDefault="00E03F5E" w:rsidP="0067771E">
            <w:pPr>
              <w:jc w:val="center"/>
              <w:rPr>
                <w:rFonts w:cs="Arial"/>
                <w:color w:val="000000"/>
                <w:sz w:val="18"/>
                <w:szCs w:val="18"/>
              </w:rPr>
            </w:pPr>
            <w:r w:rsidRPr="00FE515D">
              <w:rPr>
                <w:rFonts w:cs="Arial"/>
                <w:color w:val="000000"/>
                <w:sz w:val="18"/>
                <w:szCs w:val="18"/>
              </w:rPr>
              <w:t>P9T51AAE</w:t>
            </w:r>
          </w:p>
        </w:tc>
        <w:tc>
          <w:tcPr>
            <w:tcW w:w="1281" w:type="pct"/>
            <w:tcBorders>
              <w:top w:val="nil"/>
              <w:left w:val="single" w:sz="4" w:space="0" w:color="auto"/>
              <w:bottom w:val="single" w:sz="4" w:space="0" w:color="auto"/>
              <w:right w:val="nil"/>
            </w:tcBorders>
            <w:shd w:val="clear" w:color="auto" w:fill="auto"/>
            <w:vAlign w:val="bottom"/>
            <w:hideMark/>
          </w:tcPr>
          <w:p w14:paraId="17FC7FC0" w14:textId="77777777" w:rsidR="00E03F5E" w:rsidRPr="00FE515D" w:rsidRDefault="00E03F5E" w:rsidP="0067771E">
            <w:pPr>
              <w:rPr>
                <w:rFonts w:cs="Arial"/>
                <w:color w:val="000000"/>
                <w:sz w:val="18"/>
                <w:szCs w:val="18"/>
              </w:rPr>
            </w:pPr>
            <w:r w:rsidRPr="00FE515D">
              <w:rPr>
                <w:rFonts w:cs="Arial"/>
                <w:color w:val="000000"/>
                <w:sz w:val="18"/>
                <w:szCs w:val="18"/>
              </w:rPr>
              <w:t>VMw Horizon Adv 10pk 1yr NU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4CBDA37E" w14:textId="77777777" w:rsidR="00E03F5E" w:rsidRPr="00FE515D" w:rsidRDefault="00E03F5E" w:rsidP="0067771E">
            <w:pPr>
              <w:jc w:val="center"/>
              <w:rPr>
                <w:rFonts w:cs="Arial"/>
                <w:color w:val="000000"/>
                <w:sz w:val="18"/>
                <w:szCs w:val="18"/>
              </w:rPr>
            </w:pPr>
            <w:r w:rsidRPr="00FE515D">
              <w:rPr>
                <w:rFonts w:cs="Arial"/>
                <w:color w:val="000000"/>
                <w:sz w:val="18"/>
                <w:szCs w:val="18"/>
              </w:rPr>
              <w:t>5</w:t>
            </w:r>
          </w:p>
        </w:tc>
        <w:tc>
          <w:tcPr>
            <w:tcW w:w="1055" w:type="pct"/>
            <w:tcBorders>
              <w:top w:val="nil"/>
              <w:left w:val="nil"/>
              <w:bottom w:val="single" w:sz="4" w:space="0" w:color="auto"/>
              <w:right w:val="single" w:sz="4" w:space="0" w:color="auto"/>
            </w:tcBorders>
            <w:shd w:val="clear" w:color="auto" w:fill="auto"/>
            <w:noWrap/>
            <w:vAlign w:val="center"/>
            <w:hideMark/>
          </w:tcPr>
          <w:p w14:paraId="22360233" w14:textId="77777777" w:rsidR="00E03F5E" w:rsidRPr="00FE515D" w:rsidRDefault="00E03F5E" w:rsidP="0067771E">
            <w:pPr>
              <w:jc w:val="center"/>
              <w:rPr>
                <w:rFonts w:cs="Arial"/>
                <w:color w:val="000000"/>
                <w:sz w:val="18"/>
                <w:szCs w:val="18"/>
              </w:rPr>
            </w:pPr>
            <w:r w:rsidRPr="00FE515D">
              <w:rPr>
                <w:rFonts w:cs="Arial"/>
                <w:color w:val="000000"/>
                <w:sz w:val="18"/>
                <w:szCs w:val="18"/>
              </w:rPr>
              <w:t>108566792977</w:t>
            </w:r>
          </w:p>
        </w:tc>
        <w:tc>
          <w:tcPr>
            <w:tcW w:w="1041" w:type="pct"/>
            <w:tcBorders>
              <w:top w:val="nil"/>
              <w:left w:val="nil"/>
              <w:bottom w:val="single" w:sz="4" w:space="0" w:color="auto"/>
              <w:right w:val="single" w:sz="4" w:space="0" w:color="auto"/>
            </w:tcBorders>
            <w:shd w:val="clear" w:color="auto" w:fill="auto"/>
          </w:tcPr>
          <w:p w14:paraId="0CFF27D0"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6B30D217"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282DCAD8" w14:textId="77777777" w:rsidR="00E03F5E" w:rsidRPr="00FE515D" w:rsidRDefault="00E03F5E" w:rsidP="0067771E">
            <w:pPr>
              <w:jc w:val="center"/>
              <w:rPr>
                <w:rFonts w:cs="Arial"/>
                <w:color w:val="000000"/>
                <w:sz w:val="18"/>
                <w:szCs w:val="18"/>
              </w:rPr>
            </w:pPr>
            <w:r>
              <w:rPr>
                <w:rFonts w:cs="Arial"/>
                <w:color w:val="000000"/>
                <w:sz w:val="18"/>
                <w:szCs w:val="18"/>
              </w:rPr>
              <w:t>5.</w:t>
            </w:r>
          </w:p>
        </w:tc>
        <w:tc>
          <w:tcPr>
            <w:tcW w:w="783" w:type="pct"/>
            <w:tcBorders>
              <w:top w:val="nil"/>
              <w:left w:val="single" w:sz="4" w:space="0" w:color="auto"/>
              <w:bottom w:val="single" w:sz="4" w:space="0" w:color="auto"/>
              <w:right w:val="nil"/>
            </w:tcBorders>
            <w:shd w:val="clear" w:color="auto" w:fill="auto"/>
            <w:vAlign w:val="center"/>
            <w:hideMark/>
          </w:tcPr>
          <w:p w14:paraId="7FCB889F" w14:textId="77777777" w:rsidR="00E03F5E" w:rsidRPr="00FE515D" w:rsidRDefault="00E03F5E" w:rsidP="0067771E">
            <w:pPr>
              <w:jc w:val="center"/>
              <w:rPr>
                <w:rFonts w:cs="Arial"/>
                <w:color w:val="000000"/>
                <w:sz w:val="18"/>
                <w:szCs w:val="18"/>
              </w:rPr>
            </w:pPr>
            <w:r w:rsidRPr="00FE515D">
              <w:rPr>
                <w:rFonts w:cs="Arial"/>
                <w:color w:val="000000"/>
                <w:sz w:val="18"/>
                <w:szCs w:val="18"/>
              </w:rPr>
              <w:t>BD710AAE</w:t>
            </w:r>
          </w:p>
        </w:tc>
        <w:tc>
          <w:tcPr>
            <w:tcW w:w="1281" w:type="pct"/>
            <w:tcBorders>
              <w:top w:val="nil"/>
              <w:left w:val="single" w:sz="4" w:space="0" w:color="auto"/>
              <w:bottom w:val="single" w:sz="4" w:space="0" w:color="auto"/>
              <w:right w:val="nil"/>
            </w:tcBorders>
            <w:shd w:val="clear" w:color="auto" w:fill="auto"/>
            <w:vAlign w:val="bottom"/>
            <w:hideMark/>
          </w:tcPr>
          <w:p w14:paraId="3E4538E4" w14:textId="77777777" w:rsidR="00E03F5E" w:rsidRPr="00FE515D" w:rsidRDefault="00E03F5E" w:rsidP="0067771E">
            <w:pPr>
              <w:rPr>
                <w:rFonts w:cs="Arial"/>
                <w:color w:val="000000"/>
                <w:sz w:val="18"/>
                <w:szCs w:val="18"/>
              </w:rPr>
            </w:pPr>
            <w:r w:rsidRPr="00FE515D">
              <w:rPr>
                <w:rFonts w:cs="Arial"/>
                <w:color w:val="000000"/>
                <w:sz w:val="18"/>
                <w:szCs w:val="18"/>
              </w:rPr>
              <w:t>VMw vSphere Std 1P 1yr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00A469DC"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55" w:type="pct"/>
            <w:tcBorders>
              <w:top w:val="nil"/>
              <w:left w:val="nil"/>
              <w:bottom w:val="single" w:sz="4" w:space="0" w:color="auto"/>
              <w:right w:val="single" w:sz="4" w:space="0" w:color="auto"/>
            </w:tcBorders>
            <w:shd w:val="clear" w:color="auto" w:fill="auto"/>
            <w:noWrap/>
            <w:vAlign w:val="center"/>
            <w:hideMark/>
          </w:tcPr>
          <w:p w14:paraId="3E7DC708" w14:textId="77777777" w:rsidR="00E03F5E" w:rsidRPr="00FE515D" w:rsidRDefault="00E03F5E" w:rsidP="0067771E">
            <w:pPr>
              <w:jc w:val="center"/>
              <w:rPr>
                <w:rFonts w:cs="Arial"/>
                <w:color w:val="000000"/>
                <w:sz w:val="18"/>
                <w:szCs w:val="18"/>
              </w:rPr>
            </w:pPr>
            <w:r w:rsidRPr="00FE515D">
              <w:rPr>
                <w:rFonts w:cs="Arial"/>
                <w:color w:val="000000"/>
                <w:sz w:val="18"/>
                <w:szCs w:val="18"/>
              </w:rPr>
              <w:t>108654422086</w:t>
            </w:r>
          </w:p>
        </w:tc>
        <w:tc>
          <w:tcPr>
            <w:tcW w:w="1041" w:type="pct"/>
            <w:tcBorders>
              <w:top w:val="nil"/>
              <w:left w:val="nil"/>
              <w:bottom w:val="single" w:sz="4" w:space="0" w:color="auto"/>
              <w:right w:val="single" w:sz="4" w:space="0" w:color="auto"/>
            </w:tcBorders>
            <w:shd w:val="clear" w:color="auto" w:fill="auto"/>
          </w:tcPr>
          <w:p w14:paraId="7A495AE4"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79B22B6C"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4AF8A089" w14:textId="77777777" w:rsidR="00E03F5E" w:rsidRPr="00FE515D" w:rsidRDefault="00E03F5E" w:rsidP="0067771E">
            <w:pPr>
              <w:jc w:val="center"/>
              <w:rPr>
                <w:rFonts w:cs="Arial"/>
                <w:color w:val="000000"/>
                <w:sz w:val="18"/>
                <w:szCs w:val="18"/>
              </w:rPr>
            </w:pPr>
            <w:r>
              <w:rPr>
                <w:rFonts w:cs="Arial"/>
                <w:color w:val="000000"/>
                <w:sz w:val="18"/>
                <w:szCs w:val="18"/>
              </w:rPr>
              <w:t>6.</w:t>
            </w:r>
          </w:p>
        </w:tc>
        <w:tc>
          <w:tcPr>
            <w:tcW w:w="783" w:type="pct"/>
            <w:tcBorders>
              <w:top w:val="nil"/>
              <w:left w:val="single" w:sz="4" w:space="0" w:color="auto"/>
              <w:bottom w:val="single" w:sz="4" w:space="0" w:color="auto"/>
              <w:right w:val="nil"/>
            </w:tcBorders>
            <w:shd w:val="clear" w:color="auto" w:fill="auto"/>
            <w:vAlign w:val="center"/>
            <w:hideMark/>
          </w:tcPr>
          <w:p w14:paraId="3F337C10" w14:textId="77777777" w:rsidR="00E03F5E" w:rsidRPr="00FE515D" w:rsidRDefault="00E03F5E" w:rsidP="0067771E">
            <w:pPr>
              <w:jc w:val="center"/>
              <w:rPr>
                <w:rFonts w:cs="Arial"/>
                <w:color w:val="000000"/>
                <w:sz w:val="18"/>
                <w:szCs w:val="18"/>
              </w:rPr>
            </w:pPr>
            <w:r w:rsidRPr="00FE515D">
              <w:rPr>
                <w:rFonts w:cs="Arial"/>
                <w:color w:val="000000"/>
                <w:sz w:val="18"/>
                <w:szCs w:val="18"/>
              </w:rPr>
              <w:t>BD714AAE</w:t>
            </w:r>
          </w:p>
        </w:tc>
        <w:tc>
          <w:tcPr>
            <w:tcW w:w="1281" w:type="pct"/>
            <w:tcBorders>
              <w:top w:val="nil"/>
              <w:left w:val="single" w:sz="4" w:space="0" w:color="auto"/>
              <w:bottom w:val="single" w:sz="4" w:space="0" w:color="auto"/>
              <w:right w:val="nil"/>
            </w:tcBorders>
            <w:shd w:val="clear" w:color="auto" w:fill="auto"/>
            <w:vAlign w:val="bottom"/>
            <w:hideMark/>
          </w:tcPr>
          <w:p w14:paraId="352B58EA" w14:textId="77777777" w:rsidR="00E03F5E" w:rsidRPr="00FE515D" w:rsidRDefault="00E03F5E" w:rsidP="0067771E">
            <w:pPr>
              <w:rPr>
                <w:rFonts w:cs="Arial"/>
                <w:color w:val="000000"/>
                <w:sz w:val="18"/>
                <w:szCs w:val="18"/>
              </w:rPr>
            </w:pPr>
            <w:r w:rsidRPr="00FE515D">
              <w:rPr>
                <w:rFonts w:cs="Arial"/>
                <w:color w:val="000000"/>
                <w:sz w:val="18"/>
                <w:szCs w:val="18"/>
              </w:rPr>
              <w:t>VMw vSphere EntPlus 1P 1yr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AFEE073" w14:textId="77777777" w:rsidR="00E03F5E" w:rsidRPr="00FE515D" w:rsidRDefault="00E03F5E" w:rsidP="0067771E">
            <w:pPr>
              <w:jc w:val="center"/>
              <w:rPr>
                <w:rFonts w:cs="Arial"/>
                <w:color w:val="000000"/>
                <w:sz w:val="18"/>
                <w:szCs w:val="18"/>
              </w:rPr>
            </w:pPr>
            <w:r w:rsidRPr="00FE515D">
              <w:rPr>
                <w:rFonts w:cs="Arial"/>
                <w:color w:val="000000"/>
                <w:sz w:val="18"/>
                <w:szCs w:val="18"/>
              </w:rPr>
              <w:t>8</w:t>
            </w:r>
          </w:p>
        </w:tc>
        <w:tc>
          <w:tcPr>
            <w:tcW w:w="1055" w:type="pct"/>
            <w:tcBorders>
              <w:top w:val="nil"/>
              <w:left w:val="nil"/>
              <w:bottom w:val="single" w:sz="4" w:space="0" w:color="auto"/>
              <w:right w:val="single" w:sz="4" w:space="0" w:color="auto"/>
            </w:tcBorders>
            <w:shd w:val="clear" w:color="auto" w:fill="auto"/>
            <w:noWrap/>
            <w:vAlign w:val="center"/>
            <w:hideMark/>
          </w:tcPr>
          <w:p w14:paraId="7EF574A4" w14:textId="77777777" w:rsidR="00E03F5E" w:rsidRPr="00FE515D" w:rsidRDefault="00E03F5E" w:rsidP="0067771E">
            <w:pPr>
              <w:jc w:val="center"/>
              <w:rPr>
                <w:rFonts w:cs="Arial"/>
                <w:color w:val="000000"/>
                <w:sz w:val="18"/>
                <w:szCs w:val="18"/>
              </w:rPr>
            </w:pPr>
            <w:r w:rsidRPr="00FE515D">
              <w:rPr>
                <w:rFonts w:cs="Arial"/>
                <w:color w:val="000000"/>
                <w:sz w:val="18"/>
                <w:szCs w:val="18"/>
              </w:rPr>
              <w:t>108654422086</w:t>
            </w:r>
          </w:p>
        </w:tc>
        <w:tc>
          <w:tcPr>
            <w:tcW w:w="1041" w:type="pct"/>
            <w:tcBorders>
              <w:top w:val="nil"/>
              <w:left w:val="nil"/>
              <w:bottom w:val="single" w:sz="4" w:space="0" w:color="auto"/>
              <w:right w:val="single" w:sz="4" w:space="0" w:color="auto"/>
            </w:tcBorders>
            <w:shd w:val="clear" w:color="auto" w:fill="auto"/>
          </w:tcPr>
          <w:p w14:paraId="2988A1C1"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5B977DF9"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4338C4EC" w14:textId="77777777" w:rsidR="00E03F5E" w:rsidRPr="00FE515D" w:rsidRDefault="00E03F5E" w:rsidP="0067771E">
            <w:pPr>
              <w:jc w:val="center"/>
              <w:rPr>
                <w:rFonts w:cs="Arial"/>
                <w:color w:val="000000"/>
                <w:sz w:val="18"/>
                <w:szCs w:val="18"/>
              </w:rPr>
            </w:pPr>
            <w:r>
              <w:rPr>
                <w:rFonts w:cs="Arial"/>
                <w:color w:val="000000"/>
                <w:sz w:val="18"/>
                <w:szCs w:val="18"/>
              </w:rPr>
              <w:t>7.</w:t>
            </w:r>
          </w:p>
        </w:tc>
        <w:tc>
          <w:tcPr>
            <w:tcW w:w="783" w:type="pct"/>
            <w:tcBorders>
              <w:top w:val="nil"/>
              <w:left w:val="single" w:sz="4" w:space="0" w:color="auto"/>
              <w:bottom w:val="single" w:sz="4" w:space="0" w:color="auto"/>
              <w:right w:val="nil"/>
            </w:tcBorders>
            <w:shd w:val="clear" w:color="auto" w:fill="auto"/>
            <w:vAlign w:val="center"/>
            <w:hideMark/>
          </w:tcPr>
          <w:p w14:paraId="73E760C8" w14:textId="77777777" w:rsidR="00E03F5E" w:rsidRPr="00FE515D" w:rsidRDefault="00E03F5E" w:rsidP="0067771E">
            <w:pPr>
              <w:jc w:val="center"/>
              <w:rPr>
                <w:rFonts w:cs="Arial"/>
                <w:color w:val="000000"/>
                <w:sz w:val="18"/>
                <w:szCs w:val="18"/>
              </w:rPr>
            </w:pPr>
            <w:r w:rsidRPr="00FE515D">
              <w:rPr>
                <w:rFonts w:cs="Arial"/>
                <w:color w:val="000000"/>
                <w:sz w:val="18"/>
                <w:szCs w:val="18"/>
              </w:rPr>
              <w:t>P9T48AAE</w:t>
            </w:r>
          </w:p>
        </w:tc>
        <w:tc>
          <w:tcPr>
            <w:tcW w:w="1281" w:type="pct"/>
            <w:tcBorders>
              <w:top w:val="nil"/>
              <w:left w:val="single" w:sz="4" w:space="0" w:color="auto"/>
              <w:bottom w:val="single" w:sz="4" w:space="0" w:color="auto"/>
              <w:right w:val="nil"/>
            </w:tcBorders>
            <w:shd w:val="clear" w:color="auto" w:fill="auto"/>
            <w:vAlign w:val="bottom"/>
            <w:hideMark/>
          </w:tcPr>
          <w:p w14:paraId="0E78CAB3" w14:textId="77777777" w:rsidR="00E03F5E" w:rsidRPr="00FE515D" w:rsidRDefault="00E03F5E" w:rsidP="0067771E">
            <w:pPr>
              <w:rPr>
                <w:rFonts w:cs="Arial"/>
                <w:color w:val="000000"/>
                <w:sz w:val="18"/>
                <w:szCs w:val="18"/>
              </w:rPr>
            </w:pPr>
            <w:r w:rsidRPr="00FE515D">
              <w:rPr>
                <w:rFonts w:cs="Arial"/>
                <w:color w:val="000000"/>
                <w:sz w:val="18"/>
                <w:szCs w:val="18"/>
              </w:rPr>
              <w:t>VMw Horizon Std 10pk 1yr CU E-LTU</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4B04FA30" w14:textId="77777777" w:rsidR="00E03F5E" w:rsidRPr="00FE515D" w:rsidRDefault="00E03F5E" w:rsidP="0067771E">
            <w:pPr>
              <w:jc w:val="center"/>
              <w:rPr>
                <w:rFonts w:cs="Arial"/>
                <w:color w:val="000000"/>
                <w:sz w:val="18"/>
                <w:szCs w:val="18"/>
              </w:rPr>
            </w:pPr>
            <w:r w:rsidRPr="00FE515D">
              <w:rPr>
                <w:rFonts w:cs="Arial"/>
                <w:color w:val="000000"/>
                <w:sz w:val="18"/>
                <w:szCs w:val="18"/>
              </w:rPr>
              <w:t>5</w:t>
            </w:r>
          </w:p>
        </w:tc>
        <w:tc>
          <w:tcPr>
            <w:tcW w:w="1055" w:type="pct"/>
            <w:tcBorders>
              <w:top w:val="nil"/>
              <w:left w:val="nil"/>
              <w:bottom w:val="single" w:sz="4" w:space="0" w:color="auto"/>
              <w:right w:val="single" w:sz="4" w:space="0" w:color="auto"/>
            </w:tcBorders>
            <w:shd w:val="clear" w:color="auto" w:fill="auto"/>
            <w:noWrap/>
            <w:vAlign w:val="center"/>
            <w:hideMark/>
          </w:tcPr>
          <w:p w14:paraId="18FED004" w14:textId="77777777" w:rsidR="00E03F5E" w:rsidRPr="00FE515D" w:rsidRDefault="00E03F5E" w:rsidP="0067771E">
            <w:pPr>
              <w:jc w:val="center"/>
              <w:rPr>
                <w:rFonts w:cs="Arial"/>
                <w:color w:val="000000"/>
                <w:sz w:val="18"/>
                <w:szCs w:val="18"/>
              </w:rPr>
            </w:pPr>
            <w:r w:rsidRPr="00FE515D">
              <w:rPr>
                <w:rFonts w:cs="Arial"/>
                <w:color w:val="000000"/>
                <w:sz w:val="18"/>
                <w:szCs w:val="18"/>
              </w:rPr>
              <w:t>108654422086</w:t>
            </w:r>
          </w:p>
        </w:tc>
        <w:tc>
          <w:tcPr>
            <w:tcW w:w="1041" w:type="pct"/>
            <w:tcBorders>
              <w:top w:val="nil"/>
              <w:left w:val="nil"/>
              <w:bottom w:val="single" w:sz="4" w:space="0" w:color="auto"/>
              <w:right w:val="single" w:sz="4" w:space="0" w:color="auto"/>
            </w:tcBorders>
            <w:shd w:val="clear" w:color="auto" w:fill="auto"/>
          </w:tcPr>
          <w:p w14:paraId="027EF55C" w14:textId="77777777" w:rsidR="00E03F5E" w:rsidRPr="00FE515D" w:rsidRDefault="00E03F5E" w:rsidP="0067771E">
            <w:pPr>
              <w:jc w:val="center"/>
              <w:rPr>
                <w:rFonts w:cs="Arial"/>
                <w:color w:val="000000"/>
                <w:sz w:val="18"/>
                <w:szCs w:val="18"/>
              </w:rPr>
            </w:pPr>
            <w:r w:rsidRPr="00FE515D">
              <w:rPr>
                <w:rFonts w:cs="Arial"/>
                <w:color w:val="000000"/>
                <w:sz w:val="18"/>
                <w:szCs w:val="18"/>
              </w:rPr>
              <w:t>Oprava následující pracovní den</w:t>
            </w:r>
          </w:p>
        </w:tc>
      </w:tr>
      <w:tr w:rsidR="00167322" w14:paraId="7299B55A" w14:textId="77777777" w:rsidTr="00C70DAF">
        <w:trPr>
          <w:trHeight w:val="278"/>
        </w:trPr>
        <w:tc>
          <w:tcPr>
            <w:tcW w:w="5000" w:type="pct"/>
            <w:gridSpan w:val="6"/>
            <w:tcBorders>
              <w:top w:val="nil"/>
              <w:left w:val="single" w:sz="4" w:space="0" w:color="auto"/>
              <w:bottom w:val="single" w:sz="4" w:space="0" w:color="auto"/>
              <w:right w:val="single" w:sz="4" w:space="0" w:color="auto"/>
            </w:tcBorders>
            <w:vAlign w:val="center"/>
          </w:tcPr>
          <w:p w14:paraId="5DC89219" w14:textId="77777777" w:rsidR="00C70DAF" w:rsidRPr="00FE515D" w:rsidRDefault="00C70DAF" w:rsidP="0067771E">
            <w:pPr>
              <w:jc w:val="center"/>
              <w:rPr>
                <w:rFonts w:cs="Arial"/>
                <w:b/>
                <w:bCs/>
                <w:color w:val="000000"/>
                <w:sz w:val="18"/>
                <w:szCs w:val="18"/>
              </w:rPr>
            </w:pPr>
            <w:r w:rsidRPr="00FE515D">
              <w:rPr>
                <w:rFonts w:cs="Arial"/>
                <w:b/>
                <w:bCs/>
                <w:color w:val="000000"/>
                <w:sz w:val="18"/>
                <w:szCs w:val="18"/>
              </w:rPr>
              <w:t>2.2 Vrstva zálohování a monitoringu</w:t>
            </w:r>
            <w:r>
              <w:rPr>
                <w:rFonts w:cs="Arial"/>
                <w:b/>
                <w:bCs/>
                <w:color w:val="000000"/>
                <w:sz w:val="18"/>
                <w:szCs w:val="18"/>
              </w:rPr>
              <w:t xml:space="preserve"> Veeam</w:t>
            </w:r>
          </w:p>
        </w:tc>
      </w:tr>
      <w:tr w:rsidR="00167322" w14:paraId="0CE189DA" w14:textId="77777777" w:rsidTr="00C70DAF">
        <w:trPr>
          <w:trHeight w:val="576"/>
        </w:trPr>
        <w:tc>
          <w:tcPr>
            <w:tcW w:w="323" w:type="pct"/>
            <w:tcBorders>
              <w:top w:val="nil"/>
              <w:left w:val="single" w:sz="4" w:space="0" w:color="auto"/>
              <w:bottom w:val="single" w:sz="4" w:space="0" w:color="auto"/>
              <w:right w:val="nil"/>
            </w:tcBorders>
            <w:shd w:val="clear" w:color="auto" w:fill="auto"/>
            <w:vAlign w:val="center"/>
          </w:tcPr>
          <w:p w14:paraId="0DCF2998" w14:textId="77777777" w:rsidR="00E03F5E" w:rsidRPr="00FE515D" w:rsidRDefault="00E03F5E" w:rsidP="0067771E">
            <w:pPr>
              <w:jc w:val="center"/>
              <w:rPr>
                <w:rFonts w:cs="Arial"/>
                <w:color w:val="000000"/>
                <w:sz w:val="18"/>
                <w:szCs w:val="18"/>
              </w:rPr>
            </w:pPr>
            <w:r>
              <w:rPr>
                <w:rFonts w:cs="Arial"/>
                <w:color w:val="000000"/>
                <w:sz w:val="18"/>
                <w:szCs w:val="18"/>
              </w:rPr>
              <w:t>8.</w:t>
            </w:r>
          </w:p>
        </w:tc>
        <w:tc>
          <w:tcPr>
            <w:tcW w:w="783" w:type="pct"/>
            <w:tcBorders>
              <w:top w:val="nil"/>
              <w:left w:val="single" w:sz="4" w:space="0" w:color="auto"/>
              <w:bottom w:val="single" w:sz="4" w:space="0" w:color="auto"/>
              <w:right w:val="nil"/>
            </w:tcBorders>
            <w:shd w:val="clear" w:color="auto" w:fill="auto"/>
            <w:vAlign w:val="center"/>
            <w:hideMark/>
          </w:tcPr>
          <w:p w14:paraId="5F7B7546" w14:textId="77777777" w:rsidR="00E03F5E" w:rsidRPr="00FE515D" w:rsidRDefault="00E03F5E" w:rsidP="0067771E">
            <w:pPr>
              <w:jc w:val="center"/>
              <w:rPr>
                <w:rFonts w:cs="Arial"/>
                <w:color w:val="000000"/>
                <w:sz w:val="18"/>
                <w:szCs w:val="18"/>
              </w:rPr>
            </w:pPr>
            <w:r w:rsidRPr="00FE515D">
              <w:rPr>
                <w:rFonts w:cs="Arial"/>
                <w:color w:val="000000"/>
                <w:sz w:val="18"/>
                <w:szCs w:val="18"/>
              </w:rPr>
              <w:t>V-VASVUL</w:t>
            </w:r>
          </w:p>
        </w:tc>
        <w:tc>
          <w:tcPr>
            <w:tcW w:w="1281" w:type="pct"/>
            <w:tcBorders>
              <w:top w:val="nil"/>
              <w:left w:val="single" w:sz="4" w:space="0" w:color="auto"/>
              <w:bottom w:val="single" w:sz="4" w:space="0" w:color="auto"/>
              <w:right w:val="nil"/>
            </w:tcBorders>
            <w:shd w:val="clear" w:color="auto" w:fill="auto"/>
            <w:vAlign w:val="bottom"/>
            <w:hideMark/>
          </w:tcPr>
          <w:p w14:paraId="1E4EDC18" w14:textId="77777777" w:rsidR="00E03F5E" w:rsidRPr="00FE515D" w:rsidRDefault="00E03F5E" w:rsidP="0067771E">
            <w:pPr>
              <w:rPr>
                <w:rFonts w:cs="Arial"/>
                <w:color w:val="000000"/>
                <w:sz w:val="18"/>
                <w:szCs w:val="18"/>
              </w:rPr>
            </w:pPr>
            <w:r w:rsidRPr="00FE515D">
              <w:rPr>
                <w:rFonts w:cs="Arial"/>
                <w:color w:val="000000"/>
                <w:sz w:val="18"/>
                <w:szCs w:val="18"/>
              </w:rPr>
              <w:t>Veeam Availability Suite Universal Subscription License. Includes Enterprise Plus Edition features</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525E3A24" w14:textId="77777777" w:rsidR="00E03F5E" w:rsidRPr="00FE515D" w:rsidRDefault="00E03F5E" w:rsidP="0067771E">
            <w:pPr>
              <w:jc w:val="center"/>
              <w:rPr>
                <w:rFonts w:cs="Arial"/>
                <w:color w:val="000000"/>
                <w:sz w:val="18"/>
                <w:szCs w:val="18"/>
              </w:rPr>
            </w:pPr>
            <w:r w:rsidRPr="00FE515D">
              <w:rPr>
                <w:rFonts w:cs="Arial"/>
                <w:color w:val="000000"/>
                <w:sz w:val="18"/>
                <w:szCs w:val="18"/>
              </w:rPr>
              <w:t>2</w:t>
            </w:r>
          </w:p>
        </w:tc>
        <w:tc>
          <w:tcPr>
            <w:tcW w:w="1055" w:type="pct"/>
            <w:tcBorders>
              <w:top w:val="nil"/>
              <w:left w:val="nil"/>
              <w:bottom w:val="single" w:sz="4" w:space="0" w:color="auto"/>
              <w:right w:val="single" w:sz="4" w:space="0" w:color="auto"/>
            </w:tcBorders>
            <w:shd w:val="clear" w:color="auto" w:fill="auto"/>
            <w:noWrap/>
            <w:vAlign w:val="center"/>
            <w:hideMark/>
          </w:tcPr>
          <w:p w14:paraId="03E9647A" w14:textId="77777777" w:rsidR="00E03F5E" w:rsidRPr="00FE515D" w:rsidRDefault="00E03F5E" w:rsidP="0067771E">
            <w:pPr>
              <w:jc w:val="center"/>
              <w:rPr>
                <w:rFonts w:cs="Arial"/>
                <w:color w:val="000000"/>
                <w:sz w:val="18"/>
                <w:szCs w:val="18"/>
              </w:rPr>
            </w:pPr>
            <w:r w:rsidRPr="00FE515D">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2BC0574A" w14:textId="77777777" w:rsidR="00E03F5E" w:rsidRPr="00FE515D" w:rsidRDefault="00E03F5E" w:rsidP="0067771E">
            <w:pPr>
              <w:jc w:val="center"/>
              <w:rPr>
                <w:rFonts w:cs="Arial"/>
                <w:color w:val="000000"/>
                <w:sz w:val="18"/>
                <w:szCs w:val="18"/>
              </w:rPr>
            </w:pPr>
            <w:r w:rsidRPr="00EF16E4">
              <w:rPr>
                <w:rFonts w:cs="Arial"/>
                <w:color w:val="000000"/>
                <w:sz w:val="18"/>
                <w:szCs w:val="18"/>
              </w:rPr>
              <w:t>Oprava následující pracovní den</w:t>
            </w:r>
          </w:p>
        </w:tc>
      </w:tr>
      <w:tr w:rsidR="00167322" w14:paraId="2B86D781" w14:textId="77777777" w:rsidTr="00C70DAF">
        <w:trPr>
          <w:trHeight w:val="576"/>
        </w:trPr>
        <w:tc>
          <w:tcPr>
            <w:tcW w:w="323" w:type="pct"/>
            <w:tcBorders>
              <w:top w:val="nil"/>
              <w:left w:val="single" w:sz="4" w:space="0" w:color="auto"/>
              <w:bottom w:val="single" w:sz="4" w:space="0" w:color="auto"/>
              <w:right w:val="nil"/>
            </w:tcBorders>
            <w:shd w:val="clear" w:color="auto" w:fill="auto"/>
            <w:vAlign w:val="center"/>
          </w:tcPr>
          <w:p w14:paraId="43722D1D" w14:textId="77777777" w:rsidR="00E03F5E" w:rsidRPr="00FE515D" w:rsidRDefault="00E03F5E" w:rsidP="0067771E">
            <w:pPr>
              <w:jc w:val="center"/>
              <w:rPr>
                <w:rFonts w:cs="Arial"/>
                <w:color w:val="000000"/>
                <w:sz w:val="18"/>
                <w:szCs w:val="18"/>
              </w:rPr>
            </w:pPr>
            <w:r>
              <w:rPr>
                <w:rFonts w:cs="Arial"/>
                <w:color w:val="000000"/>
                <w:sz w:val="18"/>
                <w:szCs w:val="18"/>
              </w:rPr>
              <w:t>9.</w:t>
            </w:r>
          </w:p>
        </w:tc>
        <w:tc>
          <w:tcPr>
            <w:tcW w:w="783" w:type="pct"/>
            <w:tcBorders>
              <w:top w:val="nil"/>
              <w:left w:val="single" w:sz="4" w:space="0" w:color="auto"/>
              <w:bottom w:val="single" w:sz="4" w:space="0" w:color="auto"/>
              <w:right w:val="nil"/>
            </w:tcBorders>
            <w:shd w:val="clear" w:color="auto" w:fill="auto"/>
            <w:vAlign w:val="center"/>
            <w:hideMark/>
          </w:tcPr>
          <w:p w14:paraId="0E397EDD" w14:textId="77777777" w:rsidR="00E03F5E" w:rsidRPr="00FE515D" w:rsidRDefault="00E03F5E" w:rsidP="0067771E">
            <w:pPr>
              <w:jc w:val="center"/>
              <w:rPr>
                <w:rFonts w:cs="Arial"/>
                <w:color w:val="000000"/>
                <w:sz w:val="18"/>
                <w:szCs w:val="18"/>
              </w:rPr>
            </w:pPr>
            <w:r w:rsidRPr="00FE515D">
              <w:rPr>
                <w:rFonts w:cs="Arial"/>
                <w:color w:val="000000"/>
                <w:sz w:val="18"/>
                <w:szCs w:val="18"/>
              </w:rPr>
              <w:t>V-VASVUL-0I</w:t>
            </w:r>
          </w:p>
        </w:tc>
        <w:tc>
          <w:tcPr>
            <w:tcW w:w="1281" w:type="pct"/>
            <w:tcBorders>
              <w:top w:val="nil"/>
              <w:left w:val="single" w:sz="4" w:space="0" w:color="auto"/>
              <w:bottom w:val="single" w:sz="4" w:space="0" w:color="auto"/>
              <w:right w:val="nil"/>
            </w:tcBorders>
            <w:shd w:val="clear" w:color="auto" w:fill="auto"/>
            <w:vAlign w:val="bottom"/>
            <w:hideMark/>
          </w:tcPr>
          <w:p w14:paraId="4EC4A925" w14:textId="77777777" w:rsidR="00E03F5E" w:rsidRPr="00FE515D" w:rsidRDefault="00E03F5E" w:rsidP="0067771E">
            <w:pPr>
              <w:rPr>
                <w:rFonts w:cs="Arial"/>
                <w:color w:val="000000"/>
                <w:sz w:val="18"/>
                <w:szCs w:val="18"/>
              </w:rPr>
            </w:pPr>
            <w:r w:rsidRPr="00FE515D">
              <w:rPr>
                <w:rFonts w:cs="Arial"/>
                <w:color w:val="000000"/>
                <w:sz w:val="18"/>
                <w:szCs w:val="18"/>
              </w:rPr>
              <w:t>Veeam Availability Suite Universal Subscription License. Includes Enterprise Plus Edition features</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6999C782" w14:textId="77777777" w:rsidR="00E03F5E" w:rsidRPr="00FE515D" w:rsidRDefault="00E03F5E" w:rsidP="0067771E">
            <w:pPr>
              <w:jc w:val="center"/>
              <w:rPr>
                <w:rFonts w:cs="Arial"/>
                <w:color w:val="000000"/>
                <w:sz w:val="18"/>
                <w:szCs w:val="18"/>
              </w:rPr>
            </w:pPr>
            <w:r w:rsidRPr="00FE515D">
              <w:rPr>
                <w:rFonts w:cs="Arial"/>
                <w:color w:val="000000"/>
                <w:sz w:val="18"/>
                <w:szCs w:val="18"/>
              </w:rPr>
              <w:t>6</w:t>
            </w:r>
          </w:p>
        </w:tc>
        <w:tc>
          <w:tcPr>
            <w:tcW w:w="1055" w:type="pct"/>
            <w:tcBorders>
              <w:top w:val="nil"/>
              <w:left w:val="nil"/>
              <w:bottom w:val="single" w:sz="4" w:space="0" w:color="auto"/>
              <w:right w:val="single" w:sz="4" w:space="0" w:color="auto"/>
            </w:tcBorders>
            <w:shd w:val="clear" w:color="auto" w:fill="auto"/>
            <w:noWrap/>
            <w:vAlign w:val="center"/>
            <w:hideMark/>
          </w:tcPr>
          <w:p w14:paraId="4B87A29D" w14:textId="77777777" w:rsidR="00E03F5E" w:rsidRPr="00FE515D" w:rsidRDefault="00E03F5E" w:rsidP="0067771E">
            <w:pPr>
              <w:jc w:val="center"/>
              <w:rPr>
                <w:rFonts w:cs="Arial"/>
                <w:color w:val="000000"/>
                <w:sz w:val="18"/>
                <w:szCs w:val="18"/>
              </w:rPr>
            </w:pPr>
            <w:r w:rsidRPr="00FE515D">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2D763974" w14:textId="77777777" w:rsidR="00E03F5E" w:rsidRPr="00FE515D" w:rsidRDefault="00E03F5E" w:rsidP="0067771E">
            <w:pPr>
              <w:jc w:val="center"/>
              <w:rPr>
                <w:rFonts w:cs="Arial"/>
                <w:color w:val="000000"/>
                <w:sz w:val="18"/>
                <w:szCs w:val="18"/>
              </w:rPr>
            </w:pPr>
            <w:r w:rsidRPr="00EF16E4">
              <w:rPr>
                <w:rFonts w:cs="Arial"/>
                <w:color w:val="000000"/>
                <w:sz w:val="18"/>
                <w:szCs w:val="18"/>
              </w:rPr>
              <w:t>Oprava následující pracovní den</w:t>
            </w:r>
          </w:p>
        </w:tc>
      </w:tr>
      <w:tr w:rsidR="00167322" w14:paraId="16AE9483" w14:textId="77777777" w:rsidTr="00C70DAF">
        <w:trPr>
          <w:trHeight w:val="576"/>
        </w:trPr>
        <w:tc>
          <w:tcPr>
            <w:tcW w:w="323" w:type="pct"/>
            <w:tcBorders>
              <w:top w:val="nil"/>
              <w:left w:val="single" w:sz="4" w:space="0" w:color="auto"/>
              <w:bottom w:val="single" w:sz="4" w:space="0" w:color="auto"/>
              <w:right w:val="nil"/>
            </w:tcBorders>
            <w:shd w:val="clear" w:color="auto" w:fill="auto"/>
            <w:vAlign w:val="center"/>
          </w:tcPr>
          <w:p w14:paraId="6F064AD3" w14:textId="77777777" w:rsidR="00E03F5E" w:rsidRPr="00FE515D" w:rsidRDefault="00E03F5E" w:rsidP="0067771E">
            <w:pPr>
              <w:jc w:val="center"/>
              <w:rPr>
                <w:rFonts w:cs="Arial"/>
                <w:color w:val="000000"/>
                <w:sz w:val="18"/>
                <w:szCs w:val="18"/>
              </w:rPr>
            </w:pPr>
            <w:r>
              <w:rPr>
                <w:rFonts w:cs="Arial"/>
                <w:color w:val="000000"/>
                <w:sz w:val="18"/>
                <w:szCs w:val="18"/>
              </w:rPr>
              <w:t>10.</w:t>
            </w:r>
          </w:p>
        </w:tc>
        <w:tc>
          <w:tcPr>
            <w:tcW w:w="783" w:type="pct"/>
            <w:tcBorders>
              <w:top w:val="nil"/>
              <w:left w:val="single" w:sz="4" w:space="0" w:color="auto"/>
              <w:bottom w:val="single" w:sz="4" w:space="0" w:color="auto"/>
              <w:right w:val="nil"/>
            </w:tcBorders>
            <w:shd w:val="clear" w:color="auto" w:fill="auto"/>
            <w:vAlign w:val="center"/>
            <w:hideMark/>
          </w:tcPr>
          <w:p w14:paraId="5F716E1F" w14:textId="77777777" w:rsidR="00E03F5E" w:rsidRPr="00FE515D" w:rsidRDefault="00E03F5E" w:rsidP="0067771E">
            <w:pPr>
              <w:jc w:val="center"/>
              <w:rPr>
                <w:rFonts w:cs="Arial"/>
                <w:color w:val="000000"/>
                <w:sz w:val="18"/>
                <w:szCs w:val="18"/>
              </w:rPr>
            </w:pPr>
            <w:r w:rsidRPr="00FE515D">
              <w:rPr>
                <w:rFonts w:cs="Arial"/>
                <w:color w:val="000000"/>
                <w:sz w:val="18"/>
                <w:szCs w:val="18"/>
              </w:rPr>
              <w:t>V-VASPLS-VS</w:t>
            </w:r>
          </w:p>
        </w:tc>
        <w:tc>
          <w:tcPr>
            <w:tcW w:w="1281" w:type="pct"/>
            <w:tcBorders>
              <w:top w:val="nil"/>
              <w:left w:val="single" w:sz="4" w:space="0" w:color="auto"/>
              <w:bottom w:val="single" w:sz="4" w:space="0" w:color="auto"/>
              <w:right w:val="nil"/>
            </w:tcBorders>
            <w:shd w:val="clear" w:color="auto" w:fill="auto"/>
            <w:vAlign w:val="bottom"/>
            <w:hideMark/>
          </w:tcPr>
          <w:p w14:paraId="1D9A83A4" w14:textId="77777777" w:rsidR="00E03F5E" w:rsidRPr="00FE515D" w:rsidRDefault="00E03F5E" w:rsidP="0067771E">
            <w:pPr>
              <w:rPr>
                <w:rFonts w:cs="Arial"/>
                <w:color w:val="000000"/>
                <w:sz w:val="18"/>
                <w:szCs w:val="18"/>
              </w:rPr>
            </w:pPr>
            <w:r w:rsidRPr="00FE515D">
              <w:rPr>
                <w:rFonts w:cs="Arial"/>
                <w:color w:val="000000"/>
                <w:sz w:val="18"/>
                <w:szCs w:val="18"/>
              </w:rPr>
              <w:t>Annual Basic Maintenance Renewal - Veeam Availability Suite Enterprise Plus</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4BB8DF07" w14:textId="77777777" w:rsidR="00E03F5E" w:rsidRPr="00FE515D" w:rsidRDefault="00E03F5E" w:rsidP="0067771E">
            <w:pPr>
              <w:jc w:val="center"/>
              <w:rPr>
                <w:rFonts w:cs="Arial"/>
                <w:color w:val="000000"/>
                <w:sz w:val="18"/>
                <w:szCs w:val="18"/>
              </w:rPr>
            </w:pPr>
            <w:r w:rsidRPr="00FE515D">
              <w:rPr>
                <w:rFonts w:cs="Arial"/>
                <w:color w:val="000000"/>
                <w:sz w:val="18"/>
                <w:szCs w:val="18"/>
              </w:rPr>
              <w:t>20</w:t>
            </w:r>
          </w:p>
        </w:tc>
        <w:tc>
          <w:tcPr>
            <w:tcW w:w="1055" w:type="pct"/>
            <w:tcBorders>
              <w:top w:val="nil"/>
              <w:left w:val="nil"/>
              <w:bottom w:val="single" w:sz="4" w:space="0" w:color="auto"/>
              <w:right w:val="single" w:sz="4" w:space="0" w:color="auto"/>
            </w:tcBorders>
            <w:shd w:val="clear" w:color="auto" w:fill="auto"/>
            <w:noWrap/>
            <w:vAlign w:val="center"/>
            <w:hideMark/>
          </w:tcPr>
          <w:p w14:paraId="0E50EF14" w14:textId="77777777" w:rsidR="00E03F5E" w:rsidRPr="00FE515D" w:rsidRDefault="00E03F5E" w:rsidP="0067771E">
            <w:pPr>
              <w:jc w:val="center"/>
              <w:rPr>
                <w:rFonts w:cs="Arial"/>
                <w:color w:val="000000"/>
                <w:sz w:val="18"/>
                <w:szCs w:val="18"/>
              </w:rPr>
            </w:pPr>
            <w:r w:rsidRPr="00FE515D">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51F09C72" w14:textId="77777777" w:rsidR="00E03F5E" w:rsidRPr="00FE515D" w:rsidRDefault="00E03F5E" w:rsidP="0067771E">
            <w:pPr>
              <w:jc w:val="center"/>
              <w:rPr>
                <w:rFonts w:cs="Arial"/>
                <w:color w:val="000000"/>
                <w:sz w:val="18"/>
                <w:szCs w:val="18"/>
              </w:rPr>
            </w:pPr>
            <w:r w:rsidRPr="00EF16E4">
              <w:rPr>
                <w:rFonts w:cs="Arial"/>
                <w:color w:val="000000"/>
                <w:sz w:val="18"/>
                <w:szCs w:val="18"/>
              </w:rPr>
              <w:t>Oprava následující pracovní den</w:t>
            </w:r>
          </w:p>
        </w:tc>
      </w:tr>
      <w:tr w:rsidR="00167322" w14:paraId="3E292DA9"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428429ED" w14:textId="77777777" w:rsidR="00E03F5E" w:rsidRPr="00FE515D" w:rsidRDefault="00E03F5E" w:rsidP="0067771E">
            <w:pPr>
              <w:jc w:val="center"/>
              <w:rPr>
                <w:rFonts w:cs="Arial"/>
                <w:color w:val="000000"/>
                <w:sz w:val="18"/>
                <w:szCs w:val="18"/>
              </w:rPr>
            </w:pPr>
            <w:r>
              <w:rPr>
                <w:rFonts w:cs="Arial"/>
                <w:color w:val="000000"/>
                <w:sz w:val="18"/>
                <w:szCs w:val="18"/>
              </w:rPr>
              <w:t>11.</w:t>
            </w:r>
          </w:p>
        </w:tc>
        <w:tc>
          <w:tcPr>
            <w:tcW w:w="783" w:type="pct"/>
            <w:tcBorders>
              <w:top w:val="nil"/>
              <w:left w:val="single" w:sz="4" w:space="0" w:color="auto"/>
              <w:bottom w:val="single" w:sz="4" w:space="0" w:color="auto"/>
              <w:right w:val="nil"/>
            </w:tcBorders>
            <w:shd w:val="clear" w:color="auto" w:fill="auto"/>
            <w:vAlign w:val="center"/>
            <w:hideMark/>
          </w:tcPr>
          <w:p w14:paraId="634935BF" w14:textId="77777777" w:rsidR="00E03F5E" w:rsidRPr="00FE515D" w:rsidRDefault="00E03F5E" w:rsidP="0067771E">
            <w:pPr>
              <w:jc w:val="center"/>
              <w:rPr>
                <w:rFonts w:cs="Arial"/>
                <w:color w:val="000000"/>
                <w:sz w:val="18"/>
                <w:szCs w:val="18"/>
              </w:rPr>
            </w:pPr>
            <w:r w:rsidRPr="00FE515D">
              <w:rPr>
                <w:rFonts w:cs="Arial"/>
                <w:color w:val="000000"/>
                <w:sz w:val="18"/>
                <w:szCs w:val="18"/>
              </w:rPr>
              <w:t>V-VASPLS-VS</w:t>
            </w:r>
          </w:p>
        </w:tc>
        <w:tc>
          <w:tcPr>
            <w:tcW w:w="1281" w:type="pct"/>
            <w:tcBorders>
              <w:top w:val="nil"/>
              <w:left w:val="single" w:sz="4" w:space="0" w:color="auto"/>
              <w:bottom w:val="single" w:sz="4" w:space="0" w:color="auto"/>
              <w:right w:val="nil"/>
            </w:tcBorders>
            <w:shd w:val="clear" w:color="auto" w:fill="auto"/>
            <w:vAlign w:val="bottom"/>
            <w:hideMark/>
          </w:tcPr>
          <w:p w14:paraId="0A9FD9A0" w14:textId="77777777" w:rsidR="00E03F5E" w:rsidRPr="00FE515D" w:rsidRDefault="00E03F5E" w:rsidP="0067771E">
            <w:pPr>
              <w:rPr>
                <w:rFonts w:cs="Arial"/>
                <w:color w:val="000000"/>
                <w:sz w:val="18"/>
                <w:szCs w:val="18"/>
              </w:rPr>
            </w:pPr>
            <w:r w:rsidRPr="00FE515D">
              <w:rPr>
                <w:rFonts w:cs="Arial"/>
                <w:color w:val="000000"/>
                <w:sz w:val="18"/>
                <w:szCs w:val="18"/>
              </w:rPr>
              <w:t>Annual Basic Maintenance Renewal</w:t>
            </w:r>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14:paraId="316C7E8E" w14:textId="77777777" w:rsidR="00E03F5E" w:rsidRPr="00FE515D" w:rsidRDefault="00E03F5E" w:rsidP="0067771E">
            <w:pPr>
              <w:jc w:val="center"/>
              <w:rPr>
                <w:rFonts w:cs="Arial"/>
                <w:color w:val="000000"/>
                <w:sz w:val="18"/>
                <w:szCs w:val="18"/>
              </w:rPr>
            </w:pPr>
            <w:r w:rsidRPr="00FE515D">
              <w:rPr>
                <w:rFonts w:cs="Arial"/>
                <w:color w:val="000000"/>
                <w:sz w:val="18"/>
                <w:szCs w:val="18"/>
              </w:rPr>
              <w:t>8</w:t>
            </w:r>
          </w:p>
        </w:tc>
        <w:tc>
          <w:tcPr>
            <w:tcW w:w="1055" w:type="pct"/>
            <w:tcBorders>
              <w:top w:val="nil"/>
              <w:left w:val="nil"/>
              <w:bottom w:val="single" w:sz="4" w:space="0" w:color="auto"/>
              <w:right w:val="single" w:sz="4" w:space="0" w:color="auto"/>
            </w:tcBorders>
            <w:shd w:val="clear" w:color="auto" w:fill="auto"/>
            <w:noWrap/>
            <w:vAlign w:val="center"/>
            <w:hideMark/>
          </w:tcPr>
          <w:p w14:paraId="2A3FE69A" w14:textId="77777777" w:rsidR="00E03F5E" w:rsidRPr="00FE515D" w:rsidRDefault="00E03F5E" w:rsidP="0067771E">
            <w:pPr>
              <w:jc w:val="center"/>
              <w:rPr>
                <w:rFonts w:cs="Arial"/>
                <w:color w:val="000000"/>
                <w:sz w:val="18"/>
                <w:szCs w:val="18"/>
              </w:rPr>
            </w:pPr>
            <w:r w:rsidRPr="00FE515D">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707E73B0" w14:textId="77777777" w:rsidR="00E03F5E" w:rsidRPr="00FE515D" w:rsidRDefault="00E03F5E" w:rsidP="0067771E">
            <w:pPr>
              <w:jc w:val="center"/>
              <w:rPr>
                <w:rFonts w:cs="Arial"/>
                <w:color w:val="000000"/>
                <w:sz w:val="18"/>
                <w:szCs w:val="18"/>
              </w:rPr>
            </w:pPr>
            <w:r w:rsidRPr="00EF16E4">
              <w:rPr>
                <w:rFonts w:cs="Arial"/>
                <w:color w:val="000000"/>
                <w:sz w:val="18"/>
                <w:szCs w:val="18"/>
              </w:rPr>
              <w:t>Oprava následující pracovní den</w:t>
            </w:r>
          </w:p>
        </w:tc>
      </w:tr>
      <w:tr w:rsidR="00167322" w14:paraId="67D9985E" w14:textId="77777777" w:rsidTr="00C70DAF">
        <w:trPr>
          <w:trHeight w:val="288"/>
        </w:trPr>
        <w:tc>
          <w:tcPr>
            <w:tcW w:w="5000" w:type="pct"/>
            <w:gridSpan w:val="6"/>
            <w:tcBorders>
              <w:top w:val="nil"/>
              <w:left w:val="single" w:sz="4" w:space="0" w:color="auto"/>
              <w:bottom w:val="single" w:sz="4" w:space="0" w:color="auto"/>
              <w:right w:val="single" w:sz="4" w:space="0" w:color="auto"/>
            </w:tcBorders>
            <w:vAlign w:val="center"/>
          </w:tcPr>
          <w:p w14:paraId="4CC976A6" w14:textId="77777777" w:rsidR="00C70DAF" w:rsidRPr="00FE515D" w:rsidRDefault="00C70DAF" w:rsidP="0067771E">
            <w:pPr>
              <w:jc w:val="center"/>
              <w:rPr>
                <w:rFonts w:cs="Arial"/>
                <w:b/>
                <w:bCs/>
                <w:color w:val="000000"/>
                <w:sz w:val="18"/>
                <w:szCs w:val="18"/>
              </w:rPr>
            </w:pPr>
            <w:r w:rsidRPr="00FE515D">
              <w:rPr>
                <w:rFonts w:cs="Arial"/>
                <w:b/>
                <w:bCs/>
                <w:color w:val="000000"/>
                <w:sz w:val="18"/>
                <w:szCs w:val="18"/>
              </w:rPr>
              <w:t>2.3 Administrátorská vrstva</w:t>
            </w:r>
            <w:r>
              <w:rPr>
                <w:rFonts w:cs="Arial"/>
                <w:b/>
                <w:bCs/>
                <w:color w:val="000000"/>
                <w:sz w:val="18"/>
                <w:szCs w:val="18"/>
              </w:rPr>
              <w:t xml:space="preserve"> (další jednotlivé analytické, monitorovací či zálohovací nástroje)</w:t>
            </w:r>
          </w:p>
        </w:tc>
      </w:tr>
      <w:tr w:rsidR="00167322" w14:paraId="656C1A35"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21B734BA" w14:textId="77777777" w:rsidR="00C70DAF" w:rsidRPr="00FE515D" w:rsidRDefault="00C70DAF" w:rsidP="0067771E">
            <w:pPr>
              <w:jc w:val="center"/>
              <w:rPr>
                <w:rFonts w:cs="Arial"/>
                <w:color w:val="000000"/>
                <w:sz w:val="18"/>
                <w:szCs w:val="18"/>
              </w:rPr>
            </w:pPr>
            <w:r>
              <w:rPr>
                <w:rFonts w:cs="Arial"/>
                <w:color w:val="000000"/>
                <w:sz w:val="18"/>
                <w:szCs w:val="18"/>
              </w:rPr>
              <w:t>12</w:t>
            </w:r>
          </w:p>
        </w:tc>
        <w:tc>
          <w:tcPr>
            <w:tcW w:w="783" w:type="pct"/>
            <w:tcBorders>
              <w:top w:val="nil"/>
              <w:left w:val="single" w:sz="4" w:space="0" w:color="auto"/>
              <w:bottom w:val="single" w:sz="4" w:space="0" w:color="auto"/>
              <w:right w:val="nil"/>
            </w:tcBorders>
            <w:shd w:val="clear" w:color="auto" w:fill="auto"/>
            <w:vAlign w:val="center"/>
          </w:tcPr>
          <w:p w14:paraId="0C6E909A" w14:textId="77777777" w:rsidR="00C70DAF" w:rsidRPr="00FE515D" w:rsidRDefault="00C70DAF"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08AE0CEF" w14:textId="77777777" w:rsidR="00C70DAF" w:rsidRPr="00FE515D" w:rsidRDefault="00C70DAF" w:rsidP="0067771E">
            <w:pPr>
              <w:rPr>
                <w:rFonts w:cs="Arial"/>
                <w:color w:val="000000"/>
                <w:sz w:val="18"/>
                <w:szCs w:val="18"/>
              </w:rPr>
            </w:pPr>
            <w:r w:rsidRPr="00FE515D">
              <w:rPr>
                <w:rFonts w:cs="Arial"/>
                <w:color w:val="000000"/>
                <w:sz w:val="18"/>
                <w:szCs w:val="18"/>
              </w:rPr>
              <w:t>Storage, SAN and LAN Performance and Capacity Monitoring (STOR2RRD)</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1832EE04" w14:textId="77777777" w:rsidR="00C70DAF" w:rsidRPr="00FE515D" w:rsidRDefault="00C70DAF"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74E1C3FA" w14:textId="77777777" w:rsidR="00C70DAF" w:rsidRPr="00FE515D" w:rsidRDefault="00C70DAF"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14283453" w14:textId="77777777" w:rsidR="00C70DAF" w:rsidRPr="00FE515D" w:rsidRDefault="00C70DAF" w:rsidP="0067771E">
            <w:pPr>
              <w:jc w:val="center"/>
              <w:rPr>
                <w:rFonts w:cs="Arial"/>
                <w:color w:val="000000"/>
                <w:sz w:val="18"/>
                <w:szCs w:val="18"/>
              </w:rPr>
            </w:pPr>
            <w:r w:rsidRPr="003E0531">
              <w:rPr>
                <w:rFonts w:cs="Arial"/>
                <w:color w:val="000000"/>
                <w:sz w:val="18"/>
                <w:szCs w:val="18"/>
              </w:rPr>
              <w:t>Oprava následující pracovní den</w:t>
            </w:r>
          </w:p>
        </w:tc>
      </w:tr>
      <w:tr w:rsidR="00167322" w14:paraId="5977D8E9"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7F365D15" w14:textId="77777777" w:rsidR="00E03F5E" w:rsidRPr="00FE515D" w:rsidRDefault="00E03F5E" w:rsidP="00C70DAF">
            <w:pPr>
              <w:jc w:val="center"/>
              <w:rPr>
                <w:rFonts w:cs="Arial"/>
                <w:color w:val="000000"/>
                <w:sz w:val="18"/>
                <w:szCs w:val="18"/>
              </w:rPr>
            </w:pPr>
            <w:r>
              <w:rPr>
                <w:rFonts w:cs="Arial"/>
                <w:color w:val="000000"/>
                <w:sz w:val="18"/>
                <w:szCs w:val="18"/>
              </w:rPr>
              <w:t>13.</w:t>
            </w:r>
          </w:p>
        </w:tc>
        <w:tc>
          <w:tcPr>
            <w:tcW w:w="783" w:type="pct"/>
            <w:tcBorders>
              <w:top w:val="nil"/>
              <w:left w:val="single" w:sz="4" w:space="0" w:color="auto"/>
              <w:bottom w:val="single" w:sz="4" w:space="0" w:color="auto"/>
              <w:right w:val="nil"/>
            </w:tcBorders>
            <w:shd w:val="clear" w:color="auto" w:fill="auto"/>
            <w:vAlign w:val="center"/>
          </w:tcPr>
          <w:p w14:paraId="639DFC2B"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3EDFDC1B" w14:textId="77777777" w:rsidR="00E03F5E" w:rsidRPr="00FE515D" w:rsidRDefault="00E03F5E" w:rsidP="0067771E">
            <w:pPr>
              <w:rPr>
                <w:rFonts w:cs="Arial"/>
                <w:color w:val="000000"/>
                <w:sz w:val="18"/>
                <w:szCs w:val="18"/>
              </w:rPr>
            </w:pPr>
            <w:r w:rsidRPr="00FE515D">
              <w:rPr>
                <w:rFonts w:cs="Arial"/>
                <w:color w:val="000000"/>
                <w:sz w:val="18"/>
                <w:szCs w:val="18"/>
              </w:rPr>
              <w:t>GoodSync for Server OS</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2D0BD386" w14:textId="77777777" w:rsidR="00E03F5E" w:rsidRPr="00FE515D" w:rsidRDefault="00E03F5E" w:rsidP="0067771E">
            <w:pPr>
              <w:jc w:val="center"/>
              <w:rPr>
                <w:rFonts w:cs="Arial"/>
                <w:color w:val="000000"/>
                <w:sz w:val="18"/>
                <w:szCs w:val="18"/>
              </w:rPr>
            </w:pPr>
            <w:r w:rsidRPr="00FE515D">
              <w:rPr>
                <w:rFonts w:cs="Arial"/>
                <w:color w:val="000000"/>
                <w:sz w:val="18"/>
                <w:szCs w:val="18"/>
              </w:rPr>
              <w:t>3</w:t>
            </w:r>
          </w:p>
        </w:tc>
        <w:tc>
          <w:tcPr>
            <w:tcW w:w="1055" w:type="pct"/>
            <w:tcBorders>
              <w:top w:val="nil"/>
              <w:left w:val="nil"/>
              <w:bottom w:val="single" w:sz="4" w:space="0" w:color="auto"/>
              <w:right w:val="single" w:sz="4" w:space="0" w:color="auto"/>
            </w:tcBorders>
            <w:shd w:val="clear" w:color="auto" w:fill="auto"/>
            <w:noWrap/>
            <w:vAlign w:val="center"/>
          </w:tcPr>
          <w:p w14:paraId="39BE7BBE"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5B9E0D7A"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0DAEEB3A"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65C94972" w14:textId="77777777" w:rsidR="00E03F5E" w:rsidRPr="00FE515D" w:rsidRDefault="00E03F5E" w:rsidP="00C70DAF">
            <w:pPr>
              <w:jc w:val="center"/>
              <w:rPr>
                <w:rFonts w:cs="Arial"/>
                <w:color w:val="000000"/>
                <w:sz w:val="18"/>
                <w:szCs w:val="18"/>
              </w:rPr>
            </w:pPr>
            <w:r>
              <w:rPr>
                <w:rFonts w:cs="Arial"/>
                <w:color w:val="000000"/>
                <w:sz w:val="18"/>
                <w:szCs w:val="18"/>
              </w:rPr>
              <w:t>14.</w:t>
            </w:r>
          </w:p>
        </w:tc>
        <w:tc>
          <w:tcPr>
            <w:tcW w:w="783" w:type="pct"/>
            <w:tcBorders>
              <w:top w:val="nil"/>
              <w:left w:val="single" w:sz="4" w:space="0" w:color="auto"/>
              <w:bottom w:val="single" w:sz="4" w:space="0" w:color="auto"/>
              <w:right w:val="nil"/>
            </w:tcBorders>
            <w:shd w:val="clear" w:color="auto" w:fill="auto"/>
            <w:vAlign w:val="center"/>
          </w:tcPr>
          <w:p w14:paraId="76137C58"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64962551" w14:textId="77777777" w:rsidR="00E03F5E" w:rsidRPr="00FE515D" w:rsidRDefault="00E03F5E" w:rsidP="0067771E">
            <w:pPr>
              <w:rPr>
                <w:rFonts w:cs="Arial"/>
                <w:color w:val="000000"/>
                <w:sz w:val="18"/>
                <w:szCs w:val="18"/>
              </w:rPr>
            </w:pPr>
            <w:r w:rsidRPr="00FE515D">
              <w:rPr>
                <w:rFonts w:cs="Arial"/>
                <w:color w:val="000000"/>
                <w:sz w:val="18"/>
                <w:szCs w:val="18"/>
              </w:rPr>
              <w:t>TeamViewer Corporate, Support of mobile devices</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6F227D3F"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192BDE83"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43040E8C"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05A4658E"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0A82C5CC" w14:textId="77777777" w:rsidR="00E03F5E" w:rsidRPr="00FE515D" w:rsidRDefault="00E03F5E" w:rsidP="00C70DAF">
            <w:pPr>
              <w:jc w:val="center"/>
              <w:rPr>
                <w:rFonts w:cs="Arial"/>
                <w:color w:val="000000"/>
                <w:sz w:val="18"/>
                <w:szCs w:val="18"/>
              </w:rPr>
            </w:pPr>
            <w:r>
              <w:rPr>
                <w:rFonts w:cs="Arial"/>
                <w:color w:val="000000"/>
                <w:sz w:val="18"/>
                <w:szCs w:val="18"/>
              </w:rPr>
              <w:t>15.</w:t>
            </w:r>
          </w:p>
        </w:tc>
        <w:tc>
          <w:tcPr>
            <w:tcW w:w="783" w:type="pct"/>
            <w:tcBorders>
              <w:top w:val="nil"/>
              <w:left w:val="single" w:sz="4" w:space="0" w:color="auto"/>
              <w:bottom w:val="single" w:sz="4" w:space="0" w:color="auto"/>
              <w:right w:val="nil"/>
            </w:tcBorders>
            <w:shd w:val="clear" w:color="auto" w:fill="auto"/>
            <w:vAlign w:val="center"/>
          </w:tcPr>
          <w:p w14:paraId="55EADFA7"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2E92DA84" w14:textId="77777777" w:rsidR="00E03F5E" w:rsidRPr="00FE515D" w:rsidRDefault="00E03F5E" w:rsidP="0067771E">
            <w:pPr>
              <w:rPr>
                <w:rFonts w:cs="Arial"/>
                <w:color w:val="000000"/>
                <w:sz w:val="18"/>
                <w:szCs w:val="18"/>
              </w:rPr>
            </w:pPr>
            <w:r w:rsidRPr="00FE515D">
              <w:rPr>
                <w:rFonts w:cs="Arial"/>
                <w:color w:val="000000"/>
                <w:sz w:val="18"/>
                <w:szCs w:val="18"/>
              </w:rPr>
              <w:t>Acronis Backup Standard Server</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52D5D36B" w14:textId="77777777" w:rsidR="00E03F5E" w:rsidRPr="00FE515D" w:rsidRDefault="00E03F5E" w:rsidP="0067771E">
            <w:pPr>
              <w:jc w:val="center"/>
              <w:rPr>
                <w:rFonts w:cs="Arial"/>
                <w:color w:val="000000"/>
                <w:sz w:val="18"/>
                <w:szCs w:val="18"/>
              </w:rPr>
            </w:pPr>
            <w:r w:rsidRPr="00FE515D">
              <w:rPr>
                <w:rFonts w:cs="Arial"/>
                <w:color w:val="000000"/>
                <w:sz w:val="18"/>
                <w:szCs w:val="18"/>
              </w:rPr>
              <w:t>5</w:t>
            </w:r>
          </w:p>
        </w:tc>
        <w:tc>
          <w:tcPr>
            <w:tcW w:w="1055" w:type="pct"/>
            <w:tcBorders>
              <w:top w:val="nil"/>
              <w:left w:val="nil"/>
              <w:bottom w:val="single" w:sz="4" w:space="0" w:color="auto"/>
              <w:right w:val="single" w:sz="4" w:space="0" w:color="auto"/>
            </w:tcBorders>
            <w:shd w:val="clear" w:color="auto" w:fill="auto"/>
            <w:noWrap/>
            <w:vAlign w:val="center"/>
          </w:tcPr>
          <w:p w14:paraId="701C8510"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1129A4CF"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67E81D11"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0ED8AF96" w14:textId="77777777" w:rsidR="00E03F5E" w:rsidRPr="00FE515D" w:rsidRDefault="00E03F5E" w:rsidP="00C70DAF">
            <w:pPr>
              <w:jc w:val="center"/>
              <w:rPr>
                <w:rFonts w:cs="Arial"/>
                <w:color w:val="000000"/>
                <w:sz w:val="18"/>
                <w:szCs w:val="18"/>
              </w:rPr>
            </w:pPr>
            <w:r>
              <w:rPr>
                <w:rFonts w:cs="Arial"/>
                <w:color w:val="000000"/>
                <w:sz w:val="18"/>
                <w:szCs w:val="18"/>
              </w:rPr>
              <w:t>16.</w:t>
            </w:r>
          </w:p>
        </w:tc>
        <w:tc>
          <w:tcPr>
            <w:tcW w:w="783" w:type="pct"/>
            <w:tcBorders>
              <w:top w:val="nil"/>
              <w:left w:val="single" w:sz="4" w:space="0" w:color="auto"/>
              <w:bottom w:val="single" w:sz="4" w:space="0" w:color="auto"/>
              <w:right w:val="nil"/>
            </w:tcBorders>
            <w:shd w:val="clear" w:color="auto" w:fill="auto"/>
            <w:vAlign w:val="center"/>
          </w:tcPr>
          <w:p w14:paraId="29D4CD68"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63D8E64C" w14:textId="77777777" w:rsidR="00E03F5E" w:rsidRPr="00FE515D" w:rsidRDefault="00E03F5E" w:rsidP="0067771E">
            <w:pPr>
              <w:rPr>
                <w:rFonts w:cs="Arial"/>
                <w:color w:val="000000"/>
                <w:sz w:val="18"/>
                <w:szCs w:val="18"/>
              </w:rPr>
            </w:pPr>
            <w:r w:rsidRPr="00FE515D">
              <w:rPr>
                <w:rFonts w:cs="Arial"/>
                <w:color w:val="000000"/>
                <w:sz w:val="18"/>
                <w:szCs w:val="18"/>
              </w:rPr>
              <w:t>Acronis Backup Standard Workstation</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1307D172" w14:textId="77777777" w:rsidR="00E03F5E" w:rsidRPr="00FE515D" w:rsidRDefault="00E03F5E" w:rsidP="0067771E">
            <w:pPr>
              <w:jc w:val="center"/>
              <w:rPr>
                <w:rFonts w:cs="Arial"/>
                <w:color w:val="000000"/>
                <w:sz w:val="18"/>
                <w:szCs w:val="18"/>
              </w:rPr>
            </w:pPr>
            <w:r w:rsidRPr="00FE515D">
              <w:rPr>
                <w:rFonts w:cs="Arial"/>
                <w:color w:val="000000"/>
                <w:sz w:val="18"/>
                <w:szCs w:val="18"/>
              </w:rPr>
              <w:t>10</w:t>
            </w:r>
          </w:p>
        </w:tc>
        <w:tc>
          <w:tcPr>
            <w:tcW w:w="1055" w:type="pct"/>
            <w:tcBorders>
              <w:top w:val="nil"/>
              <w:left w:val="nil"/>
              <w:bottom w:val="single" w:sz="4" w:space="0" w:color="auto"/>
              <w:right w:val="single" w:sz="4" w:space="0" w:color="auto"/>
            </w:tcBorders>
            <w:shd w:val="clear" w:color="auto" w:fill="auto"/>
            <w:noWrap/>
            <w:vAlign w:val="center"/>
          </w:tcPr>
          <w:p w14:paraId="2DFAC21B"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07F5486C"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5247B67F"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4EAFFA1B" w14:textId="77777777" w:rsidR="00E03F5E" w:rsidRPr="00FE515D" w:rsidRDefault="00E03F5E" w:rsidP="00C70DAF">
            <w:pPr>
              <w:jc w:val="center"/>
              <w:rPr>
                <w:rFonts w:cs="Arial"/>
                <w:color w:val="000000"/>
                <w:sz w:val="18"/>
                <w:szCs w:val="18"/>
              </w:rPr>
            </w:pPr>
            <w:r>
              <w:rPr>
                <w:rFonts w:cs="Arial"/>
                <w:color w:val="000000"/>
                <w:sz w:val="18"/>
                <w:szCs w:val="18"/>
              </w:rPr>
              <w:lastRenderedPageBreak/>
              <w:t>17.</w:t>
            </w:r>
          </w:p>
        </w:tc>
        <w:tc>
          <w:tcPr>
            <w:tcW w:w="783" w:type="pct"/>
            <w:tcBorders>
              <w:top w:val="nil"/>
              <w:left w:val="single" w:sz="4" w:space="0" w:color="auto"/>
              <w:bottom w:val="single" w:sz="4" w:space="0" w:color="auto"/>
              <w:right w:val="nil"/>
            </w:tcBorders>
            <w:shd w:val="clear" w:color="auto" w:fill="auto"/>
            <w:vAlign w:val="center"/>
          </w:tcPr>
          <w:p w14:paraId="501AAAFC"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2A1E62D6" w14:textId="77777777" w:rsidR="00E03F5E" w:rsidRPr="00FE515D" w:rsidRDefault="00E03F5E" w:rsidP="0067771E">
            <w:pPr>
              <w:rPr>
                <w:rFonts w:cs="Arial"/>
                <w:color w:val="000000"/>
                <w:sz w:val="18"/>
                <w:szCs w:val="18"/>
              </w:rPr>
            </w:pPr>
            <w:r w:rsidRPr="00FE515D">
              <w:rPr>
                <w:rFonts w:cs="Arial"/>
                <w:color w:val="000000"/>
                <w:sz w:val="18"/>
                <w:szCs w:val="18"/>
              </w:rPr>
              <w:t>Acronis Disk Director</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6AC264AF"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3E9D8F93"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3D99D9DD"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65A2E240"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2430FD5B" w14:textId="77777777" w:rsidR="00E03F5E" w:rsidRPr="00FE515D" w:rsidRDefault="00E03F5E" w:rsidP="00C70DAF">
            <w:pPr>
              <w:jc w:val="center"/>
              <w:rPr>
                <w:rFonts w:cs="Arial"/>
                <w:color w:val="000000"/>
                <w:sz w:val="18"/>
                <w:szCs w:val="18"/>
              </w:rPr>
            </w:pPr>
            <w:r>
              <w:rPr>
                <w:rFonts w:cs="Arial"/>
                <w:color w:val="000000"/>
                <w:sz w:val="18"/>
                <w:szCs w:val="18"/>
              </w:rPr>
              <w:t>18.</w:t>
            </w:r>
          </w:p>
        </w:tc>
        <w:tc>
          <w:tcPr>
            <w:tcW w:w="783" w:type="pct"/>
            <w:tcBorders>
              <w:top w:val="nil"/>
              <w:left w:val="single" w:sz="4" w:space="0" w:color="auto"/>
              <w:bottom w:val="single" w:sz="4" w:space="0" w:color="auto"/>
              <w:right w:val="nil"/>
            </w:tcBorders>
            <w:shd w:val="clear" w:color="auto" w:fill="auto"/>
            <w:vAlign w:val="center"/>
          </w:tcPr>
          <w:p w14:paraId="06745006"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372E9FFE" w14:textId="77777777" w:rsidR="00E03F5E" w:rsidRPr="00FE515D" w:rsidRDefault="00E03F5E" w:rsidP="0067771E">
            <w:pPr>
              <w:rPr>
                <w:rFonts w:cs="Arial"/>
                <w:color w:val="000000"/>
                <w:sz w:val="18"/>
                <w:szCs w:val="18"/>
              </w:rPr>
            </w:pPr>
            <w:r w:rsidRPr="00FE515D">
              <w:rPr>
                <w:rFonts w:cs="Arial"/>
                <w:color w:val="000000"/>
                <w:sz w:val="18"/>
                <w:szCs w:val="18"/>
              </w:rPr>
              <w:t>Acronis Disk Director Advanced</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12BC9464"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67956DE2"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6AA561B9"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23AC66E9"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34CEAE9B" w14:textId="77777777" w:rsidR="00E03F5E" w:rsidRPr="00FE515D" w:rsidRDefault="00E03F5E" w:rsidP="00C70DAF">
            <w:pPr>
              <w:jc w:val="center"/>
              <w:rPr>
                <w:rFonts w:cs="Arial"/>
                <w:color w:val="000000"/>
                <w:sz w:val="18"/>
                <w:szCs w:val="18"/>
              </w:rPr>
            </w:pPr>
            <w:r>
              <w:rPr>
                <w:rFonts w:cs="Arial"/>
                <w:color w:val="000000"/>
                <w:sz w:val="18"/>
                <w:szCs w:val="18"/>
              </w:rPr>
              <w:t>19.</w:t>
            </w:r>
          </w:p>
        </w:tc>
        <w:tc>
          <w:tcPr>
            <w:tcW w:w="783" w:type="pct"/>
            <w:tcBorders>
              <w:top w:val="nil"/>
              <w:left w:val="single" w:sz="4" w:space="0" w:color="auto"/>
              <w:bottom w:val="single" w:sz="4" w:space="0" w:color="auto"/>
              <w:right w:val="nil"/>
            </w:tcBorders>
            <w:shd w:val="clear" w:color="auto" w:fill="auto"/>
            <w:vAlign w:val="center"/>
          </w:tcPr>
          <w:p w14:paraId="780D45B9"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3038CD1C" w14:textId="77777777" w:rsidR="00E03F5E" w:rsidRPr="00FE515D" w:rsidRDefault="00E03F5E" w:rsidP="0067771E">
            <w:pPr>
              <w:rPr>
                <w:rFonts w:cs="Arial"/>
                <w:color w:val="000000"/>
                <w:sz w:val="18"/>
                <w:szCs w:val="18"/>
              </w:rPr>
            </w:pPr>
            <w:r w:rsidRPr="00FE515D">
              <w:rPr>
                <w:rFonts w:cs="Arial"/>
                <w:color w:val="000000"/>
                <w:sz w:val="18"/>
                <w:szCs w:val="18"/>
              </w:rPr>
              <w:t>Acronis Snap Deploy</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0E216B3D" w14:textId="77777777" w:rsidR="00E03F5E" w:rsidRPr="00FE515D" w:rsidRDefault="00E03F5E" w:rsidP="0067771E">
            <w:pPr>
              <w:jc w:val="center"/>
              <w:rPr>
                <w:rFonts w:cs="Arial"/>
                <w:color w:val="000000"/>
                <w:sz w:val="18"/>
                <w:szCs w:val="18"/>
              </w:rPr>
            </w:pPr>
            <w:r w:rsidRPr="00FE515D">
              <w:rPr>
                <w:rFonts w:cs="Arial"/>
                <w:color w:val="000000"/>
                <w:sz w:val="18"/>
                <w:szCs w:val="18"/>
              </w:rPr>
              <w:t>150</w:t>
            </w:r>
          </w:p>
        </w:tc>
        <w:tc>
          <w:tcPr>
            <w:tcW w:w="1055" w:type="pct"/>
            <w:tcBorders>
              <w:top w:val="nil"/>
              <w:left w:val="nil"/>
              <w:bottom w:val="single" w:sz="4" w:space="0" w:color="auto"/>
              <w:right w:val="single" w:sz="4" w:space="0" w:color="auto"/>
            </w:tcBorders>
            <w:shd w:val="clear" w:color="auto" w:fill="auto"/>
            <w:noWrap/>
            <w:vAlign w:val="center"/>
          </w:tcPr>
          <w:p w14:paraId="331BC240"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4AF7E8D7"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6EB9683B"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27F4B437" w14:textId="77777777" w:rsidR="00E03F5E" w:rsidRPr="00FE515D" w:rsidRDefault="00E03F5E" w:rsidP="0067771E">
            <w:pPr>
              <w:jc w:val="center"/>
              <w:rPr>
                <w:rFonts w:cs="Arial"/>
                <w:color w:val="000000"/>
                <w:sz w:val="18"/>
                <w:szCs w:val="18"/>
              </w:rPr>
            </w:pPr>
            <w:r>
              <w:rPr>
                <w:rFonts w:cs="Arial"/>
                <w:color w:val="000000"/>
                <w:sz w:val="18"/>
                <w:szCs w:val="18"/>
              </w:rPr>
              <w:t>20.</w:t>
            </w:r>
          </w:p>
        </w:tc>
        <w:tc>
          <w:tcPr>
            <w:tcW w:w="783" w:type="pct"/>
            <w:tcBorders>
              <w:top w:val="nil"/>
              <w:left w:val="single" w:sz="4" w:space="0" w:color="auto"/>
              <w:bottom w:val="single" w:sz="4" w:space="0" w:color="auto"/>
              <w:right w:val="nil"/>
            </w:tcBorders>
            <w:shd w:val="clear" w:color="auto" w:fill="auto"/>
            <w:vAlign w:val="center"/>
          </w:tcPr>
          <w:p w14:paraId="71B264F7"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63D84067" w14:textId="77777777" w:rsidR="00E03F5E" w:rsidRPr="00FE515D" w:rsidRDefault="00E03F5E" w:rsidP="0067771E">
            <w:pPr>
              <w:rPr>
                <w:rFonts w:cs="Arial"/>
                <w:color w:val="000000"/>
                <w:sz w:val="18"/>
                <w:szCs w:val="18"/>
              </w:rPr>
            </w:pPr>
            <w:r w:rsidRPr="00FE515D">
              <w:rPr>
                <w:rFonts w:cs="Arial"/>
                <w:color w:val="000000"/>
                <w:sz w:val="18"/>
                <w:szCs w:val="18"/>
              </w:rPr>
              <w:t>SystemTools Hyena Enterprise</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7A2BA62D"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779308BA"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tcPr>
          <w:p w14:paraId="5EC2B57D" w14:textId="77777777" w:rsidR="00E03F5E" w:rsidRPr="00FE515D" w:rsidRDefault="00E03F5E" w:rsidP="0067771E">
            <w:pPr>
              <w:jc w:val="center"/>
              <w:rPr>
                <w:rFonts w:cs="Arial"/>
                <w:color w:val="000000"/>
                <w:sz w:val="18"/>
                <w:szCs w:val="18"/>
              </w:rPr>
            </w:pPr>
            <w:r w:rsidRPr="00015674">
              <w:rPr>
                <w:rFonts w:cs="Arial"/>
                <w:color w:val="000000"/>
                <w:sz w:val="18"/>
                <w:szCs w:val="18"/>
              </w:rPr>
              <w:t>Oprava následující pracovní den</w:t>
            </w:r>
          </w:p>
        </w:tc>
      </w:tr>
      <w:tr w:rsidR="00167322" w14:paraId="5E870DE7"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59E087E2" w14:textId="77777777" w:rsidR="00E03F5E" w:rsidRPr="00FE515D" w:rsidRDefault="00E03F5E" w:rsidP="00C70DAF">
            <w:pPr>
              <w:jc w:val="center"/>
              <w:rPr>
                <w:rFonts w:cs="Arial"/>
                <w:color w:val="000000"/>
                <w:sz w:val="18"/>
                <w:szCs w:val="18"/>
              </w:rPr>
            </w:pPr>
            <w:r>
              <w:rPr>
                <w:rFonts w:cs="Arial"/>
                <w:color w:val="000000"/>
                <w:sz w:val="18"/>
                <w:szCs w:val="18"/>
              </w:rPr>
              <w:t>21.</w:t>
            </w:r>
          </w:p>
        </w:tc>
        <w:tc>
          <w:tcPr>
            <w:tcW w:w="783" w:type="pct"/>
            <w:tcBorders>
              <w:top w:val="nil"/>
              <w:left w:val="single" w:sz="4" w:space="0" w:color="auto"/>
              <w:bottom w:val="single" w:sz="4" w:space="0" w:color="auto"/>
              <w:right w:val="nil"/>
            </w:tcBorders>
            <w:shd w:val="clear" w:color="auto" w:fill="auto"/>
            <w:vAlign w:val="center"/>
          </w:tcPr>
          <w:p w14:paraId="15C9CB09"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797EDB41" w14:textId="77777777" w:rsidR="00E03F5E" w:rsidRPr="00FE515D" w:rsidRDefault="00E03F5E" w:rsidP="0067771E">
            <w:pPr>
              <w:rPr>
                <w:rFonts w:cs="Arial"/>
                <w:color w:val="000000"/>
                <w:sz w:val="18"/>
                <w:szCs w:val="18"/>
              </w:rPr>
            </w:pPr>
            <w:r w:rsidRPr="00FE515D">
              <w:rPr>
                <w:rFonts w:cs="Arial"/>
                <w:color w:val="000000"/>
                <w:sz w:val="18"/>
                <w:szCs w:val="18"/>
              </w:rPr>
              <w:t>PingPlotter Professional</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12AE354B"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403F2848"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51F9282C" w14:textId="77777777" w:rsidR="00E03F5E" w:rsidRPr="00FE515D" w:rsidRDefault="00E03F5E" w:rsidP="0067771E">
            <w:pPr>
              <w:jc w:val="center"/>
              <w:rPr>
                <w:rFonts w:cs="Arial"/>
                <w:color w:val="000000"/>
                <w:sz w:val="18"/>
                <w:szCs w:val="18"/>
              </w:rPr>
            </w:pPr>
            <w:r w:rsidRPr="003E0531">
              <w:rPr>
                <w:rFonts w:cs="Arial"/>
                <w:color w:val="000000"/>
                <w:sz w:val="18"/>
                <w:szCs w:val="18"/>
              </w:rPr>
              <w:t>Oprava následující pracovní den</w:t>
            </w:r>
          </w:p>
        </w:tc>
      </w:tr>
      <w:tr w:rsidR="00167322" w14:paraId="11A78759" w14:textId="77777777" w:rsidTr="00C70DAF">
        <w:trPr>
          <w:trHeight w:val="288"/>
        </w:trPr>
        <w:tc>
          <w:tcPr>
            <w:tcW w:w="323" w:type="pct"/>
            <w:tcBorders>
              <w:top w:val="nil"/>
              <w:left w:val="single" w:sz="4" w:space="0" w:color="auto"/>
              <w:bottom w:val="single" w:sz="4" w:space="0" w:color="auto"/>
              <w:right w:val="nil"/>
            </w:tcBorders>
            <w:shd w:val="clear" w:color="auto" w:fill="auto"/>
            <w:vAlign w:val="center"/>
          </w:tcPr>
          <w:p w14:paraId="7E2D42A9" w14:textId="77777777" w:rsidR="00E03F5E" w:rsidRPr="00FE515D" w:rsidRDefault="00E03F5E" w:rsidP="00C70DAF">
            <w:pPr>
              <w:jc w:val="center"/>
              <w:rPr>
                <w:rFonts w:cs="Arial"/>
                <w:color w:val="000000"/>
                <w:sz w:val="18"/>
                <w:szCs w:val="18"/>
              </w:rPr>
            </w:pPr>
            <w:r>
              <w:rPr>
                <w:rFonts w:cs="Arial"/>
                <w:color w:val="000000"/>
                <w:sz w:val="18"/>
                <w:szCs w:val="18"/>
              </w:rPr>
              <w:t>23.</w:t>
            </w:r>
          </w:p>
        </w:tc>
        <w:tc>
          <w:tcPr>
            <w:tcW w:w="783" w:type="pct"/>
            <w:tcBorders>
              <w:top w:val="nil"/>
              <w:left w:val="single" w:sz="4" w:space="0" w:color="auto"/>
              <w:bottom w:val="single" w:sz="4" w:space="0" w:color="auto"/>
              <w:right w:val="nil"/>
            </w:tcBorders>
            <w:shd w:val="clear" w:color="auto" w:fill="auto"/>
            <w:vAlign w:val="center"/>
          </w:tcPr>
          <w:p w14:paraId="2963553E"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281" w:type="pct"/>
            <w:tcBorders>
              <w:top w:val="nil"/>
              <w:left w:val="single" w:sz="4" w:space="0" w:color="auto"/>
              <w:bottom w:val="single" w:sz="4" w:space="0" w:color="auto"/>
              <w:right w:val="nil"/>
            </w:tcBorders>
            <w:shd w:val="clear" w:color="auto" w:fill="auto"/>
            <w:vAlign w:val="center"/>
          </w:tcPr>
          <w:p w14:paraId="62C9EB23" w14:textId="77777777" w:rsidR="00E03F5E" w:rsidRPr="00FE515D" w:rsidRDefault="00E03F5E" w:rsidP="0067771E">
            <w:pPr>
              <w:rPr>
                <w:rFonts w:cs="Arial"/>
                <w:color w:val="000000"/>
                <w:sz w:val="18"/>
                <w:szCs w:val="18"/>
              </w:rPr>
            </w:pPr>
            <w:r w:rsidRPr="00FE515D">
              <w:rPr>
                <w:rFonts w:cs="Arial"/>
                <w:color w:val="000000"/>
                <w:sz w:val="18"/>
                <w:szCs w:val="18"/>
              </w:rPr>
              <w:t>Stratesave Systems SIDCHG 3.0</w:t>
            </w:r>
          </w:p>
        </w:tc>
        <w:tc>
          <w:tcPr>
            <w:tcW w:w="517" w:type="pct"/>
            <w:tcBorders>
              <w:top w:val="nil"/>
              <w:left w:val="single" w:sz="4" w:space="0" w:color="auto"/>
              <w:bottom w:val="single" w:sz="4" w:space="0" w:color="auto"/>
              <w:right w:val="single" w:sz="4" w:space="0" w:color="auto"/>
            </w:tcBorders>
            <w:shd w:val="clear" w:color="auto" w:fill="auto"/>
            <w:noWrap/>
            <w:vAlign w:val="center"/>
          </w:tcPr>
          <w:p w14:paraId="774E7FB8" w14:textId="77777777" w:rsidR="00E03F5E" w:rsidRPr="00FE515D" w:rsidRDefault="00E03F5E" w:rsidP="0067771E">
            <w:pPr>
              <w:jc w:val="center"/>
              <w:rPr>
                <w:rFonts w:cs="Arial"/>
                <w:color w:val="000000"/>
                <w:sz w:val="18"/>
                <w:szCs w:val="18"/>
              </w:rPr>
            </w:pPr>
            <w:r w:rsidRPr="00FE515D">
              <w:rPr>
                <w:rFonts w:cs="Arial"/>
                <w:color w:val="000000"/>
                <w:sz w:val="18"/>
                <w:szCs w:val="18"/>
              </w:rPr>
              <w:t>1</w:t>
            </w:r>
          </w:p>
        </w:tc>
        <w:tc>
          <w:tcPr>
            <w:tcW w:w="1055" w:type="pct"/>
            <w:tcBorders>
              <w:top w:val="nil"/>
              <w:left w:val="nil"/>
              <w:bottom w:val="single" w:sz="4" w:space="0" w:color="auto"/>
              <w:right w:val="single" w:sz="4" w:space="0" w:color="auto"/>
            </w:tcBorders>
            <w:shd w:val="clear" w:color="auto" w:fill="auto"/>
            <w:noWrap/>
            <w:vAlign w:val="center"/>
          </w:tcPr>
          <w:p w14:paraId="1986A62A" w14:textId="77777777" w:rsidR="00E03F5E" w:rsidRPr="00FE515D" w:rsidRDefault="00E03F5E" w:rsidP="0067771E">
            <w:pPr>
              <w:jc w:val="center"/>
              <w:rPr>
                <w:rFonts w:cs="Arial"/>
                <w:color w:val="000000"/>
                <w:sz w:val="18"/>
                <w:szCs w:val="18"/>
              </w:rPr>
            </w:pPr>
            <w:r>
              <w:rPr>
                <w:rFonts w:cs="Arial"/>
                <w:color w:val="000000"/>
                <w:sz w:val="18"/>
                <w:szCs w:val="18"/>
              </w:rPr>
              <w:t>-</w:t>
            </w:r>
          </w:p>
        </w:tc>
        <w:tc>
          <w:tcPr>
            <w:tcW w:w="1041" w:type="pct"/>
            <w:tcBorders>
              <w:top w:val="nil"/>
              <w:left w:val="nil"/>
              <w:bottom w:val="single" w:sz="4" w:space="0" w:color="auto"/>
              <w:right w:val="single" w:sz="4" w:space="0" w:color="auto"/>
            </w:tcBorders>
            <w:shd w:val="clear" w:color="auto" w:fill="auto"/>
            <w:vAlign w:val="center"/>
          </w:tcPr>
          <w:p w14:paraId="5DA15786" w14:textId="77777777" w:rsidR="00E03F5E" w:rsidRPr="00FE515D" w:rsidRDefault="00E03F5E" w:rsidP="0067771E">
            <w:pPr>
              <w:jc w:val="center"/>
              <w:rPr>
                <w:rFonts w:cs="Arial"/>
                <w:color w:val="000000"/>
                <w:sz w:val="18"/>
                <w:szCs w:val="18"/>
              </w:rPr>
            </w:pPr>
            <w:r w:rsidRPr="003E0531">
              <w:rPr>
                <w:rFonts w:cs="Arial"/>
                <w:color w:val="000000"/>
                <w:sz w:val="18"/>
                <w:szCs w:val="18"/>
              </w:rPr>
              <w:t>Oprava následující pracovní den</w:t>
            </w:r>
          </w:p>
        </w:tc>
      </w:tr>
    </w:tbl>
    <w:p w14:paraId="630028BD" w14:textId="77777777" w:rsidR="00E03F5E" w:rsidRDefault="00E03F5E" w:rsidP="0044747B">
      <w:pPr>
        <w:rPr>
          <w:rFonts w:cs="Arial"/>
          <w:szCs w:val="20"/>
        </w:rPr>
      </w:pPr>
    </w:p>
    <w:p w14:paraId="1827B879" w14:textId="77777777" w:rsidR="00671D50" w:rsidRPr="00671D50" w:rsidRDefault="00671D50" w:rsidP="00A72394">
      <w:pPr>
        <w:pStyle w:val="Section1-ContractCzechRadio"/>
        <w:keepNext/>
        <w:numPr>
          <w:ilvl w:val="0"/>
          <w:numId w:val="18"/>
        </w:numPr>
        <w:rPr>
          <w:rFonts w:cs="Arial"/>
          <w:szCs w:val="20"/>
        </w:rPr>
      </w:pPr>
      <w:r>
        <w:t>Požadované komplexní servisní služby</w:t>
      </w:r>
    </w:p>
    <w:p w14:paraId="46DCBD51" w14:textId="77777777" w:rsidR="00671D50" w:rsidRPr="00204435" w:rsidRDefault="00671D50" w:rsidP="00A72394">
      <w:pPr>
        <w:keepNext/>
        <w:rPr>
          <w:rFonts w:cs="Arial"/>
          <w:szCs w:val="20"/>
        </w:rPr>
      </w:pPr>
    </w:p>
    <w:p w14:paraId="1D57B195" w14:textId="77777777" w:rsidR="0044747B" w:rsidRPr="00204435" w:rsidRDefault="00557796" w:rsidP="0044747B">
      <w:pPr>
        <w:jc w:val="both"/>
        <w:rPr>
          <w:rFonts w:cs="Arial"/>
          <w:szCs w:val="20"/>
          <w:lang w:bidi="en-US"/>
        </w:rPr>
      </w:pPr>
      <w:r>
        <w:rPr>
          <w:noProof/>
        </w:rPr>
        <w:object w:dxaOrig="1440" w:dyaOrig="1440" w14:anchorId="331355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5.8pt;margin-top:92.1pt;width:383.3pt;height:297.05pt;z-index:251659776" o:allowoverlap="f">
            <v:imagedata r:id="rId9" o:title=""/>
            <w10:wrap type="topAndBottom"/>
          </v:shape>
          <o:OLEObject Type="Embed" ProgID="Visio.Drawing.15" ShapeID="_x0000_s1029" DrawAspect="Content" ObjectID="_1704876226" r:id="rId10"/>
        </w:object>
      </w:r>
      <w:r w:rsidR="0044747B" w:rsidRPr="00204435">
        <w:rPr>
          <w:rFonts w:cs="Arial"/>
          <w:szCs w:val="20"/>
          <w:lang w:bidi="en-US"/>
        </w:rPr>
        <w:t xml:space="preserve">Předmětem plnění podpory jsou komplexní servisní služby spojené s provozem hardware a software, které v případě problému řeší nápravu problému komplexně a bez ohledu na jeho příčinu, ať hardwarovou či softwarovou. Údržbou je rozuměna kompletní a komplexní podpora technologických vrstev centrální infrastruktury nacházející se pod úrovní systému Dalet a s nimi spojených služeb. Především se tedy jedná o vrstvy serverů, diskových polí, SAN a LAN, virtualizační vrstvu, vrstvu zálohování a monitorování a administrátorskou vrstvu. </w:t>
      </w:r>
    </w:p>
    <w:p w14:paraId="48445CD9" w14:textId="77777777" w:rsidR="005730D1" w:rsidRDefault="005730D1" w:rsidP="0044747B">
      <w:pPr>
        <w:spacing w:before="240"/>
        <w:jc w:val="both"/>
        <w:rPr>
          <w:rFonts w:cs="Arial"/>
          <w:szCs w:val="20"/>
          <w:lang w:bidi="en-US"/>
        </w:rPr>
      </w:pPr>
    </w:p>
    <w:p w14:paraId="01AAC1C2" w14:textId="77777777" w:rsidR="0044747B" w:rsidRPr="00204435" w:rsidRDefault="00671D50" w:rsidP="0044747B">
      <w:pPr>
        <w:spacing w:before="240"/>
        <w:jc w:val="both"/>
        <w:rPr>
          <w:rFonts w:cs="Arial"/>
          <w:szCs w:val="20"/>
          <w:lang w:bidi="en-US"/>
        </w:rPr>
      </w:pPr>
      <w:r>
        <w:rPr>
          <w:rFonts w:cs="Arial"/>
          <w:szCs w:val="20"/>
          <w:lang w:bidi="en-US"/>
        </w:rPr>
        <w:t xml:space="preserve">Poskytovatel </w:t>
      </w:r>
      <w:r w:rsidR="0044747B" w:rsidRPr="00204435">
        <w:rPr>
          <w:rFonts w:cs="Arial"/>
          <w:szCs w:val="20"/>
          <w:lang w:bidi="en-US"/>
        </w:rPr>
        <w:t>udržuje infrastrukturu funkční jako po hardwarové, tak i softwarové stránce, což zahrnuje i případnou reinstalaci systémů do stavu před nahlášením poruchy, kdy je systémem myšlen virtualizační systém VMware, případně operační systém MS Windows Server, oba včetně dalších systémových nástrojů výrobce hardware či zálohovacích a monitorovacích nástrojů Veeam</w:t>
      </w:r>
      <w:r w:rsidR="00C70DAF">
        <w:rPr>
          <w:rFonts w:cs="Arial"/>
          <w:szCs w:val="20"/>
          <w:lang w:bidi="en-US"/>
        </w:rPr>
        <w:t xml:space="preserve">, </w:t>
      </w:r>
      <w:r w:rsidR="00C70DAF">
        <w:rPr>
          <w:rFonts w:cs="Arial"/>
          <w:szCs w:val="20"/>
          <w:lang w:bidi="en-US"/>
        </w:rPr>
        <w:lastRenderedPageBreak/>
        <w:t>případně i dalších souvisejících administrátorských nástrojů</w:t>
      </w:r>
      <w:r w:rsidR="0044747B" w:rsidRPr="00204435">
        <w:rPr>
          <w:rFonts w:cs="Arial"/>
          <w:szCs w:val="20"/>
          <w:lang w:bidi="en-US"/>
        </w:rPr>
        <w:t xml:space="preserve">. </w:t>
      </w:r>
      <w:r>
        <w:rPr>
          <w:rFonts w:cs="Arial"/>
          <w:szCs w:val="20"/>
          <w:lang w:bidi="en-US"/>
        </w:rPr>
        <w:t>Poskytovatel</w:t>
      </w:r>
      <w:r w:rsidRPr="00204435">
        <w:rPr>
          <w:rFonts w:cs="Arial"/>
          <w:szCs w:val="20"/>
          <w:lang w:bidi="en-US"/>
        </w:rPr>
        <w:t xml:space="preserve"> </w:t>
      </w:r>
      <w:r w:rsidR="0044747B" w:rsidRPr="00204435">
        <w:rPr>
          <w:rFonts w:cs="Arial"/>
          <w:szCs w:val="20"/>
          <w:lang w:bidi="en-US"/>
        </w:rPr>
        <w:t>při případné reinstalaci vyvine veškeré úsilí, aby při provádění prací této smlouvy, nedošlo ke ztrátě dat.</w:t>
      </w:r>
    </w:p>
    <w:p w14:paraId="0ED7E98D" w14:textId="77777777" w:rsidR="0044747B" w:rsidRPr="00204435" w:rsidRDefault="0044747B" w:rsidP="0044747B">
      <w:pPr>
        <w:spacing w:before="240"/>
        <w:jc w:val="both"/>
        <w:rPr>
          <w:rFonts w:cs="Arial"/>
          <w:szCs w:val="20"/>
          <w:lang w:bidi="en-US"/>
        </w:rPr>
      </w:pPr>
      <w:r w:rsidRPr="00204435">
        <w:rPr>
          <w:rFonts w:cs="Arial"/>
          <w:szCs w:val="20"/>
          <w:lang w:bidi="en-US"/>
        </w:rPr>
        <w:t>U příslušných hardwarových produktů je požadováno v rámci služby, provedení diagnostiky i oprava hardwaru u </w:t>
      </w:r>
      <w:r w:rsidR="00861F54">
        <w:rPr>
          <w:rFonts w:cs="Arial"/>
          <w:szCs w:val="20"/>
          <w:lang w:bidi="en-US"/>
        </w:rPr>
        <w:t>objednatele</w:t>
      </w:r>
      <w:r w:rsidRPr="00204435">
        <w:rPr>
          <w:rFonts w:cs="Arial"/>
          <w:szCs w:val="20"/>
          <w:lang w:bidi="en-US"/>
        </w:rPr>
        <w:t>, pokud je to k řešení daného problému nutné. Součástí služby je i softwarová podpora pro instalovaný SW a podpora softwaru třetích stran, primárně výrobcem standardně instalovaných na daný systém, jako jsou operační systémy, databáze, ovladače, managementy, diagnostické či správcovské nástroje apod.</w:t>
      </w:r>
    </w:p>
    <w:p w14:paraId="0C2770F0" w14:textId="77777777" w:rsidR="0044747B" w:rsidRPr="00204435" w:rsidRDefault="00861F54" w:rsidP="0044747B">
      <w:pPr>
        <w:spacing w:before="240"/>
        <w:jc w:val="both"/>
        <w:rPr>
          <w:rFonts w:cs="Arial"/>
          <w:szCs w:val="20"/>
          <w:lang w:bidi="en-US"/>
        </w:rPr>
      </w:pPr>
      <w:r>
        <w:rPr>
          <w:rFonts w:cs="Arial"/>
          <w:szCs w:val="20"/>
          <w:lang w:bidi="en-US"/>
        </w:rPr>
        <w:t xml:space="preserve">Poskytovatel </w:t>
      </w:r>
      <w:r w:rsidR="0044747B" w:rsidRPr="00204435">
        <w:rPr>
          <w:rFonts w:cs="Arial"/>
          <w:szCs w:val="20"/>
          <w:lang w:bidi="en-US"/>
        </w:rPr>
        <w:t>zajistí technickou podporu a přístup k aktualizacím softwaru a opravným záplatám na provozovaný HW. Dále zajistí, v rámci služby, aktualizace softwaru a referenčních manuálů k vybraným softwarovým produktům podporovaným výrobci provozovaného HW, jakmile jsou k dispozici, a to pro každý systém, procesor, procesorové jádro, v souladu se softwarovými licenčními podmínkami původního výrobce.</w:t>
      </w:r>
    </w:p>
    <w:p w14:paraId="60245FD5" w14:textId="77777777" w:rsidR="0044747B" w:rsidRPr="00204435" w:rsidRDefault="0044747B" w:rsidP="0044747B">
      <w:pPr>
        <w:spacing w:before="240"/>
        <w:jc w:val="both"/>
        <w:rPr>
          <w:rFonts w:cs="Arial"/>
          <w:szCs w:val="20"/>
          <w:lang w:bidi="en-US"/>
        </w:rPr>
      </w:pPr>
      <w:r w:rsidRPr="00204435">
        <w:rPr>
          <w:rFonts w:cs="Arial"/>
          <w:szCs w:val="20"/>
          <w:lang w:bidi="en-US"/>
        </w:rPr>
        <w:t xml:space="preserve">Součástí jsou i aktualizace k vybraným softwarovým produktům třetích stran podporovaným výrobcem HW, pokud jsou od původního výrobce softwaru k dispozici. Zároveň bude </w:t>
      </w:r>
      <w:r w:rsidR="00861F54">
        <w:rPr>
          <w:rFonts w:cs="Arial"/>
          <w:szCs w:val="20"/>
          <w:lang w:bidi="en-US"/>
        </w:rPr>
        <w:t>poskytovatel</w:t>
      </w:r>
      <w:r w:rsidR="00861F54" w:rsidRPr="00204435">
        <w:rPr>
          <w:rFonts w:cs="Arial"/>
          <w:szCs w:val="20"/>
          <w:lang w:bidi="en-US"/>
        </w:rPr>
        <w:t xml:space="preserve"> </w:t>
      </w:r>
      <w:r w:rsidRPr="00204435">
        <w:rPr>
          <w:rFonts w:cs="Arial"/>
          <w:szCs w:val="20"/>
          <w:lang w:bidi="en-US"/>
        </w:rPr>
        <w:t xml:space="preserve">provádět kontrolu verzí firmwaru, softwarových verzí a oprav a následné předkládat doporučení na jejich povýšení či implementaci. Součástí služby bude také pravidelná kontrola vybraných produktů provozovaných </w:t>
      </w:r>
      <w:r w:rsidR="00861F54">
        <w:rPr>
          <w:rFonts w:cs="Arial"/>
          <w:szCs w:val="20"/>
          <w:lang w:bidi="en-US"/>
        </w:rPr>
        <w:t>objednatelem</w:t>
      </w:r>
      <w:r w:rsidRPr="00204435">
        <w:rPr>
          <w:rFonts w:cs="Arial"/>
          <w:szCs w:val="20"/>
          <w:lang w:bidi="en-US"/>
        </w:rPr>
        <w:t>, s cílem preventivního odhalování problémů týkajících se bezpečnosti, konfigurace nebo dostupnosti včetně pravidelných reportů incidentů.</w:t>
      </w:r>
    </w:p>
    <w:p w14:paraId="6E7D5481" w14:textId="77777777" w:rsidR="0044747B" w:rsidRDefault="0044747B" w:rsidP="0044747B">
      <w:pPr>
        <w:spacing w:before="240"/>
        <w:jc w:val="both"/>
        <w:rPr>
          <w:rFonts w:cs="Arial"/>
          <w:szCs w:val="20"/>
          <w:lang w:bidi="en-US"/>
        </w:rPr>
      </w:pPr>
      <w:r w:rsidRPr="00204435">
        <w:rPr>
          <w:rFonts w:cs="Arial"/>
          <w:szCs w:val="20"/>
          <w:lang w:bidi="en-US"/>
        </w:rPr>
        <w:t>Požadované služby spojené s podporou hardware a software uvedených výše jsou</w:t>
      </w:r>
      <w:r w:rsidR="00861F54">
        <w:rPr>
          <w:rFonts w:cs="Arial"/>
          <w:szCs w:val="20"/>
          <w:lang w:bidi="en-US"/>
        </w:rPr>
        <w:t xml:space="preserve"> služby popsané v následujících částech:</w:t>
      </w:r>
    </w:p>
    <w:p w14:paraId="591FC8CE" w14:textId="77777777" w:rsidR="00861F54" w:rsidRDefault="009D0B66" w:rsidP="00A72394">
      <w:pPr>
        <w:pStyle w:val="Section1-ContractCzechRadio"/>
        <w:numPr>
          <w:ilvl w:val="1"/>
          <w:numId w:val="18"/>
        </w:numPr>
        <w:tabs>
          <w:tab w:val="clear" w:pos="624"/>
          <w:tab w:val="left" w:pos="709"/>
        </w:tabs>
      </w:pPr>
      <w:r>
        <w:t>Servisní pohotovost</w:t>
      </w:r>
    </w:p>
    <w:p w14:paraId="33676F10" w14:textId="77777777" w:rsidR="00ED13AC" w:rsidRPr="00A72394" w:rsidRDefault="00ED13AC" w:rsidP="00A72394">
      <w:pPr>
        <w:pStyle w:val="Section1-ContractCzechRadio"/>
        <w:numPr>
          <w:ilvl w:val="2"/>
          <w:numId w:val="18"/>
        </w:numPr>
        <w:tabs>
          <w:tab w:val="clear" w:pos="624"/>
          <w:tab w:val="left" w:pos="709"/>
        </w:tabs>
        <w:rPr>
          <w:b w:val="0"/>
          <w:caps w:val="0"/>
        </w:rPr>
      </w:pPr>
      <w:r w:rsidRPr="00A72394">
        <w:rPr>
          <w:rFonts w:cs="Arial"/>
          <w:b w:val="0"/>
          <w:bCs/>
          <w:caps w:val="0"/>
        </w:rPr>
        <w:t xml:space="preserve">Poskytovatel zajistí </w:t>
      </w:r>
      <w:r w:rsidRPr="00A72394">
        <w:rPr>
          <w:rFonts w:cs="Arial"/>
          <w:b w:val="0"/>
          <w:caps w:val="0"/>
          <w:szCs w:val="20"/>
          <w:lang w:bidi="en-US"/>
        </w:rPr>
        <w:t>připravenost kvalifikovaného technického personál</w:t>
      </w:r>
      <w:r w:rsidR="00A72394" w:rsidRPr="00A72394">
        <w:rPr>
          <w:rFonts w:cs="Arial"/>
          <w:b w:val="0"/>
          <w:caps w:val="0"/>
          <w:szCs w:val="20"/>
          <w:lang w:bidi="en-US"/>
        </w:rPr>
        <w:t xml:space="preserve">u, tedy </w:t>
      </w:r>
      <w:r w:rsidRPr="00A72394">
        <w:rPr>
          <w:rFonts w:cs="Arial"/>
          <w:b w:val="0"/>
          <w:caps w:val="0"/>
          <w:szCs w:val="20"/>
          <w:lang w:bidi="en-US"/>
        </w:rPr>
        <w:t xml:space="preserve">personálu, který bude disponovat certifikacemi pro poskytování instalačních, konfiguračních, diagnostických služeb k podporovanému HW </w:t>
      </w:r>
      <w:r w:rsidRPr="00A72394">
        <w:rPr>
          <w:rFonts w:cs="Arial"/>
          <w:b w:val="0"/>
          <w:bCs/>
          <w:caps w:val="0"/>
        </w:rPr>
        <w:t>dle kapitoly č. 1 a SW dle kapitoly č.</w:t>
      </w:r>
      <w:r w:rsidR="00C23DA1">
        <w:rPr>
          <w:rFonts w:cs="Arial"/>
          <w:b w:val="0"/>
          <w:bCs/>
          <w:caps w:val="0"/>
        </w:rPr>
        <w:t xml:space="preserve"> </w:t>
      </w:r>
      <w:r w:rsidRPr="00A72394">
        <w:rPr>
          <w:rFonts w:cs="Arial"/>
          <w:b w:val="0"/>
          <w:bCs/>
          <w:caps w:val="0"/>
        </w:rPr>
        <w:t>2</w:t>
      </w:r>
      <w:r w:rsidR="00A72394" w:rsidRPr="00A72394">
        <w:rPr>
          <w:rFonts w:cs="Arial"/>
          <w:b w:val="0"/>
          <w:caps w:val="0"/>
          <w:szCs w:val="20"/>
          <w:lang w:bidi="en-US"/>
        </w:rPr>
        <w:t xml:space="preserve"> této přílohy</w:t>
      </w:r>
      <w:r w:rsidR="00A72394">
        <w:rPr>
          <w:rFonts w:cs="Arial"/>
          <w:b w:val="0"/>
          <w:caps w:val="0"/>
          <w:szCs w:val="20"/>
          <w:lang w:bidi="en-US"/>
        </w:rPr>
        <w:t xml:space="preserve"> (dále jen „kvalifikovaný personál“)</w:t>
      </w:r>
      <w:r w:rsidRPr="00A72394">
        <w:rPr>
          <w:rFonts w:cs="Arial"/>
          <w:b w:val="0"/>
          <w:caps w:val="0"/>
          <w:szCs w:val="20"/>
          <w:lang w:bidi="en-US"/>
        </w:rPr>
        <w:t>.</w:t>
      </w:r>
    </w:p>
    <w:p w14:paraId="221C85B1" w14:textId="77777777" w:rsidR="00ED13AC" w:rsidRPr="00A72394" w:rsidRDefault="00ED13AC" w:rsidP="00A72394">
      <w:pPr>
        <w:pStyle w:val="Section1-ContractCzechRadio"/>
        <w:numPr>
          <w:ilvl w:val="2"/>
          <w:numId w:val="18"/>
        </w:numPr>
        <w:tabs>
          <w:tab w:val="clear" w:pos="624"/>
          <w:tab w:val="left" w:pos="709"/>
        </w:tabs>
        <w:rPr>
          <w:b w:val="0"/>
          <w:caps w:val="0"/>
        </w:rPr>
      </w:pPr>
      <w:r w:rsidRPr="00A72394">
        <w:rPr>
          <w:rFonts w:cs="Arial"/>
          <w:b w:val="0"/>
          <w:bCs/>
          <w:caps w:val="0"/>
        </w:rPr>
        <w:t xml:space="preserve">Poskytovatel zajistí v rámci jím provozovaného kontaktního centra (HelpDesk) dostupný </w:t>
      </w:r>
      <w:r w:rsidR="00A72394">
        <w:rPr>
          <w:rFonts w:cs="Arial"/>
          <w:b w:val="0"/>
          <w:bCs/>
          <w:caps w:val="0"/>
        </w:rPr>
        <w:t>kvalifikovaný</w:t>
      </w:r>
      <w:r w:rsidRPr="00A72394">
        <w:rPr>
          <w:rFonts w:cs="Arial"/>
          <w:b w:val="0"/>
          <w:bCs/>
          <w:caps w:val="0"/>
        </w:rPr>
        <w:t xml:space="preserve"> personál</w:t>
      </w:r>
      <w:r w:rsidRPr="00A72394">
        <w:rPr>
          <w:rFonts w:cs="Arial"/>
          <w:b w:val="0"/>
          <w:caps w:val="0"/>
          <w:szCs w:val="20"/>
          <w:lang w:bidi="en-US"/>
        </w:rPr>
        <w:t xml:space="preserve"> </w:t>
      </w:r>
      <w:r w:rsidRPr="00A72394">
        <w:rPr>
          <w:rFonts w:cs="Arial"/>
          <w:b w:val="0"/>
          <w:bCs/>
          <w:caps w:val="0"/>
        </w:rPr>
        <w:t>pro zajištění konzultací spojených s provozovaným HW, jeho ovladači či jakoukoliv k němu vztaženou vrstvou ovládacího či konfiguračního SW, který je nutný k provozování, monitorování a správě každého jednotlivého HW prvku, který je uveden v seznamu podporovaného HW dle kapitoly 1. této přílohy.</w:t>
      </w:r>
    </w:p>
    <w:p w14:paraId="3B4198B7" w14:textId="77777777" w:rsidR="00E26A8F" w:rsidRPr="00E26A8F" w:rsidRDefault="00ED13AC" w:rsidP="00A72394">
      <w:pPr>
        <w:pStyle w:val="Section1-ContractCzechRadio"/>
        <w:numPr>
          <w:ilvl w:val="2"/>
          <w:numId w:val="18"/>
        </w:numPr>
        <w:tabs>
          <w:tab w:val="clear" w:pos="624"/>
          <w:tab w:val="left" w:pos="709"/>
        </w:tabs>
        <w:rPr>
          <w:b w:val="0"/>
          <w:caps w:val="0"/>
        </w:rPr>
      </w:pPr>
      <w:r w:rsidRPr="00A72394">
        <w:rPr>
          <w:rFonts w:cs="Arial"/>
          <w:b w:val="0"/>
          <w:bCs/>
          <w:caps w:val="0"/>
        </w:rPr>
        <w:t xml:space="preserve">Poskytovatel zajistí provoz kontaktního centra (HelpDesk) v režimu 24x7, tedy nepřetržitě, každý den od 0.00 do 24.00, jak v pracovní dny, tak ve státem uznávané svátky a doby volna či klidu. Součástí provozovaného kontaktního centra (HelpDesk) bude dostatečný </w:t>
      </w:r>
      <w:r w:rsidR="00E26A8F">
        <w:rPr>
          <w:rFonts w:cs="Arial"/>
          <w:b w:val="0"/>
          <w:bCs/>
          <w:caps w:val="0"/>
        </w:rPr>
        <w:t>kvalifikovaný</w:t>
      </w:r>
      <w:r w:rsidR="00E26A8F" w:rsidRPr="00A72394">
        <w:rPr>
          <w:rFonts w:cs="Arial"/>
          <w:b w:val="0"/>
          <w:bCs/>
          <w:caps w:val="0"/>
        </w:rPr>
        <w:t xml:space="preserve"> </w:t>
      </w:r>
      <w:r w:rsidRPr="00A72394">
        <w:rPr>
          <w:rFonts w:cs="Arial"/>
          <w:b w:val="0"/>
          <w:bCs/>
          <w:caps w:val="0"/>
        </w:rPr>
        <w:t>personál pro</w:t>
      </w:r>
      <w:r w:rsidR="00E26A8F">
        <w:rPr>
          <w:rFonts w:cs="Arial"/>
          <w:b w:val="0"/>
          <w:bCs/>
          <w:caps w:val="0"/>
        </w:rPr>
        <w:t>:</w:t>
      </w:r>
    </w:p>
    <w:p w14:paraId="5E8C6DE9" w14:textId="77777777" w:rsidR="00E26A8F" w:rsidRPr="00E26A8F"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rPr>
      </w:pPr>
      <w:r w:rsidRPr="00A72394">
        <w:rPr>
          <w:rFonts w:cs="Arial"/>
          <w:b w:val="0"/>
          <w:bCs/>
          <w:caps w:val="0"/>
        </w:rPr>
        <w:t>zajištění provozních konzultací</w:t>
      </w:r>
      <w:r w:rsidR="00E26A8F">
        <w:rPr>
          <w:rFonts w:cs="Arial"/>
          <w:b w:val="0"/>
          <w:bCs/>
          <w:caps w:val="0"/>
        </w:rPr>
        <w:t xml:space="preserve"> </w:t>
      </w:r>
      <w:r w:rsidRPr="00E26A8F">
        <w:rPr>
          <w:rFonts w:cs="Arial"/>
          <w:b w:val="0"/>
          <w:bCs/>
          <w:caps w:val="0"/>
        </w:rPr>
        <w:t>spojených s provozem HW dle kapitoly č. 1 a SW dle kapitoly č.</w:t>
      </w:r>
      <w:r w:rsidR="00A72394" w:rsidRPr="00E26A8F">
        <w:rPr>
          <w:rFonts w:cs="Arial"/>
          <w:b w:val="0"/>
          <w:bCs/>
          <w:caps w:val="0"/>
        </w:rPr>
        <w:t xml:space="preserve"> </w:t>
      </w:r>
      <w:r w:rsidRPr="00E26A8F">
        <w:rPr>
          <w:rFonts w:cs="Arial"/>
          <w:b w:val="0"/>
          <w:bCs/>
          <w:caps w:val="0"/>
        </w:rPr>
        <w:t>2 této přílohy</w:t>
      </w:r>
      <w:r w:rsidR="00E26A8F" w:rsidRPr="00E26A8F">
        <w:rPr>
          <w:rFonts w:cs="Arial"/>
          <w:b w:val="0"/>
          <w:bCs/>
          <w:caps w:val="0"/>
        </w:rPr>
        <w:t xml:space="preserve"> (dále jen „provozní konzultace“)</w:t>
      </w:r>
      <w:r w:rsidRPr="00E26A8F">
        <w:rPr>
          <w:rFonts w:cs="Arial"/>
          <w:b w:val="0"/>
          <w:bCs/>
          <w:caps w:val="0"/>
        </w:rPr>
        <w:t>, ale zároveň i s nestandartními stavy</w:t>
      </w:r>
      <w:r w:rsidR="00976697">
        <w:rPr>
          <w:rFonts w:cs="Arial"/>
          <w:b w:val="0"/>
          <w:bCs/>
          <w:caps w:val="0"/>
        </w:rPr>
        <w:t xml:space="preserve"> HW</w:t>
      </w:r>
      <w:r w:rsidR="00A72394" w:rsidRPr="00E26A8F">
        <w:rPr>
          <w:rFonts w:cs="Arial"/>
          <w:b w:val="0"/>
          <w:bCs/>
          <w:caps w:val="0"/>
        </w:rPr>
        <w:t xml:space="preserve">, </w:t>
      </w:r>
      <w:r w:rsidRPr="00E26A8F">
        <w:rPr>
          <w:rFonts w:cs="Arial"/>
          <w:b w:val="0"/>
          <w:bCs/>
          <w:caps w:val="0"/>
        </w:rPr>
        <w:t>které neodpovídají provozní dokumentaci výrobce, provozní dokumentaci objednatele, uživatelským příručkám apod.</w:t>
      </w:r>
      <w:r w:rsidR="00802F1B">
        <w:rPr>
          <w:rFonts w:cs="Arial"/>
          <w:b w:val="0"/>
          <w:bCs/>
          <w:caps w:val="0"/>
        </w:rPr>
        <w:t xml:space="preserve"> (dále jen „nestandardní stavy</w:t>
      </w:r>
      <w:r w:rsidR="00976697">
        <w:rPr>
          <w:rFonts w:cs="Arial"/>
          <w:b w:val="0"/>
          <w:bCs/>
          <w:caps w:val="0"/>
        </w:rPr>
        <w:t xml:space="preserve"> HW</w:t>
      </w:r>
      <w:r w:rsidR="00802F1B">
        <w:rPr>
          <w:rFonts w:cs="Arial"/>
          <w:b w:val="0"/>
          <w:bCs/>
          <w:caps w:val="0"/>
        </w:rPr>
        <w:t>“)</w:t>
      </w:r>
      <w:r w:rsidR="00756D1F">
        <w:rPr>
          <w:rFonts w:cs="Arial"/>
          <w:b w:val="0"/>
          <w:bCs/>
          <w:caps w:val="0"/>
        </w:rPr>
        <w:t>,</w:t>
      </w:r>
    </w:p>
    <w:p w14:paraId="4C615DC8" w14:textId="77777777" w:rsidR="00E26A8F" w:rsidRPr="00E26A8F"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rPr>
      </w:pPr>
      <w:r w:rsidRPr="00A72394">
        <w:rPr>
          <w:rFonts w:cs="Arial"/>
          <w:b w:val="0"/>
          <w:bCs/>
          <w:caps w:val="0"/>
        </w:rPr>
        <w:t xml:space="preserve">řešení kritických </w:t>
      </w:r>
      <w:r w:rsidR="00A72394" w:rsidRPr="009A0017">
        <w:rPr>
          <w:rFonts w:cs="Arial"/>
          <w:b w:val="0"/>
          <w:bCs/>
          <w:caps w:val="0"/>
        </w:rPr>
        <w:t>situací</w:t>
      </w:r>
      <w:r w:rsidR="00A72394">
        <w:rPr>
          <w:rFonts w:cs="Arial"/>
          <w:b w:val="0"/>
          <w:bCs/>
          <w:caps w:val="0"/>
        </w:rPr>
        <w:t xml:space="preserve">, kdy dojde k </w:t>
      </w:r>
      <w:r w:rsidRPr="00A72394">
        <w:rPr>
          <w:rFonts w:cs="Arial"/>
          <w:b w:val="0"/>
          <w:bCs/>
          <w:caps w:val="0"/>
        </w:rPr>
        <w:t>výpadku části, nebo celé HW vrstvy, mající za vliv omezení, přerušení či nemožnost poskytování služeb HW prostředí objednatele</w:t>
      </w:r>
      <w:r w:rsidR="00E26A8F">
        <w:rPr>
          <w:rFonts w:cs="Arial"/>
          <w:b w:val="0"/>
          <w:bCs/>
          <w:caps w:val="0"/>
        </w:rPr>
        <w:t xml:space="preserve"> (dále jen „kritické situace</w:t>
      </w:r>
      <w:r w:rsidR="00976697">
        <w:rPr>
          <w:rFonts w:cs="Arial"/>
          <w:b w:val="0"/>
          <w:bCs/>
          <w:caps w:val="0"/>
        </w:rPr>
        <w:t xml:space="preserve"> HW</w:t>
      </w:r>
      <w:r w:rsidR="00E26A8F">
        <w:rPr>
          <w:rFonts w:cs="Arial"/>
          <w:b w:val="0"/>
          <w:bCs/>
          <w:caps w:val="0"/>
        </w:rPr>
        <w:t xml:space="preserve">“), </w:t>
      </w:r>
    </w:p>
    <w:p w14:paraId="4E57AF33" w14:textId="77777777" w:rsidR="00E26A8F" w:rsidRPr="00E26A8F"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rPr>
      </w:pPr>
      <w:r w:rsidRPr="00A72394">
        <w:rPr>
          <w:rFonts w:cs="Arial"/>
          <w:b w:val="0"/>
          <w:bCs/>
          <w:caps w:val="0"/>
        </w:rPr>
        <w:lastRenderedPageBreak/>
        <w:t>zajištění řešení souvztažných závad</w:t>
      </w:r>
      <w:r w:rsidRPr="00A72394">
        <w:rPr>
          <w:rFonts w:cs="Arial"/>
          <w:b w:val="0"/>
          <w:bCs/>
          <w:i/>
          <w:caps w:val="0"/>
        </w:rPr>
        <w:t xml:space="preserve"> </w:t>
      </w:r>
      <w:r w:rsidRPr="00A72394">
        <w:rPr>
          <w:rFonts w:cs="Arial"/>
          <w:b w:val="0"/>
          <w:bCs/>
          <w:caps w:val="0"/>
        </w:rPr>
        <w:t>spřažených mezi více HW celků, komponent či částí dle kapitoly č. 1 této přílohy, případně s vazbou na SW dle kapitoly č. 2 této přílohy</w:t>
      </w:r>
      <w:r w:rsidR="00E26A8F">
        <w:rPr>
          <w:rFonts w:cs="Arial"/>
          <w:b w:val="0"/>
          <w:bCs/>
          <w:caps w:val="0"/>
        </w:rPr>
        <w:t xml:space="preserve"> (dále jen „souvztažné </w:t>
      </w:r>
      <w:r w:rsidR="00976697">
        <w:rPr>
          <w:rFonts w:cs="Arial"/>
          <w:b w:val="0"/>
          <w:bCs/>
          <w:caps w:val="0"/>
        </w:rPr>
        <w:t>závady</w:t>
      </w:r>
      <w:r w:rsidR="00976697" w:rsidRPr="00976697">
        <w:rPr>
          <w:rFonts w:cs="Arial"/>
          <w:b w:val="0"/>
          <w:bCs/>
          <w:caps w:val="0"/>
        </w:rPr>
        <w:t xml:space="preserve"> </w:t>
      </w:r>
      <w:r w:rsidR="00976697">
        <w:rPr>
          <w:rFonts w:cs="Arial"/>
          <w:b w:val="0"/>
          <w:bCs/>
          <w:caps w:val="0"/>
        </w:rPr>
        <w:t>HW</w:t>
      </w:r>
      <w:r w:rsidR="00E26A8F">
        <w:rPr>
          <w:rFonts w:cs="Arial"/>
          <w:b w:val="0"/>
          <w:bCs/>
          <w:caps w:val="0"/>
        </w:rPr>
        <w:t xml:space="preserve">“), </w:t>
      </w:r>
      <w:r w:rsidRPr="00593A07">
        <w:rPr>
          <w:rFonts w:cs="Arial"/>
          <w:b w:val="0"/>
          <w:bCs/>
          <w:caps w:val="0"/>
        </w:rPr>
        <w:t xml:space="preserve"> </w:t>
      </w:r>
    </w:p>
    <w:p w14:paraId="14E926CC" w14:textId="77777777" w:rsidR="00ED13AC" w:rsidRPr="00593A07"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rPr>
      </w:pPr>
      <w:r w:rsidRPr="00593A07">
        <w:rPr>
          <w:rFonts w:cs="Arial"/>
          <w:b w:val="0"/>
          <w:bCs/>
          <w:caps w:val="0"/>
        </w:rPr>
        <w:t>odstranění vady</w:t>
      </w:r>
      <w:r w:rsidR="00A72394" w:rsidRPr="00593A07">
        <w:rPr>
          <w:rFonts w:cs="Arial"/>
          <w:b w:val="0"/>
          <w:bCs/>
          <w:caps w:val="0"/>
        </w:rPr>
        <w:t xml:space="preserve">, kdy se </w:t>
      </w:r>
      <w:r w:rsidRPr="00593A07">
        <w:rPr>
          <w:rFonts w:cs="Arial"/>
          <w:b w:val="0"/>
          <w:bCs/>
          <w:caps w:val="0"/>
        </w:rPr>
        <w:t>vadou se rozumí stav nefunkčnosti jednotlivých HW komponent, HW jako celku či celé HW vrstvy uvedené v kapitole č. 1 této přílohy</w:t>
      </w:r>
      <w:r w:rsidR="00E26A8F">
        <w:rPr>
          <w:rFonts w:cs="Arial"/>
          <w:b w:val="0"/>
          <w:bCs/>
          <w:caps w:val="0"/>
        </w:rPr>
        <w:t xml:space="preserve"> (dále jen „vada</w:t>
      </w:r>
      <w:r w:rsidR="00976697">
        <w:rPr>
          <w:rFonts w:cs="Arial"/>
          <w:b w:val="0"/>
          <w:bCs/>
          <w:caps w:val="0"/>
        </w:rPr>
        <w:t xml:space="preserve"> HW</w:t>
      </w:r>
      <w:r w:rsidR="00E26A8F">
        <w:rPr>
          <w:rFonts w:cs="Arial"/>
          <w:b w:val="0"/>
          <w:bCs/>
          <w:caps w:val="0"/>
        </w:rPr>
        <w:t>“)</w:t>
      </w:r>
      <w:r w:rsidR="00A72394" w:rsidRPr="00593A07">
        <w:rPr>
          <w:rFonts w:cs="Arial"/>
          <w:b w:val="0"/>
          <w:bCs/>
          <w:caps w:val="0"/>
        </w:rPr>
        <w:t>,</w:t>
      </w:r>
      <w:r w:rsidRPr="00593A07">
        <w:rPr>
          <w:rFonts w:cs="Arial"/>
          <w:b w:val="0"/>
          <w:bCs/>
          <w:caps w:val="0"/>
        </w:rPr>
        <w:t xml:space="preserve"> a uvedení podporovaného HW do bezvadného stavu</w:t>
      </w:r>
      <w:r w:rsidR="00A72394" w:rsidRPr="00593A07">
        <w:rPr>
          <w:rFonts w:cs="Arial"/>
          <w:b w:val="0"/>
          <w:bCs/>
          <w:caps w:val="0"/>
        </w:rPr>
        <w:t xml:space="preserve"> </w:t>
      </w:r>
      <w:r w:rsidR="00976697">
        <w:rPr>
          <w:rFonts w:cs="Arial"/>
          <w:b w:val="0"/>
          <w:bCs/>
          <w:caps w:val="0"/>
        </w:rPr>
        <w:t>–</w:t>
      </w:r>
      <w:r w:rsidR="00A72394" w:rsidRPr="00593A07">
        <w:rPr>
          <w:rFonts w:cs="Arial"/>
          <w:b w:val="0"/>
          <w:bCs/>
          <w:caps w:val="0"/>
        </w:rPr>
        <w:t xml:space="preserve"> tedy</w:t>
      </w:r>
      <w:r w:rsidRPr="00593A07">
        <w:rPr>
          <w:rFonts w:cs="Arial"/>
          <w:b w:val="0"/>
          <w:bCs/>
          <w:caps w:val="0"/>
        </w:rPr>
        <w:t xml:space="preserve"> stavu před zjištěním vady, </w:t>
      </w:r>
      <w:r w:rsidR="00E26A8F">
        <w:rPr>
          <w:rFonts w:cs="Arial"/>
          <w:b w:val="0"/>
          <w:bCs/>
          <w:caps w:val="0"/>
        </w:rPr>
        <w:t xml:space="preserve">kdy </w:t>
      </w:r>
      <w:r w:rsidRPr="00593A07">
        <w:rPr>
          <w:rFonts w:cs="Arial"/>
          <w:b w:val="0"/>
          <w:bCs/>
          <w:caps w:val="0"/>
        </w:rPr>
        <w:t>bezvadným stavem se pro účely této smlouvy rozumí stav definovaný provozní dokumentací objednatele, dokumentací výrobce či stavem v</w:t>
      </w:r>
      <w:r w:rsidR="00976697">
        <w:rPr>
          <w:rFonts w:cs="Arial"/>
          <w:b w:val="0"/>
          <w:bCs/>
          <w:caps w:val="0"/>
        </w:rPr>
        <w:t> </w:t>
      </w:r>
      <w:r w:rsidRPr="00593A07">
        <w:rPr>
          <w:rFonts w:cs="Arial"/>
          <w:b w:val="0"/>
          <w:bCs/>
          <w:caps w:val="0"/>
        </w:rPr>
        <w:t>jakém byly provozovány HW komponenty dle kapitoly č. 1 této přílohy</w:t>
      </w:r>
      <w:r w:rsidR="00E26A8F">
        <w:rPr>
          <w:rFonts w:cs="Arial"/>
          <w:b w:val="0"/>
          <w:bCs/>
          <w:caps w:val="0"/>
        </w:rPr>
        <w:t xml:space="preserve"> (dále jen „bezvadný stav</w:t>
      </w:r>
      <w:r w:rsidR="00976697">
        <w:rPr>
          <w:rFonts w:cs="Arial"/>
          <w:b w:val="0"/>
          <w:bCs/>
          <w:caps w:val="0"/>
        </w:rPr>
        <w:t xml:space="preserve"> HW</w:t>
      </w:r>
      <w:r w:rsidR="00E26A8F">
        <w:rPr>
          <w:rFonts w:cs="Arial"/>
          <w:b w:val="0"/>
          <w:bCs/>
          <w:caps w:val="0"/>
        </w:rPr>
        <w:t>“)</w:t>
      </w:r>
      <w:r w:rsidRPr="00593A07">
        <w:rPr>
          <w:rFonts w:cs="Arial"/>
          <w:b w:val="0"/>
          <w:bCs/>
          <w:caps w:val="0"/>
        </w:rPr>
        <w:t>. Vada může být zjištěna jak v rámci poskytovatelem provozovaného monitorovaného řešení, tak jeho technickým personálem, tak technickým personálem objednatele.</w:t>
      </w:r>
    </w:p>
    <w:p w14:paraId="4F822FD5" w14:textId="77777777" w:rsidR="00ED13AC" w:rsidRPr="00593A07" w:rsidRDefault="00ED13AC" w:rsidP="00E26A8F">
      <w:pPr>
        <w:pStyle w:val="Section1-ContractCzechRadio"/>
        <w:numPr>
          <w:ilvl w:val="3"/>
          <w:numId w:val="18"/>
        </w:numPr>
        <w:tabs>
          <w:tab w:val="clear" w:pos="312"/>
          <w:tab w:val="clear" w:pos="624"/>
          <w:tab w:val="clear" w:pos="936"/>
          <w:tab w:val="left" w:pos="709"/>
          <w:tab w:val="left" w:pos="1134"/>
        </w:tabs>
        <w:ind w:left="1560" w:hanging="851"/>
        <w:rPr>
          <w:b w:val="0"/>
          <w:caps w:val="0"/>
        </w:rPr>
      </w:pPr>
      <w:r w:rsidRPr="00593A07">
        <w:rPr>
          <w:rFonts w:cs="Arial"/>
          <w:b w:val="0"/>
          <w:bCs/>
          <w:caps w:val="0"/>
        </w:rPr>
        <w:t>nepřetržitý monitoring provoz</w:t>
      </w:r>
      <w:r w:rsidR="00E138A6" w:rsidRPr="00593A07">
        <w:rPr>
          <w:rFonts w:cs="Arial"/>
          <w:b w:val="0"/>
          <w:bCs/>
          <w:caps w:val="0"/>
        </w:rPr>
        <w:t>ovaného</w:t>
      </w:r>
      <w:r w:rsidR="0019186C" w:rsidRPr="00593A07">
        <w:rPr>
          <w:rFonts w:cs="Arial"/>
          <w:b w:val="0"/>
          <w:bCs/>
          <w:caps w:val="0"/>
        </w:rPr>
        <w:t xml:space="preserve"> prostředí </w:t>
      </w:r>
      <w:r w:rsidRPr="00593A07">
        <w:rPr>
          <w:rFonts w:cs="Arial"/>
          <w:b w:val="0"/>
          <w:bCs/>
          <w:caps w:val="0"/>
        </w:rPr>
        <w:t>objednatele</w:t>
      </w:r>
      <w:r w:rsidR="0019186C" w:rsidRPr="00593A07">
        <w:rPr>
          <w:rFonts w:cs="Arial"/>
          <w:b w:val="0"/>
          <w:bCs/>
          <w:caps w:val="0"/>
        </w:rPr>
        <w:t xml:space="preserve"> a to pro </w:t>
      </w:r>
      <w:r w:rsidRPr="00593A07">
        <w:rPr>
          <w:rFonts w:cs="Arial"/>
          <w:b w:val="0"/>
          <w:bCs/>
          <w:caps w:val="0"/>
        </w:rPr>
        <w:t>HW a SW</w:t>
      </w:r>
      <w:r w:rsidR="0019186C" w:rsidRPr="00847CFB">
        <w:rPr>
          <w:rFonts w:cs="Arial"/>
          <w:b w:val="0"/>
          <w:bCs/>
          <w:caps w:val="0"/>
        </w:rPr>
        <w:t xml:space="preserve"> komponenty popsané v</w:t>
      </w:r>
      <w:r w:rsidR="0019186C" w:rsidRPr="00554746">
        <w:rPr>
          <w:rFonts w:cs="Arial"/>
          <w:b w:val="0"/>
          <w:bCs/>
          <w:caps w:val="0"/>
        </w:rPr>
        <w:t xml:space="preserve"> kapitolách </w:t>
      </w:r>
      <w:r w:rsidR="0019186C" w:rsidRPr="006778FC">
        <w:rPr>
          <w:rFonts w:cs="Arial"/>
          <w:b w:val="0"/>
          <w:bCs/>
          <w:caps w:val="0"/>
        </w:rPr>
        <w:t>č. 1 a č. 2 této přílohy</w:t>
      </w:r>
      <w:r w:rsidRPr="00593A07">
        <w:rPr>
          <w:rFonts w:cs="Arial"/>
          <w:b w:val="0"/>
          <w:bCs/>
          <w:caps w:val="0"/>
        </w:rPr>
        <w:t>.</w:t>
      </w:r>
    </w:p>
    <w:p w14:paraId="5071E268" w14:textId="77777777" w:rsidR="00E138A6" w:rsidRPr="00593A07" w:rsidRDefault="00E138A6" w:rsidP="00593A07">
      <w:pPr>
        <w:pStyle w:val="Section1-ContractCzechRadio"/>
        <w:numPr>
          <w:ilvl w:val="2"/>
          <w:numId w:val="18"/>
        </w:numPr>
        <w:tabs>
          <w:tab w:val="clear" w:pos="624"/>
          <w:tab w:val="left" w:pos="709"/>
        </w:tabs>
        <w:rPr>
          <w:b w:val="0"/>
          <w:caps w:val="0"/>
        </w:rPr>
      </w:pPr>
      <w:r w:rsidRPr="00593A07">
        <w:rPr>
          <w:b w:val="0"/>
          <w:caps w:val="0"/>
        </w:rPr>
        <w:t xml:space="preserve">Součástí poskytovaných služeb je vytvoření plánu obnovy pro případnou havárii prostředí dle kapitoly č. 1 této přílohy, který poskytovatel předloží do 30 dní od </w:t>
      </w:r>
      <w:r w:rsidR="00593A07">
        <w:rPr>
          <w:b w:val="0"/>
          <w:caps w:val="0"/>
        </w:rPr>
        <w:t>účinnosti</w:t>
      </w:r>
      <w:r w:rsidRPr="00593A07">
        <w:rPr>
          <w:b w:val="0"/>
          <w:caps w:val="0"/>
        </w:rPr>
        <w:t xml:space="preserve"> smlouvy a zároveň bude provádět je</w:t>
      </w:r>
      <w:r w:rsidR="00593A07">
        <w:rPr>
          <w:b w:val="0"/>
          <w:caps w:val="0"/>
        </w:rPr>
        <w:t>ho</w:t>
      </w:r>
      <w:r w:rsidRPr="00593A07">
        <w:rPr>
          <w:b w:val="0"/>
          <w:caps w:val="0"/>
        </w:rPr>
        <w:t xml:space="preserve"> aktualizaci vždy, když dojde k technologické obměně infrastruktury objednatele, nejpozději však jednou </w:t>
      </w:r>
      <w:r w:rsidR="00593A07">
        <w:rPr>
          <w:b w:val="0"/>
          <w:caps w:val="0"/>
        </w:rPr>
        <w:t xml:space="preserve">za </w:t>
      </w:r>
      <w:r w:rsidRPr="00593A07">
        <w:rPr>
          <w:b w:val="0"/>
          <w:caps w:val="0"/>
        </w:rPr>
        <w:t xml:space="preserve">kvartál, kdy bude poskytovatelem písemně iniciována schůzka </w:t>
      </w:r>
      <w:r w:rsidR="0019186C" w:rsidRPr="00593A07">
        <w:rPr>
          <w:b w:val="0"/>
          <w:caps w:val="0"/>
        </w:rPr>
        <w:t>s</w:t>
      </w:r>
      <w:r w:rsidRPr="00593A07">
        <w:rPr>
          <w:b w:val="0"/>
          <w:caps w:val="0"/>
        </w:rPr>
        <w:t xml:space="preserve"> kontaktní osob</w:t>
      </w:r>
      <w:r w:rsidR="0019186C" w:rsidRPr="00593A07">
        <w:rPr>
          <w:b w:val="0"/>
          <w:caps w:val="0"/>
        </w:rPr>
        <w:t>o</w:t>
      </w:r>
      <w:r w:rsidRPr="00593A07">
        <w:rPr>
          <w:b w:val="0"/>
          <w:caps w:val="0"/>
        </w:rPr>
        <w:t xml:space="preserve">u, na které bude provedena revize stávajících plánů obnovy. O provedené aktualizaci plánu obnovy bude sepsán protokol a tento protokol musí být vždy odsouhlasen oběma </w:t>
      </w:r>
      <w:r w:rsidR="00593A07">
        <w:rPr>
          <w:b w:val="0"/>
          <w:caps w:val="0"/>
        </w:rPr>
        <w:t xml:space="preserve">smluvními </w:t>
      </w:r>
      <w:r w:rsidRPr="00593A07">
        <w:rPr>
          <w:b w:val="0"/>
          <w:caps w:val="0"/>
        </w:rPr>
        <w:t xml:space="preserve">stranami a na důkaz oboustranné akceptace potvrzen </w:t>
      </w:r>
      <w:r w:rsidR="00593A07">
        <w:rPr>
          <w:b w:val="0"/>
          <w:caps w:val="0"/>
        </w:rPr>
        <w:t>podpisy zástupců pro věcná jednání</w:t>
      </w:r>
      <w:r w:rsidRPr="00593A07">
        <w:rPr>
          <w:b w:val="0"/>
          <w:caps w:val="0"/>
        </w:rPr>
        <w:t xml:space="preserve"> dle této smlouvy.</w:t>
      </w:r>
    </w:p>
    <w:p w14:paraId="3C079C6E" w14:textId="77777777" w:rsidR="00E138A6" w:rsidRPr="00593A07" w:rsidRDefault="00E138A6" w:rsidP="00593A07">
      <w:pPr>
        <w:pStyle w:val="Section1-ContractCzechRadio"/>
        <w:numPr>
          <w:ilvl w:val="2"/>
          <w:numId w:val="18"/>
        </w:numPr>
        <w:tabs>
          <w:tab w:val="clear" w:pos="624"/>
          <w:tab w:val="left" w:pos="709"/>
        </w:tabs>
        <w:rPr>
          <w:b w:val="0"/>
          <w:caps w:val="0"/>
        </w:rPr>
      </w:pPr>
      <w:r w:rsidRPr="00593A07">
        <w:rPr>
          <w:b w:val="0"/>
          <w:caps w:val="0"/>
        </w:rPr>
        <w:t xml:space="preserve">Objednatel bude </w:t>
      </w:r>
      <w:r w:rsidR="00593A07">
        <w:rPr>
          <w:b w:val="0"/>
          <w:caps w:val="0"/>
        </w:rPr>
        <w:t>oznamovat</w:t>
      </w:r>
      <w:r w:rsidR="00593A07" w:rsidRPr="00593A07">
        <w:rPr>
          <w:b w:val="0"/>
          <w:caps w:val="0"/>
        </w:rPr>
        <w:t xml:space="preserve"> </w:t>
      </w:r>
      <w:r w:rsidRPr="00593A07">
        <w:rPr>
          <w:b w:val="0"/>
          <w:caps w:val="0"/>
        </w:rPr>
        <w:t>požadavky týkající se provozních konzultací, nestandartních stavů</w:t>
      </w:r>
      <w:r w:rsidR="00976697">
        <w:rPr>
          <w:b w:val="0"/>
          <w:caps w:val="0"/>
        </w:rPr>
        <w:t xml:space="preserve"> </w:t>
      </w:r>
      <w:r w:rsidR="00976697">
        <w:rPr>
          <w:rFonts w:cs="Arial"/>
          <w:b w:val="0"/>
          <w:bCs/>
          <w:caps w:val="0"/>
        </w:rPr>
        <w:t>HW</w:t>
      </w:r>
      <w:r w:rsidR="00593A07">
        <w:rPr>
          <w:b w:val="0"/>
          <w:caps w:val="0"/>
        </w:rPr>
        <w:t xml:space="preserve">, </w:t>
      </w:r>
      <w:r w:rsidRPr="00593A07">
        <w:rPr>
          <w:b w:val="0"/>
          <w:caps w:val="0"/>
        </w:rPr>
        <w:t>kritických situací</w:t>
      </w:r>
      <w:r w:rsidR="00976697">
        <w:rPr>
          <w:b w:val="0"/>
          <w:caps w:val="0"/>
        </w:rPr>
        <w:t xml:space="preserve"> </w:t>
      </w:r>
      <w:r w:rsidR="00976697">
        <w:rPr>
          <w:rFonts w:cs="Arial"/>
          <w:b w:val="0"/>
          <w:bCs/>
          <w:caps w:val="0"/>
        </w:rPr>
        <w:t>HW</w:t>
      </w:r>
      <w:r w:rsidRPr="00593A07">
        <w:rPr>
          <w:b w:val="0"/>
          <w:caps w:val="0"/>
        </w:rPr>
        <w:t xml:space="preserve">, souvztažných závad </w:t>
      </w:r>
      <w:r w:rsidR="00976697">
        <w:rPr>
          <w:rFonts w:cs="Arial"/>
          <w:b w:val="0"/>
          <w:bCs/>
          <w:caps w:val="0"/>
        </w:rPr>
        <w:t>HW</w:t>
      </w:r>
      <w:r w:rsidR="00976697" w:rsidRPr="00593A07">
        <w:rPr>
          <w:b w:val="0"/>
          <w:caps w:val="0"/>
        </w:rPr>
        <w:t xml:space="preserve"> </w:t>
      </w:r>
      <w:r w:rsidRPr="00593A07">
        <w:rPr>
          <w:b w:val="0"/>
          <w:caps w:val="0"/>
        </w:rPr>
        <w:t xml:space="preserve">či požadavků na uvedení podporovaného HW dle kapitoly č. 1 této přílohy do bezvadného stavu </w:t>
      </w:r>
      <w:r>
        <w:rPr>
          <w:b w:val="0"/>
          <w:caps w:val="0"/>
        </w:rPr>
        <w:t>e</w:t>
      </w:r>
      <w:r w:rsidRPr="00593A07">
        <w:rPr>
          <w:b w:val="0"/>
          <w:caps w:val="0"/>
        </w:rPr>
        <w:t xml:space="preserve">mailem na adresu servisního střediska </w:t>
      </w:r>
      <w:r>
        <w:rPr>
          <w:b w:val="0"/>
          <w:caps w:val="0"/>
        </w:rPr>
        <w:t xml:space="preserve">(HelpDesk) </w:t>
      </w:r>
      <w:r w:rsidRPr="00593A07">
        <w:rPr>
          <w:b w:val="0"/>
          <w:caps w:val="0"/>
        </w:rPr>
        <w:t xml:space="preserve">poskytovatele, záznamem do portálu servisního centra </w:t>
      </w:r>
      <w:r>
        <w:rPr>
          <w:b w:val="0"/>
          <w:caps w:val="0"/>
        </w:rPr>
        <w:t xml:space="preserve">(HelpDesk) </w:t>
      </w:r>
      <w:r w:rsidRPr="00593A07">
        <w:rPr>
          <w:b w:val="0"/>
          <w:caps w:val="0"/>
        </w:rPr>
        <w:t>poskytovatele nebo telefonicky na kontaktní centrum (HelpDesk) poskytovatele.</w:t>
      </w:r>
      <w:r w:rsidR="00593A07">
        <w:rPr>
          <w:b w:val="0"/>
          <w:caps w:val="0"/>
        </w:rPr>
        <w:t xml:space="preserve"> Budou-li skutečnosti uvedené v tomto odstavci této přílohy oznámeny telefonicky, je poskytovatel povinen obratem písemně potvrdit obdržení daného oznámení e-mailem zástupci pro věcná jednání objednatele.</w:t>
      </w:r>
    </w:p>
    <w:p w14:paraId="0B08E9FA" w14:textId="77777777" w:rsidR="00E138A6" w:rsidRPr="00593A07" w:rsidRDefault="00E138A6" w:rsidP="00593A07">
      <w:pPr>
        <w:pStyle w:val="Section1-ContractCzechRadio"/>
        <w:numPr>
          <w:ilvl w:val="2"/>
          <w:numId w:val="18"/>
        </w:numPr>
        <w:tabs>
          <w:tab w:val="clear" w:pos="624"/>
          <w:tab w:val="left" w:pos="709"/>
        </w:tabs>
        <w:rPr>
          <w:b w:val="0"/>
          <w:caps w:val="0"/>
        </w:rPr>
      </w:pPr>
      <w:r w:rsidRPr="00593A07">
        <w:rPr>
          <w:b w:val="0"/>
          <w:caps w:val="0"/>
        </w:rPr>
        <w:t>Objednatel si vyhrazuje právo v případě kritických situací využít primárně telefonické formy hlášení požadavku.</w:t>
      </w:r>
      <w:r w:rsidR="00593A07">
        <w:rPr>
          <w:b w:val="0"/>
          <w:caps w:val="0"/>
        </w:rPr>
        <w:t xml:space="preserve"> Poslední věta předchozího odstavce v takovém případě platí obdobně.</w:t>
      </w:r>
    </w:p>
    <w:p w14:paraId="7004D044" w14:textId="77777777" w:rsidR="00E138A6" w:rsidRPr="005C420F" w:rsidRDefault="00E138A6" w:rsidP="00C203A4">
      <w:pPr>
        <w:pStyle w:val="Section1-ContractCzechRadio"/>
        <w:numPr>
          <w:ilvl w:val="2"/>
          <w:numId w:val="18"/>
        </w:numPr>
        <w:tabs>
          <w:tab w:val="clear" w:pos="624"/>
          <w:tab w:val="left" w:pos="709"/>
        </w:tabs>
        <w:rPr>
          <w:b w:val="0"/>
          <w:caps w:val="0"/>
        </w:rPr>
      </w:pPr>
      <w:r w:rsidRPr="00593A07">
        <w:rPr>
          <w:b w:val="0"/>
          <w:caps w:val="0"/>
        </w:rPr>
        <w:t xml:space="preserve">Po ukončení poskytované služby týkající se provozních konzultací </w:t>
      </w:r>
      <w:r w:rsidR="00593A07">
        <w:rPr>
          <w:b w:val="0"/>
          <w:caps w:val="0"/>
        </w:rPr>
        <w:t>skutečností dle odst. 3.1.3. této přílohy</w:t>
      </w:r>
      <w:r w:rsidRPr="00593A07">
        <w:rPr>
          <w:b w:val="0"/>
          <w:caps w:val="0"/>
        </w:rPr>
        <w:t xml:space="preserve"> bude poskytovatelem vždy </w:t>
      </w:r>
      <w:r w:rsidR="00E26A8F">
        <w:rPr>
          <w:b w:val="0"/>
          <w:caps w:val="0"/>
        </w:rPr>
        <w:t>k</w:t>
      </w:r>
      <w:r w:rsidR="00E26A8F" w:rsidRPr="00593A07">
        <w:rPr>
          <w:b w:val="0"/>
          <w:caps w:val="0"/>
        </w:rPr>
        <w:t> </w:t>
      </w:r>
      <w:r w:rsidRPr="00593A07">
        <w:rPr>
          <w:b w:val="0"/>
          <w:caps w:val="0"/>
        </w:rPr>
        <w:t xml:space="preserve">poslednímu dni v měsíci zaslán report o </w:t>
      </w:r>
      <w:r w:rsidR="00593A07" w:rsidRPr="00593A07">
        <w:rPr>
          <w:b w:val="0"/>
          <w:caps w:val="0"/>
        </w:rPr>
        <w:t>proveden</w:t>
      </w:r>
      <w:r w:rsidR="00593A07">
        <w:rPr>
          <w:b w:val="0"/>
          <w:caps w:val="0"/>
        </w:rPr>
        <w:t>ých</w:t>
      </w:r>
      <w:r w:rsidR="00593A07" w:rsidRPr="00593A07">
        <w:rPr>
          <w:b w:val="0"/>
          <w:caps w:val="0"/>
        </w:rPr>
        <w:t xml:space="preserve"> </w:t>
      </w:r>
      <w:r w:rsidRPr="00593A07">
        <w:rPr>
          <w:b w:val="0"/>
          <w:caps w:val="0"/>
        </w:rPr>
        <w:t>servisní</w:t>
      </w:r>
      <w:r w:rsidR="00593A07">
        <w:rPr>
          <w:b w:val="0"/>
          <w:caps w:val="0"/>
        </w:rPr>
        <w:t>ch</w:t>
      </w:r>
      <w:r w:rsidRPr="00593A07">
        <w:rPr>
          <w:b w:val="0"/>
          <w:caps w:val="0"/>
        </w:rPr>
        <w:t xml:space="preserve"> </w:t>
      </w:r>
      <w:r w:rsidR="00593A07" w:rsidRPr="00593A07">
        <w:rPr>
          <w:b w:val="0"/>
          <w:caps w:val="0"/>
        </w:rPr>
        <w:t>zása</w:t>
      </w:r>
      <w:r w:rsidR="00593A07">
        <w:rPr>
          <w:b w:val="0"/>
          <w:caps w:val="0"/>
        </w:rPr>
        <w:t>zích</w:t>
      </w:r>
      <w:r w:rsidR="00593A07" w:rsidRPr="00593A07">
        <w:rPr>
          <w:b w:val="0"/>
          <w:caps w:val="0"/>
        </w:rPr>
        <w:t xml:space="preserve"> </w:t>
      </w:r>
      <w:r w:rsidRPr="00593A07">
        <w:rPr>
          <w:b w:val="0"/>
          <w:caps w:val="0"/>
        </w:rPr>
        <w:t xml:space="preserve">a to na </w:t>
      </w:r>
      <w:r w:rsidR="00593A07">
        <w:rPr>
          <w:b w:val="0"/>
          <w:caps w:val="0"/>
        </w:rPr>
        <w:t>e-mail zástupce pro věcná jednání</w:t>
      </w:r>
      <w:r w:rsidRPr="00593A07">
        <w:rPr>
          <w:b w:val="0"/>
          <w:caps w:val="0"/>
        </w:rPr>
        <w:t xml:space="preserve"> objednatele dle této smlouvy. Tento </w:t>
      </w:r>
      <w:r w:rsidR="00593A07">
        <w:rPr>
          <w:b w:val="0"/>
          <w:caps w:val="0"/>
        </w:rPr>
        <w:t xml:space="preserve">report </w:t>
      </w:r>
      <w:r w:rsidRPr="00593A07">
        <w:rPr>
          <w:b w:val="0"/>
          <w:caps w:val="0"/>
        </w:rPr>
        <w:t xml:space="preserve">musí být vždy odsouhlasen oběma </w:t>
      </w:r>
      <w:r w:rsidR="00593A07" w:rsidRPr="00593A07">
        <w:rPr>
          <w:b w:val="0"/>
          <w:caps w:val="0"/>
        </w:rPr>
        <w:t>smluvními stranami a na důkaz oboustranné akceptace potvrzen podpisy zástupců pro věcná jednání dle této smlouvy.</w:t>
      </w:r>
    </w:p>
    <w:p w14:paraId="03B6C69B" w14:textId="77777777" w:rsidR="00A343E1" w:rsidRDefault="009D0B66" w:rsidP="00847CFB">
      <w:pPr>
        <w:pStyle w:val="Section1-ContractCzechRadio"/>
        <w:numPr>
          <w:ilvl w:val="1"/>
          <w:numId w:val="18"/>
        </w:numPr>
      </w:pPr>
      <w:r>
        <w:rPr>
          <w:rFonts w:cs="Arial"/>
          <w:szCs w:val="20"/>
          <w:lang w:bidi="en-US"/>
        </w:rPr>
        <w:t>Hardware podpora</w:t>
      </w:r>
    </w:p>
    <w:p w14:paraId="15EDCC34" w14:textId="77777777" w:rsidR="00A343E1" w:rsidRPr="0019186C" w:rsidRDefault="00A343E1" w:rsidP="005C420F">
      <w:pPr>
        <w:pStyle w:val="Section1-ContractCzechRadio"/>
        <w:numPr>
          <w:ilvl w:val="2"/>
          <w:numId w:val="18"/>
        </w:numPr>
        <w:tabs>
          <w:tab w:val="clear" w:pos="624"/>
          <w:tab w:val="left" w:pos="709"/>
        </w:tabs>
        <w:rPr>
          <w:b w:val="0"/>
          <w:caps w:val="0"/>
        </w:rPr>
      </w:pPr>
      <w:r w:rsidRPr="00593A07">
        <w:rPr>
          <w:rFonts w:cs="Arial"/>
          <w:b w:val="0"/>
          <w:bCs/>
          <w:caps w:val="0"/>
        </w:rPr>
        <w:t xml:space="preserve">Poskytovatel zajistí </w:t>
      </w:r>
      <w:r w:rsidRPr="00593A07">
        <w:rPr>
          <w:rFonts w:cs="Arial"/>
          <w:b w:val="0"/>
          <w:caps w:val="0"/>
          <w:szCs w:val="20"/>
          <w:lang w:bidi="en-US"/>
        </w:rPr>
        <w:t xml:space="preserve">skladovou dostupnost odpovídajících náhradních dílů či zařízení k servisnímu zásahu v servisním režimu uvedeném pro jednotlivé díly, komponenty či celky podporovaného HW </w:t>
      </w:r>
      <w:r w:rsidRPr="00593A07">
        <w:rPr>
          <w:rFonts w:cs="Arial"/>
          <w:b w:val="0"/>
          <w:bCs/>
          <w:caps w:val="0"/>
        </w:rPr>
        <w:t>dle kapitoly č. 1 této přílohy. Poskytovatel bude připraven poskytnout konzultace, instalace a služby spojené s výměnou vadného dílu v místě provozování HW</w:t>
      </w:r>
      <w:r w:rsidR="00E26A8F">
        <w:rPr>
          <w:rFonts w:cs="Arial"/>
          <w:b w:val="0"/>
          <w:bCs/>
          <w:caps w:val="0"/>
        </w:rPr>
        <w:t>,</w:t>
      </w:r>
      <w:r w:rsidRPr="00593A07">
        <w:rPr>
          <w:rFonts w:cs="Arial"/>
          <w:b w:val="0"/>
          <w:bCs/>
          <w:caps w:val="0"/>
        </w:rPr>
        <w:t xml:space="preserve"> a to ať funkčních </w:t>
      </w:r>
      <w:r w:rsidR="00C203A4" w:rsidRPr="00593A07">
        <w:rPr>
          <w:rFonts w:cs="Arial"/>
          <w:b w:val="0"/>
          <w:bCs/>
          <w:caps w:val="0"/>
        </w:rPr>
        <w:t>celků anebo jejich</w:t>
      </w:r>
      <w:r w:rsidRPr="00593A07">
        <w:rPr>
          <w:rFonts w:cs="Arial"/>
          <w:b w:val="0"/>
          <w:bCs/>
          <w:caps w:val="0"/>
        </w:rPr>
        <w:t xml:space="preserve"> jednotlivých komponent či dílů a to v takovém rozsahu, aby došlo k splnění požadovaných servisních </w:t>
      </w:r>
      <w:r w:rsidRPr="00E26A8F">
        <w:rPr>
          <w:rFonts w:cs="Arial"/>
          <w:b w:val="0"/>
          <w:bCs/>
          <w:caps w:val="0"/>
        </w:rPr>
        <w:t>limitů na opravu zařízení definovaných objednatelem, dle kapitoly č. 1 této přílohy</w:t>
      </w:r>
      <w:r>
        <w:rPr>
          <w:rFonts w:cs="Arial"/>
          <w:b w:val="0"/>
          <w:bCs/>
          <w:caps w:val="0"/>
        </w:rPr>
        <w:t>.</w:t>
      </w:r>
    </w:p>
    <w:p w14:paraId="5EBF9A97" w14:textId="77777777" w:rsidR="00A343E1" w:rsidRPr="0019186C" w:rsidRDefault="00A343E1" w:rsidP="005C420F">
      <w:pPr>
        <w:pStyle w:val="Section1-ContractCzechRadio"/>
        <w:numPr>
          <w:ilvl w:val="2"/>
          <w:numId w:val="18"/>
        </w:numPr>
        <w:tabs>
          <w:tab w:val="clear" w:pos="624"/>
          <w:tab w:val="left" w:pos="709"/>
        </w:tabs>
        <w:rPr>
          <w:b w:val="0"/>
          <w:caps w:val="0"/>
        </w:rPr>
      </w:pPr>
      <w:r w:rsidRPr="00802F1B">
        <w:rPr>
          <w:rFonts w:cs="Arial"/>
          <w:b w:val="0"/>
          <w:bCs/>
          <w:caps w:val="0"/>
        </w:rPr>
        <w:lastRenderedPageBreak/>
        <w:t>Poskytovatel zajistí dostupnost technického personálu pro přítomnost v místě instalace HW dle kapitoly č. 1 této přílohy v režimu 24x7, tedy nepřetržitě, každý den od 0.00 do 24.00, jak v pracovní dny, tak ve státem uznávané svátky a doby volna či klidu. Součástí této služby je zajištění dostatečného technického personálu řešení s nestandartních stavů</w:t>
      </w:r>
      <w:r w:rsidR="00976697">
        <w:rPr>
          <w:rFonts w:cs="Arial"/>
          <w:b w:val="0"/>
          <w:bCs/>
          <w:caps w:val="0"/>
        </w:rPr>
        <w:t xml:space="preserve"> HW</w:t>
      </w:r>
      <w:r w:rsidR="00976697" w:rsidRPr="00802F1B">
        <w:rPr>
          <w:rFonts w:cs="Arial"/>
          <w:b w:val="0"/>
          <w:bCs/>
          <w:caps w:val="0"/>
        </w:rPr>
        <w:t xml:space="preserve"> </w:t>
      </w:r>
      <w:r w:rsidRPr="00802F1B">
        <w:rPr>
          <w:rFonts w:cs="Arial"/>
          <w:b w:val="0"/>
          <w:bCs/>
          <w:caps w:val="0"/>
        </w:rPr>
        <w:t xml:space="preserve"> místě instalace podporovaného HW, pro řešení kritických </w:t>
      </w:r>
      <w:r w:rsidR="00976697" w:rsidRPr="00802F1B">
        <w:rPr>
          <w:rFonts w:cs="Arial"/>
          <w:b w:val="0"/>
          <w:bCs/>
          <w:caps w:val="0"/>
        </w:rPr>
        <w:t xml:space="preserve">situací </w:t>
      </w:r>
      <w:r w:rsidR="00976697">
        <w:rPr>
          <w:rFonts w:cs="Arial"/>
          <w:b w:val="0"/>
          <w:bCs/>
          <w:caps w:val="0"/>
        </w:rPr>
        <w:t>HW</w:t>
      </w:r>
      <w:r w:rsidR="00976697" w:rsidRPr="00802F1B">
        <w:rPr>
          <w:rFonts w:cs="Arial"/>
          <w:b w:val="0"/>
          <w:bCs/>
          <w:caps w:val="0"/>
        </w:rPr>
        <w:t xml:space="preserve"> </w:t>
      </w:r>
      <w:r w:rsidRPr="00802F1B">
        <w:rPr>
          <w:rFonts w:cs="Arial"/>
          <w:b w:val="0"/>
          <w:bCs/>
          <w:caps w:val="0"/>
        </w:rPr>
        <w:t>(v místě instalace</w:t>
      </w:r>
      <w:r w:rsidR="00976697">
        <w:rPr>
          <w:rFonts w:cs="Arial"/>
          <w:b w:val="0"/>
          <w:bCs/>
          <w:caps w:val="0"/>
        </w:rPr>
        <w:t xml:space="preserve"> a</w:t>
      </w:r>
      <w:r w:rsidRPr="00802F1B">
        <w:rPr>
          <w:rFonts w:cs="Arial"/>
          <w:b w:val="0"/>
          <w:bCs/>
          <w:caps w:val="0"/>
        </w:rPr>
        <w:t xml:space="preserve"> pro řešení souvztažných závad </w:t>
      </w:r>
      <w:r w:rsidR="00976697">
        <w:rPr>
          <w:rFonts w:cs="Arial"/>
          <w:b w:val="0"/>
          <w:bCs/>
          <w:caps w:val="0"/>
        </w:rPr>
        <w:t>HW</w:t>
      </w:r>
      <w:r w:rsidR="00976697" w:rsidRPr="00802F1B">
        <w:rPr>
          <w:rFonts w:cs="Arial"/>
          <w:b w:val="0"/>
          <w:bCs/>
          <w:caps w:val="0"/>
        </w:rPr>
        <w:t xml:space="preserve"> </w:t>
      </w:r>
      <w:r w:rsidRPr="00802F1B">
        <w:rPr>
          <w:rFonts w:cs="Arial"/>
          <w:b w:val="0"/>
          <w:bCs/>
          <w:caps w:val="0"/>
        </w:rPr>
        <w:t xml:space="preserve">v místě instalace. Poskytovatel taktéž zajistí odpovídající technický personál pro odstranění vady </w:t>
      </w:r>
      <w:r w:rsidR="00976697" w:rsidRPr="00802F1B">
        <w:rPr>
          <w:rFonts w:cs="Arial"/>
          <w:b w:val="0"/>
          <w:bCs/>
          <w:caps w:val="0"/>
        </w:rPr>
        <w:t>podporovaného</w:t>
      </w:r>
      <w:r w:rsidR="00976697">
        <w:rPr>
          <w:rFonts w:cs="Arial"/>
          <w:b w:val="0"/>
          <w:bCs/>
          <w:caps w:val="0"/>
        </w:rPr>
        <w:t xml:space="preserve"> HW</w:t>
      </w:r>
      <w:r w:rsidR="00976697" w:rsidRPr="00802F1B">
        <w:rPr>
          <w:rFonts w:cs="Arial"/>
          <w:b w:val="0"/>
          <w:bCs/>
          <w:caps w:val="0"/>
        </w:rPr>
        <w:t xml:space="preserve"> dle kapitoly č. 1 této přílohy </w:t>
      </w:r>
      <w:r w:rsidRPr="00802F1B">
        <w:rPr>
          <w:rFonts w:cs="Arial"/>
          <w:b w:val="0"/>
          <w:bCs/>
          <w:caps w:val="0"/>
        </w:rPr>
        <w:t>a uvedení HW do bezvadného stavu</w:t>
      </w:r>
      <w:r w:rsidR="00802F1B">
        <w:rPr>
          <w:rFonts w:cs="Arial"/>
          <w:b w:val="0"/>
          <w:bCs/>
          <w:caps w:val="0"/>
        </w:rPr>
        <w:t>.</w:t>
      </w:r>
      <w:r w:rsidRPr="00802F1B">
        <w:rPr>
          <w:rFonts w:cs="Arial"/>
          <w:b w:val="0"/>
          <w:bCs/>
          <w:caps w:val="0"/>
        </w:rPr>
        <w:t xml:space="preserve"> </w:t>
      </w:r>
    </w:p>
    <w:p w14:paraId="779A796E" w14:textId="77777777" w:rsidR="00A343E1" w:rsidRPr="0019186C" w:rsidRDefault="00A343E1" w:rsidP="005C420F">
      <w:pPr>
        <w:pStyle w:val="Section1-ContractCzechRadio"/>
        <w:numPr>
          <w:ilvl w:val="2"/>
          <w:numId w:val="18"/>
        </w:numPr>
        <w:tabs>
          <w:tab w:val="clear" w:pos="624"/>
          <w:tab w:val="left" w:pos="709"/>
        </w:tabs>
        <w:rPr>
          <w:b w:val="0"/>
          <w:caps w:val="0"/>
        </w:rPr>
      </w:pPr>
      <w:r w:rsidRPr="00802F1B">
        <w:rPr>
          <w:rFonts w:cs="Arial"/>
          <w:b w:val="0"/>
          <w:bCs/>
          <w:caps w:val="0"/>
        </w:rPr>
        <w:t xml:space="preserve">Poskytovatel zahájí diagnostiku nestandartních stavů, kritických </w:t>
      </w:r>
      <w:r w:rsidR="00802F1B" w:rsidRPr="005876B9">
        <w:rPr>
          <w:rFonts w:cs="Arial"/>
          <w:b w:val="0"/>
          <w:bCs/>
          <w:caps w:val="0"/>
        </w:rPr>
        <w:t>situací</w:t>
      </w:r>
      <w:r w:rsidRPr="00802F1B">
        <w:rPr>
          <w:rFonts w:cs="Arial"/>
          <w:b w:val="0"/>
          <w:bCs/>
          <w:caps w:val="0"/>
        </w:rPr>
        <w:t xml:space="preserve">, souvztažných závad, vad do 4 hodin od </w:t>
      </w:r>
      <w:r w:rsidR="00802F1B">
        <w:rPr>
          <w:rFonts w:cs="Arial"/>
          <w:b w:val="0"/>
          <w:bCs/>
          <w:caps w:val="0"/>
        </w:rPr>
        <w:t xml:space="preserve">oznámení </w:t>
      </w:r>
      <w:r w:rsidRPr="00802F1B">
        <w:rPr>
          <w:rFonts w:cs="Arial"/>
          <w:b w:val="0"/>
          <w:bCs/>
          <w:caps w:val="0"/>
        </w:rPr>
        <w:t>požadavku. Diagnostikou se pro účely této smlouvy rozumí vzdálené připojení do prostředí objednatele a ověření funkčnosti podporovaného HW dle kapitoly č. 1 této přílohy. Funkčnost řešení je definována jako stav, kdy zařízení, jeho komponenta či celek podporovaného řešení poskytuje služby definované dle provozní dokumentace objednatele, provozní dokumentace výrobce či jiné odpovídající dokumentace definující funkčnost komponenty, jednotlivého zařízení či systému jako celku.</w:t>
      </w:r>
    </w:p>
    <w:p w14:paraId="7C316459" w14:textId="77777777" w:rsidR="00A343E1" w:rsidRPr="0019186C" w:rsidRDefault="00802F1B" w:rsidP="005C420F">
      <w:pPr>
        <w:pStyle w:val="Section1-ContractCzechRadio"/>
        <w:numPr>
          <w:ilvl w:val="2"/>
          <w:numId w:val="18"/>
        </w:numPr>
        <w:tabs>
          <w:tab w:val="clear" w:pos="624"/>
          <w:tab w:val="left" w:pos="709"/>
        </w:tabs>
        <w:rPr>
          <w:b w:val="0"/>
          <w:caps w:val="0"/>
        </w:rPr>
      </w:pPr>
      <w:r>
        <w:rPr>
          <w:b w:val="0"/>
          <w:caps w:val="0"/>
        </w:rPr>
        <w:t xml:space="preserve">Oznámení o výskytu </w:t>
      </w:r>
      <w:r w:rsidRPr="00802F1B">
        <w:rPr>
          <w:b w:val="0"/>
          <w:caps w:val="0"/>
        </w:rPr>
        <w:t>nestandartních stavů</w:t>
      </w:r>
      <w:r w:rsidR="00976697">
        <w:rPr>
          <w:b w:val="0"/>
          <w:caps w:val="0"/>
        </w:rPr>
        <w:t xml:space="preserve"> </w:t>
      </w:r>
      <w:r w:rsidR="00976697">
        <w:rPr>
          <w:rFonts w:cs="Arial"/>
          <w:b w:val="0"/>
          <w:bCs/>
          <w:caps w:val="0"/>
        </w:rPr>
        <w:t>HW</w:t>
      </w:r>
      <w:r w:rsidR="00C23DA1">
        <w:rPr>
          <w:rFonts w:cs="Arial"/>
          <w:b w:val="0"/>
          <w:bCs/>
          <w:caps w:val="0"/>
        </w:rPr>
        <w:t>,</w:t>
      </w:r>
      <w:r w:rsidRPr="00802F1B">
        <w:rPr>
          <w:b w:val="0"/>
          <w:caps w:val="0"/>
        </w:rPr>
        <w:t xml:space="preserve"> kritických situací</w:t>
      </w:r>
      <w:r w:rsidR="00976697">
        <w:rPr>
          <w:b w:val="0"/>
          <w:caps w:val="0"/>
        </w:rPr>
        <w:t xml:space="preserve"> </w:t>
      </w:r>
      <w:r w:rsidR="00976697">
        <w:rPr>
          <w:rFonts w:cs="Arial"/>
          <w:b w:val="0"/>
          <w:bCs/>
          <w:caps w:val="0"/>
        </w:rPr>
        <w:t>HW</w:t>
      </w:r>
      <w:r>
        <w:rPr>
          <w:b w:val="0"/>
          <w:caps w:val="0"/>
        </w:rPr>
        <w:t>,</w:t>
      </w:r>
      <w:r w:rsidRPr="00802F1B">
        <w:rPr>
          <w:b w:val="0"/>
          <w:caps w:val="0"/>
        </w:rPr>
        <w:t xml:space="preserve"> souvztažných závad </w:t>
      </w:r>
      <w:r w:rsidR="00976697">
        <w:rPr>
          <w:rFonts w:cs="Arial"/>
          <w:b w:val="0"/>
          <w:bCs/>
          <w:caps w:val="0"/>
        </w:rPr>
        <w:t>HW</w:t>
      </w:r>
      <w:r w:rsidR="00976697" w:rsidRPr="00802F1B">
        <w:rPr>
          <w:b w:val="0"/>
          <w:caps w:val="0"/>
        </w:rPr>
        <w:t xml:space="preserve"> </w:t>
      </w:r>
      <w:r w:rsidRPr="00802F1B">
        <w:rPr>
          <w:b w:val="0"/>
          <w:caps w:val="0"/>
        </w:rPr>
        <w:t xml:space="preserve">či požadavků na uvedení podporovaného HW dle kapitoly č. 1 této přílohy do bezvadného stavu </w:t>
      </w:r>
      <w:r w:rsidR="00A343E1" w:rsidRPr="00802F1B">
        <w:rPr>
          <w:b w:val="0"/>
          <w:caps w:val="0"/>
        </w:rPr>
        <w:t>může být provedeno mailem na adresu servisního střediska (HelpDesk) poskytovatele, záznamem do portálu servisního centra</w:t>
      </w:r>
      <w:r w:rsidR="00A343E1" w:rsidRPr="0019186C">
        <w:rPr>
          <w:b w:val="0"/>
          <w:caps w:val="0"/>
        </w:rPr>
        <w:t xml:space="preserve"> (HelpDesk)</w:t>
      </w:r>
      <w:r w:rsidR="00A343E1" w:rsidRPr="00802F1B">
        <w:rPr>
          <w:b w:val="0"/>
          <w:caps w:val="0"/>
        </w:rPr>
        <w:t xml:space="preserve"> poskytovatele, telefonicky na kontaktní centrum (HelpDesk) poskytovatele, nebo automatizovaným hlášením ze strany provozovaného monitorovacího SW nástroje poskytovatele.  </w:t>
      </w:r>
    </w:p>
    <w:p w14:paraId="0DE3A00C" w14:textId="77777777" w:rsidR="00A343E1" w:rsidRPr="0019186C" w:rsidRDefault="00A343E1" w:rsidP="005C420F">
      <w:pPr>
        <w:pStyle w:val="Section1-ContractCzechRadio"/>
        <w:numPr>
          <w:ilvl w:val="2"/>
          <w:numId w:val="18"/>
        </w:numPr>
        <w:tabs>
          <w:tab w:val="clear" w:pos="624"/>
          <w:tab w:val="left" w:pos="709"/>
        </w:tabs>
        <w:rPr>
          <w:b w:val="0"/>
          <w:caps w:val="0"/>
        </w:rPr>
      </w:pPr>
      <w:r w:rsidRPr="00802F1B">
        <w:rPr>
          <w:rFonts w:cs="Arial"/>
          <w:b w:val="0"/>
          <w:bCs/>
          <w:caps w:val="0"/>
        </w:rPr>
        <w:t xml:space="preserve">Poskytovatel zajistí na svoje náklady provoz monitorovacího SW nástroje pro nepřetržitý monitoring provozního prostředí </w:t>
      </w:r>
      <w:r w:rsidRPr="00847CFB">
        <w:rPr>
          <w:rFonts w:cs="Arial"/>
          <w:b w:val="0"/>
          <w:bCs/>
          <w:caps w:val="0"/>
        </w:rPr>
        <w:t xml:space="preserve">objednatele </w:t>
      </w:r>
      <w:r w:rsidRPr="00802F1B">
        <w:rPr>
          <w:rFonts w:cs="Arial"/>
          <w:b w:val="0"/>
          <w:bCs/>
          <w:caps w:val="0"/>
        </w:rPr>
        <w:t>z hlediska HW vrstvy formou automatizovaného hlášení jím provozovaného SW nástroje, který bude instalován v prostředí objednatele a bude sloužit pro nepřetržité sledování HW uvedené</w:t>
      </w:r>
      <w:r w:rsidR="00802F1B">
        <w:rPr>
          <w:rFonts w:cs="Arial"/>
          <w:b w:val="0"/>
          <w:bCs/>
          <w:caps w:val="0"/>
        </w:rPr>
        <w:t>ho</w:t>
      </w:r>
      <w:r w:rsidRPr="00802F1B">
        <w:rPr>
          <w:rFonts w:cs="Arial"/>
          <w:b w:val="0"/>
          <w:bCs/>
          <w:caps w:val="0"/>
        </w:rPr>
        <w:t xml:space="preserve"> v seznamu podporovaného zařízení dle kapitoly č. 1 této přílohy. Tento nástroj bude ověřovat funkčnost podporovaného HW dle kapitoly č. 1 a to jak jednotlivých komponent, tak zařízení či řešení jako celku. Tento nástroj bude v úrovni minutových intervalů provádět kontrolu dostupnosti jednotlivých komponent, tak zařízení či řešení jako celku a v případě výpadku bude bezodkladně informovat jako objednatele, tak poskytovatele o výpadku jak jednotlivých komponent, tak zařízení či řešení jako celku.</w:t>
      </w:r>
    </w:p>
    <w:p w14:paraId="707FAD9F" w14:textId="77777777" w:rsidR="00A343E1" w:rsidRPr="0019186C" w:rsidRDefault="00A343E1" w:rsidP="005C420F">
      <w:pPr>
        <w:pStyle w:val="Section1-ContractCzechRadio"/>
        <w:numPr>
          <w:ilvl w:val="2"/>
          <w:numId w:val="18"/>
        </w:numPr>
        <w:tabs>
          <w:tab w:val="clear" w:pos="624"/>
          <w:tab w:val="left" w:pos="709"/>
        </w:tabs>
        <w:rPr>
          <w:b w:val="0"/>
          <w:caps w:val="0"/>
        </w:rPr>
      </w:pPr>
      <w:r w:rsidRPr="00802F1B">
        <w:rPr>
          <w:rFonts w:cs="Arial"/>
          <w:b w:val="0"/>
          <w:bCs/>
          <w:caps w:val="0"/>
        </w:rPr>
        <w:t>Poskytovatel zajistí na svoje náklady přístup k nástrojům poskytujícím diagnostiku hlášení stavu jednotlivých HW komponent dle kapitoly č. 1 této přílohy a na základě této diagnostiky bude poskytovat objednateli</w:t>
      </w:r>
      <w:r w:rsidR="00BD3486">
        <w:rPr>
          <w:rFonts w:cs="Arial"/>
          <w:b w:val="0"/>
          <w:bCs/>
          <w:caps w:val="0"/>
        </w:rPr>
        <w:t>,</w:t>
      </w:r>
      <w:r w:rsidRPr="00802F1B">
        <w:rPr>
          <w:rFonts w:cs="Arial"/>
          <w:b w:val="0"/>
          <w:bCs/>
          <w:caps w:val="0"/>
        </w:rPr>
        <w:t xml:space="preserve"> na základě měsíční zprávy</w:t>
      </w:r>
      <w:r w:rsidR="00BD3486">
        <w:rPr>
          <w:rFonts w:cs="Arial"/>
          <w:b w:val="0"/>
          <w:bCs/>
          <w:caps w:val="0"/>
        </w:rPr>
        <w:t>,</w:t>
      </w:r>
      <w:r w:rsidRPr="00802F1B">
        <w:rPr>
          <w:rFonts w:cs="Arial"/>
          <w:b w:val="0"/>
          <w:bCs/>
          <w:caps w:val="0"/>
        </w:rPr>
        <w:t xml:space="preserve"> informace o stavu jednotlivých HW komponent. Je povinností informovat objednatele o zvýšení četnosti chybových stavů jednotlivých komponent a v případě, že četnost chybových stavu přesáhne 5 </w:t>
      </w:r>
      <w:r w:rsidR="00802F1B">
        <w:rPr>
          <w:rFonts w:cs="Arial"/>
          <w:b w:val="0"/>
          <w:bCs/>
          <w:caps w:val="0"/>
        </w:rPr>
        <w:t>%</w:t>
      </w:r>
      <w:r w:rsidR="00802F1B" w:rsidRPr="00802F1B">
        <w:rPr>
          <w:rFonts w:cs="Arial"/>
          <w:b w:val="0"/>
          <w:bCs/>
          <w:caps w:val="0"/>
        </w:rPr>
        <w:t xml:space="preserve"> </w:t>
      </w:r>
      <w:r w:rsidRPr="00802F1B">
        <w:rPr>
          <w:rFonts w:cs="Arial"/>
          <w:b w:val="0"/>
          <w:bCs/>
          <w:caps w:val="0"/>
        </w:rPr>
        <w:t>z celkového počtu denního hlášení o stavu komponenty, zajistí proaktivní (</w:t>
      </w:r>
      <w:r w:rsidRPr="00802F1B">
        <w:rPr>
          <w:rFonts w:cs="Arial"/>
          <w:b w:val="0"/>
          <w:bCs/>
          <w:i/>
          <w:caps w:val="0"/>
        </w:rPr>
        <w:t>předběžnou</w:t>
      </w:r>
      <w:r w:rsidRPr="00802F1B">
        <w:rPr>
          <w:rFonts w:cs="Arial"/>
          <w:b w:val="0"/>
          <w:bCs/>
          <w:caps w:val="0"/>
        </w:rPr>
        <w:t>) výměnu této komponenty či zařízení jako celku.</w:t>
      </w:r>
    </w:p>
    <w:p w14:paraId="6D348E9E" w14:textId="77777777" w:rsidR="00BD3486" w:rsidRPr="005C420F" w:rsidRDefault="00BD3486" w:rsidP="00C203A4">
      <w:pPr>
        <w:pStyle w:val="Section1-ContractCzechRadio"/>
        <w:numPr>
          <w:ilvl w:val="2"/>
          <w:numId w:val="18"/>
        </w:numPr>
        <w:tabs>
          <w:tab w:val="clear" w:pos="624"/>
          <w:tab w:val="left" w:pos="709"/>
        </w:tabs>
        <w:rPr>
          <w:b w:val="0"/>
          <w:caps w:val="0"/>
        </w:rPr>
      </w:pPr>
      <w:r w:rsidRPr="00802F1B">
        <w:rPr>
          <w:rFonts w:cs="Arial"/>
          <w:b w:val="0"/>
          <w:bCs/>
          <w:caps w:val="0"/>
        </w:rPr>
        <w:t>Poskytovatel zajistí na měsíční bázi report o zjištěných chybových stavech týkajících se jak jednotlivých komponent, tak zařízení či řešení jako celku a to provozovaného HW dle kapitoly č. 1 této přílohy. V rámci poskytovaných služeb zajistí na pravidelné měsíční bázi konzultace týkající se analýzy nestandartních stavů</w:t>
      </w:r>
      <w:r w:rsidR="00CB39E0">
        <w:rPr>
          <w:rFonts w:cs="Arial"/>
          <w:b w:val="0"/>
          <w:bCs/>
          <w:caps w:val="0"/>
        </w:rPr>
        <w:t xml:space="preserve"> HW</w:t>
      </w:r>
      <w:r w:rsidRPr="00802F1B">
        <w:rPr>
          <w:rFonts w:cs="Arial"/>
          <w:b w:val="0"/>
          <w:bCs/>
          <w:caps w:val="0"/>
        </w:rPr>
        <w:t>, kritických situací</w:t>
      </w:r>
      <w:r w:rsidR="00CB39E0">
        <w:rPr>
          <w:rFonts w:cs="Arial"/>
          <w:b w:val="0"/>
          <w:bCs/>
          <w:caps w:val="0"/>
        </w:rPr>
        <w:t xml:space="preserve"> HW a </w:t>
      </w:r>
      <w:r w:rsidRPr="00802F1B">
        <w:rPr>
          <w:rFonts w:cs="Arial"/>
          <w:b w:val="0"/>
          <w:bCs/>
          <w:caps w:val="0"/>
        </w:rPr>
        <w:t>souvztažných závad</w:t>
      </w:r>
      <w:r w:rsidR="00CB39E0">
        <w:rPr>
          <w:rFonts w:cs="Arial"/>
          <w:b w:val="0"/>
          <w:bCs/>
          <w:caps w:val="0"/>
        </w:rPr>
        <w:t xml:space="preserve"> HW</w:t>
      </w:r>
      <w:r w:rsidRPr="00802F1B">
        <w:rPr>
          <w:rFonts w:cs="Arial"/>
          <w:b w:val="0"/>
          <w:bCs/>
          <w:caps w:val="0"/>
        </w:rPr>
        <w:t xml:space="preserve">. </w:t>
      </w:r>
      <w:r w:rsidR="00802F1B">
        <w:rPr>
          <w:rFonts w:cs="Arial"/>
          <w:b w:val="0"/>
          <w:bCs/>
          <w:caps w:val="0"/>
        </w:rPr>
        <w:t>Report</w:t>
      </w:r>
      <w:r w:rsidRPr="00802F1B">
        <w:rPr>
          <w:rFonts w:cs="Arial"/>
          <w:b w:val="0"/>
          <w:bCs/>
          <w:caps w:val="0"/>
        </w:rPr>
        <w:t xml:space="preserve"> bude </w:t>
      </w:r>
      <w:r w:rsidR="00802F1B">
        <w:rPr>
          <w:rFonts w:cs="Arial"/>
          <w:b w:val="0"/>
          <w:bCs/>
          <w:caps w:val="0"/>
        </w:rPr>
        <w:t>zaslán</w:t>
      </w:r>
      <w:r w:rsidR="00802F1B" w:rsidRPr="00802F1B">
        <w:rPr>
          <w:rFonts w:cs="Arial"/>
          <w:b w:val="0"/>
          <w:bCs/>
          <w:caps w:val="0"/>
        </w:rPr>
        <w:t xml:space="preserve"> </w:t>
      </w:r>
      <w:r w:rsidRPr="00802F1B">
        <w:rPr>
          <w:rFonts w:cs="Arial"/>
          <w:b w:val="0"/>
          <w:bCs/>
          <w:caps w:val="0"/>
        </w:rPr>
        <w:t>vždy k poslednímu dni v měsíci poskytovatelem</w:t>
      </w:r>
      <w:r w:rsidR="00802F1B">
        <w:rPr>
          <w:rFonts w:cs="Arial"/>
          <w:b w:val="0"/>
          <w:bCs/>
          <w:caps w:val="0"/>
        </w:rPr>
        <w:t xml:space="preserve"> na e-mail zástupce pro věcná jednání objednatele</w:t>
      </w:r>
      <w:r w:rsidRPr="00802F1B">
        <w:rPr>
          <w:rFonts w:cs="Arial"/>
          <w:b w:val="0"/>
          <w:bCs/>
          <w:caps w:val="0"/>
        </w:rPr>
        <w:t xml:space="preserve"> dle této smlouvy. Tento </w:t>
      </w:r>
      <w:r w:rsidR="00802F1B">
        <w:rPr>
          <w:rFonts w:cs="Arial"/>
          <w:b w:val="0"/>
          <w:bCs/>
          <w:caps w:val="0"/>
        </w:rPr>
        <w:t>report</w:t>
      </w:r>
      <w:r w:rsidR="00802F1B" w:rsidRPr="00802F1B">
        <w:rPr>
          <w:rFonts w:cs="Arial"/>
          <w:b w:val="0"/>
          <w:bCs/>
          <w:caps w:val="0"/>
        </w:rPr>
        <w:t xml:space="preserve"> </w:t>
      </w:r>
      <w:r w:rsidRPr="00802F1B">
        <w:rPr>
          <w:rFonts w:cs="Arial"/>
          <w:b w:val="0"/>
          <w:bCs/>
          <w:caps w:val="0"/>
        </w:rPr>
        <w:t xml:space="preserve">musí být vždy odsouhlasen oběma </w:t>
      </w:r>
      <w:r w:rsidR="00802F1B">
        <w:rPr>
          <w:rFonts w:cs="Arial"/>
          <w:b w:val="0"/>
          <w:bCs/>
          <w:caps w:val="0"/>
        </w:rPr>
        <w:t xml:space="preserve">smluvními </w:t>
      </w:r>
      <w:r w:rsidRPr="00802F1B">
        <w:rPr>
          <w:rFonts w:cs="Arial"/>
          <w:b w:val="0"/>
          <w:bCs/>
          <w:caps w:val="0"/>
        </w:rPr>
        <w:t xml:space="preserve">stranami </w:t>
      </w:r>
      <w:r w:rsidR="00802F1B" w:rsidRPr="00802F1B">
        <w:rPr>
          <w:b w:val="0"/>
          <w:caps w:val="0"/>
        </w:rPr>
        <w:t>a na důkaz oboustranné akceptace potvrzen podpisy zástupců pro věcná jednání dle této smlouvy.</w:t>
      </w:r>
    </w:p>
    <w:p w14:paraId="145025EF" w14:textId="77777777" w:rsidR="00BD3486" w:rsidRPr="0019186C" w:rsidRDefault="00BD3486" w:rsidP="005C420F">
      <w:pPr>
        <w:pStyle w:val="Section1-ContractCzechRadio"/>
        <w:numPr>
          <w:ilvl w:val="2"/>
          <w:numId w:val="18"/>
        </w:numPr>
        <w:tabs>
          <w:tab w:val="clear" w:pos="624"/>
          <w:tab w:val="left" w:pos="709"/>
        </w:tabs>
        <w:rPr>
          <w:b w:val="0"/>
          <w:caps w:val="0"/>
        </w:rPr>
      </w:pPr>
      <w:r w:rsidRPr="00A96836">
        <w:rPr>
          <w:rFonts w:cs="Arial"/>
          <w:b w:val="0"/>
          <w:bCs/>
          <w:caps w:val="0"/>
        </w:rPr>
        <w:t>Poskytovatel bude zajišťovat řešení nestandartních stavů</w:t>
      </w:r>
      <w:r w:rsidR="00CB39E0">
        <w:rPr>
          <w:rFonts w:cs="Arial"/>
          <w:b w:val="0"/>
          <w:bCs/>
          <w:caps w:val="0"/>
        </w:rPr>
        <w:t xml:space="preserve"> HW</w:t>
      </w:r>
      <w:r w:rsidRPr="00A96836">
        <w:rPr>
          <w:rFonts w:cs="Arial"/>
          <w:b w:val="0"/>
          <w:bCs/>
          <w:caps w:val="0"/>
        </w:rPr>
        <w:t>, kritických situací</w:t>
      </w:r>
      <w:r w:rsidR="00CB39E0">
        <w:rPr>
          <w:rFonts w:cs="Arial"/>
          <w:b w:val="0"/>
          <w:bCs/>
          <w:caps w:val="0"/>
        </w:rPr>
        <w:t xml:space="preserve"> HW a </w:t>
      </w:r>
      <w:r w:rsidRPr="00A96836">
        <w:rPr>
          <w:rFonts w:cs="Arial"/>
          <w:b w:val="0"/>
          <w:bCs/>
          <w:caps w:val="0"/>
        </w:rPr>
        <w:t xml:space="preserve">souvztažných závad </w:t>
      </w:r>
      <w:r w:rsidR="00CB39E0">
        <w:rPr>
          <w:rFonts w:cs="Arial"/>
          <w:b w:val="0"/>
          <w:bCs/>
          <w:caps w:val="0"/>
        </w:rPr>
        <w:t>HW</w:t>
      </w:r>
      <w:r w:rsidRPr="00A96836">
        <w:rPr>
          <w:rFonts w:cs="Arial"/>
          <w:b w:val="0"/>
          <w:bCs/>
          <w:caps w:val="0"/>
        </w:rPr>
        <w:t xml:space="preserve"> nejen na HW komponenty, ale na funkční celek řešení přímo </w:t>
      </w:r>
      <w:r w:rsidRPr="00A96836">
        <w:rPr>
          <w:rFonts w:cs="Arial"/>
          <w:b w:val="0"/>
          <w:bCs/>
          <w:caps w:val="0"/>
        </w:rPr>
        <w:lastRenderedPageBreak/>
        <w:t xml:space="preserve">vztažený na provozní prostředí objednatele, tedy např. operační systémy </w:t>
      </w:r>
      <w:r w:rsidRPr="00847CFB">
        <w:rPr>
          <w:rFonts w:cs="Arial"/>
          <w:b w:val="0"/>
          <w:bCs/>
          <w:caps w:val="0"/>
        </w:rPr>
        <w:t>či virtualizační vrstv</w:t>
      </w:r>
      <w:r w:rsidR="0019186C" w:rsidRPr="00A96836">
        <w:rPr>
          <w:rFonts w:cs="Arial"/>
          <w:b w:val="0"/>
          <w:bCs/>
          <w:caps w:val="0"/>
        </w:rPr>
        <w:t>u</w:t>
      </w:r>
      <w:r w:rsidR="0019186C" w:rsidRPr="00554746">
        <w:rPr>
          <w:rFonts w:cs="Arial"/>
          <w:b w:val="0"/>
          <w:bCs/>
          <w:caps w:val="0"/>
        </w:rPr>
        <w:t xml:space="preserve"> </w:t>
      </w:r>
      <w:r w:rsidRPr="00554746">
        <w:rPr>
          <w:rFonts w:cs="Arial"/>
          <w:b w:val="0"/>
          <w:bCs/>
          <w:caps w:val="0"/>
        </w:rPr>
        <w:t>na</w:t>
      </w:r>
      <w:r>
        <w:rPr>
          <w:rFonts w:cs="Arial"/>
          <w:b w:val="0"/>
          <w:bCs/>
          <w:caps w:val="0"/>
        </w:rPr>
        <w:t xml:space="preserve"> </w:t>
      </w:r>
      <w:r w:rsidRPr="00A96836">
        <w:rPr>
          <w:rFonts w:cs="Arial"/>
          <w:b w:val="0"/>
          <w:bCs/>
          <w:caps w:val="0"/>
        </w:rPr>
        <w:t>zařízení.</w:t>
      </w:r>
    </w:p>
    <w:p w14:paraId="61CBEFE7" w14:textId="77777777" w:rsidR="00BD3486" w:rsidRPr="0019186C" w:rsidRDefault="00BD3486" w:rsidP="005C420F">
      <w:pPr>
        <w:pStyle w:val="Section1-ContractCzechRadio"/>
        <w:numPr>
          <w:ilvl w:val="2"/>
          <w:numId w:val="18"/>
        </w:numPr>
        <w:tabs>
          <w:tab w:val="clear" w:pos="624"/>
          <w:tab w:val="left" w:pos="709"/>
        </w:tabs>
        <w:rPr>
          <w:b w:val="0"/>
          <w:caps w:val="0"/>
        </w:rPr>
      </w:pPr>
      <w:r w:rsidRPr="00A96836">
        <w:rPr>
          <w:rFonts w:cs="Arial"/>
          <w:b w:val="0"/>
          <w:bCs/>
          <w:caps w:val="0"/>
        </w:rPr>
        <w:t>Poskytovatel zajistí v rámci této smlouvy veškeré nezbytné náhradní díly či celá zařízení a to pro zajištění splnění časových limitů dle této smlouvy a jejích příloh. Díly budou poskytnuty bez jakýchkoli dodatečných nákladů a to bez ohledu, zda se jedná o zařízení, které je pod podporou výrobce</w:t>
      </w:r>
      <w:r w:rsidR="008A67E7" w:rsidRPr="00847CFB">
        <w:rPr>
          <w:rFonts w:cs="Arial"/>
          <w:b w:val="0"/>
          <w:bCs/>
          <w:caps w:val="0"/>
        </w:rPr>
        <w:t xml:space="preserve">, </w:t>
      </w:r>
      <w:r w:rsidR="00BD0162">
        <w:rPr>
          <w:rFonts w:cs="Arial"/>
          <w:b w:val="0"/>
          <w:bCs/>
          <w:caps w:val="0"/>
        </w:rPr>
        <w:t>smluvního partnera</w:t>
      </w:r>
      <w:r w:rsidRPr="00A96836">
        <w:rPr>
          <w:rFonts w:cs="Arial"/>
          <w:b w:val="0"/>
          <w:bCs/>
          <w:caps w:val="0"/>
        </w:rPr>
        <w:t xml:space="preserve"> či nikoliv.</w:t>
      </w:r>
      <w:r w:rsidRPr="00A96836">
        <w:rPr>
          <w:rFonts w:cs="Arial"/>
          <w:b w:val="0"/>
          <w:caps w:val="0"/>
        </w:rPr>
        <w:t xml:space="preserve"> </w:t>
      </w:r>
      <w:r w:rsidRPr="00A96836">
        <w:rPr>
          <w:rFonts w:cs="Arial"/>
          <w:b w:val="0"/>
          <w:bCs/>
          <w:caps w:val="0"/>
        </w:rPr>
        <w:t>Veškeré potřebné náhradní díly musí být zajištěny součinností poskytovatele a výrobce, v návaznosti na uzavřenou smlouvu mezi poskytovatelem a výrobcem tak, aby nebyla dotčena práva objednatele vyplývající ze záruky za jakost. Díly bud</w:t>
      </w:r>
      <w:r w:rsidR="00A96836">
        <w:rPr>
          <w:rFonts w:cs="Arial"/>
          <w:b w:val="0"/>
          <w:bCs/>
          <w:caps w:val="0"/>
        </w:rPr>
        <w:t>o</w:t>
      </w:r>
      <w:r w:rsidRPr="00A96836">
        <w:rPr>
          <w:rFonts w:cs="Arial"/>
          <w:b w:val="0"/>
          <w:bCs/>
          <w:caps w:val="0"/>
        </w:rPr>
        <w:t>u poskytovatelem měněny i v případě diagnostikování dle bodu 3.2.6.</w:t>
      </w:r>
      <w:r w:rsidR="00A96836">
        <w:rPr>
          <w:rFonts w:cs="Arial"/>
          <w:b w:val="0"/>
          <w:bCs/>
          <w:caps w:val="0"/>
        </w:rPr>
        <w:t xml:space="preserve"> této přílohy.</w:t>
      </w:r>
    </w:p>
    <w:p w14:paraId="67BF65F4" w14:textId="77777777" w:rsidR="00BD3486" w:rsidRDefault="009D0B66" w:rsidP="00BD3486">
      <w:pPr>
        <w:pStyle w:val="Section1-ContractCzechRadio"/>
        <w:numPr>
          <w:ilvl w:val="1"/>
          <w:numId w:val="18"/>
        </w:numPr>
      </w:pPr>
      <w:r>
        <w:rPr>
          <w:rFonts w:cs="Arial"/>
          <w:szCs w:val="20"/>
          <w:lang w:bidi="en-US"/>
        </w:rPr>
        <w:t>Software podpora</w:t>
      </w:r>
    </w:p>
    <w:p w14:paraId="34B73734" w14:textId="77777777" w:rsidR="00756D1F" w:rsidRPr="00756D1F" w:rsidRDefault="00BD3486" w:rsidP="005C420F">
      <w:pPr>
        <w:pStyle w:val="Section1-ContractCzechRadio"/>
        <w:numPr>
          <w:ilvl w:val="2"/>
          <w:numId w:val="18"/>
        </w:numPr>
        <w:tabs>
          <w:tab w:val="clear" w:pos="624"/>
          <w:tab w:val="left" w:pos="709"/>
        </w:tabs>
        <w:rPr>
          <w:b w:val="0"/>
          <w:caps w:val="0"/>
        </w:rPr>
      </w:pPr>
      <w:r w:rsidRPr="00A96836">
        <w:rPr>
          <w:rFonts w:cs="Arial"/>
          <w:b w:val="0"/>
          <w:bCs/>
          <w:caps w:val="0"/>
        </w:rPr>
        <w:t>Poskytovatel zajistí dostupnost technického personálu pro konzultace, instalace a služby spojené provozovanými SW dle kapitoly č. 2</w:t>
      </w:r>
      <w:r w:rsidR="009D0B66" w:rsidRPr="00847CFB">
        <w:rPr>
          <w:rFonts w:cs="Arial"/>
          <w:b w:val="0"/>
          <w:bCs/>
          <w:caps w:val="0"/>
        </w:rPr>
        <w:t xml:space="preserve"> </w:t>
      </w:r>
      <w:r w:rsidR="00C203A4">
        <w:rPr>
          <w:rFonts w:cs="Arial"/>
          <w:b w:val="0"/>
          <w:bCs/>
          <w:caps w:val="0"/>
        </w:rPr>
        <w:t xml:space="preserve">této přílohy </w:t>
      </w:r>
      <w:r w:rsidR="009D0B66" w:rsidRPr="00847CFB">
        <w:rPr>
          <w:rFonts w:cs="Arial"/>
          <w:b w:val="0"/>
          <w:bCs/>
          <w:caps w:val="0"/>
        </w:rPr>
        <w:t>či SW</w:t>
      </w:r>
      <w:r w:rsidR="00756D1F">
        <w:rPr>
          <w:rFonts w:cs="Arial"/>
          <w:b w:val="0"/>
          <w:bCs/>
          <w:caps w:val="0"/>
        </w:rPr>
        <w:t>,</w:t>
      </w:r>
      <w:r w:rsidR="009D0B66" w:rsidRPr="00847CFB">
        <w:rPr>
          <w:rFonts w:cs="Arial"/>
          <w:b w:val="0"/>
          <w:bCs/>
          <w:caps w:val="0"/>
        </w:rPr>
        <w:t xml:space="preserve"> jenž je neoddělitelnou součástí provozovaného HW dle kapitoly č.</w:t>
      </w:r>
      <w:r w:rsidR="00C203A4">
        <w:rPr>
          <w:rFonts w:cs="Arial"/>
          <w:b w:val="0"/>
          <w:bCs/>
          <w:caps w:val="0"/>
        </w:rPr>
        <w:t xml:space="preserve"> </w:t>
      </w:r>
      <w:r w:rsidR="009D0B66" w:rsidRPr="00847CFB">
        <w:rPr>
          <w:rFonts w:cs="Arial"/>
          <w:b w:val="0"/>
          <w:bCs/>
          <w:caps w:val="0"/>
        </w:rPr>
        <w:t>1</w:t>
      </w:r>
      <w:r w:rsidR="009D0B66" w:rsidRPr="00554746">
        <w:rPr>
          <w:rFonts w:cs="Arial"/>
          <w:b w:val="0"/>
          <w:bCs/>
          <w:caps w:val="0"/>
        </w:rPr>
        <w:t xml:space="preserve"> </w:t>
      </w:r>
      <w:r w:rsidRPr="00A96836">
        <w:rPr>
          <w:rFonts w:cs="Arial"/>
          <w:b w:val="0"/>
          <w:bCs/>
          <w:caps w:val="0"/>
        </w:rPr>
        <w:t>této přílohy vzdáleně či v</w:t>
      </w:r>
      <w:r w:rsidR="00756D1F">
        <w:rPr>
          <w:rFonts w:cs="Arial"/>
          <w:b w:val="0"/>
          <w:bCs/>
          <w:caps w:val="0"/>
        </w:rPr>
        <w:t> </w:t>
      </w:r>
      <w:r w:rsidRPr="00A96836">
        <w:rPr>
          <w:rFonts w:cs="Arial"/>
          <w:b w:val="0"/>
          <w:bCs/>
          <w:caps w:val="0"/>
        </w:rPr>
        <w:t xml:space="preserve">místě </w:t>
      </w:r>
      <w:r w:rsidR="009D0B66" w:rsidRPr="00847CFB">
        <w:rPr>
          <w:rFonts w:cs="Arial"/>
          <w:b w:val="0"/>
          <w:bCs/>
          <w:caps w:val="0"/>
        </w:rPr>
        <w:t xml:space="preserve">instalace a </w:t>
      </w:r>
      <w:r w:rsidRPr="00A96836">
        <w:rPr>
          <w:rFonts w:cs="Arial"/>
          <w:b w:val="0"/>
          <w:bCs/>
          <w:caps w:val="0"/>
        </w:rPr>
        <w:t xml:space="preserve">provozování SW a to ať funkčních </w:t>
      </w:r>
      <w:r w:rsidR="00756D1F" w:rsidRPr="00A96836">
        <w:rPr>
          <w:rFonts w:cs="Arial"/>
          <w:b w:val="0"/>
          <w:bCs/>
          <w:caps w:val="0"/>
        </w:rPr>
        <w:t>celků anebo jejich</w:t>
      </w:r>
      <w:r w:rsidRPr="00A96836">
        <w:rPr>
          <w:rFonts w:cs="Arial"/>
          <w:b w:val="0"/>
          <w:bCs/>
          <w:caps w:val="0"/>
        </w:rPr>
        <w:t xml:space="preserve"> jednotlivých SW komponent a to v</w:t>
      </w:r>
      <w:r w:rsidR="00756D1F">
        <w:rPr>
          <w:rFonts w:cs="Arial"/>
          <w:b w:val="0"/>
          <w:bCs/>
          <w:caps w:val="0"/>
        </w:rPr>
        <w:t> </w:t>
      </w:r>
      <w:r w:rsidRPr="00A96836">
        <w:rPr>
          <w:rFonts w:cs="Arial"/>
          <w:b w:val="0"/>
          <w:bCs/>
          <w:caps w:val="0"/>
        </w:rPr>
        <w:t>takovém rozsahu, aby došlo k</w:t>
      </w:r>
      <w:r w:rsidR="00756D1F">
        <w:rPr>
          <w:rFonts w:cs="Arial"/>
          <w:b w:val="0"/>
          <w:bCs/>
          <w:caps w:val="0"/>
        </w:rPr>
        <w:t> </w:t>
      </w:r>
      <w:r w:rsidRPr="00A96836">
        <w:rPr>
          <w:rFonts w:cs="Arial"/>
          <w:b w:val="0"/>
          <w:bCs/>
          <w:caps w:val="0"/>
        </w:rPr>
        <w:t xml:space="preserve">splnění požadovaných servisních limitů definovaných objednatelem dle kapitoly č. 2 této přílohy. Součástí této služby je zajištění dostatečného technického personálu </w:t>
      </w:r>
      <w:r w:rsidR="00756D1F">
        <w:rPr>
          <w:rFonts w:cs="Arial"/>
          <w:b w:val="0"/>
          <w:bCs/>
          <w:caps w:val="0"/>
        </w:rPr>
        <w:t>pro:</w:t>
      </w:r>
    </w:p>
    <w:p w14:paraId="73CD9F81" w14:textId="77777777" w:rsidR="00756D1F" w:rsidRPr="00756D1F" w:rsidRDefault="00756D1F"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rPr>
      </w:pPr>
      <w:r w:rsidRPr="00756D1F">
        <w:rPr>
          <w:rFonts w:cs="Arial"/>
          <w:b w:val="0"/>
          <w:bCs/>
          <w:caps w:val="0"/>
        </w:rPr>
        <w:t>Ř</w:t>
      </w:r>
      <w:r w:rsidR="00BD3486" w:rsidRPr="00756D1F">
        <w:rPr>
          <w:rFonts w:cs="Arial"/>
          <w:b w:val="0"/>
          <w:bCs/>
          <w:caps w:val="0"/>
        </w:rPr>
        <w:t>ešení s</w:t>
      </w:r>
      <w:r>
        <w:rPr>
          <w:rFonts w:cs="Arial"/>
          <w:b w:val="0"/>
          <w:bCs/>
          <w:caps w:val="0"/>
        </w:rPr>
        <w:t> </w:t>
      </w:r>
      <w:r w:rsidR="00BD3486" w:rsidRPr="00756D1F">
        <w:rPr>
          <w:rFonts w:cs="Arial"/>
          <w:b w:val="0"/>
          <w:bCs/>
          <w:caps w:val="0"/>
        </w:rPr>
        <w:t>nestandartních stavů</w:t>
      </w:r>
      <w:r w:rsidR="00BD3486" w:rsidRPr="00152434">
        <w:rPr>
          <w:rFonts w:cs="Arial"/>
          <w:b w:val="0"/>
          <w:bCs/>
          <w:caps w:val="0"/>
        </w:rPr>
        <w:t>, které neodpovídají provozní dokumentaci výrobce, provozní dokumentaci objednatele, uživatelským příručkám apod.</w:t>
      </w:r>
      <w:r w:rsidRPr="00756D1F">
        <w:rPr>
          <w:rFonts w:cs="Arial"/>
          <w:b w:val="0"/>
          <w:bCs/>
          <w:caps w:val="0"/>
        </w:rPr>
        <w:t xml:space="preserve"> (dále jen „nestandardní stavy SW“)</w:t>
      </w:r>
      <w:r>
        <w:rPr>
          <w:rFonts w:cs="Arial"/>
          <w:b w:val="0"/>
          <w:bCs/>
          <w:caps w:val="0"/>
        </w:rPr>
        <w:t>,</w:t>
      </w:r>
      <w:r w:rsidR="00BD3486" w:rsidRPr="00756D1F">
        <w:rPr>
          <w:rFonts w:cs="Arial"/>
          <w:b w:val="0"/>
          <w:bCs/>
          <w:caps w:val="0"/>
        </w:rPr>
        <w:t xml:space="preserve"> </w:t>
      </w:r>
    </w:p>
    <w:p w14:paraId="326CFAFF" w14:textId="77777777" w:rsidR="00756D1F" w:rsidRPr="00756D1F" w:rsidRDefault="00BD3486"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rPr>
      </w:pPr>
      <w:r w:rsidRPr="00756D1F">
        <w:rPr>
          <w:rFonts w:cs="Arial"/>
          <w:b w:val="0"/>
          <w:bCs/>
          <w:caps w:val="0"/>
        </w:rPr>
        <w:t>řešení kritických</w:t>
      </w:r>
      <w:r w:rsidR="00756D1F" w:rsidRPr="00756D1F">
        <w:rPr>
          <w:rFonts w:cs="Arial"/>
          <w:b w:val="0"/>
          <w:bCs/>
          <w:caps w:val="0"/>
        </w:rPr>
        <w:t xml:space="preserve"> situací</w:t>
      </w:r>
      <w:r w:rsidR="00756D1F">
        <w:rPr>
          <w:rFonts w:cs="Arial"/>
          <w:b w:val="0"/>
          <w:bCs/>
          <w:caps w:val="0"/>
        </w:rPr>
        <w:t xml:space="preserve">, kdy dojde k </w:t>
      </w:r>
      <w:r w:rsidRPr="00152434">
        <w:rPr>
          <w:rFonts w:cs="Arial"/>
          <w:b w:val="0"/>
          <w:bCs/>
          <w:caps w:val="0"/>
        </w:rPr>
        <w:t xml:space="preserve">výpadku části, nebo celé SW vrstvy, </w:t>
      </w:r>
      <w:r w:rsidR="00756D1F">
        <w:rPr>
          <w:rFonts w:cs="Arial"/>
          <w:b w:val="0"/>
          <w:bCs/>
          <w:caps w:val="0"/>
        </w:rPr>
        <w:t xml:space="preserve">jenž má za následek </w:t>
      </w:r>
      <w:r w:rsidRPr="00152434">
        <w:rPr>
          <w:rFonts w:cs="Arial"/>
          <w:b w:val="0"/>
          <w:bCs/>
          <w:caps w:val="0"/>
        </w:rPr>
        <w:t>omezení, přerušení či nemožnost poskytování služeb SW prostředí objednatele</w:t>
      </w:r>
      <w:r w:rsidR="00756D1F">
        <w:rPr>
          <w:rFonts w:cs="Arial"/>
          <w:b w:val="0"/>
          <w:bCs/>
          <w:caps w:val="0"/>
        </w:rPr>
        <w:t xml:space="preserve"> (dále jen „kritické situace SW“)</w:t>
      </w:r>
      <w:r w:rsidRPr="00756D1F">
        <w:rPr>
          <w:rFonts w:cs="Arial"/>
          <w:b w:val="0"/>
          <w:bCs/>
          <w:caps w:val="0"/>
        </w:rPr>
        <w:t xml:space="preserve">, </w:t>
      </w:r>
    </w:p>
    <w:p w14:paraId="19E5C81B" w14:textId="77777777" w:rsidR="00756D1F" w:rsidRPr="00756D1F" w:rsidRDefault="00BD3486"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rPr>
      </w:pPr>
      <w:r w:rsidRPr="00756D1F">
        <w:rPr>
          <w:rFonts w:cs="Arial"/>
          <w:b w:val="0"/>
          <w:bCs/>
          <w:caps w:val="0"/>
        </w:rPr>
        <w:t xml:space="preserve">řešení souvztažných závad </w:t>
      </w:r>
      <w:r w:rsidRPr="00152434">
        <w:rPr>
          <w:rFonts w:cs="Arial"/>
          <w:b w:val="0"/>
          <w:bCs/>
          <w:caps w:val="0"/>
        </w:rPr>
        <w:t>spřažených mezi více SW částí, dle kapitoly č. 2 této přílohy, případně s vazbou na HW dle kapitoly č. 1 této přílohy</w:t>
      </w:r>
      <w:r w:rsidR="00756D1F">
        <w:rPr>
          <w:rFonts w:cs="Arial"/>
          <w:b w:val="0"/>
          <w:bCs/>
          <w:caps w:val="0"/>
        </w:rPr>
        <w:t xml:space="preserve"> (dále jen „souvztažné závady SW“)</w:t>
      </w:r>
      <w:r w:rsidRPr="00756D1F">
        <w:rPr>
          <w:rFonts w:cs="Arial"/>
          <w:b w:val="0"/>
          <w:bCs/>
          <w:caps w:val="0"/>
        </w:rPr>
        <w:t xml:space="preserve">. </w:t>
      </w:r>
    </w:p>
    <w:p w14:paraId="1F3A6184" w14:textId="77777777" w:rsidR="00BD3486" w:rsidRPr="00756D1F" w:rsidRDefault="00BD3486" w:rsidP="00152434">
      <w:pPr>
        <w:pStyle w:val="Section1-ContractCzechRadio"/>
        <w:numPr>
          <w:ilvl w:val="3"/>
          <w:numId w:val="18"/>
        </w:numPr>
        <w:tabs>
          <w:tab w:val="clear" w:pos="312"/>
          <w:tab w:val="clear" w:pos="624"/>
          <w:tab w:val="clear" w:pos="936"/>
          <w:tab w:val="clear" w:pos="1559"/>
          <w:tab w:val="left" w:pos="1560"/>
        </w:tabs>
        <w:ind w:left="1560" w:hanging="709"/>
        <w:rPr>
          <w:b w:val="0"/>
          <w:caps w:val="0"/>
        </w:rPr>
      </w:pPr>
      <w:r w:rsidRPr="00756D1F">
        <w:rPr>
          <w:rFonts w:cs="Arial"/>
          <w:b w:val="0"/>
          <w:bCs/>
          <w:caps w:val="0"/>
        </w:rPr>
        <w:t xml:space="preserve">odstranění vady </w:t>
      </w:r>
      <w:r w:rsidR="00756D1F">
        <w:rPr>
          <w:rFonts w:cs="Arial"/>
          <w:b w:val="0"/>
          <w:bCs/>
          <w:caps w:val="0"/>
        </w:rPr>
        <w:t xml:space="preserve">SW, tedy </w:t>
      </w:r>
      <w:r w:rsidRPr="00152434">
        <w:rPr>
          <w:rFonts w:cs="Arial"/>
          <w:b w:val="0"/>
          <w:bCs/>
          <w:caps w:val="0"/>
        </w:rPr>
        <w:t>stav</w:t>
      </w:r>
      <w:r w:rsidR="00756D1F">
        <w:rPr>
          <w:rFonts w:cs="Arial"/>
          <w:b w:val="0"/>
          <w:bCs/>
          <w:caps w:val="0"/>
        </w:rPr>
        <w:t>u</w:t>
      </w:r>
      <w:r w:rsidRPr="00152434">
        <w:rPr>
          <w:rFonts w:cs="Arial"/>
          <w:b w:val="0"/>
          <w:bCs/>
          <w:caps w:val="0"/>
        </w:rPr>
        <w:t xml:space="preserve"> nefunkčnosti jednotlivých SW komponent, SW jako celku či celé SW vrstvy uvedené v kapitole č. 2 přílohy</w:t>
      </w:r>
      <w:r w:rsidRPr="00756D1F">
        <w:rPr>
          <w:rFonts w:cs="Arial"/>
          <w:b w:val="0"/>
          <w:bCs/>
          <w:caps w:val="0"/>
        </w:rPr>
        <w:t xml:space="preserve"> a uvedení podporovaného SW dle kapitoly č. 2</w:t>
      </w:r>
      <w:r w:rsidR="009D0B66" w:rsidRPr="00756D1F">
        <w:rPr>
          <w:rFonts w:cs="Arial"/>
          <w:b w:val="0"/>
          <w:bCs/>
          <w:caps w:val="0"/>
        </w:rPr>
        <w:t xml:space="preserve"> </w:t>
      </w:r>
      <w:r w:rsidR="008A67E7" w:rsidRPr="00756D1F">
        <w:rPr>
          <w:rFonts w:cs="Arial"/>
          <w:b w:val="0"/>
          <w:bCs/>
          <w:caps w:val="0"/>
        </w:rPr>
        <w:t xml:space="preserve">či </w:t>
      </w:r>
      <w:r w:rsidR="009D0B66" w:rsidRPr="00756D1F">
        <w:rPr>
          <w:rFonts w:cs="Arial"/>
          <w:b w:val="0"/>
          <w:bCs/>
          <w:caps w:val="0"/>
        </w:rPr>
        <w:t xml:space="preserve">nad HW dle kapitoly č. 1 </w:t>
      </w:r>
      <w:r w:rsidRPr="00756D1F">
        <w:rPr>
          <w:rFonts w:cs="Arial"/>
          <w:b w:val="0"/>
          <w:bCs/>
          <w:caps w:val="0"/>
        </w:rPr>
        <w:t>této přílohy do bezvadného stavu</w:t>
      </w:r>
      <w:r w:rsidR="00756D1F">
        <w:rPr>
          <w:rFonts w:cs="Arial"/>
          <w:b w:val="0"/>
          <w:bCs/>
          <w:caps w:val="0"/>
        </w:rPr>
        <w:t xml:space="preserve">, tzn. </w:t>
      </w:r>
      <w:r w:rsidRPr="00152434">
        <w:rPr>
          <w:rFonts w:cs="Arial"/>
          <w:b w:val="0"/>
          <w:bCs/>
          <w:caps w:val="0"/>
        </w:rPr>
        <w:t xml:space="preserve">stavu před zjištěním vady, </w:t>
      </w:r>
      <w:r w:rsidR="00756D1F">
        <w:rPr>
          <w:rFonts w:cs="Arial"/>
          <w:b w:val="0"/>
          <w:bCs/>
          <w:caps w:val="0"/>
        </w:rPr>
        <w:t xml:space="preserve">přičemž </w:t>
      </w:r>
      <w:r w:rsidRPr="00152434">
        <w:rPr>
          <w:rFonts w:cs="Arial"/>
          <w:b w:val="0"/>
          <w:bCs/>
          <w:caps w:val="0"/>
        </w:rPr>
        <w:t>bezvadným stavem se pro účely této smlouvy rozumí stav definovaný provozní dokumentací objednatele, dokumentací výrobce či stavem v jakém byly provozovány SW komponenty dle kapitoly č. 2 této přílohy</w:t>
      </w:r>
      <w:r w:rsidR="00756D1F">
        <w:rPr>
          <w:rFonts w:cs="Arial"/>
          <w:b w:val="0"/>
          <w:bCs/>
          <w:caps w:val="0"/>
        </w:rPr>
        <w:t xml:space="preserve"> (dále jen „bezvadný stav SW“)</w:t>
      </w:r>
      <w:r w:rsidRPr="00756D1F">
        <w:rPr>
          <w:rFonts w:cs="Arial"/>
          <w:b w:val="0"/>
          <w:bCs/>
          <w:caps w:val="0"/>
        </w:rPr>
        <w:t>.</w:t>
      </w:r>
    </w:p>
    <w:p w14:paraId="1DBBD727" w14:textId="77777777" w:rsidR="00BD3486" w:rsidRPr="00152434" w:rsidRDefault="009D0B66" w:rsidP="005C420F">
      <w:pPr>
        <w:pStyle w:val="Section1-ContractCzechRadio"/>
        <w:numPr>
          <w:ilvl w:val="2"/>
          <w:numId w:val="18"/>
        </w:numPr>
        <w:tabs>
          <w:tab w:val="clear" w:pos="624"/>
          <w:tab w:val="left" w:pos="709"/>
        </w:tabs>
        <w:rPr>
          <w:b w:val="0"/>
          <w:caps w:val="0"/>
        </w:rPr>
      </w:pPr>
      <w:r w:rsidRPr="00A96836">
        <w:rPr>
          <w:rFonts w:cs="Arial"/>
          <w:b w:val="0"/>
          <w:bCs/>
          <w:caps w:val="0"/>
        </w:rPr>
        <w:t xml:space="preserve">Poskytovatel zajistí dostupnost technického personálu pro přítomnost v místě instalace SW dle kapitoly č. 2 této přílohy v režimu 24x7, tedy nepřetržitě, každý den od 0.00 do 24.00, jak v pracovní dny, tak ve státem uznávané svátky a doby volna či klidu. Součástí této služby je zajištění dostatečného technického personálu řešení s nestandartních stavů </w:t>
      </w:r>
      <w:r w:rsidR="00756D1F">
        <w:rPr>
          <w:rFonts w:cs="Arial"/>
          <w:b w:val="0"/>
          <w:bCs/>
          <w:caps w:val="0"/>
        </w:rPr>
        <w:t>SW</w:t>
      </w:r>
      <w:r w:rsidRPr="00A96836">
        <w:rPr>
          <w:rFonts w:cs="Arial"/>
          <w:b w:val="0"/>
          <w:bCs/>
          <w:caps w:val="0"/>
        </w:rPr>
        <w:t xml:space="preserve"> vzdáleně či v místě instalace podporovaného SW, pro řešení kritických</w:t>
      </w:r>
      <w:r w:rsidR="00756D1F" w:rsidRPr="00A96836">
        <w:rPr>
          <w:rFonts w:cs="Arial"/>
          <w:b w:val="0"/>
          <w:bCs/>
          <w:caps w:val="0"/>
        </w:rPr>
        <w:t xml:space="preserve"> situací</w:t>
      </w:r>
      <w:r w:rsidRPr="00A96836">
        <w:rPr>
          <w:rFonts w:cs="Arial"/>
          <w:b w:val="0"/>
          <w:bCs/>
          <w:caps w:val="0"/>
        </w:rPr>
        <w:t xml:space="preserve"> </w:t>
      </w:r>
      <w:r w:rsidR="00756D1F">
        <w:rPr>
          <w:rFonts w:cs="Arial"/>
          <w:b w:val="0"/>
          <w:bCs/>
          <w:caps w:val="0"/>
        </w:rPr>
        <w:t xml:space="preserve">SW </w:t>
      </w:r>
      <w:r w:rsidRPr="00A96836">
        <w:rPr>
          <w:rFonts w:cs="Arial"/>
          <w:b w:val="0"/>
          <w:bCs/>
          <w:caps w:val="0"/>
        </w:rPr>
        <w:t>vzdáleně či v místě instalace</w:t>
      </w:r>
      <w:r w:rsidR="00756D1F">
        <w:rPr>
          <w:rFonts w:cs="Arial"/>
          <w:b w:val="0"/>
          <w:bCs/>
          <w:caps w:val="0"/>
        </w:rPr>
        <w:t>,</w:t>
      </w:r>
      <w:r w:rsidRPr="00A96836">
        <w:rPr>
          <w:rFonts w:cs="Arial"/>
          <w:b w:val="0"/>
          <w:bCs/>
          <w:caps w:val="0"/>
        </w:rPr>
        <w:t xml:space="preserve"> pro řešení souvztažných závad</w:t>
      </w:r>
      <w:r w:rsidR="00756D1F">
        <w:rPr>
          <w:rFonts w:cs="Arial"/>
          <w:b w:val="0"/>
          <w:bCs/>
          <w:caps w:val="0"/>
        </w:rPr>
        <w:t xml:space="preserve"> SW</w:t>
      </w:r>
      <w:r w:rsidRPr="00A96836">
        <w:rPr>
          <w:rFonts w:cs="Arial"/>
          <w:b w:val="0"/>
          <w:bCs/>
          <w:caps w:val="0"/>
        </w:rPr>
        <w:t xml:space="preserve"> vzdáleně či v místě instalace</w:t>
      </w:r>
      <w:r w:rsidR="00756D1F">
        <w:rPr>
          <w:rFonts w:cs="Arial"/>
          <w:b w:val="0"/>
          <w:bCs/>
          <w:caps w:val="0"/>
        </w:rPr>
        <w:t xml:space="preserve"> a</w:t>
      </w:r>
      <w:r w:rsidRPr="00A96836">
        <w:rPr>
          <w:rFonts w:cs="Arial"/>
          <w:b w:val="0"/>
          <w:bCs/>
          <w:caps w:val="0"/>
        </w:rPr>
        <w:t xml:space="preserve"> pro odstranění vady </w:t>
      </w:r>
      <w:r w:rsidR="00756D1F">
        <w:rPr>
          <w:rFonts w:cs="Arial"/>
          <w:b w:val="0"/>
          <w:bCs/>
          <w:caps w:val="0"/>
        </w:rPr>
        <w:t>SW</w:t>
      </w:r>
      <w:r w:rsidRPr="00A96836">
        <w:rPr>
          <w:rFonts w:cs="Arial"/>
          <w:b w:val="0"/>
          <w:bCs/>
          <w:caps w:val="0"/>
        </w:rPr>
        <w:t xml:space="preserve"> a uvedení podporovaného SW dle kapitoly č. 2 této přílohy do bezvadného stavu.</w:t>
      </w:r>
    </w:p>
    <w:p w14:paraId="4A39B09C" w14:textId="77777777" w:rsidR="009D0B66" w:rsidRPr="0019186C" w:rsidRDefault="009D0B66" w:rsidP="005C420F">
      <w:pPr>
        <w:pStyle w:val="Section1-ContractCzechRadio"/>
        <w:numPr>
          <w:ilvl w:val="2"/>
          <w:numId w:val="18"/>
        </w:numPr>
        <w:tabs>
          <w:tab w:val="clear" w:pos="624"/>
          <w:tab w:val="left" w:pos="709"/>
        </w:tabs>
        <w:rPr>
          <w:b w:val="0"/>
          <w:caps w:val="0"/>
        </w:rPr>
      </w:pPr>
      <w:r w:rsidRPr="00152434">
        <w:rPr>
          <w:rFonts w:cs="Arial"/>
          <w:b w:val="0"/>
          <w:bCs/>
          <w:caps w:val="0"/>
        </w:rPr>
        <w:t>Poskytovatel zahájí diagnostiku nestandartních stavů (</w:t>
      </w:r>
      <w:r w:rsidRPr="00152434">
        <w:rPr>
          <w:rFonts w:cs="Arial"/>
          <w:b w:val="0"/>
          <w:bCs/>
          <w:i/>
          <w:caps w:val="0"/>
        </w:rPr>
        <w:t>tedy stavů, které neodpovídají provozní dokumentaci výrobce, provozní dokumentaci objednatele, uživatelským příručkám apod.</w:t>
      </w:r>
      <w:r w:rsidRPr="00152434">
        <w:rPr>
          <w:rFonts w:cs="Arial"/>
          <w:b w:val="0"/>
          <w:bCs/>
          <w:caps w:val="0"/>
        </w:rPr>
        <w:t>), situací kritických (</w:t>
      </w:r>
      <w:r w:rsidRPr="00152434">
        <w:rPr>
          <w:rFonts w:cs="Arial"/>
          <w:b w:val="0"/>
          <w:bCs/>
          <w:i/>
          <w:caps w:val="0"/>
        </w:rPr>
        <w:t>tedy situací výpadku části, nebo celé SW vrstvy, mající za vliv omezení, přerušení či nemožnost poskytování služeb SW prostředí objednatele</w:t>
      </w:r>
      <w:r w:rsidRPr="00152434">
        <w:rPr>
          <w:rFonts w:cs="Arial"/>
          <w:b w:val="0"/>
          <w:bCs/>
          <w:caps w:val="0"/>
        </w:rPr>
        <w:t xml:space="preserve">), </w:t>
      </w:r>
      <w:r w:rsidRPr="00152434">
        <w:rPr>
          <w:rFonts w:cs="Arial"/>
          <w:b w:val="0"/>
          <w:bCs/>
          <w:caps w:val="0"/>
        </w:rPr>
        <w:lastRenderedPageBreak/>
        <w:t>souvztažných závad (</w:t>
      </w:r>
      <w:r w:rsidRPr="00152434">
        <w:rPr>
          <w:rFonts w:cs="Arial"/>
          <w:b w:val="0"/>
          <w:bCs/>
          <w:i/>
          <w:caps w:val="0"/>
        </w:rPr>
        <w:t>tedy závad spřažených mezi více SW částí, dle kapitoly č. 2 této přílohy, případně s vazbou na HW dle kapitoly č. 1 této přílohy</w:t>
      </w:r>
      <w:r w:rsidRPr="00152434">
        <w:rPr>
          <w:rFonts w:cs="Arial"/>
          <w:b w:val="0"/>
          <w:bCs/>
          <w:caps w:val="0"/>
        </w:rPr>
        <w:t>), vady (</w:t>
      </w:r>
      <w:r w:rsidRPr="00152434">
        <w:rPr>
          <w:rFonts w:cs="Arial"/>
          <w:b w:val="0"/>
          <w:bCs/>
          <w:i/>
          <w:caps w:val="0"/>
        </w:rPr>
        <w:t>vadou se v tomto případě rozumí stav nefunkčnosti jednotlivých SW komponent, SW jako celku či celé SW vrstvy uvedené v kapitole č. 2 přílohy</w:t>
      </w:r>
      <w:r w:rsidRPr="00152434">
        <w:rPr>
          <w:rFonts w:cs="Arial"/>
          <w:b w:val="0"/>
          <w:bCs/>
          <w:caps w:val="0"/>
        </w:rPr>
        <w:t xml:space="preserve">) do 4 hodin od hlášení požadavku. Diagnostikou se pro účely této smlouvy rozumí vzdálené připojení do prostředí objednatele a ověření funkčnosti podporovaného </w:t>
      </w:r>
      <w:r w:rsidRPr="00152434">
        <w:rPr>
          <w:rFonts w:cs="Arial"/>
          <w:b w:val="0"/>
          <w:bCs/>
          <w:caps w:val="0"/>
          <w:color w:val="auto"/>
        </w:rPr>
        <w:t>S</w:t>
      </w:r>
      <w:r w:rsidRPr="00152434">
        <w:rPr>
          <w:rFonts w:cs="Arial"/>
          <w:b w:val="0"/>
          <w:bCs/>
          <w:caps w:val="0"/>
        </w:rPr>
        <w:t xml:space="preserve">W dle kapitoly č. </w:t>
      </w:r>
      <w:r w:rsidRPr="00152434">
        <w:rPr>
          <w:rFonts w:cs="Arial"/>
          <w:b w:val="0"/>
          <w:bCs/>
          <w:caps w:val="0"/>
          <w:color w:val="auto"/>
        </w:rPr>
        <w:t>2</w:t>
      </w:r>
      <w:r w:rsidRPr="00152434">
        <w:rPr>
          <w:rFonts w:cs="Arial"/>
          <w:b w:val="0"/>
          <w:bCs/>
          <w:caps w:val="0"/>
        </w:rPr>
        <w:t xml:space="preserve"> této přílohy. Funkčnost řešení je definována jako stav, kdy zařízení, jeho komponenta či celek podporovaného řešení poskytuje služby definované dle provozní dokumentace objednatele, provozní dokumentace výrobce či jiné odpovídající dokumentace definující funkčnost komponenty, jednotlivého zařízení či systému jako celku.</w:t>
      </w:r>
    </w:p>
    <w:p w14:paraId="2239286A" w14:textId="77777777" w:rsidR="006B1F25" w:rsidRPr="006B1F25" w:rsidRDefault="006B1F25" w:rsidP="006B1F25">
      <w:pPr>
        <w:pStyle w:val="Section1-ContractCzechRadio"/>
        <w:numPr>
          <w:ilvl w:val="2"/>
          <w:numId w:val="18"/>
        </w:numPr>
        <w:tabs>
          <w:tab w:val="clear" w:pos="624"/>
          <w:tab w:val="left" w:pos="709"/>
        </w:tabs>
        <w:rPr>
          <w:b w:val="0"/>
          <w:caps w:val="0"/>
        </w:rPr>
      </w:pPr>
      <w:r w:rsidRPr="006B1F25">
        <w:rPr>
          <w:rFonts w:cs="Arial"/>
          <w:b w:val="0"/>
          <w:bCs/>
          <w:caps w:val="0"/>
        </w:rPr>
        <w:t>Oznámení</w:t>
      </w:r>
      <w:r w:rsidR="000E462E" w:rsidRPr="00152434">
        <w:rPr>
          <w:rFonts w:cs="Arial"/>
          <w:b w:val="0"/>
          <w:bCs/>
          <w:caps w:val="0"/>
        </w:rPr>
        <w:t xml:space="preserve"> </w:t>
      </w:r>
      <w:r>
        <w:rPr>
          <w:b w:val="0"/>
          <w:caps w:val="0"/>
        </w:rPr>
        <w:t xml:space="preserve">o výskytu </w:t>
      </w:r>
      <w:r w:rsidRPr="00802F1B">
        <w:rPr>
          <w:b w:val="0"/>
          <w:caps w:val="0"/>
        </w:rPr>
        <w:t>nestandartních stavů</w:t>
      </w:r>
      <w:r>
        <w:rPr>
          <w:b w:val="0"/>
          <w:caps w:val="0"/>
        </w:rPr>
        <w:t xml:space="preserve"> </w:t>
      </w:r>
      <w:r w:rsidR="001B6B7E">
        <w:rPr>
          <w:rFonts w:cs="Arial"/>
          <w:b w:val="0"/>
          <w:bCs/>
          <w:caps w:val="0"/>
        </w:rPr>
        <w:t>SW</w:t>
      </w:r>
      <w:r w:rsidR="001B6B7E">
        <w:rPr>
          <w:b w:val="0"/>
          <w:caps w:val="0"/>
        </w:rPr>
        <w:t xml:space="preserve">, </w:t>
      </w:r>
      <w:r w:rsidR="001B6B7E" w:rsidRPr="00802F1B">
        <w:rPr>
          <w:b w:val="0"/>
          <w:caps w:val="0"/>
        </w:rPr>
        <w:t>kritických</w:t>
      </w:r>
      <w:r w:rsidRPr="00802F1B">
        <w:rPr>
          <w:b w:val="0"/>
          <w:caps w:val="0"/>
        </w:rPr>
        <w:t xml:space="preserve"> situací</w:t>
      </w:r>
      <w:r>
        <w:rPr>
          <w:b w:val="0"/>
          <w:caps w:val="0"/>
        </w:rPr>
        <w:t xml:space="preserve"> </w:t>
      </w:r>
      <w:r>
        <w:rPr>
          <w:rFonts w:cs="Arial"/>
          <w:b w:val="0"/>
          <w:bCs/>
          <w:caps w:val="0"/>
        </w:rPr>
        <w:t>SW</w:t>
      </w:r>
      <w:r>
        <w:rPr>
          <w:b w:val="0"/>
          <w:caps w:val="0"/>
        </w:rPr>
        <w:t>,</w:t>
      </w:r>
      <w:r w:rsidRPr="00802F1B">
        <w:rPr>
          <w:b w:val="0"/>
          <w:caps w:val="0"/>
        </w:rPr>
        <w:t xml:space="preserve"> souvztažných závad </w:t>
      </w:r>
      <w:r>
        <w:rPr>
          <w:rFonts w:cs="Arial"/>
          <w:b w:val="0"/>
          <w:bCs/>
          <w:caps w:val="0"/>
        </w:rPr>
        <w:t>SW</w:t>
      </w:r>
      <w:r>
        <w:rPr>
          <w:b w:val="0"/>
          <w:caps w:val="0"/>
        </w:rPr>
        <w:t xml:space="preserve"> </w:t>
      </w:r>
      <w:r w:rsidRPr="00802F1B">
        <w:rPr>
          <w:b w:val="0"/>
          <w:caps w:val="0"/>
        </w:rPr>
        <w:t xml:space="preserve">či požadavků na uvedení podporovaného </w:t>
      </w:r>
      <w:r>
        <w:rPr>
          <w:b w:val="0"/>
          <w:caps w:val="0"/>
        </w:rPr>
        <w:t>S</w:t>
      </w:r>
      <w:r w:rsidRPr="00802F1B">
        <w:rPr>
          <w:b w:val="0"/>
          <w:caps w:val="0"/>
        </w:rPr>
        <w:t xml:space="preserve">W dle kapitoly č. </w:t>
      </w:r>
      <w:r>
        <w:rPr>
          <w:b w:val="0"/>
          <w:caps w:val="0"/>
        </w:rPr>
        <w:t>2</w:t>
      </w:r>
      <w:r w:rsidRPr="00802F1B">
        <w:rPr>
          <w:b w:val="0"/>
          <w:caps w:val="0"/>
        </w:rPr>
        <w:t xml:space="preserve"> této přílohy do bezvadného stavu </w:t>
      </w:r>
      <w:r w:rsidR="000E462E" w:rsidRPr="00152434">
        <w:rPr>
          <w:rFonts w:cs="Arial"/>
          <w:b w:val="0"/>
          <w:bCs/>
          <w:caps w:val="0"/>
        </w:rPr>
        <w:t xml:space="preserve">může být provedeno </w:t>
      </w:r>
      <w:r w:rsidR="000E462E" w:rsidRPr="006B1F25">
        <w:rPr>
          <w:rFonts w:cs="Arial"/>
          <w:b w:val="0"/>
          <w:bCs/>
          <w:caps w:val="0"/>
        </w:rPr>
        <w:t>e</w:t>
      </w:r>
      <w:r w:rsidR="000E462E" w:rsidRPr="00152434">
        <w:rPr>
          <w:rFonts w:cs="Arial"/>
          <w:b w:val="0"/>
          <w:bCs/>
          <w:caps w:val="0"/>
        </w:rPr>
        <w:t xml:space="preserve">mailem na adresu servisního střediska </w:t>
      </w:r>
      <w:r w:rsidR="000E462E" w:rsidRPr="006B1F25">
        <w:rPr>
          <w:rFonts w:cs="Arial"/>
          <w:b w:val="0"/>
          <w:bCs/>
          <w:caps w:val="0"/>
        </w:rPr>
        <w:t xml:space="preserve">(HelpDesk) </w:t>
      </w:r>
      <w:r w:rsidR="000E462E" w:rsidRPr="00152434">
        <w:rPr>
          <w:rFonts w:cs="Arial"/>
          <w:b w:val="0"/>
          <w:bCs/>
          <w:caps w:val="0"/>
        </w:rPr>
        <w:t xml:space="preserve">poskytovatele, záznamem do portálu servisního centra </w:t>
      </w:r>
      <w:r w:rsidR="000E462E" w:rsidRPr="006B1F25">
        <w:rPr>
          <w:rFonts w:cs="Arial"/>
          <w:b w:val="0"/>
          <w:bCs/>
          <w:caps w:val="0"/>
        </w:rPr>
        <w:t xml:space="preserve">(HelpDesk) </w:t>
      </w:r>
      <w:r w:rsidR="000E462E" w:rsidRPr="00152434">
        <w:rPr>
          <w:rFonts w:cs="Arial"/>
          <w:b w:val="0"/>
          <w:bCs/>
          <w:caps w:val="0"/>
        </w:rPr>
        <w:t xml:space="preserve">poskytovatele, telefonicky na kontaktní centrum (HelpDesk) poskytovatele, nebo automatizovaným hlášením ze stran provozovaného monitorovacího nástroje poskytovatele. </w:t>
      </w:r>
    </w:p>
    <w:p w14:paraId="05D038E3" w14:textId="77777777" w:rsidR="000E462E" w:rsidRPr="006B1F25" w:rsidRDefault="000E462E" w:rsidP="006B1F25">
      <w:pPr>
        <w:pStyle w:val="Section1-ContractCzechRadio"/>
        <w:numPr>
          <w:ilvl w:val="2"/>
          <w:numId w:val="18"/>
        </w:numPr>
        <w:tabs>
          <w:tab w:val="clear" w:pos="624"/>
          <w:tab w:val="left" w:pos="709"/>
        </w:tabs>
        <w:rPr>
          <w:b w:val="0"/>
          <w:caps w:val="0"/>
        </w:rPr>
      </w:pPr>
      <w:r w:rsidRPr="00152434">
        <w:rPr>
          <w:rFonts w:cs="Arial"/>
          <w:b w:val="0"/>
          <w:bCs/>
          <w:caps w:val="0"/>
        </w:rPr>
        <w:t>Poskytovatel zajistí na svoje náklady provoz monitorovacího nástroje pro nepřetržitý monitoring provozního prostředí</w:t>
      </w:r>
      <w:r w:rsidRPr="006B1F25">
        <w:rPr>
          <w:rFonts w:cs="Arial"/>
          <w:b w:val="0"/>
          <w:bCs/>
          <w:caps w:val="0"/>
        </w:rPr>
        <w:t xml:space="preserve"> objednatele</w:t>
      </w:r>
      <w:r w:rsidRPr="00152434">
        <w:rPr>
          <w:rFonts w:cs="Arial"/>
          <w:b w:val="0"/>
          <w:bCs/>
          <w:caps w:val="0"/>
        </w:rPr>
        <w:t xml:space="preserve"> z hlediska SW vrstvy a to formou automatizovaného hlášení jím provozovaného SW nástroje, který bude instalován v prostředí objednatele a bude sloužit pro nepřetržité sledování SW uvedeného v seznamu podporovaného zařízení dle kapitoly č. 2 této přílohy. Tento nástroj bude ověřovat funkčnost podporovaného SW dle kapitoly č. 2 této přílohy a to jak jednotlivých dílčích SW, pokud to jejich provoz umožňuje, či řešení jako celku. Tento nástroj bude v úrovni minutových intervalů provádět kontrolu dostupnosti jednotlivých komponent, tak zařízení či řešení jako celku a v případě výpadku bude bezodkladně informovat jako objednatele, tak poskytovatele o výpadku jak jednotlivých komponent, tak zařízení či řešení jako celku.</w:t>
      </w:r>
    </w:p>
    <w:p w14:paraId="20230FCB" w14:textId="77777777" w:rsidR="000E462E" w:rsidRPr="0019186C" w:rsidRDefault="000E462E" w:rsidP="005C420F">
      <w:pPr>
        <w:pStyle w:val="Section1-ContractCzechRadio"/>
        <w:numPr>
          <w:ilvl w:val="2"/>
          <w:numId w:val="18"/>
        </w:numPr>
        <w:tabs>
          <w:tab w:val="clear" w:pos="624"/>
          <w:tab w:val="left" w:pos="709"/>
        </w:tabs>
        <w:rPr>
          <w:b w:val="0"/>
          <w:caps w:val="0"/>
        </w:rPr>
      </w:pPr>
      <w:r w:rsidRPr="00152434">
        <w:rPr>
          <w:rFonts w:cs="Arial"/>
          <w:b w:val="0"/>
          <w:bCs/>
          <w:caps w:val="0"/>
        </w:rPr>
        <w:t xml:space="preserve">Poskytovatel zajistí na svoje náklady v rámci této smlouvy přístup </w:t>
      </w:r>
      <w:r w:rsidRPr="00847CFB">
        <w:rPr>
          <w:rFonts w:cs="Arial"/>
          <w:b w:val="0"/>
          <w:bCs/>
          <w:caps w:val="0"/>
        </w:rPr>
        <w:t xml:space="preserve">objednateli </w:t>
      </w:r>
      <w:r w:rsidRPr="00152434">
        <w:rPr>
          <w:rFonts w:cs="Arial"/>
          <w:b w:val="0"/>
          <w:bCs/>
          <w:caps w:val="0"/>
        </w:rPr>
        <w:t xml:space="preserve">do prostředí provozovaným výrobci podporovaného SW dle kapitoly č. 2 </w:t>
      </w:r>
      <w:r w:rsidRPr="00847CFB">
        <w:rPr>
          <w:rFonts w:cs="Arial"/>
          <w:b w:val="0"/>
          <w:bCs/>
          <w:caps w:val="0"/>
        </w:rPr>
        <w:t>či SW</w:t>
      </w:r>
      <w:r w:rsidR="00C23DA1">
        <w:rPr>
          <w:rFonts w:cs="Arial"/>
          <w:b w:val="0"/>
          <w:bCs/>
          <w:caps w:val="0"/>
        </w:rPr>
        <w:t xml:space="preserve">, </w:t>
      </w:r>
      <w:r w:rsidRPr="00847CFB">
        <w:rPr>
          <w:rFonts w:cs="Arial"/>
          <w:b w:val="0"/>
          <w:bCs/>
          <w:caps w:val="0"/>
        </w:rPr>
        <w:t>jenž je neoddělitelnou součástí provozovaného HW dle kapitoly č.</w:t>
      </w:r>
      <w:r w:rsidR="00C23DA1">
        <w:rPr>
          <w:rFonts w:cs="Arial"/>
          <w:b w:val="0"/>
          <w:bCs/>
          <w:caps w:val="0"/>
        </w:rPr>
        <w:t xml:space="preserve"> </w:t>
      </w:r>
      <w:r w:rsidRPr="00847CFB">
        <w:rPr>
          <w:rFonts w:cs="Arial"/>
          <w:b w:val="0"/>
          <w:bCs/>
          <w:caps w:val="0"/>
        </w:rPr>
        <w:t xml:space="preserve">1 </w:t>
      </w:r>
      <w:r w:rsidRPr="00152434">
        <w:rPr>
          <w:rFonts w:cs="Arial"/>
          <w:b w:val="0"/>
          <w:bCs/>
          <w:caps w:val="0"/>
        </w:rPr>
        <w:t>této smlouvy, kde bude moci objednatel získat aktualizace</w:t>
      </w:r>
      <w:r w:rsidR="00ED2C7F" w:rsidRPr="00847CFB">
        <w:rPr>
          <w:rFonts w:cs="Arial"/>
          <w:b w:val="0"/>
          <w:bCs/>
          <w:caps w:val="0"/>
        </w:rPr>
        <w:t xml:space="preserve"> či nové verze</w:t>
      </w:r>
      <w:r w:rsidRPr="00152434">
        <w:rPr>
          <w:rFonts w:cs="Arial"/>
          <w:b w:val="0"/>
          <w:bCs/>
          <w:caps w:val="0"/>
        </w:rPr>
        <w:t xml:space="preserve"> k jednotlivým SW produktům dle kapitoly č. 2</w:t>
      </w:r>
      <w:r w:rsidRPr="00847CFB">
        <w:rPr>
          <w:rFonts w:cs="Arial"/>
          <w:b w:val="0"/>
          <w:bCs/>
          <w:caps w:val="0"/>
        </w:rPr>
        <w:t xml:space="preserve"> či č.</w:t>
      </w:r>
      <w:r w:rsidR="00C23DA1">
        <w:rPr>
          <w:rFonts w:cs="Arial"/>
          <w:b w:val="0"/>
          <w:bCs/>
          <w:caps w:val="0"/>
        </w:rPr>
        <w:t xml:space="preserve"> </w:t>
      </w:r>
      <w:r w:rsidRPr="00847CFB">
        <w:rPr>
          <w:rFonts w:cs="Arial"/>
          <w:b w:val="0"/>
          <w:bCs/>
          <w:caps w:val="0"/>
        </w:rPr>
        <w:t xml:space="preserve">1 </w:t>
      </w:r>
      <w:r w:rsidRPr="00152434">
        <w:rPr>
          <w:rFonts w:cs="Arial"/>
          <w:b w:val="0"/>
          <w:bCs/>
          <w:caps w:val="0"/>
        </w:rPr>
        <w:t xml:space="preserve">této smlouvy, pokud výrobce toto prostředí provozuje. Dále poskytovatel zajistí přístup ke komunikačnímu kanálu, kterým výrobce pravidelně zasílá aktualizace jednotlivých produktů, a to ať již se jedná o licenční server, aktualizační server, či jakýkoliv jiný elektronický nástroj, sloužící pro </w:t>
      </w:r>
      <w:r w:rsidR="007B7A37" w:rsidRPr="00152434">
        <w:rPr>
          <w:rFonts w:cs="Arial"/>
          <w:b w:val="0"/>
          <w:bCs/>
          <w:caps w:val="0"/>
        </w:rPr>
        <w:t>poskytov</w:t>
      </w:r>
      <w:r w:rsidR="007B7A37">
        <w:rPr>
          <w:rFonts w:cs="Arial"/>
          <w:b w:val="0"/>
          <w:bCs/>
          <w:caps w:val="0"/>
        </w:rPr>
        <w:t>á</w:t>
      </w:r>
      <w:r w:rsidR="007B7A37" w:rsidRPr="00152434">
        <w:rPr>
          <w:rFonts w:cs="Arial"/>
          <w:b w:val="0"/>
          <w:bCs/>
          <w:caps w:val="0"/>
        </w:rPr>
        <w:t>n</w:t>
      </w:r>
      <w:r w:rsidR="007B7A37" w:rsidRPr="00847CFB">
        <w:rPr>
          <w:rFonts w:cs="Arial"/>
          <w:b w:val="0"/>
          <w:bCs/>
          <w:caps w:val="0"/>
        </w:rPr>
        <w:t xml:space="preserve">í </w:t>
      </w:r>
      <w:r w:rsidR="00ED2C7F" w:rsidRPr="00847CFB">
        <w:rPr>
          <w:rFonts w:cs="Arial"/>
          <w:b w:val="0"/>
          <w:bCs/>
          <w:caps w:val="0"/>
        </w:rPr>
        <w:t xml:space="preserve">aktualizací či </w:t>
      </w:r>
      <w:r w:rsidRPr="00152434">
        <w:rPr>
          <w:rFonts w:cs="Arial"/>
          <w:b w:val="0"/>
          <w:bCs/>
          <w:caps w:val="0"/>
        </w:rPr>
        <w:t>nových verzí produktů</w:t>
      </w:r>
      <w:r w:rsidR="00ED2C7F" w:rsidRPr="00847CFB">
        <w:rPr>
          <w:rFonts w:cs="Arial"/>
          <w:b w:val="0"/>
          <w:bCs/>
          <w:caps w:val="0"/>
        </w:rPr>
        <w:t xml:space="preserve">, </w:t>
      </w:r>
      <w:r w:rsidRPr="00152434">
        <w:rPr>
          <w:rFonts w:cs="Arial"/>
          <w:b w:val="0"/>
          <w:bCs/>
          <w:caps w:val="0"/>
        </w:rPr>
        <w:t>jejich opravných balíčků či jiných optimalizačních SW nadstaveb</w:t>
      </w:r>
      <w:r w:rsidRPr="00847CFB">
        <w:rPr>
          <w:rFonts w:cs="Arial"/>
          <w:b w:val="0"/>
          <w:bCs/>
          <w:caps w:val="0"/>
        </w:rPr>
        <w:t xml:space="preserve"> </w:t>
      </w:r>
      <w:r w:rsidR="00ED2C7F" w:rsidRPr="00152434">
        <w:rPr>
          <w:rFonts w:cs="Arial"/>
          <w:b w:val="0"/>
          <w:bCs/>
          <w:caps w:val="0"/>
        </w:rPr>
        <w:t>například p</w:t>
      </w:r>
      <w:r w:rsidRPr="00847CFB">
        <w:rPr>
          <w:rFonts w:cs="Arial"/>
          <w:b w:val="0"/>
          <w:bCs/>
          <w:caps w:val="0"/>
        </w:rPr>
        <w:t>ro o</w:t>
      </w:r>
      <w:r w:rsidRPr="00152434">
        <w:rPr>
          <w:rFonts w:cs="Arial"/>
          <w:b w:val="0"/>
          <w:caps w:val="0"/>
          <w:szCs w:val="20"/>
          <w:lang w:bidi="en-US"/>
        </w:rPr>
        <w:t>perační systémy</w:t>
      </w:r>
      <w:r w:rsidR="00ED2C7F" w:rsidRPr="00152434">
        <w:rPr>
          <w:rFonts w:cs="Arial"/>
          <w:b w:val="0"/>
          <w:caps w:val="0"/>
          <w:szCs w:val="20"/>
          <w:lang w:bidi="en-US"/>
        </w:rPr>
        <w:t xml:space="preserve"> či </w:t>
      </w:r>
      <w:r w:rsidRPr="00152434">
        <w:rPr>
          <w:rFonts w:cs="Arial"/>
          <w:b w:val="0"/>
          <w:caps w:val="0"/>
          <w:szCs w:val="20"/>
          <w:lang w:bidi="en-US"/>
        </w:rPr>
        <w:t xml:space="preserve">databáze, </w:t>
      </w:r>
      <w:r w:rsidR="00ED2C7F" w:rsidRPr="00152434">
        <w:rPr>
          <w:rFonts w:cs="Arial"/>
          <w:b w:val="0"/>
          <w:caps w:val="0"/>
          <w:szCs w:val="20"/>
          <w:lang w:bidi="en-US"/>
        </w:rPr>
        <w:t xml:space="preserve">nebo třeba </w:t>
      </w:r>
      <w:r w:rsidRPr="00152434">
        <w:rPr>
          <w:rFonts w:cs="Arial"/>
          <w:b w:val="0"/>
          <w:caps w:val="0"/>
          <w:szCs w:val="20"/>
          <w:lang w:bidi="en-US"/>
        </w:rPr>
        <w:t>ovladače, managementy, diagnostické či správcovské nástroje</w:t>
      </w:r>
      <w:r w:rsidRPr="00152434">
        <w:rPr>
          <w:rFonts w:cs="Arial"/>
          <w:b w:val="0"/>
          <w:bCs/>
          <w:caps w:val="0"/>
        </w:rPr>
        <w:t>. Poskytovatel</w:t>
      </w:r>
      <w:r w:rsidRPr="00847CFB">
        <w:rPr>
          <w:rFonts w:cs="Arial"/>
          <w:b w:val="0"/>
          <w:bCs/>
          <w:caps w:val="0"/>
        </w:rPr>
        <w:t xml:space="preserve"> </w:t>
      </w:r>
      <w:r w:rsidRPr="00152434">
        <w:rPr>
          <w:rFonts w:cs="Arial"/>
          <w:b w:val="0"/>
          <w:bCs/>
          <w:caps w:val="0"/>
        </w:rPr>
        <w:t xml:space="preserve">zajistí v rámci </w:t>
      </w:r>
      <w:r w:rsidRPr="00152434">
        <w:rPr>
          <w:rFonts w:cs="Arial"/>
          <w:b w:val="0"/>
          <w:caps w:val="0"/>
        </w:rPr>
        <w:t>poskytované podpory objednateli licenci v  rozsahu, v jakém má zadavatel licenci k SW, k němuž se poskytuje aktualizace</w:t>
      </w:r>
      <w:r w:rsidR="00ED2C7F" w:rsidRPr="00847CFB">
        <w:rPr>
          <w:rFonts w:cs="Arial"/>
          <w:b w:val="0"/>
          <w:caps w:val="0"/>
        </w:rPr>
        <w:t xml:space="preserve"> a nové verze</w:t>
      </w:r>
      <w:r w:rsidRPr="00152434">
        <w:rPr>
          <w:rFonts w:cs="Arial"/>
          <w:b w:val="0"/>
          <w:caps w:val="0"/>
        </w:rPr>
        <w:t xml:space="preserve">. </w:t>
      </w:r>
      <w:r w:rsidRPr="00152434">
        <w:rPr>
          <w:rFonts w:cs="Arial"/>
          <w:b w:val="0"/>
          <w:bCs/>
          <w:caps w:val="0"/>
        </w:rPr>
        <w:t>Součástí takto poskytované služby je zajištění eskalace na výrobce, přičemž eskalovány mohou být s nestandartními stavy</w:t>
      </w:r>
      <w:r w:rsidR="006B1F25">
        <w:rPr>
          <w:rFonts w:cs="Arial"/>
          <w:b w:val="0"/>
          <w:bCs/>
          <w:caps w:val="0"/>
        </w:rPr>
        <w:t xml:space="preserve"> SW</w:t>
      </w:r>
      <w:r w:rsidRPr="00152434">
        <w:rPr>
          <w:rFonts w:cs="Arial"/>
          <w:b w:val="0"/>
          <w:bCs/>
          <w:caps w:val="0"/>
        </w:rPr>
        <w:t>.</w:t>
      </w:r>
    </w:p>
    <w:p w14:paraId="7C21A27A" w14:textId="77777777" w:rsidR="000E462E" w:rsidRPr="00152434" w:rsidRDefault="000E462E" w:rsidP="00152434">
      <w:pPr>
        <w:pStyle w:val="Section1-ContractCzechRadio"/>
        <w:numPr>
          <w:ilvl w:val="2"/>
          <w:numId w:val="18"/>
        </w:numPr>
        <w:tabs>
          <w:tab w:val="clear" w:pos="624"/>
          <w:tab w:val="left" w:pos="709"/>
        </w:tabs>
        <w:rPr>
          <w:b w:val="0"/>
          <w:caps w:val="0"/>
        </w:rPr>
      </w:pPr>
      <w:r w:rsidRPr="00152434">
        <w:rPr>
          <w:rFonts w:cs="Arial"/>
          <w:b w:val="0"/>
          <w:bCs/>
          <w:caps w:val="0"/>
        </w:rPr>
        <w:t xml:space="preserve">Poskytovatel zajistí na měsíční bázi report doporučovaných nebo provedených aktualizacích či o zjištěných chybových stavech týkajících se podporovaného SW dle kapitoly č. 2 </w:t>
      </w:r>
      <w:r w:rsidR="00ED2C7F" w:rsidRPr="00847CFB">
        <w:rPr>
          <w:rFonts w:cs="Arial"/>
          <w:b w:val="0"/>
          <w:bCs/>
          <w:caps w:val="0"/>
        </w:rPr>
        <w:t>či č.</w:t>
      </w:r>
      <w:r w:rsidR="00C23DA1">
        <w:rPr>
          <w:rFonts w:cs="Arial"/>
          <w:b w:val="0"/>
          <w:bCs/>
          <w:caps w:val="0"/>
        </w:rPr>
        <w:t xml:space="preserve"> </w:t>
      </w:r>
      <w:r w:rsidR="00ED2C7F" w:rsidRPr="00847CFB">
        <w:rPr>
          <w:rFonts w:cs="Arial"/>
          <w:b w:val="0"/>
          <w:bCs/>
          <w:caps w:val="0"/>
        </w:rPr>
        <w:t>1</w:t>
      </w:r>
      <w:r w:rsidR="00847CFB">
        <w:rPr>
          <w:rFonts w:cs="Arial"/>
          <w:b w:val="0"/>
          <w:bCs/>
          <w:caps w:val="0"/>
        </w:rPr>
        <w:t xml:space="preserve"> </w:t>
      </w:r>
      <w:r w:rsidRPr="00152434">
        <w:rPr>
          <w:rFonts w:cs="Arial"/>
          <w:b w:val="0"/>
          <w:bCs/>
          <w:caps w:val="0"/>
        </w:rPr>
        <w:t>této přílohy. V rámci poskytovaných služeb zajistí na pravidelné měsíční bázi konzultace, týkající doporučených aktualizací</w:t>
      </w:r>
      <w:r w:rsidR="00ED2C7F" w:rsidRPr="00847CFB">
        <w:rPr>
          <w:rFonts w:cs="Arial"/>
          <w:b w:val="0"/>
          <w:bCs/>
          <w:caps w:val="0"/>
        </w:rPr>
        <w:t>, nových verzí</w:t>
      </w:r>
      <w:r w:rsidRPr="00152434">
        <w:rPr>
          <w:rFonts w:cs="Arial"/>
          <w:b w:val="0"/>
          <w:bCs/>
          <w:caps w:val="0"/>
        </w:rPr>
        <w:t xml:space="preserve">, analýzy nestandartních stavů </w:t>
      </w:r>
      <w:r w:rsidR="00152434">
        <w:rPr>
          <w:rFonts w:cs="Arial"/>
          <w:b w:val="0"/>
          <w:bCs/>
          <w:caps w:val="0"/>
        </w:rPr>
        <w:t>SW</w:t>
      </w:r>
      <w:r w:rsidRPr="00152434">
        <w:rPr>
          <w:rFonts w:cs="Arial"/>
          <w:b w:val="0"/>
          <w:bCs/>
          <w:caps w:val="0"/>
        </w:rPr>
        <w:t>, kritických situací</w:t>
      </w:r>
      <w:r w:rsidR="00152434">
        <w:rPr>
          <w:rFonts w:cs="Arial"/>
          <w:b w:val="0"/>
          <w:bCs/>
          <w:caps w:val="0"/>
        </w:rPr>
        <w:t xml:space="preserve"> SW</w:t>
      </w:r>
      <w:r w:rsidRPr="00152434">
        <w:rPr>
          <w:rFonts w:cs="Arial"/>
          <w:b w:val="0"/>
          <w:bCs/>
          <w:caps w:val="0"/>
        </w:rPr>
        <w:t xml:space="preserve"> </w:t>
      </w:r>
      <w:r w:rsidR="00152434">
        <w:rPr>
          <w:rFonts w:cs="Arial"/>
          <w:b w:val="0"/>
          <w:bCs/>
          <w:caps w:val="0"/>
        </w:rPr>
        <w:t>a</w:t>
      </w:r>
      <w:r w:rsidRPr="00152434">
        <w:rPr>
          <w:rFonts w:cs="Arial"/>
          <w:b w:val="0"/>
          <w:bCs/>
          <w:caps w:val="0"/>
        </w:rPr>
        <w:t xml:space="preserve"> souvztažných závad </w:t>
      </w:r>
      <w:r w:rsidR="00152434">
        <w:rPr>
          <w:rFonts w:cs="Arial"/>
          <w:b w:val="0"/>
          <w:bCs/>
          <w:caps w:val="0"/>
        </w:rPr>
        <w:t>SW</w:t>
      </w:r>
      <w:r w:rsidRPr="00152434">
        <w:rPr>
          <w:rFonts w:cs="Arial"/>
          <w:b w:val="0"/>
          <w:bCs/>
          <w:caps w:val="0"/>
        </w:rPr>
        <w:t xml:space="preserve">. </w:t>
      </w:r>
      <w:r w:rsidR="00152434">
        <w:rPr>
          <w:rFonts w:cs="Arial"/>
          <w:b w:val="0"/>
          <w:bCs/>
          <w:caps w:val="0"/>
        </w:rPr>
        <w:t>Report</w:t>
      </w:r>
      <w:r w:rsidR="00152434" w:rsidRPr="00802F1B">
        <w:rPr>
          <w:rFonts w:cs="Arial"/>
          <w:b w:val="0"/>
          <w:bCs/>
          <w:caps w:val="0"/>
        </w:rPr>
        <w:t xml:space="preserve"> bude </w:t>
      </w:r>
      <w:r w:rsidR="00152434">
        <w:rPr>
          <w:rFonts w:cs="Arial"/>
          <w:b w:val="0"/>
          <w:bCs/>
          <w:caps w:val="0"/>
        </w:rPr>
        <w:t>zaslán</w:t>
      </w:r>
      <w:r w:rsidR="00152434" w:rsidRPr="00802F1B">
        <w:rPr>
          <w:rFonts w:cs="Arial"/>
          <w:b w:val="0"/>
          <w:bCs/>
          <w:caps w:val="0"/>
        </w:rPr>
        <w:t xml:space="preserve"> vždy k poslednímu dni v měsíci poskytovatelem</w:t>
      </w:r>
      <w:r w:rsidR="00152434">
        <w:rPr>
          <w:rFonts w:cs="Arial"/>
          <w:b w:val="0"/>
          <w:bCs/>
          <w:caps w:val="0"/>
        </w:rPr>
        <w:t xml:space="preserve"> na e-mail zástupce pro věcná jednání objednatele</w:t>
      </w:r>
      <w:r w:rsidR="00152434" w:rsidRPr="00802F1B">
        <w:rPr>
          <w:rFonts w:cs="Arial"/>
          <w:b w:val="0"/>
          <w:bCs/>
          <w:caps w:val="0"/>
        </w:rPr>
        <w:t xml:space="preserve"> dle této smlouvy. Tento </w:t>
      </w:r>
      <w:r w:rsidR="00152434">
        <w:rPr>
          <w:rFonts w:cs="Arial"/>
          <w:b w:val="0"/>
          <w:bCs/>
          <w:caps w:val="0"/>
        </w:rPr>
        <w:t>report</w:t>
      </w:r>
      <w:r w:rsidR="00152434" w:rsidRPr="00802F1B">
        <w:rPr>
          <w:rFonts w:cs="Arial"/>
          <w:b w:val="0"/>
          <w:bCs/>
          <w:caps w:val="0"/>
        </w:rPr>
        <w:t xml:space="preserve"> musí být vždy odsouhlasen oběma </w:t>
      </w:r>
      <w:r w:rsidR="00152434">
        <w:rPr>
          <w:rFonts w:cs="Arial"/>
          <w:b w:val="0"/>
          <w:bCs/>
          <w:caps w:val="0"/>
        </w:rPr>
        <w:t xml:space="preserve">smluvními </w:t>
      </w:r>
      <w:r w:rsidR="00152434" w:rsidRPr="00802F1B">
        <w:rPr>
          <w:rFonts w:cs="Arial"/>
          <w:b w:val="0"/>
          <w:bCs/>
          <w:caps w:val="0"/>
        </w:rPr>
        <w:t xml:space="preserve">stranami </w:t>
      </w:r>
      <w:r w:rsidR="00152434" w:rsidRPr="00802F1B">
        <w:rPr>
          <w:b w:val="0"/>
          <w:caps w:val="0"/>
        </w:rPr>
        <w:t>a na důkaz oboustranné akceptace potvrzen podpisy zástupců pro věcná jednání dle této smlouvy.</w:t>
      </w:r>
    </w:p>
    <w:p w14:paraId="31632A51" w14:textId="77777777" w:rsidR="00ED2C7F" w:rsidRPr="0019186C" w:rsidRDefault="00ED2C7F" w:rsidP="005C420F">
      <w:pPr>
        <w:pStyle w:val="Section1-ContractCzechRadio"/>
        <w:numPr>
          <w:ilvl w:val="2"/>
          <w:numId w:val="18"/>
        </w:numPr>
        <w:tabs>
          <w:tab w:val="clear" w:pos="624"/>
          <w:tab w:val="left" w:pos="709"/>
        </w:tabs>
        <w:rPr>
          <w:b w:val="0"/>
          <w:caps w:val="0"/>
        </w:rPr>
      </w:pPr>
      <w:r w:rsidRPr="00152434">
        <w:rPr>
          <w:rFonts w:cs="Arial"/>
          <w:b w:val="0"/>
          <w:bCs/>
          <w:caps w:val="0"/>
        </w:rPr>
        <w:lastRenderedPageBreak/>
        <w:t xml:space="preserve">Poskytovatel zajistí na svoje náklady provoz proaktivního monitoringu sloužícího k předcházení závad před jejich vznikem. V rámci této služby bude </w:t>
      </w:r>
      <w:r w:rsidR="00152434">
        <w:rPr>
          <w:rFonts w:cs="Arial"/>
          <w:b w:val="0"/>
          <w:bCs/>
          <w:caps w:val="0"/>
        </w:rPr>
        <w:t xml:space="preserve">poskytovatel </w:t>
      </w:r>
      <w:r w:rsidRPr="00152434">
        <w:rPr>
          <w:rFonts w:cs="Arial"/>
          <w:b w:val="0"/>
          <w:bCs/>
          <w:caps w:val="0"/>
        </w:rPr>
        <w:t xml:space="preserve">nepřetržitě sledovat provozované prostředí objednatele jako celek i jako dílčí části z hlediska provozovaného SW dle kapitoly č. 2 </w:t>
      </w:r>
      <w:r w:rsidRPr="00847CFB">
        <w:rPr>
          <w:rFonts w:cs="Arial"/>
          <w:b w:val="0"/>
          <w:bCs/>
          <w:caps w:val="0"/>
        </w:rPr>
        <w:t>a č.</w:t>
      </w:r>
      <w:r w:rsidR="00152434">
        <w:rPr>
          <w:rFonts w:cs="Arial"/>
          <w:b w:val="0"/>
          <w:bCs/>
          <w:caps w:val="0"/>
        </w:rPr>
        <w:t xml:space="preserve"> </w:t>
      </w:r>
      <w:r w:rsidRPr="00847CFB">
        <w:rPr>
          <w:rFonts w:cs="Arial"/>
          <w:b w:val="0"/>
          <w:bCs/>
          <w:caps w:val="0"/>
        </w:rPr>
        <w:t xml:space="preserve">1 </w:t>
      </w:r>
      <w:r w:rsidRPr="00152434">
        <w:rPr>
          <w:rFonts w:cs="Arial"/>
          <w:b w:val="0"/>
          <w:bCs/>
          <w:caps w:val="0"/>
        </w:rPr>
        <w:t>této přílohy a na základě doporučení výrobců, kvalifikace technického týmu a obecně doporučených postupů, bude analyzovat takto získávaná data. Následně bude objednateli na pravidelné měsíční bázi předkládat doporučení týkající úprav stávajícího řešení s cílem minimalizace výpadků provozovaného prostředí SW dle kapitoly č. 2</w:t>
      </w:r>
      <w:r w:rsidRPr="00847CFB">
        <w:rPr>
          <w:rFonts w:cs="Arial"/>
          <w:b w:val="0"/>
          <w:bCs/>
          <w:caps w:val="0"/>
        </w:rPr>
        <w:t xml:space="preserve"> a č.</w:t>
      </w:r>
      <w:r w:rsidR="00152434">
        <w:rPr>
          <w:rFonts w:cs="Arial"/>
          <w:b w:val="0"/>
          <w:bCs/>
          <w:caps w:val="0"/>
        </w:rPr>
        <w:t xml:space="preserve"> </w:t>
      </w:r>
      <w:r w:rsidRPr="00847CFB">
        <w:rPr>
          <w:rFonts w:cs="Arial"/>
          <w:b w:val="0"/>
          <w:bCs/>
          <w:caps w:val="0"/>
        </w:rPr>
        <w:t xml:space="preserve">1 </w:t>
      </w:r>
      <w:r w:rsidRPr="00152434">
        <w:rPr>
          <w:rFonts w:cs="Arial"/>
          <w:b w:val="0"/>
          <w:bCs/>
          <w:caps w:val="0"/>
        </w:rPr>
        <w:t xml:space="preserve">této přílohy. Tento dokument bude předkládán vždy k poslednímu dni v měsíci poskytovatelem </w:t>
      </w:r>
      <w:r w:rsidR="00152434">
        <w:rPr>
          <w:rFonts w:cs="Arial"/>
          <w:b w:val="0"/>
          <w:bCs/>
          <w:caps w:val="0"/>
        </w:rPr>
        <w:t>na e-mail zástupce pro věcná jednání objednatele</w:t>
      </w:r>
      <w:r w:rsidR="00152434" w:rsidRPr="00802F1B">
        <w:rPr>
          <w:rFonts w:cs="Arial"/>
          <w:b w:val="0"/>
          <w:bCs/>
          <w:caps w:val="0"/>
        </w:rPr>
        <w:t xml:space="preserve"> dle této smlouvy.</w:t>
      </w:r>
      <w:r w:rsidRPr="00152434">
        <w:rPr>
          <w:rFonts w:cs="Arial"/>
          <w:b w:val="0"/>
          <w:bCs/>
          <w:caps w:val="0"/>
        </w:rPr>
        <w:t xml:space="preserve"> Tento </w:t>
      </w:r>
      <w:r w:rsidR="00152434">
        <w:rPr>
          <w:rFonts w:cs="Arial"/>
          <w:b w:val="0"/>
          <w:bCs/>
          <w:caps w:val="0"/>
        </w:rPr>
        <w:t>dokument</w:t>
      </w:r>
      <w:r w:rsidRPr="00152434">
        <w:rPr>
          <w:rFonts w:cs="Arial"/>
          <w:b w:val="0"/>
          <w:bCs/>
          <w:caps w:val="0"/>
        </w:rPr>
        <w:t xml:space="preserve"> musí být vždy odsouhlasen oběma </w:t>
      </w:r>
      <w:r w:rsidR="00152434">
        <w:rPr>
          <w:rFonts w:cs="Arial"/>
          <w:b w:val="0"/>
          <w:bCs/>
          <w:caps w:val="0"/>
        </w:rPr>
        <w:t xml:space="preserve">smluvními </w:t>
      </w:r>
      <w:r w:rsidRPr="00152434">
        <w:rPr>
          <w:rFonts w:cs="Arial"/>
          <w:b w:val="0"/>
          <w:bCs/>
          <w:caps w:val="0"/>
        </w:rPr>
        <w:t xml:space="preserve">stranami a na důkaz oboustranné akceptace potvrzen </w:t>
      </w:r>
      <w:r w:rsidR="00152434" w:rsidRPr="00802F1B">
        <w:rPr>
          <w:b w:val="0"/>
          <w:caps w:val="0"/>
        </w:rPr>
        <w:t>podpisy zástupců pro věcná jednání dle této smlouvy</w:t>
      </w:r>
      <w:r w:rsidRPr="00152434">
        <w:rPr>
          <w:rFonts w:cs="Arial"/>
          <w:b w:val="0"/>
          <w:bCs/>
          <w:caps w:val="0"/>
        </w:rPr>
        <w:t>. V případě, že na základě své odbornosti, zkušenosti, doporučení výrobců, doporučení bezpečnostních autorit či jiných odpovídajících orgánů vznikne doporučení nebo situace, kdy bude nutné jednat bez prodlení, poskytovatel předloží doporučení mimo dohodnutý termín a to bezodkladně.</w:t>
      </w:r>
    </w:p>
    <w:p w14:paraId="445B32FA" w14:textId="77777777" w:rsidR="00ED2C7F" w:rsidRPr="00B131FF" w:rsidRDefault="00ED2C7F" w:rsidP="00ED2C7F">
      <w:pPr>
        <w:pStyle w:val="Section1-ContractCzechRadio"/>
        <w:numPr>
          <w:ilvl w:val="1"/>
          <w:numId w:val="18"/>
        </w:numPr>
      </w:pPr>
      <w:r w:rsidRPr="00B131FF">
        <w:rPr>
          <w:rFonts w:cs="Arial"/>
          <w:szCs w:val="20"/>
          <w:lang w:bidi="en-US"/>
        </w:rPr>
        <w:t>Péče o datová centra</w:t>
      </w:r>
    </w:p>
    <w:p w14:paraId="79BF7A95" w14:textId="77777777" w:rsidR="001B6B7E" w:rsidRDefault="001B6B7E" w:rsidP="00B131FF">
      <w:pPr>
        <w:pStyle w:val="Section1-ContractCzechRadio"/>
        <w:numPr>
          <w:ilvl w:val="2"/>
          <w:numId w:val="18"/>
        </w:numPr>
        <w:tabs>
          <w:tab w:val="clear" w:pos="624"/>
          <w:tab w:val="left" w:pos="709"/>
        </w:tabs>
        <w:rPr>
          <w:rFonts w:cs="Arial"/>
          <w:b w:val="0"/>
          <w:bCs/>
          <w:caps w:val="0"/>
        </w:rPr>
      </w:pPr>
      <w:r w:rsidRPr="008D1DEA">
        <w:rPr>
          <w:rFonts w:cs="Arial"/>
          <w:b w:val="0"/>
          <w:bCs/>
          <w:caps w:val="0"/>
        </w:rPr>
        <w:t>Poskytovatel zajistí kvalifikovaný technický personál, který bude spolupracovat s týmem objednatele při péči o jeho datová centra,</w:t>
      </w:r>
      <w:r>
        <w:rPr>
          <w:rFonts w:cs="Arial"/>
          <w:b w:val="0"/>
          <w:bCs/>
          <w:caps w:val="0"/>
        </w:rPr>
        <w:t xml:space="preserve"> tedy</w:t>
      </w:r>
      <w:r w:rsidRPr="008D1DEA">
        <w:rPr>
          <w:rFonts w:cs="Arial"/>
          <w:b w:val="0"/>
          <w:bCs/>
          <w:caps w:val="0"/>
        </w:rPr>
        <w:t xml:space="preserve"> udržovat HW dle kapitoly č. 1 </w:t>
      </w:r>
      <w:r w:rsidR="00B131FF">
        <w:rPr>
          <w:rFonts w:cs="Arial"/>
          <w:b w:val="0"/>
          <w:bCs/>
          <w:caps w:val="0"/>
        </w:rPr>
        <w:t xml:space="preserve">této přílohy </w:t>
      </w:r>
      <w:r w:rsidRPr="008D1DEA">
        <w:rPr>
          <w:rFonts w:cs="Arial"/>
          <w:b w:val="0"/>
          <w:bCs/>
          <w:caps w:val="0"/>
        </w:rPr>
        <w:t xml:space="preserve">a SW dle kapitoly 2. </w:t>
      </w:r>
      <w:r w:rsidR="00B131FF">
        <w:rPr>
          <w:rFonts w:cs="Arial"/>
          <w:b w:val="0"/>
          <w:bCs/>
          <w:caps w:val="0"/>
        </w:rPr>
        <w:t xml:space="preserve">této přílohy </w:t>
      </w:r>
      <w:r w:rsidRPr="008D1DEA">
        <w:rPr>
          <w:rFonts w:cs="Arial"/>
          <w:b w:val="0"/>
          <w:bCs/>
          <w:caps w:val="0"/>
        </w:rPr>
        <w:t>v</w:t>
      </w:r>
      <w:r>
        <w:rPr>
          <w:rFonts w:cs="Arial"/>
          <w:b w:val="0"/>
          <w:bCs/>
          <w:caps w:val="0"/>
        </w:rPr>
        <w:t> takovém stavu, aby bylo možné předejít stavům uvedených v bodech 3.1.3.</w:t>
      </w:r>
      <w:r w:rsidR="00411C4F">
        <w:rPr>
          <w:rFonts w:cs="Arial"/>
          <w:b w:val="0"/>
          <w:bCs/>
          <w:caps w:val="0"/>
        </w:rPr>
        <w:t>1</w:t>
      </w:r>
      <w:r>
        <w:rPr>
          <w:rFonts w:cs="Arial"/>
          <w:b w:val="0"/>
          <w:bCs/>
          <w:caps w:val="0"/>
        </w:rPr>
        <w:t xml:space="preserve"> až 3.1.3.</w:t>
      </w:r>
      <w:r w:rsidR="00411C4F">
        <w:rPr>
          <w:rFonts w:cs="Arial"/>
          <w:b w:val="0"/>
          <w:bCs/>
          <w:caps w:val="0"/>
        </w:rPr>
        <w:t>4</w:t>
      </w:r>
      <w:r>
        <w:rPr>
          <w:rFonts w:cs="Arial"/>
          <w:b w:val="0"/>
          <w:bCs/>
          <w:caps w:val="0"/>
        </w:rPr>
        <w:t xml:space="preserve"> a 3.3.1.1</w:t>
      </w:r>
      <w:r w:rsidR="00700B04">
        <w:rPr>
          <w:rFonts w:cs="Arial"/>
          <w:b w:val="0"/>
          <w:bCs/>
          <w:caps w:val="0"/>
        </w:rPr>
        <w:t xml:space="preserve"> </w:t>
      </w:r>
      <w:r>
        <w:rPr>
          <w:rFonts w:cs="Arial"/>
          <w:b w:val="0"/>
          <w:bCs/>
          <w:caps w:val="0"/>
        </w:rPr>
        <w:t>až 3.3.</w:t>
      </w:r>
      <w:r w:rsidR="00411C4F">
        <w:rPr>
          <w:rFonts w:cs="Arial"/>
          <w:b w:val="0"/>
          <w:bCs/>
          <w:caps w:val="0"/>
        </w:rPr>
        <w:t>1</w:t>
      </w:r>
      <w:r>
        <w:rPr>
          <w:rFonts w:cs="Arial"/>
          <w:b w:val="0"/>
          <w:bCs/>
          <w:caps w:val="0"/>
        </w:rPr>
        <w:t>.4</w:t>
      </w:r>
      <w:r w:rsidR="00B131FF">
        <w:rPr>
          <w:rFonts w:cs="Arial"/>
          <w:b w:val="0"/>
          <w:bCs/>
          <w:caps w:val="0"/>
        </w:rPr>
        <w:t xml:space="preserve"> této přílohy</w:t>
      </w:r>
      <w:r>
        <w:rPr>
          <w:rFonts w:cs="Arial"/>
          <w:b w:val="0"/>
          <w:bCs/>
          <w:caps w:val="0"/>
        </w:rPr>
        <w:t>.</w:t>
      </w:r>
    </w:p>
    <w:p w14:paraId="41CE9732" w14:textId="77777777" w:rsidR="001B6B7E" w:rsidRPr="00B131FF" w:rsidRDefault="001B6B7E" w:rsidP="00354984">
      <w:pPr>
        <w:pStyle w:val="Section1-ContractCzechRadio"/>
        <w:numPr>
          <w:ilvl w:val="2"/>
          <w:numId w:val="18"/>
        </w:numPr>
        <w:tabs>
          <w:tab w:val="clear" w:pos="624"/>
          <w:tab w:val="left" w:pos="709"/>
        </w:tabs>
        <w:rPr>
          <w:rFonts w:cs="Arial"/>
          <w:b w:val="0"/>
          <w:bCs/>
          <w:caps w:val="0"/>
        </w:rPr>
      </w:pPr>
      <w:r w:rsidRPr="00B131FF">
        <w:rPr>
          <w:rFonts w:cs="Arial"/>
          <w:b w:val="0"/>
          <w:bCs/>
          <w:caps w:val="0"/>
        </w:rPr>
        <w:t>Každodenně budou</w:t>
      </w:r>
      <w:r w:rsidR="00B131FF" w:rsidRPr="00B131FF">
        <w:rPr>
          <w:rFonts w:cs="Arial"/>
          <w:b w:val="0"/>
          <w:bCs/>
          <w:caps w:val="0"/>
        </w:rPr>
        <w:t xml:space="preserve"> poskytovatelem</w:t>
      </w:r>
      <w:r w:rsidRPr="00B131FF">
        <w:rPr>
          <w:rFonts w:cs="Arial"/>
          <w:b w:val="0"/>
          <w:bCs/>
          <w:caps w:val="0"/>
        </w:rPr>
        <w:t xml:space="preserve"> realizovány služby kontroly stavu hardware serverů, diskových polí, SAN </w:t>
      </w:r>
      <w:r w:rsidRPr="00E03C74">
        <w:rPr>
          <w:rFonts w:cs="Arial"/>
          <w:b w:val="0"/>
          <w:bCs/>
          <w:caps w:val="0"/>
        </w:rPr>
        <w:t>a LAN infrastruktury, kontroly event logů a ovladačů operačních systémů vSphere a Windows s důrazem na stav hardware, kontroly management agentů HPE, DELL, kontroly stavů a protokolů virtualizační vrstvy, kontroly stavů a protokolů zálohování a dohledové v</w:t>
      </w:r>
      <w:r w:rsidRPr="00D95A5F">
        <w:rPr>
          <w:rFonts w:cs="Arial"/>
          <w:b w:val="0"/>
          <w:bCs/>
          <w:caps w:val="0"/>
        </w:rPr>
        <w:t>rstvy. Cílem těchto kontrol je přecházení stavů uvedených v bodě 3.1.3.1 až 3.1.3.</w:t>
      </w:r>
      <w:r w:rsidR="00411C4F">
        <w:rPr>
          <w:rFonts w:cs="Arial"/>
          <w:b w:val="0"/>
          <w:bCs/>
          <w:caps w:val="0"/>
        </w:rPr>
        <w:t>4</w:t>
      </w:r>
      <w:r w:rsidR="00700B04">
        <w:rPr>
          <w:rFonts w:cs="Arial"/>
          <w:b w:val="0"/>
          <w:bCs/>
          <w:caps w:val="0"/>
        </w:rPr>
        <w:t xml:space="preserve"> </w:t>
      </w:r>
      <w:r w:rsidR="00B131FF" w:rsidRPr="00B131FF">
        <w:rPr>
          <w:rFonts w:cs="Arial"/>
          <w:b w:val="0"/>
          <w:bCs/>
          <w:caps w:val="0"/>
        </w:rPr>
        <w:t>této přílohy</w:t>
      </w:r>
      <w:r w:rsidRPr="00B131FF">
        <w:rPr>
          <w:rFonts w:cs="Arial"/>
          <w:b w:val="0"/>
          <w:bCs/>
          <w:caps w:val="0"/>
        </w:rPr>
        <w:t xml:space="preserve">. Měsíčně </w:t>
      </w:r>
      <w:r w:rsidR="00B131FF" w:rsidRPr="00B131FF">
        <w:rPr>
          <w:rFonts w:cs="Arial"/>
          <w:b w:val="0"/>
          <w:bCs/>
          <w:caps w:val="0"/>
        </w:rPr>
        <w:t xml:space="preserve">poskytovatelem </w:t>
      </w:r>
      <w:r w:rsidRPr="00B131FF">
        <w:rPr>
          <w:rFonts w:cs="Arial"/>
          <w:b w:val="0"/>
          <w:bCs/>
          <w:caps w:val="0"/>
        </w:rPr>
        <w:t>budou prováděny služby kontroly aktuálnosti firmware (Bios, SmartArray, FC, LAN, iLO/iDRAC) a driverů operačních systémů (vSphere, Windows), kontroly kompatibility HW, firmware, driverů, OS, aplikací a návazného pros</w:t>
      </w:r>
      <w:r w:rsidRPr="00E03C74">
        <w:rPr>
          <w:rFonts w:cs="Arial"/>
          <w:b w:val="0"/>
          <w:bCs/>
          <w:caps w:val="0"/>
        </w:rPr>
        <w:t>tředí, update firmware, driverů a management agentů výrobců HPE a DELL, dále optimalizace a reorganizace technologických zařízení dle požadavků objednatele. Cílem těchto kontrol bude přecházení stavů uvedených v bodě 3.1.3.1 až 3.1.3.</w:t>
      </w:r>
      <w:r w:rsidR="00411C4F">
        <w:rPr>
          <w:rFonts w:cs="Arial"/>
          <w:b w:val="0"/>
          <w:bCs/>
          <w:caps w:val="0"/>
        </w:rPr>
        <w:t>4</w:t>
      </w:r>
      <w:r w:rsidRPr="00E03C74">
        <w:rPr>
          <w:rFonts w:cs="Arial"/>
          <w:b w:val="0"/>
          <w:bCs/>
          <w:caps w:val="0"/>
        </w:rPr>
        <w:t xml:space="preserve">. </w:t>
      </w:r>
      <w:r w:rsidR="00B131FF" w:rsidRPr="00B131FF">
        <w:rPr>
          <w:rFonts w:cs="Arial"/>
          <w:b w:val="0"/>
          <w:bCs/>
          <w:caps w:val="0"/>
        </w:rPr>
        <w:t xml:space="preserve"> </w:t>
      </w:r>
      <w:r w:rsidRPr="00B131FF">
        <w:rPr>
          <w:rFonts w:cs="Arial"/>
          <w:b w:val="0"/>
          <w:bCs/>
          <w:caps w:val="0"/>
        </w:rPr>
        <w:t>Poskytovatel se zavazuje poskytnout objednateli služby konzultací spojených v provozovaným HW dle kapitoly č. 1</w:t>
      </w:r>
      <w:r w:rsidR="00B131FF">
        <w:rPr>
          <w:rFonts w:cs="Arial"/>
          <w:b w:val="0"/>
          <w:bCs/>
          <w:caps w:val="0"/>
        </w:rPr>
        <w:t xml:space="preserve"> této přílohy</w:t>
      </w:r>
      <w:r w:rsidRPr="00B131FF">
        <w:rPr>
          <w:rFonts w:cs="Arial"/>
          <w:b w:val="0"/>
          <w:bCs/>
          <w:caps w:val="0"/>
        </w:rPr>
        <w:t xml:space="preserve">. Konkrétně se jedná o pravidelné seznamování interního týmu objednatele s opravami a změnami konfigurací doporučovaných výrobci </w:t>
      </w:r>
      <w:r w:rsidR="00354984">
        <w:rPr>
          <w:rFonts w:cs="Arial"/>
          <w:b w:val="0"/>
          <w:bCs/>
          <w:caps w:val="0"/>
        </w:rPr>
        <w:t xml:space="preserve">pro objednatelem </w:t>
      </w:r>
      <w:r w:rsidRPr="00B131FF">
        <w:rPr>
          <w:rFonts w:cs="Arial"/>
          <w:b w:val="0"/>
          <w:bCs/>
          <w:caps w:val="0"/>
        </w:rPr>
        <w:t>provozované</w:t>
      </w:r>
      <w:r w:rsidR="00354984">
        <w:rPr>
          <w:rFonts w:cs="Arial"/>
          <w:b w:val="0"/>
          <w:bCs/>
          <w:caps w:val="0"/>
        </w:rPr>
        <w:t xml:space="preserve"> konfigurace dle kapitoly č. 1 a č. 2 této přílohy.</w:t>
      </w:r>
      <w:r w:rsidRPr="00B131FF">
        <w:rPr>
          <w:rFonts w:cs="Arial"/>
          <w:b w:val="0"/>
          <w:bCs/>
          <w:caps w:val="0"/>
        </w:rPr>
        <w:t xml:space="preserve"> Tyto konzultace budou zajišťovat znalosti nutné k administraci a správě provozovaných systémů v rozsahu 1 pracovní</w:t>
      </w:r>
      <w:r w:rsidR="00B131FF">
        <w:rPr>
          <w:rFonts w:cs="Arial"/>
          <w:b w:val="0"/>
          <w:bCs/>
          <w:caps w:val="0"/>
        </w:rPr>
        <w:t>ho</w:t>
      </w:r>
      <w:r w:rsidRPr="00B131FF">
        <w:rPr>
          <w:rFonts w:cs="Arial"/>
          <w:b w:val="0"/>
          <w:bCs/>
          <w:caps w:val="0"/>
        </w:rPr>
        <w:t xml:space="preserve"> d</w:t>
      </w:r>
      <w:r w:rsidR="00B131FF">
        <w:rPr>
          <w:rFonts w:cs="Arial"/>
          <w:b w:val="0"/>
          <w:bCs/>
          <w:caps w:val="0"/>
        </w:rPr>
        <w:t>e</w:t>
      </w:r>
      <w:r w:rsidRPr="00B131FF">
        <w:rPr>
          <w:rFonts w:cs="Arial"/>
          <w:b w:val="0"/>
          <w:bCs/>
          <w:caps w:val="0"/>
        </w:rPr>
        <w:t>n (</w:t>
      </w:r>
      <w:r w:rsidR="00B131FF">
        <w:rPr>
          <w:rFonts w:cs="Arial"/>
          <w:b w:val="0"/>
          <w:bCs/>
          <w:caps w:val="0"/>
        </w:rPr>
        <w:t>kdy 1 pracovní den představuje</w:t>
      </w:r>
      <w:r w:rsidR="00B131FF" w:rsidRPr="00B131FF">
        <w:rPr>
          <w:rFonts w:cs="Arial"/>
          <w:b w:val="0"/>
          <w:bCs/>
          <w:caps w:val="0"/>
        </w:rPr>
        <w:t xml:space="preserve"> </w:t>
      </w:r>
      <w:r w:rsidRPr="00B131FF">
        <w:rPr>
          <w:rFonts w:cs="Arial"/>
          <w:b w:val="0"/>
          <w:bCs/>
          <w:caps w:val="0"/>
        </w:rPr>
        <w:t xml:space="preserve">8 hodin práce </w:t>
      </w:r>
      <w:r w:rsidR="00B131FF">
        <w:rPr>
          <w:rFonts w:cs="Arial"/>
          <w:b w:val="0"/>
          <w:bCs/>
          <w:caps w:val="0"/>
        </w:rPr>
        <w:t>od</w:t>
      </w:r>
      <w:r w:rsidRPr="00B131FF">
        <w:rPr>
          <w:rFonts w:cs="Arial"/>
          <w:b w:val="0"/>
          <w:bCs/>
          <w:caps w:val="0"/>
        </w:rPr>
        <w:t xml:space="preserve"> pondělí až pátek v</w:t>
      </w:r>
      <w:r w:rsidR="00B131FF">
        <w:rPr>
          <w:rFonts w:cs="Arial"/>
          <w:b w:val="0"/>
          <w:bCs/>
          <w:caps w:val="0"/>
        </w:rPr>
        <w:t xml:space="preserve"> rámci </w:t>
      </w:r>
      <w:r w:rsidRPr="00B131FF">
        <w:rPr>
          <w:rFonts w:cs="Arial"/>
          <w:b w:val="0"/>
          <w:bCs/>
          <w:caps w:val="0"/>
        </w:rPr>
        <w:t xml:space="preserve">běžné pracovní </w:t>
      </w:r>
      <w:r w:rsidR="00B131FF" w:rsidRPr="00B131FF">
        <w:rPr>
          <w:rFonts w:cs="Arial"/>
          <w:b w:val="0"/>
          <w:bCs/>
          <w:caps w:val="0"/>
        </w:rPr>
        <w:t>dob</w:t>
      </w:r>
      <w:r w:rsidR="00B131FF">
        <w:rPr>
          <w:rFonts w:cs="Arial"/>
          <w:b w:val="0"/>
          <w:bCs/>
          <w:caps w:val="0"/>
        </w:rPr>
        <w:t>y</w:t>
      </w:r>
      <w:r w:rsidR="00B131FF" w:rsidRPr="00B131FF">
        <w:rPr>
          <w:rFonts w:cs="Arial"/>
          <w:b w:val="0"/>
          <w:bCs/>
          <w:caps w:val="0"/>
        </w:rPr>
        <w:t xml:space="preserve"> </w:t>
      </w:r>
      <w:r w:rsidRPr="00B131FF">
        <w:rPr>
          <w:rFonts w:cs="Arial"/>
          <w:b w:val="0"/>
          <w:bCs/>
          <w:caps w:val="0"/>
        </w:rPr>
        <w:t>objednatele) v měsíci, konzultace pro interní tým objednatele ohledně</w:t>
      </w:r>
      <w:r w:rsidR="00C23DA1">
        <w:rPr>
          <w:rFonts w:cs="Arial"/>
          <w:b w:val="0"/>
          <w:bCs/>
          <w:caps w:val="0"/>
        </w:rPr>
        <w:t xml:space="preserve"> </w:t>
      </w:r>
      <w:r w:rsidRPr="00D06177">
        <w:rPr>
          <w:rFonts w:cs="Arial"/>
          <w:b w:val="0"/>
          <w:bCs/>
          <w:caps w:val="0"/>
        </w:rPr>
        <w:t>doporučovaných nastav</w:t>
      </w:r>
      <w:r w:rsidRPr="00B131FF">
        <w:rPr>
          <w:rFonts w:cs="Arial"/>
          <w:b w:val="0"/>
          <w:bCs/>
          <w:caps w:val="0"/>
        </w:rPr>
        <w:t>ení a způsobů optimalizace prostředí v rozsahu 1 pracovní</w:t>
      </w:r>
      <w:r w:rsidR="00B131FF">
        <w:rPr>
          <w:rFonts w:cs="Arial"/>
          <w:b w:val="0"/>
          <w:bCs/>
          <w:caps w:val="0"/>
        </w:rPr>
        <w:t>ho</w:t>
      </w:r>
      <w:r w:rsidRPr="00B131FF">
        <w:rPr>
          <w:rFonts w:cs="Arial"/>
          <w:b w:val="0"/>
          <w:bCs/>
          <w:caps w:val="0"/>
        </w:rPr>
        <w:t xml:space="preserve"> d</w:t>
      </w:r>
      <w:r w:rsidR="00B131FF">
        <w:rPr>
          <w:rFonts w:cs="Arial"/>
          <w:b w:val="0"/>
          <w:bCs/>
          <w:caps w:val="0"/>
        </w:rPr>
        <w:t>e</w:t>
      </w:r>
      <w:r w:rsidRPr="00B131FF">
        <w:rPr>
          <w:rFonts w:cs="Arial"/>
          <w:b w:val="0"/>
          <w:bCs/>
          <w:caps w:val="0"/>
        </w:rPr>
        <w:t>n</w:t>
      </w:r>
      <w:r w:rsidR="00C23DA1">
        <w:rPr>
          <w:rFonts w:cs="Arial"/>
          <w:b w:val="0"/>
          <w:bCs/>
          <w:caps w:val="0"/>
        </w:rPr>
        <w:t xml:space="preserve"> </w:t>
      </w:r>
      <w:r w:rsidRPr="00D06177">
        <w:rPr>
          <w:rFonts w:cs="Arial"/>
          <w:b w:val="0"/>
          <w:bCs/>
          <w:caps w:val="0"/>
        </w:rPr>
        <w:t>v měsíci</w:t>
      </w:r>
      <w:r w:rsidRPr="00B131FF">
        <w:rPr>
          <w:rFonts w:cs="Arial"/>
          <w:b w:val="0"/>
          <w:bCs/>
          <w:caps w:val="0"/>
        </w:rPr>
        <w:t xml:space="preserve"> a profylaktické prohlídky s cílem přecházení stavů uvedených v </w:t>
      </w:r>
      <w:r w:rsidR="00B131FF" w:rsidRPr="00B131FF">
        <w:rPr>
          <w:rFonts w:cs="Arial"/>
          <w:b w:val="0"/>
          <w:bCs/>
          <w:caps w:val="0"/>
        </w:rPr>
        <w:t>bod</w:t>
      </w:r>
      <w:r w:rsidR="00B131FF">
        <w:rPr>
          <w:rFonts w:cs="Arial"/>
          <w:b w:val="0"/>
          <w:bCs/>
          <w:caps w:val="0"/>
        </w:rPr>
        <w:t>ech</w:t>
      </w:r>
      <w:r w:rsidR="00B131FF" w:rsidRPr="00B131FF">
        <w:rPr>
          <w:rFonts w:cs="Arial"/>
          <w:b w:val="0"/>
          <w:bCs/>
          <w:caps w:val="0"/>
        </w:rPr>
        <w:t xml:space="preserve"> </w:t>
      </w:r>
      <w:r w:rsidRPr="00B131FF">
        <w:rPr>
          <w:rFonts w:cs="Arial"/>
          <w:b w:val="0"/>
          <w:bCs/>
          <w:caps w:val="0"/>
        </w:rPr>
        <w:t>3.1.3.1 až 3.1.3.</w:t>
      </w:r>
      <w:r w:rsidR="00411C4F">
        <w:rPr>
          <w:rFonts w:cs="Arial"/>
          <w:b w:val="0"/>
          <w:bCs/>
          <w:caps w:val="0"/>
        </w:rPr>
        <w:t>4</w:t>
      </w:r>
      <w:r w:rsidR="00411C4F" w:rsidRPr="00B131FF">
        <w:rPr>
          <w:rFonts w:cs="Arial"/>
          <w:b w:val="0"/>
          <w:bCs/>
          <w:caps w:val="0"/>
        </w:rPr>
        <w:t xml:space="preserve"> </w:t>
      </w:r>
      <w:r w:rsidR="00B131FF">
        <w:rPr>
          <w:rFonts w:cs="Arial"/>
          <w:b w:val="0"/>
          <w:bCs/>
          <w:caps w:val="0"/>
        </w:rPr>
        <w:t>této</w:t>
      </w:r>
      <w:r w:rsidR="00700B04">
        <w:rPr>
          <w:rFonts w:cs="Arial"/>
          <w:b w:val="0"/>
          <w:bCs/>
          <w:caps w:val="0"/>
        </w:rPr>
        <w:t xml:space="preserve"> </w:t>
      </w:r>
      <w:r w:rsidR="00B131FF">
        <w:rPr>
          <w:rFonts w:cs="Arial"/>
          <w:b w:val="0"/>
          <w:bCs/>
          <w:caps w:val="0"/>
        </w:rPr>
        <w:t xml:space="preserve">přílohy </w:t>
      </w:r>
      <w:r w:rsidRPr="00B131FF">
        <w:rPr>
          <w:rFonts w:cs="Arial"/>
          <w:b w:val="0"/>
          <w:bCs/>
          <w:caps w:val="0"/>
        </w:rPr>
        <w:t>v rozsahu 2 pracovn</w:t>
      </w:r>
      <w:r w:rsidR="00B131FF">
        <w:rPr>
          <w:rFonts w:cs="Arial"/>
          <w:b w:val="0"/>
          <w:bCs/>
          <w:caps w:val="0"/>
        </w:rPr>
        <w:t>ích</w:t>
      </w:r>
      <w:r w:rsidRPr="00B131FF">
        <w:rPr>
          <w:rFonts w:cs="Arial"/>
          <w:b w:val="0"/>
          <w:bCs/>
          <w:caps w:val="0"/>
        </w:rPr>
        <w:t xml:space="preserve"> dn</w:t>
      </w:r>
      <w:r w:rsidR="00B131FF">
        <w:rPr>
          <w:rFonts w:cs="Arial"/>
          <w:b w:val="0"/>
          <w:bCs/>
          <w:caps w:val="0"/>
        </w:rPr>
        <w:t>ů</w:t>
      </w:r>
      <w:r w:rsidRPr="00B131FF">
        <w:rPr>
          <w:rFonts w:cs="Arial"/>
          <w:b w:val="0"/>
          <w:bCs/>
          <w:caps w:val="0"/>
        </w:rPr>
        <w:t xml:space="preserve"> v měsíci v místě instalace HW dle kapitoly č. 1</w:t>
      </w:r>
      <w:r w:rsidR="00B131FF">
        <w:rPr>
          <w:rFonts w:cs="Arial"/>
          <w:b w:val="0"/>
          <w:bCs/>
          <w:caps w:val="0"/>
        </w:rPr>
        <w:t xml:space="preserve"> této přílohy</w:t>
      </w:r>
      <w:r w:rsidRPr="00B131FF">
        <w:rPr>
          <w:rFonts w:cs="Arial"/>
          <w:b w:val="0"/>
          <w:bCs/>
          <w:caps w:val="0"/>
        </w:rPr>
        <w:t xml:space="preserve">. Konkrétní termín a požadovaný rozsah </w:t>
      </w:r>
      <w:r w:rsidR="00E03C74">
        <w:rPr>
          <w:rFonts w:cs="Arial"/>
          <w:b w:val="0"/>
          <w:bCs/>
          <w:caps w:val="0"/>
        </w:rPr>
        <w:t xml:space="preserve">těchto služeb </w:t>
      </w:r>
      <w:r w:rsidRPr="00B131FF">
        <w:rPr>
          <w:rFonts w:cs="Arial"/>
          <w:b w:val="0"/>
          <w:bCs/>
          <w:caps w:val="0"/>
        </w:rPr>
        <w:t xml:space="preserve">poskytovatel a objednatel upřesní </w:t>
      </w:r>
      <w:r w:rsidR="00B131FF">
        <w:rPr>
          <w:rFonts w:cs="Arial"/>
          <w:b w:val="0"/>
          <w:bCs/>
          <w:caps w:val="0"/>
        </w:rPr>
        <w:t xml:space="preserve">písemně </w:t>
      </w:r>
      <w:r w:rsidRPr="00B131FF">
        <w:rPr>
          <w:rFonts w:cs="Arial"/>
          <w:b w:val="0"/>
          <w:bCs/>
          <w:caps w:val="0"/>
        </w:rPr>
        <w:t>s</w:t>
      </w:r>
      <w:r w:rsidR="00B131FF">
        <w:rPr>
          <w:rFonts w:cs="Arial"/>
          <w:b w:val="0"/>
          <w:bCs/>
          <w:caps w:val="0"/>
        </w:rPr>
        <w:t xml:space="preserve"> alespoň </w:t>
      </w:r>
      <w:r w:rsidRPr="00B131FF">
        <w:rPr>
          <w:rFonts w:cs="Arial"/>
          <w:b w:val="0"/>
          <w:bCs/>
          <w:caps w:val="0"/>
        </w:rPr>
        <w:t>týdenním předstihem a s ohledem na provozní zatížení objednatele. Objednatel</w:t>
      </w:r>
      <w:r w:rsidR="00354984">
        <w:rPr>
          <w:rFonts w:cs="Arial"/>
          <w:b w:val="0"/>
          <w:bCs/>
          <w:caps w:val="0"/>
        </w:rPr>
        <w:t xml:space="preserve">, ve spolupráci s poskytovatelem, bude měsíčně evidovat </w:t>
      </w:r>
      <w:r w:rsidR="00354984" w:rsidRPr="00354984">
        <w:rPr>
          <w:rFonts w:cs="Arial"/>
          <w:b w:val="0"/>
          <w:bCs/>
          <w:caps w:val="0"/>
        </w:rPr>
        <w:t>rozsah čerpaných konzultačních hodin, přičemž</w:t>
      </w:r>
      <w:r w:rsidRPr="00B131FF">
        <w:rPr>
          <w:rFonts w:cs="Arial"/>
          <w:b w:val="0"/>
          <w:bCs/>
          <w:caps w:val="0"/>
        </w:rPr>
        <w:t xml:space="preserve"> má </w:t>
      </w:r>
      <w:r w:rsidR="00354984">
        <w:rPr>
          <w:rFonts w:cs="Arial"/>
          <w:b w:val="0"/>
          <w:bCs/>
          <w:caps w:val="0"/>
        </w:rPr>
        <w:t xml:space="preserve">objednatel </w:t>
      </w:r>
      <w:r w:rsidRPr="00B131FF">
        <w:rPr>
          <w:rFonts w:cs="Arial"/>
          <w:b w:val="0"/>
          <w:bCs/>
          <w:caps w:val="0"/>
        </w:rPr>
        <w:t xml:space="preserve">právo nevyčerpané konzultační hodiny </w:t>
      </w:r>
      <w:r w:rsidR="00CA6214">
        <w:rPr>
          <w:rFonts w:cs="Arial"/>
          <w:b w:val="0"/>
          <w:bCs/>
          <w:caps w:val="0"/>
        </w:rPr>
        <w:t xml:space="preserve">po dobu </w:t>
      </w:r>
      <w:r w:rsidR="007E55E3">
        <w:rPr>
          <w:rFonts w:cs="Arial"/>
          <w:b w:val="0"/>
          <w:bCs/>
          <w:caps w:val="0"/>
        </w:rPr>
        <w:t>účinnosti</w:t>
      </w:r>
      <w:r w:rsidR="00CA6214">
        <w:rPr>
          <w:rFonts w:cs="Arial"/>
          <w:b w:val="0"/>
          <w:bCs/>
          <w:caps w:val="0"/>
        </w:rPr>
        <w:t xml:space="preserve"> smlouvy </w:t>
      </w:r>
      <w:r w:rsidR="00354984" w:rsidRPr="00354984">
        <w:rPr>
          <w:rFonts w:cs="Arial"/>
          <w:b w:val="0"/>
          <w:bCs/>
          <w:caps w:val="0"/>
        </w:rPr>
        <w:t>převádět do následujících měsíců a takto</w:t>
      </w:r>
      <w:r w:rsidR="00354984">
        <w:rPr>
          <w:rFonts w:cs="Arial"/>
          <w:b w:val="0"/>
          <w:bCs/>
          <w:caps w:val="0"/>
        </w:rPr>
        <w:t xml:space="preserve"> </w:t>
      </w:r>
      <w:r w:rsidRPr="00B131FF">
        <w:rPr>
          <w:rFonts w:cs="Arial"/>
          <w:b w:val="0"/>
          <w:bCs/>
          <w:caps w:val="0"/>
        </w:rPr>
        <w:t>kumulov</w:t>
      </w:r>
      <w:r w:rsidR="00354984">
        <w:rPr>
          <w:rFonts w:cs="Arial"/>
          <w:b w:val="0"/>
          <w:bCs/>
          <w:caps w:val="0"/>
        </w:rPr>
        <w:t xml:space="preserve">ané </w:t>
      </w:r>
      <w:r w:rsidR="00354984" w:rsidRPr="00354984">
        <w:rPr>
          <w:rFonts w:cs="Arial"/>
          <w:b w:val="0"/>
          <w:bCs/>
          <w:caps w:val="0"/>
        </w:rPr>
        <w:t xml:space="preserve">hodiny poté objednatel může </w:t>
      </w:r>
      <w:r w:rsidR="00CA6214">
        <w:rPr>
          <w:rFonts w:cs="Arial"/>
          <w:b w:val="0"/>
          <w:bCs/>
          <w:caps w:val="0"/>
        </w:rPr>
        <w:t xml:space="preserve">postupně nebo najednou </w:t>
      </w:r>
      <w:r w:rsidRPr="00B131FF">
        <w:rPr>
          <w:rFonts w:cs="Arial"/>
          <w:b w:val="0"/>
          <w:bCs/>
          <w:caps w:val="0"/>
        </w:rPr>
        <w:t>využ</w:t>
      </w:r>
      <w:r w:rsidR="007E55E3">
        <w:rPr>
          <w:rFonts w:cs="Arial"/>
          <w:b w:val="0"/>
          <w:bCs/>
          <w:caps w:val="0"/>
        </w:rPr>
        <w:t>í</w:t>
      </w:r>
      <w:r w:rsidRPr="00B131FF">
        <w:rPr>
          <w:rFonts w:cs="Arial"/>
          <w:b w:val="0"/>
          <w:bCs/>
          <w:caps w:val="0"/>
        </w:rPr>
        <w:t xml:space="preserve">t v rámci </w:t>
      </w:r>
      <w:r w:rsidR="00354984" w:rsidRPr="00354984">
        <w:rPr>
          <w:rFonts w:cs="Arial"/>
          <w:b w:val="0"/>
          <w:bCs/>
          <w:caps w:val="0"/>
        </w:rPr>
        <w:t>požadovaných zásahů, konzultací</w:t>
      </w:r>
      <w:r w:rsidR="00CA6214">
        <w:rPr>
          <w:rFonts w:cs="Arial"/>
          <w:b w:val="0"/>
          <w:bCs/>
          <w:caps w:val="0"/>
        </w:rPr>
        <w:t xml:space="preserve">, </w:t>
      </w:r>
      <w:r w:rsidR="00354984" w:rsidRPr="00354984">
        <w:rPr>
          <w:rFonts w:cs="Arial"/>
          <w:b w:val="0"/>
          <w:bCs/>
          <w:caps w:val="0"/>
        </w:rPr>
        <w:t>profylaxí</w:t>
      </w:r>
      <w:r w:rsidR="00CA6214">
        <w:rPr>
          <w:rFonts w:cs="Arial"/>
          <w:b w:val="0"/>
          <w:bCs/>
          <w:caps w:val="0"/>
        </w:rPr>
        <w:t xml:space="preserve">, aktualizací či instalací. </w:t>
      </w:r>
    </w:p>
    <w:p w14:paraId="2D8B36C0" w14:textId="77777777" w:rsidR="001B6B7E" w:rsidRPr="00B131FF" w:rsidRDefault="001B6B7E" w:rsidP="00B131FF">
      <w:pPr>
        <w:pStyle w:val="Section1-ContractCzechRadio"/>
        <w:numPr>
          <w:ilvl w:val="2"/>
          <w:numId w:val="18"/>
        </w:numPr>
        <w:tabs>
          <w:tab w:val="clear" w:pos="624"/>
          <w:tab w:val="left" w:pos="709"/>
        </w:tabs>
        <w:rPr>
          <w:rFonts w:cs="Arial"/>
          <w:b w:val="0"/>
          <w:bCs/>
          <w:caps w:val="0"/>
        </w:rPr>
      </w:pPr>
      <w:r w:rsidRPr="00B131FF">
        <w:rPr>
          <w:rFonts w:cs="Arial"/>
          <w:b w:val="0"/>
          <w:bCs/>
          <w:caps w:val="0"/>
        </w:rPr>
        <w:t xml:space="preserve">Měsíčně budou </w:t>
      </w:r>
      <w:r w:rsidR="00B131FF">
        <w:rPr>
          <w:rFonts w:cs="Arial"/>
          <w:b w:val="0"/>
          <w:bCs/>
          <w:caps w:val="0"/>
        </w:rPr>
        <w:t xml:space="preserve">poskytovatelem </w:t>
      </w:r>
      <w:r w:rsidRPr="00B131FF">
        <w:rPr>
          <w:rFonts w:cs="Arial"/>
          <w:b w:val="0"/>
          <w:bCs/>
          <w:caps w:val="0"/>
        </w:rPr>
        <w:t xml:space="preserve">prováděny pravidelné prohlídky a konzultace s interním týmem objednatele týkající se správy virtualizačních systémů, dohledu a správy </w:t>
      </w:r>
      <w:r w:rsidRPr="00B131FF">
        <w:rPr>
          <w:rFonts w:cs="Arial"/>
          <w:b w:val="0"/>
          <w:bCs/>
          <w:caps w:val="0"/>
        </w:rPr>
        <w:lastRenderedPageBreak/>
        <w:t>virtualizační infrastruktury objednatele. Obsahem prohlídek bude pravidelná kontrola aktuálnosti ovladačů, patchů či aktualizací a jejich případné instalace pro vrstvy virtualizačního,</w:t>
      </w:r>
      <w:r w:rsidR="00C23DA1">
        <w:rPr>
          <w:rFonts w:cs="Arial"/>
          <w:b w:val="0"/>
          <w:bCs/>
          <w:caps w:val="0"/>
        </w:rPr>
        <w:t xml:space="preserve"> </w:t>
      </w:r>
      <w:r w:rsidRPr="00D06177">
        <w:rPr>
          <w:rFonts w:cs="Arial"/>
          <w:b w:val="0"/>
          <w:bCs/>
          <w:caps w:val="0"/>
        </w:rPr>
        <w:t>zálohovacího a monitorovacího systému provozovaného zadavatelem v</w:t>
      </w:r>
      <w:r w:rsidR="00700B04">
        <w:rPr>
          <w:rFonts w:cs="Arial"/>
          <w:b w:val="0"/>
          <w:bCs/>
          <w:caps w:val="0"/>
        </w:rPr>
        <w:t> </w:t>
      </w:r>
      <w:r w:rsidRPr="00D06177">
        <w:rPr>
          <w:rFonts w:cs="Arial"/>
          <w:b w:val="0"/>
          <w:bCs/>
          <w:caps w:val="0"/>
        </w:rPr>
        <w:t>rámci</w:t>
      </w:r>
      <w:r w:rsidR="00700B04">
        <w:rPr>
          <w:rFonts w:cs="Arial"/>
          <w:b w:val="0"/>
          <w:bCs/>
          <w:caps w:val="0"/>
        </w:rPr>
        <w:t xml:space="preserve"> </w:t>
      </w:r>
      <w:r w:rsidRPr="00D06177">
        <w:rPr>
          <w:rFonts w:cs="Arial"/>
          <w:b w:val="0"/>
          <w:bCs/>
          <w:caps w:val="0"/>
        </w:rPr>
        <w:t xml:space="preserve">pravidelných prohlídek, aplikace doporučení a postupů výrobců pro vrstvy virtualizačního, zálohovacího a monitorovacího systému provozovaného zadavatelem po dohodě se zadavatelem. Cílem těchto </w:t>
      </w:r>
      <w:r w:rsidR="00D95A5F">
        <w:rPr>
          <w:rFonts w:cs="Arial"/>
          <w:b w:val="0"/>
          <w:bCs/>
          <w:caps w:val="0"/>
        </w:rPr>
        <w:t>prohlídek</w:t>
      </w:r>
      <w:r w:rsidR="00D95A5F" w:rsidRPr="00D06177">
        <w:rPr>
          <w:rFonts w:cs="Arial"/>
          <w:b w:val="0"/>
          <w:bCs/>
          <w:caps w:val="0"/>
        </w:rPr>
        <w:t xml:space="preserve"> </w:t>
      </w:r>
      <w:r w:rsidRPr="00D06177">
        <w:rPr>
          <w:rFonts w:cs="Arial"/>
          <w:b w:val="0"/>
          <w:bCs/>
          <w:caps w:val="0"/>
        </w:rPr>
        <w:t>bude přecházení stavů uvedených v bod</w:t>
      </w:r>
      <w:r w:rsidR="00E03C74">
        <w:rPr>
          <w:rFonts w:cs="Arial"/>
          <w:b w:val="0"/>
          <w:bCs/>
          <w:caps w:val="0"/>
        </w:rPr>
        <w:t>ech</w:t>
      </w:r>
      <w:r w:rsidRPr="00D06177">
        <w:rPr>
          <w:rFonts w:cs="Arial"/>
          <w:b w:val="0"/>
          <w:bCs/>
          <w:caps w:val="0"/>
        </w:rPr>
        <w:t xml:space="preserve"> 3.3.1</w:t>
      </w:r>
      <w:r w:rsidRPr="00B131FF">
        <w:rPr>
          <w:rFonts w:cs="Arial"/>
          <w:b w:val="0"/>
          <w:bCs/>
          <w:caps w:val="0"/>
        </w:rPr>
        <w:t>.1 až 3.3.</w:t>
      </w:r>
      <w:r w:rsidR="00411C4F">
        <w:rPr>
          <w:rFonts w:cs="Arial"/>
          <w:b w:val="0"/>
          <w:bCs/>
          <w:caps w:val="0"/>
        </w:rPr>
        <w:t>1</w:t>
      </w:r>
      <w:r w:rsidRPr="00B131FF">
        <w:rPr>
          <w:rFonts w:cs="Arial"/>
          <w:b w:val="0"/>
          <w:bCs/>
          <w:caps w:val="0"/>
        </w:rPr>
        <w:t>.4</w:t>
      </w:r>
      <w:r w:rsidR="00E03C74">
        <w:rPr>
          <w:rFonts w:cs="Arial"/>
          <w:b w:val="0"/>
          <w:bCs/>
          <w:caps w:val="0"/>
        </w:rPr>
        <w:t xml:space="preserve"> této přílohy</w:t>
      </w:r>
      <w:r w:rsidRPr="00B131FF">
        <w:rPr>
          <w:rFonts w:cs="Arial"/>
          <w:b w:val="0"/>
          <w:bCs/>
          <w:caps w:val="0"/>
        </w:rPr>
        <w:t xml:space="preserve">. </w:t>
      </w:r>
    </w:p>
    <w:p w14:paraId="50C03891" w14:textId="77777777" w:rsidR="001B6B7E" w:rsidRDefault="001B6B7E" w:rsidP="00B131FF">
      <w:pPr>
        <w:pStyle w:val="Section1-ContractCzechRadio"/>
        <w:numPr>
          <w:ilvl w:val="2"/>
          <w:numId w:val="18"/>
        </w:numPr>
        <w:tabs>
          <w:tab w:val="clear" w:pos="624"/>
          <w:tab w:val="left" w:pos="709"/>
        </w:tabs>
        <w:rPr>
          <w:rFonts w:cs="Arial"/>
          <w:b w:val="0"/>
          <w:bCs/>
          <w:caps w:val="0"/>
        </w:rPr>
      </w:pPr>
      <w:r w:rsidRPr="00837002">
        <w:rPr>
          <w:rFonts w:cs="Arial"/>
          <w:b w:val="0"/>
          <w:bCs/>
          <w:caps w:val="0"/>
        </w:rPr>
        <w:t>Poskyto</w:t>
      </w:r>
      <w:r w:rsidRPr="008D1DEA">
        <w:rPr>
          <w:rFonts w:cs="Arial"/>
          <w:b w:val="0"/>
          <w:bCs/>
          <w:caps w:val="0"/>
        </w:rPr>
        <w:t xml:space="preserve">vatel se zavazuje poskytnout objednateli služby konzultací spojených v provozovaným SW dle kapitoly č. </w:t>
      </w:r>
      <w:r>
        <w:rPr>
          <w:rFonts w:cs="Arial"/>
          <w:b w:val="0"/>
          <w:bCs/>
          <w:caps w:val="0"/>
        </w:rPr>
        <w:t>2</w:t>
      </w:r>
      <w:r w:rsidRPr="00837002">
        <w:rPr>
          <w:rFonts w:cs="Arial"/>
          <w:b w:val="0"/>
          <w:bCs/>
          <w:caps w:val="0"/>
        </w:rPr>
        <w:t xml:space="preserve"> </w:t>
      </w:r>
      <w:r w:rsidR="00E03C74">
        <w:rPr>
          <w:rFonts w:cs="Arial"/>
          <w:b w:val="0"/>
          <w:bCs/>
          <w:caps w:val="0"/>
        </w:rPr>
        <w:t xml:space="preserve">této přílohy </w:t>
      </w:r>
      <w:r w:rsidRPr="00837002">
        <w:rPr>
          <w:rFonts w:cs="Arial"/>
          <w:b w:val="0"/>
          <w:bCs/>
          <w:caps w:val="0"/>
        </w:rPr>
        <w:t>tý</w:t>
      </w:r>
      <w:r w:rsidRPr="008D1DEA">
        <w:rPr>
          <w:rFonts w:cs="Arial"/>
          <w:b w:val="0"/>
          <w:bCs/>
          <w:caps w:val="0"/>
        </w:rPr>
        <w:t>kající se návrhů a doporučení postupů výrobc</w:t>
      </w:r>
      <w:r>
        <w:rPr>
          <w:rFonts w:cs="Arial"/>
          <w:b w:val="0"/>
          <w:bCs/>
          <w:caps w:val="0"/>
        </w:rPr>
        <w:t>ů</w:t>
      </w:r>
      <w:r w:rsidRPr="008D1DEA">
        <w:rPr>
          <w:rFonts w:cs="Arial"/>
          <w:b w:val="0"/>
          <w:bCs/>
          <w:caps w:val="0"/>
        </w:rPr>
        <w:t xml:space="preserve"> pro vrstvy virtualizačního, zálohovacího a monitorovacího systému </w:t>
      </w:r>
      <w:r w:rsidRPr="00837002">
        <w:rPr>
          <w:rFonts w:cs="Arial"/>
          <w:b w:val="0"/>
          <w:bCs/>
          <w:caps w:val="0"/>
        </w:rPr>
        <w:t>dle kapitoly č. 2 této přílo</w:t>
      </w:r>
      <w:r w:rsidRPr="008D1DEA">
        <w:rPr>
          <w:rFonts w:cs="Arial"/>
          <w:b w:val="0"/>
          <w:bCs/>
          <w:caps w:val="0"/>
        </w:rPr>
        <w:t>hy v rozsahu 3 pracovní</w:t>
      </w:r>
      <w:r w:rsidR="00E03C74">
        <w:rPr>
          <w:rFonts w:cs="Arial"/>
          <w:b w:val="0"/>
          <w:bCs/>
          <w:caps w:val="0"/>
        </w:rPr>
        <w:t>ch</w:t>
      </w:r>
      <w:r w:rsidRPr="008D1DEA">
        <w:rPr>
          <w:rFonts w:cs="Arial"/>
          <w:b w:val="0"/>
          <w:bCs/>
          <w:caps w:val="0"/>
        </w:rPr>
        <w:t xml:space="preserve"> dn</w:t>
      </w:r>
      <w:r w:rsidR="00E03C74">
        <w:rPr>
          <w:rFonts w:cs="Arial"/>
          <w:b w:val="0"/>
          <w:bCs/>
          <w:caps w:val="0"/>
        </w:rPr>
        <w:t>ů</w:t>
      </w:r>
      <w:r w:rsidRPr="008D1DEA">
        <w:rPr>
          <w:rFonts w:cs="Arial"/>
          <w:b w:val="0"/>
          <w:bCs/>
          <w:caps w:val="0"/>
        </w:rPr>
        <w:t xml:space="preserve"> v měsíci. Poskytovatel se zavazuje pravideln</w:t>
      </w:r>
      <w:r>
        <w:rPr>
          <w:rFonts w:cs="Arial"/>
          <w:b w:val="0"/>
          <w:bCs/>
          <w:caps w:val="0"/>
        </w:rPr>
        <w:t>ě</w:t>
      </w:r>
      <w:r w:rsidRPr="008D1DEA">
        <w:rPr>
          <w:rFonts w:cs="Arial"/>
          <w:b w:val="0"/>
          <w:bCs/>
          <w:caps w:val="0"/>
        </w:rPr>
        <w:t xml:space="preserve"> seznamov</w:t>
      </w:r>
      <w:r>
        <w:rPr>
          <w:rFonts w:cs="Arial"/>
          <w:b w:val="0"/>
          <w:bCs/>
          <w:caps w:val="0"/>
        </w:rPr>
        <w:t>at</w:t>
      </w:r>
      <w:r w:rsidRPr="008D1DEA">
        <w:rPr>
          <w:rFonts w:cs="Arial"/>
          <w:b w:val="0"/>
          <w:bCs/>
          <w:caps w:val="0"/>
        </w:rPr>
        <w:t xml:space="preserve"> </w:t>
      </w:r>
      <w:r>
        <w:rPr>
          <w:rFonts w:cs="Arial"/>
          <w:b w:val="0"/>
          <w:bCs/>
          <w:caps w:val="0"/>
        </w:rPr>
        <w:t>a informovat interní tým objednatele o</w:t>
      </w:r>
      <w:r w:rsidRPr="008D1DEA">
        <w:rPr>
          <w:rFonts w:cs="Arial"/>
          <w:b w:val="0"/>
          <w:bCs/>
          <w:caps w:val="0"/>
        </w:rPr>
        <w:t> novink</w:t>
      </w:r>
      <w:r>
        <w:rPr>
          <w:rFonts w:cs="Arial"/>
          <w:b w:val="0"/>
          <w:bCs/>
          <w:caps w:val="0"/>
        </w:rPr>
        <w:t>ách</w:t>
      </w:r>
      <w:r w:rsidRPr="008D1DEA">
        <w:rPr>
          <w:rFonts w:cs="Arial"/>
          <w:b w:val="0"/>
          <w:bCs/>
          <w:caps w:val="0"/>
        </w:rPr>
        <w:t xml:space="preserve"> a </w:t>
      </w:r>
      <w:r>
        <w:rPr>
          <w:rFonts w:cs="Arial"/>
          <w:b w:val="0"/>
          <w:bCs/>
          <w:caps w:val="0"/>
        </w:rPr>
        <w:t>aktualitách spojených s novými verzemi objednatelem provozovaného virtualizačního SW dle kapitoly č. 2 této přílohy, zejména předávat informace týkající se objednatelem provozovaných v</w:t>
      </w:r>
      <w:r w:rsidRPr="008D1DEA">
        <w:rPr>
          <w:rFonts w:cs="Arial"/>
          <w:b w:val="0"/>
          <w:bCs/>
          <w:caps w:val="0"/>
        </w:rPr>
        <w:t xml:space="preserve">irtualizačních </w:t>
      </w:r>
      <w:r w:rsidRPr="005D578C">
        <w:rPr>
          <w:rFonts w:cs="Arial"/>
          <w:b w:val="0"/>
          <w:bCs/>
          <w:caps w:val="0"/>
        </w:rPr>
        <w:t>produktů</w:t>
      </w:r>
      <w:r>
        <w:rPr>
          <w:rFonts w:cs="Arial"/>
          <w:b w:val="0"/>
          <w:bCs/>
          <w:caps w:val="0"/>
        </w:rPr>
        <w:t xml:space="preserve"> v rozsahu 2 pracovních dní v měsíci. </w:t>
      </w:r>
      <w:r w:rsidRPr="00D92E03">
        <w:rPr>
          <w:rFonts w:cs="Arial"/>
          <w:b w:val="0"/>
          <w:bCs/>
          <w:caps w:val="0"/>
        </w:rPr>
        <w:t>Poskytovatel se zavazuje pravideln</w:t>
      </w:r>
      <w:r>
        <w:rPr>
          <w:rFonts w:cs="Arial"/>
          <w:b w:val="0"/>
          <w:bCs/>
          <w:caps w:val="0"/>
        </w:rPr>
        <w:t>ě</w:t>
      </w:r>
      <w:r w:rsidRPr="00D92E03">
        <w:rPr>
          <w:rFonts w:cs="Arial"/>
          <w:b w:val="0"/>
          <w:bCs/>
          <w:caps w:val="0"/>
        </w:rPr>
        <w:t xml:space="preserve"> seznamov</w:t>
      </w:r>
      <w:r>
        <w:rPr>
          <w:rFonts w:cs="Arial"/>
          <w:b w:val="0"/>
          <w:bCs/>
          <w:caps w:val="0"/>
        </w:rPr>
        <w:t>at</w:t>
      </w:r>
      <w:r w:rsidRPr="00D92E03">
        <w:rPr>
          <w:rFonts w:cs="Arial"/>
          <w:b w:val="0"/>
          <w:bCs/>
          <w:caps w:val="0"/>
        </w:rPr>
        <w:t xml:space="preserve"> </w:t>
      </w:r>
      <w:r>
        <w:rPr>
          <w:rFonts w:cs="Arial"/>
          <w:b w:val="0"/>
          <w:bCs/>
          <w:caps w:val="0"/>
        </w:rPr>
        <w:t>a informovat interní tým objednatele o</w:t>
      </w:r>
      <w:r w:rsidRPr="00D92E03">
        <w:rPr>
          <w:rFonts w:cs="Arial"/>
          <w:b w:val="0"/>
          <w:bCs/>
          <w:caps w:val="0"/>
        </w:rPr>
        <w:t> novink</w:t>
      </w:r>
      <w:r>
        <w:rPr>
          <w:rFonts w:cs="Arial"/>
          <w:b w:val="0"/>
          <w:bCs/>
          <w:caps w:val="0"/>
        </w:rPr>
        <w:t>ách</w:t>
      </w:r>
      <w:r w:rsidRPr="00D92E03">
        <w:rPr>
          <w:rFonts w:cs="Arial"/>
          <w:b w:val="0"/>
          <w:bCs/>
          <w:caps w:val="0"/>
        </w:rPr>
        <w:t xml:space="preserve"> a </w:t>
      </w:r>
      <w:r>
        <w:rPr>
          <w:rFonts w:cs="Arial"/>
          <w:b w:val="0"/>
          <w:bCs/>
          <w:caps w:val="0"/>
        </w:rPr>
        <w:t xml:space="preserve">aktualitách spojených s novými verzemi objednatelem provozovaného zálohovacího a monitorovacího SW dle </w:t>
      </w:r>
      <w:r w:rsidRPr="00D06177">
        <w:rPr>
          <w:rFonts w:cs="Arial"/>
          <w:b w:val="0"/>
          <w:bCs/>
          <w:caps w:val="0"/>
        </w:rPr>
        <w:t xml:space="preserve">kapitoly č. 2 této přílohy, zejména předávat informace týkající se objednatelem provozovaných zálohovacích a monitorovacích produktů v rozsahu 1 pracovní den v měsíci. </w:t>
      </w:r>
      <w:r w:rsidRPr="00B131FF">
        <w:rPr>
          <w:rFonts w:cs="Arial"/>
          <w:b w:val="0"/>
          <w:bCs/>
          <w:caps w:val="0"/>
        </w:rPr>
        <w:t xml:space="preserve">Konkrétní termín a požadovaný rozsah </w:t>
      </w:r>
      <w:r w:rsidR="00E03C74">
        <w:rPr>
          <w:rFonts w:cs="Arial"/>
          <w:b w:val="0"/>
          <w:bCs/>
          <w:caps w:val="0"/>
        </w:rPr>
        <w:t xml:space="preserve">těchto služeb </w:t>
      </w:r>
      <w:r w:rsidRPr="00B131FF">
        <w:rPr>
          <w:rFonts w:cs="Arial"/>
          <w:b w:val="0"/>
          <w:bCs/>
          <w:caps w:val="0"/>
        </w:rPr>
        <w:t xml:space="preserve">poskytovatel a objednatel upřesní </w:t>
      </w:r>
      <w:r w:rsidR="00E03C74">
        <w:rPr>
          <w:rFonts w:cs="Arial"/>
          <w:b w:val="0"/>
          <w:bCs/>
          <w:caps w:val="0"/>
        </w:rPr>
        <w:t xml:space="preserve">písemně </w:t>
      </w:r>
      <w:r w:rsidRPr="00B131FF">
        <w:rPr>
          <w:rFonts w:cs="Arial"/>
          <w:b w:val="0"/>
          <w:bCs/>
          <w:caps w:val="0"/>
        </w:rPr>
        <w:t>s</w:t>
      </w:r>
      <w:r w:rsidR="00E03C74">
        <w:rPr>
          <w:rFonts w:cs="Arial"/>
          <w:b w:val="0"/>
          <w:bCs/>
          <w:caps w:val="0"/>
        </w:rPr>
        <w:t xml:space="preserve"> alespoň</w:t>
      </w:r>
      <w:r w:rsidRPr="00B131FF">
        <w:rPr>
          <w:rFonts w:cs="Arial"/>
          <w:b w:val="0"/>
          <w:bCs/>
          <w:caps w:val="0"/>
        </w:rPr>
        <w:t xml:space="preserve"> týdenním předstihem a s ohledem na provozní zatížení objednatele. </w:t>
      </w:r>
      <w:r w:rsidR="00354984" w:rsidRPr="00B131FF">
        <w:rPr>
          <w:rFonts w:cs="Arial"/>
          <w:b w:val="0"/>
          <w:bCs/>
          <w:caps w:val="0"/>
        </w:rPr>
        <w:t>Objednatel</w:t>
      </w:r>
      <w:r w:rsidR="00354984">
        <w:rPr>
          <w:rFonts w:cs="Arial"/>
          <w:b w:val="0"/>
          <w:bCs/>
          <w:caps w:val="0"/>
        </w:rPr>
        <w:t xml:space="preserve">, ve spolupráci s poskytovatelem, bude měsíčně evidovat </w:t>
      </w:r>
      <w:r w:rsidR="00354984" w:rsidRPr="00354984">
        <w:rPr>
          <w:rFonts w:cs="Arial"/>
          <w:b w:val="0"/>
          <w:bCs/>
          <w:caps w:val="0"/>
        </w:rPr>
        <w:t>rozsah čerpaných konzultačních hodin, přičemž</w:t>
      </w:r>
      <w:r w:rsidR="00354984" w:rsidRPr="00B131FF">
        <w:rPr>
          <w:rFonts w:cs="Arial"/>
          <w:b w:val="0"/>
          <w:bCs/>
          <w:caps w:val="0"/>
        </w:rPr>
        <w:t xml:space="preserve"> má </w:t>
      </w:r>
      <w:r w:rsidR="00354984">
        <w:rPr>
          <w:rFonts w:cs="Arial"/>
          <w:b w:val="0"/>
          <w:bCs/>
          <w:caps w:val="0"/>
        </w:rPr>
        <w:t xml:space="preserve">objednatel </w:t>
      </w:r>
      <w:r w:rsidR="00354984" w:rsidRPr="00B131FF">
        <w:rPr>
          <w:rFonts w:cs="Arial"/>
          <w:b w:val="0"/>
          <w:bCs/>
          <w:caps w:val="0"/>
        </w:rPr>
        <w:t xml:space="preserve">právo nevyčerpané konzultační hodiny </w:t>
      </w:r>
      <w:r w:rsidR="00CA6214">
        <w:rPr>
          <w:rFonts w:cs="Arial"/>
          <w:b w:val="0"/>
          <w:bCs/>
          <w:caps w:val="0"/>
        </w:rPr>
        <w:t xml:space="preserve">po dobu </w:t>
      </w:r>
      <w:r w:rsidR="007E55E3">
        <w:rPr>
          <w:rFonts w:cs="Arial"/>
          <w:b w:val="0"/>
          <w:bCs/>
          <w:caps w:val="0"/>
        </w:rPr>
        <w:t>účinnosti</w:t>
      </w:r>
      <w:r w:rsidR="00CA6214">
        <w:rPr>
          <w:rFonts w:cs="Arial"/>
          <w:b w:val="0"/>
          <w:bCs/>
          <w:caps w:val="0"/>
        </w:rPr>
        <w:t xml:space="preserve"> smlouvy </w:t>
      </w:r>
      <w:r w:rsidR="00354984" w:rsidRPr="00354984">
        <w:rPr>
          <w:rFonts w:cs="Arial"/>
          <w:b w:val="0"/>
          <w:bCs/>
          <w:caps w:val="0"/>
        </w:rPr>
        <w:t>převádět do následujících měsíců a takto</w:t>
      </w:r>
      <w:r w:rsidR="00354984">
        <w:rPr>
          <w:rFonts w:cs="Arial"/>
          <w:b w:val="0"/>
          <w:bCs/>
          <w:caps w:val="0"/>
        </w:rPr>
        <w:t xml:space="preserve"> </w:t>
      </w:r>
      <w:r w:rsidR="00354984" w:rsidRPr="00B131FF">
        <w:rPr>
          <w:rFonts w:cs="Arial"/>
          <w:b w:val="0"/>
          <w:bCs/>
          <w:caps w:val="0"/>
        </w:rPr>
        <w:t>kumulov</w:t>
      </w:r>
      <w:r w:rsidR="00354984">
        <w:rPr>
          <w:rFonts w:cs="Arial"/>
          <w:b w:val="0"/>
          <w:bCs/>
          <w:caps w:val="0"/>
        </w:rPr>
        <w:t xml:space="preserve">ané </w:t>
      </w:r>
      <w:r w:rsidR="00354984" w:rsidRPr="00354984">
        <w:rPr>
          <w:rFonts w:cs="Arial"/>
          <w:b w:val="0"/>
          <w:bCs/>
          <w:caps w:val="0"/>
        </w:rPr>
        <w:t xml:space="preserve">hodiny poté objednatel může </w:t>
      </w:r>
      <w:r w:rsidR="00CA6214">
        <w:rPr>
          <w:rFonts w:cs="Arial"/>
          <w:b w:val="0"/>
          <w:bCs/>
          <w:caps w:val="0"/>
        </w:rPr>
        <w:t xml:space="preserve">postupně nebo najednou </w:t>
      </w:r>
      <w:r w:rsidR="00354984" w:rsidRPr="00B131FF">
        <w:rPr>
          <w:rFonts w:cs="Arial"/>
          <w:b w:val="0"/>
          <w:bCs/>
          <w:caps w:val="0"/>
        </w:rPr>
        <w:t>využ</w:t>
      </w:r>
      <w:r w:rsidR="007E55E3">
        <w:rPr>
          <w:rFonts w:cs="Arial"/>
          <w:b w:val="0"/>
          <w:bCs/>
          <w:caps w:val="0"/>
        </w:rPr>
        <w:t>í</w:t>
      </w:r>
      <w:r w:rsidR="00354984" w:rsidRPr="00B131FF">
        <w:rPr>
          <w:rFonts w:cs="Arial"/>
          <w:b w:val="0"/>
          <w:bCs/>
          <w:caps w:val="0"/>
        </w:rPr>
        <w:t xml:space="preserve">t v rámci </w:t>
      </w:r>
      <w:r w:rsidR="00354984" w:rsidRPr="00354984">
        <w:rPr>
          <w:rFonts w:cs="Arial"/>
          <w:b w:val="0"/>
          <w:bCs/>
          <w:caps w:val="0"/>
        </w:rPr>
        <w:t>požadovaných zásahů, konzultací</w:t>
      </w:r>
      <w:r w:rsidR="00CA6214">
        <w:rPr>
          <w:rFonts w:cs="Arial"/>
          <w:b w:val="0"/>
          <w:bCs/>
          <w:caps w:val="0"/>
        </w:rPr>
        <w:t xml:space="preserve">, </w:t>
      </w:r>
      <w:r w:rsidR="00354984" w:rsidRPr="00354984">
        <w:rPr>
          <w:rFonts w:cs="Arial"/>
          <w:b w:val="0"/>
          <w:bCs/>
          <w:caps w:val="0"/>
        </w:rPr>
        <w:t>profylaxí</w:t>
      </w:r>
      <w:r w:rsidR="00CA6214">
        <w:rPr>
          <w:rFonts w:cs="Arial"/>
          <w:b w:val="0"/>
          <w:bCs/>
          <w:caps w:val="0"/>
        </w:rPr>
        <w:t>, aktualizací, instalací, seznamováním či informováním.</w:t>
      </w:r>
      <w:r w:rsidR="00354984" w:rsidRPr="00354984">
        <w:rPr>
          <w:rFonts w:cs="Arial"/>
          <w:b w:val="0"/>
          <w:bCs/>
          <w:caps w:val="0"/>
        </w:rPr>
        <w:t xml:space="preserve"> </w:t>
      </w:r>
    </w:p>
    <w:p w14:paraId="79470430" w14:textId="77777777" w:rsidR="001B6B7E" w:rsidRDefault="001B6B7E" w:rsidP="00B131FF">
      <w:pPr>
        <w:pStyle w:val="Section1-ContractCzechRadio"/>
        <w:numPr>
          <w:ilvl w:val="2"/>
          <w:numId w:val="18"/>
        </w:numPr>
        <w:tabs>
          <w:tab w:val="clear" w:pos="624"/>
          <w:tab w:val="left" w:pos="709"/>
        </w:tabs>
        <w:rPr>
          <w:rFonts w:cs="Arial"/>
          <w:b w:val="0"/>
          <w:bCs/>
          <w:caps w:val="0"/>
        </w:rPr>
      </w:pPr>
      <w:r>
        <w:rPr>
          <w:rFonts w:cs="Arial"/>
          <w:b w:val="0"/>
          <w:bCs/>
          <w:caps w:val="0"/>
        </w:rPr>
        <w:t xml:space="preserve">O </w:t>
      </w:r>
      <w:r w:rsidR="00D95A5F">
        <w:rPr>
          <w:rFonts w:cs="Arial"/>
          <w:b w:val="0"/>
          <w:bCs/>
          <w:caps w:val="0"/>
        </w:rPr>
        <w:t xml:space="preserve">veškerých </w:t>
      </w:r>
      <w:r>
        <w:rPr>
          <w:rFonts w:cs="Arial"/>
          <w:b w:val="0"/>
          <w:bCs/>
          <w:caps w:val="0"/>
        </w:rPr>
        <w:t>poskytnutých konzultacích</w:t>
      </w:r>
      <w:r w:rsidR="00D95A5F">
        <w:rPr>
          <w:rFonts w:cs="Arial"/>
          <w:b w:val="0"/>
          <w:bCs/>
          <w:caps w:val="0"/>
        </w:rPr>
        <w:t>, informacích</w:t>
      </w:r>
      <w:r>
        <w:rPr>
          <w:rFonts w:cs="Arial"/>
          <w:b w:val="0"/>
          <w:bCs/>
          <w:caps w:val="0"/>
        </w:rPr>
        <w:t xml:space="preserve"> a doporučeních</w:t>
      </w:r>
      <w:r w:rsidR="00D95A5F">
        <w:rPr>
          <w:rFonts w:cs="Arial"/>
          <w:b w:val="0"/>
          <w:bCs/>
          <w:caps w:val="0"/>
        </w:rPr>
        <w:t xml:space="preserve"> z provedených kontrol a prohlídek</w:t>
      </w:r>
      <w:r>
        <w:rPr>
          <w:rFonts w:cs="Arial"/>
          <w:b w:val="0"/>
          <w:bCs/>
          <w:caps w:val="0"/>
        </w:rPr>
        <w:t xml:space="preserve"> předaných poskytovatelem objednateli dle kapitoly 3.4 bude poskytovatelem vytvořen report. </w:t>
      </w:r>
      <w:r w:rsidRPr="008D1DEA">
        <w:rPr>
          <w:rFonts w:cs="Arial"/>
          <w:b w:val="0"/>
          <w:bCs/>
          <w:caps w:val="0"/>
        </w:rPr>
        <w:t xml:space="preserve">Report bude zaslán vždy k poslednímu dni v měsíci poskytovatelem na e-mail zástupce pro věcná jednání objednatele dle této smlouvy. Tento report musí být vždy odsouhlasen oběma smluvními stranami </w:t>
      </w:r>
      <w:r w:rsidRPr="008D1DEA">
        <w:rPr>
          <w:b w:val="0"/>
          <w:caps w:val="0"/>
        </w:rPr>
        <w:t xml:space="preserve">a na důkaz oboustranné akceptace potvrzen podpisy zástupců pro věcná jednání dle této smlouvy. </w:t>
      </w:r>
      <w:r>
        <w:rPr>
          <w:b w:val="0"/>
          <w:caps w:val="0"/>
        </w:rPr>
        <w:t>V</w:t>
      </w:r>
      <w:r w:rsidRPr="008D1DEA">
        <w:rPr>
          <w:rFonts w:cs="Arial"/>
          <w:b w:val="0"/>
          <w:bCs/>
          <w:caps w:val="0"/>
        </w:rPr>
        <w:t xml:space="preserve">eškerá komunikace mezi </w:t>
      </w:r>
      <w:r>
        <w:rPr>
          <w:rFonts w:cs="Arial"/>
          <w:b w:val="0"/>
          <w:bCs/>
          <w:caps w:val="0"/>
        </w:rPr>
        <w:t>poskytovatelem</w:t>
      </w:r>
      <w:r w:rsidRPr="008D1DEA">
        <w:rPr>
          <w:rFonts w:cs="Arial"/>
          <w:b w:val="0"/>
          <w:bCs/>
          <w:caps w:val="0"/>
        </w:rPr>
        <w:t xml:space="preserve"> a </w:t>
      </w:r>
      <w:r>
        <w:rPr>
          <w:rFonts w:cs="Arial"/>
          <w:b w:val="0"/>
          <w:bCs/>
          <w:caps w:val="0"/>
        </w:rPr>
        <w:t>objednatelem</w:t>
      </w:r>
      <w:r w:rsidRPr="008D1DEA">
        <w:rPr>
          <w:rFonts w:cs="Arial"/>
          <w:b w:val="0"/>
          <w:bCs/>
          <w:caps w:val="0"/>
        </w:rPr>
        <w:t>, včetně komunikace mezi jejich zaměstnanci, bude probíhat v českém jazyce</w:t>
      </w:r>
      <w:r>
        <w:rPr>
          <w:rFonts w:cs="Arial"/>
          <w:b w:val="0"/>
          <w:bCs/>
          <w:caps w:val="0"/>
        </w:rPr>
        <w:t>.</w:t>
      </w:r>
    </w:p>
    <w:p w14:paraId="3478ACC2" w14:textId="77777777" w:rsidR="00B131FF" w:rsidRDefault="00B131FF" w:rsidP="00B131FF">
      <w:pPr>
        <w:pStyle w:val="Section1-ContractCzechRadio"/>
        <w:numPr>
          <w:ilvl w:val="2"/>
          <w:numId w:val="18"/>
        </w:numPr>
        <w:tabs>
          <w:tab w:val="clear" w:pos="624"/>
          <w:tab w:val="left" w:pos="709"/>
        </w:tabs>
        <w:rPr>
          <w:rFonts w:cs="Arial"/>
          <w:b w:val="0"/>
          <w:bCs/>
          <w:caps w:val="0"/>
        </w:rPr>
      </w:pPr>
      <w:r>
        <w:rPr>
          <w:rFonts w:cs="Arial"/>
          <w:b w:val="0"/>
          <w:bCs/>
          <w:caps w:val="0"/>
        </w:rPr>
        <w:t>Veškeré s</w:t>
      </w:r>
      <w:r w:rsidRPr="00B131FF">
        <w:rPr>
          <w:rFonts w:cs="Arial"/>
          <w:b w:val="0"/>
          <w:bCs/>
          <w:caps w:val="0"/>
        </w:rPr>
        <w:t xml:space="preserve">lužby </w:t>
      </w:r>
      <w:r>
        <w:rPr>
          <w:rFonts w:cs="Arial"/>
          <w:b w:val="0"/>
          <w:bCs/>
          <w:caps w:val="0"/>
        </w:rPr>
        <w:t xml:space="preserve">uvedené v článku 3.4 této přílohy </w:t>
      </w:r>
      <w:r w:rsidRPr="00B131FF">
        <w:rPr>
          <w:rFonts w:cs="Arial"/>
          <w:b w:val="0"/>
          <w:bCs/>
          <w:caps w:val="0"/>
        </w:rPr>
        <w:t xml:space="preserve">budou poskytovány kvalifikovaným technickým personálem s certifikací výrobce pro provádění </w:t>
      </w:r>
      <w:r>
        <w:rPr>
          <w:rFonts w:cs="Arial"/>
          <w:b w:val="0"/>
          <w:bCs/>
          <w:caps w:val="0"/>
        </w:rPr>
        <w:t xml:space="preserve">příslušných </w:t>
      </w:r>
      <w:r w:rsidRPr="00B131FF">
        <w:rPr>
          <w:rFonts w:cs="Arial"/>
          <w:b w:val="0"/>
          <w:bCs/>
          <w:caps w:val="0"/>
        </w:rPr>
        <w:t xml:space="preserve">servisních služeb a budou se týkat objednatelem provozovaného prostředí dle </w:t>
      </w:r>
      <w:r w:rsidR="00E03C74">
        <w:rPr>
          <w:rFonts w:cs="Arial"/>
          <w:b w:val="0"/>
          <w:bCs/>
          <w:caps w:val="0"/>
        </w:rPr>
        <w:t xml:space="preserve">příslušné </w:t>
      </w:r>
      <w:r w:rsidRPr="00B131FF">
        <w:rPr>
          <w:rFonts w:cs="Arial"/>
          <w:b w:val="0"/>
          <w:bCs/>
          <w:caps w:val="0"/>
        </w:rPr>
        <w:t>kapitoly</w:t>
      </w:r>
      <w:r w:rsidR="00E03C74">
        <w:rPr>
          <w:rFonts w:cs="Arial"/>
          <w:b w:val="0"/>
          <w:bCs/>
          <w:caps w:val="0"/>
        </w:rPr>
        <w:t xml:space="preserve"> </w:t>
      </w:r>
      <w:r w:rsidRPr="00B131FF">
        <w:rPr>
          <w:rFonts w:cs="Arial"/>
          <w:b w:val="0"/>
          <w:bCs/>
          <w:caps w:val="0"/>
        </w:rPr>
        <w:t>této přílohy.</w:t>
      </w:r>
    </w:p>
    <w:p w14:paraId="14886A1E" w14:textId="77777777" w:rsidR="00DC4AF7" w:rsidRPr="00B131FF" w:rsidRDefault="00DC4AF7" w:rsidP="00B131FF">
      <w:pPr>
        <w:pStyle w:val="Section1-ContractCzechRadio"/>
        <w:numPr>
          <w:ilvl w:val="1"/>
          <w:numId w:val="18"/>
        </w:numPr>
        <w:tabs>
          <w:tab w:val="clear" w:pos="312"/>
          <w:tab w:val="clear" w:pos="624"/>
          <w:tab w:val="left" w:pos="567"/>
        </w:tabs>
      </w:pPr>
      <w:r w:rsidRPr="00604428">
        <w:rPr>
          <w:rFonts w:cs="Arial"/>
          <w:szCs w:val="20"/>
          <w:lang w:bidi="en-US"/>
        </w:rPr>
        <w:t>Další požadované servisní služby a podmínky</w:t>
      </w:r>
    </w:p>
    <w:p w14:paraId="505BB9FE" w14:textId="77777777" w:rsidR="00604428" w:rsidRPr="00604428" w:rsidRDefault="00DC4AF7" w:rsidP="00604428">
      <w:pPr>
        <w:pStyle w:val="Section1-ContractCzechRadio"/>
        <w:numPr>
          <w:ilvl w:val="2"/>
          <w:numId w:val="18"/>
        </w:numPr>
        <w:tabs>
          <w:tab w:val="clear" w:pos="624"/>
          <w:tab w:val="left" w:pos="709"/>
        </w:tabs>
        <w:rPr>
          <w:rFonts w:cs="Arial"/>
          <w:b w:val="0"/>
          <w:bCs/>
          <w:caps w:val="0"/>
        </w:rPr>
      </w:pPr>
      <w:r w:rsidRPr="008D1DEA">
        <w:rPr>
          <w:rFonts w:cs="Arial"/>
          <w:b w:val="0"/>
          <w:bCs/>
          <w:caps w:val="0"/>
        </w:rPr>
        <w:t>Pro zařízení hardwarové vrstvy centrální infrastruktury</w:t>
      </w:r>
      <w:r>
        <w:rPr>
          <w:rFonts w:cs="Arial"/>
          <w:b w:val="0"/>
          <w:bCs/>
          <w:caps w:val="0"/>
        </w:rPr>
        <w:t xml:space="preserve"> dle kapitoly č. 1 této přílohy</w:t>
      </w:r>
      <w:r w:rsidRPr="008D1DEA">
        <w:rPr>
          <w:rFonts w:cs="Arial"/>
          <w:b w:val="0"/>
          <w:bCs/>
          <w:caps w:val="0"/>
        </w:rPr>
        <w:t xml:space="preserve">, konkrétně </w:t>
      </w:r>
      <w:r>
        <w:rPr>
          <w:rFonts w:cs="Arial"/>
          <w:b w:val="0"/>
          <w:bCs/>
          <w:caps w:val="0"/>
        </w:rPr>
        <w:t xml:space="preserve">položky </w:t>
      </w:r>
      <w:r w:rsidR="00B74374">
        <w:rPr>
          <w:rFonts w:cs="Arial"/>
          <w:b w:val="0"/>
          <w:bCs/>
          <w:caps w:val="0"/>
        </w:rPr>
        <w:t>1</w:t>
      </w:r>
      <w:r w:rsidR="003A3555">
        <w:rPr>
          <w:rFonts w:cs="Arial"/>
          <w:b w:val="0"/>
          <w:bCs/>
          <w:caps w:val="0"/>
        </w:rPr>
        <w:t xml:space="preserve"> – </w:t>
      </w:r>
      <w:r w:rsidR="00B74374">
        <w:rPr>
          <w:rFonts w:cs="Arial"/>
          <w:b w:val="0"/>
          <w:bCs/>
          <w:caps w:val="0"/>
        </w:rPr>
        <w:t>32</w:t>
      </w:r>
      <w:r w:rsidRPr="008D1DEA">
        <w:rPr>
          <w:rFonts w:cs="Arial"/>
          <w:b w:val="0"/>
          <w:bCs/>
          <w:caps w:val="0"/>
        </w:rPr>
        <w:t xml:space="preserve"> a </w:t>
      </w:r>
      <w:r w:rsidR="00B74374">
        <w:rPr>
          <w:rFonts w:cs="Arial"/>
          <w:b w:val="0"/>
          <w:bCs/>
          <w:caps w:val="0"/>
        </w:rPr>
        <w:t>35</w:t>
      </w:r>
      <w:r w:rsidR="003A3555">
        <w:rPr>
          <w:rFonts w:cs="Arial"/>
          <w:b w:val="0"/>
          <w:bCs/>
          <w:caps w:val="0"/>
        </w:rPr>
        <w:t xml:space="preserve"> – </w:t>
      </w:r>
      <w:r w:rsidR="00B74374">
        <w:rPr>
          <w:rFonts w:cs="Arial"/>
          <w:b w:val="0"/>
          <w:bCs/>
          <w:caps w:val="0"/>
        </w:rPr>
        <w:t>50</w:t>
      </w:r>
      <w:r w:rsidRPr="008D1DEA">
        <w:rPr>
          <w:rFonts w:cs="Arial"/>
          <w:b w:val="0"/>
          <w:bCs/>
          <w:caps w:val="0"/>
        </w:rPr>
        <w:t xml:space="preserve">, </w:t>
      </w:r>
      <w:r>
        <w:rPr>
          <w:rFonts w:cs="Arial"/>
          <w:b w:val="0"/>
          <w:bCs/>
          <w:caps w:val="0"/>
        </w:rPr>
        <w:t xml:space="preserve">je poskytovatel povinen zajistit </w:t>
      </w:r>
      <w:r w:rsidRPr="008D1DEA">
        <w:rPr>
          <w:rFonts w:cs="Arial"/>
          <w:b w:val="0"/>
          <w:bCs/>
          <w:caps w:val="0"/>
        </w:rPr>
        <w:t>podporu ve spolupráci s výrobcem zařízení</w:t>
      </w:r>
      <w:r>
        <w:rPr>
          <w:rFonts w:cs="Arial"/>
          <w:b w:val="0"/>
          <w:bCs/>
          <w:caps w:val="0"/>
        </w:rPr>
        <w:t>, přičemž tato podpora musí splňovat kritéria uvedená v kapitolách výše</w:t>
      </w:r>
      <w:r w:rsidR="00604428">
        <w:rPr>
          <w:rFonts w:cs="Arial"/>
          <w:b w:val="0"/>
          <w:bCs/>
          <w:caps w:val="0"/>
        </w:rPr>
        <w:t xml:space="preserve"> </w:t>
      </w:r>
      <w:r w:rsidR="00604428" w:rsidRPr="00604428">
        <w:rPr>
          <w:rFonts w:cs="Arial"/>
          <w:b w:val="0"/>
          <w:bCs/>
          <w:caps w:val="0"/>
        </w:rPr>
        <w:t>a objednatel má práv</w:t>
      </w:r>
      <w:r w:rsidR="00C23DA1">
        <w:rPr>
          <w:rFonts w:cs="Arial"/>
          <w:b w:val="0"/>
          <w:bCs/>
          <w:caps w:val="0"/>
        </w:rPr>
        <w:t>o</w:t>
      </w:r>
      <w:r w:rsidR="00604428" w:rsidRPr="00604428">
        <w:rPr>
          <w:rFonts w:cs="Arial"/>
          <w:b w:val="0"/>
          <w:bCs/>
          <w:caps w:val="0"/>
        </w:rPr>
        <w:t xml:space="preserve"> požadovat plnění servisních služeb přímo výrobcem zařízení a to bez jakýchkoliv dodatečných nákladů. </w:t>
      </w:r>
    </w:p>
    <w:p w14:paraId="69FB2ED8" w14:textId="77777777" w:rsidR="00554746" w:rsidRPr="00B131FF" w:rsidRDefault="003D6E1C" w:rsidP="003D6E1C">
      <w:pPr>
        <w:pStyle w:val="Section1-ContractCzechRadio"/>
        <w:numPr>
          <w:ilvl w:val="1"/>
          <w:numId w:val="18"/>
        </w:numPr>
      </w:pPr>
      <w:r w:rsidRPr="00B131FF">
        <w:rPr>
          <w:rFonts w:cs="Arial"/>
          <w:szCs w:val="20"/>
          <w:lang w:bidi="en-US"/>
        </w:rPr>
        <w:t>Servisní režimy</w:t>
      </w:r>
    </w:p>
    <w:p w14:paraId="6441120C" w14:textId="77777777" w:rsidR="005E2979" w:rsidRPr="00C23DA1" w:rsidRDefault="003D6E1C" w:rsidP="00D95A5F">
      <w:pPr>
        <w:pStyle w:val="Section1-ContractCzechRadio"/>
        <w:numPr>
          <w:ilvl w:val="2"/>
          <w:numId w:val="18"/>
        </w:numPr>
        <w:tabs>
          <w:tab w:val="clear" w:pos="624"/>
          <w:tab w:val="left" w:pos="709"/>
        </w:tabs>
        <w:rPr>
          <w:b w:val="0"/>
          <w:caps w:val="0"/>
        </w:rPr>
      </w:pPr>
      <w:r w:rsidRPr="00B131FF">
        <w:rPr>
          <w:rFonts w:cs="Arial"/>
          <w:b w:val="0"/>
          <w:bCs/>
          <w:caps w:val="0"/>
        </w:rPr>
        <w:t>Příslušné servisní režimy a limity popsané v kapitole č.</w:t>
      </w:r>
      <w:r w:rsidR="00C23DA1">
        <w:rPr>
          <w:rFonts w:cs="Arial"/>
          <w:b w:val="0"/>
          <w:bCs/>
          <w:caps w:val="0"/>
        </w:rPr>
        <w:t xml:space="preserve"> </w:t>
      </w:r>
      <w:r w:rsidRPr="00D06177">
        <w:rPr>
          <w:rFonts w:cs="Arial"/>
          <w:b w:val="0"/>
          <w:bCs/>
          <w:caps w:val="0"/>
        </w:rPr>
        <w:t>1 a č.</w:t>
      </w:r>
      <w:r w:rsidR="00C23DA1">
        <w:rPr>
          <w:rFonts w:cs="Arial"/>
          <w:b w:val="0"/>
          <w:bCs/>
          <w:caps w:val="0"/>
        </w:rPr>
        <w:t xml:space="preserve"> </w:t>
      </w:r>
      <w:r w:rsidRPr="00D06177">
        <w:rPr>
          <w:rFonts w:cs="Arial"/>
          <w:b w:val="0"/>
          <w:bCs/>
          <w:caps w:val="0"/>
        </w:rPr>
        <w:t>2</w:t>
      </w:r>
      <w:r w:rsidR="008D2E31">
        <w:rPr>
          <w:rFonts w:cs="Arial"/>
          <w:b w:val="0"/>
          <w:bCs/>
          <w:caps w:val="0"/>
        </w:rPr>
        <w:t xml:space="preserve"> </w:t>
      </w:r>
      <w:r w:rsidRPr="00604428">
        <w:rPr>
          <w:rFonts w:cs="Arial"/>
          <w:b w:val="0"/>
          <w:bCs/>
          <w:caps w:val="0"/>
        </w:rPr>
        <w:t>této přílohy se řídí především ustanoveními smlouvy uvedených v </w:t>
      </w:r>
      <w:r w:rsidR="00D95A5F">
        <w:rPr>
          <w:rFonts w:cs="Arial"/>
          <w:b w:val="0"/>
          <w:bCs/>
          <w:caps w:val="0"/>
        </w:rPr>
        <w:t>článku IV., odst. 5 a 6</w:t>
      </w:r>
      <w:r w:rsidRPr="00604428">
        <w:rPr>
          <w:rFonts w:cs="Arial"/>
          <w:b w:val="0"/>
          <w:bCs/>
          <w:caps w:val="0"/>
        </w:rPr>
        <w:t xml:space="preserve">týkajících se zahájení a odstranění vady a dále </w:t>
      </w:r>
      <w:r w:rsidR="00D95A5F">
        <w:rPr>
          <w:rFonts w:cs="Arial"/>
          <w:b w:val="0"/>
          <w:bCs/>
          <w:caps w:val="0"/>
        </w:rPr>
        <w:t>v článku VII</w:t>
      </w:r>
      <w:r w:rsidR="00700B04">
        <w:rPr>
          <w:rFonts w:cs="Arial"/>
          <w:b w:val="0"/>
          <w:bCs/>
          <w:caps w:val="0"/>
        </w:rPr>
        <w:t>.</w:t>
      </w:r>
      <w:r w:rsidR="00D95A5F">
        <w:rPr>
          <w:rFonts w:cs="Arial"/>
          <w:b w:val="0"/>
          <w:bCs/>
          <w:caps w:val="0"/>
        </w:rPr>
        <w:t>, odst. 1 smlouvy</w:t>
      </w:r>
      <w:r w:rsidR="008D2E31">
        <w:rPr>
          <w:rFonts w:cs="Arial"/>
          <w:b w:val="0"/>
          <w:bCs/>
          <w:caps w:val="0"/>
        </w:rPr>
        <w:t xml:space="preserve"> </w:t>
      </w:r>
      <w:r w:rsidRPr="00604428">
        <w:rPr>
          <w:rFonts w:cs="Arial"/>
          <w:b w:val="0"/>
          <w:bCs/>
          <w:caps w:val="0"/>
        </w:rPr>
        <w:t xml:space="preserve">týkající se sankcí za nedodržení </w:t>
      </w:r>
      <w:r w:rsidR="00D95A5F">
        <w:rPr>
          <w:rFonts w:cs="Arial"/>
          <w:b w:val="0"/>
          <w:bCs/>
          <w:caps w:val="0"/>
        </w:rPr>
        <w:t xml:space="preserve">stanovených </w:t>
      </w:r>
      <w:r w:rsidRPr="00604428">
        <w:rPr>
          <w:rFonts w:cs="Arial"/>
          <w:b w:val="0"/>
          <w:bCs/>
          <w:caps w:val="0"/>
        </w:rPr>
        <w:t xml:space="preserve">termínů. </w:t>
      </w:r>
    </w:p>
    <w:p w14:paraId="2F5E40AF" w14:textId="77777777" w:rsidR="003D6E1C" w:rsidRPr="00C23DA1" w:rsidRDefault="003D6E1C" w:rsidP="00D95A5F">
      <w:pPr>
        <w:pStyle w:val="Section1-ContractCzechRadio"/>
        <w:numPr>
          <w:ilvl w:val="2"/>
          <w:numId w:val="18"/>
        </w:numPr>
        <w:tabs>
          <w:tab w:val="clear" w:pos="624"/>
          <w:tab w:val="left" w:pos="709"/>
        </w:tabs>
        <w:rPr>
          <w:b w:val="0"/>
          <w:caps w:val="0"/>
        </w:rPr>
      </w:pPr>
      <w:r w:rsidRPr="00D06177">
        <w:rPr>
          <w:rFonts w:cs="Arial"/>
          <w:b w:val="0"/>
          <w:bCs/>
          <w:caps w:val="0"/>
        </w:rPr>
        <w:lastRenderedPageBreak/>
        <w:t>Nedílnou součástí servisních režimů a limitů jsou i požadované služby</w:t>
      </w:r>
      <w:r w:rsidR="005E2979" w:rsidRPr="00D06177">
        <w:rPr>
          <w:rFonts w:cs="Arial"/>
          <w:b w:val="0"/>
          <w:bCs/>
          <w:caps w:val="0"/>
        </w:rPr>
        <w:t xml:space="preserve"> popsané v kapitolách </w:t>
      </w:r>
      <w:r w:rsidRPr="00D06177">
        <w:rPr>
          <w:rFonts w:cs="Arial"/>
          <w:b w:val="0"/>
          <w:bCs/>
          <w:caps w:val="0"/>
        </w:rPr>
        <w:t>3.1, 3.2</w:t>
      </w:r>
      <w:r w:rsidR="008D2E31">
        <w:rPr>
          <w:rFonts w:cs="Arial"/>
          <w:b w:val="0"/>
          <w:bCs/>
          <w:caps w:val="0"/>
        </w:rPr>
        <w:t>,</w:t>
      </w:r>
      <w:r w:rsidRPr="00604428">
        <w:rPr>
          <w:rFonts w:cs="Arial"/>
          <w:b w:val="0"/>
          <w:bCs/>
          <w:caps w:val="0"/>
        </w:rPr>
        <w:t xml:space="preserve"> 3.3</w:t>
      </w:r>
      <w:r w:rsidR="008D2E31">
        <w:rPr>
          <w:rFonts w:cs="Arial"/>
          <w:b w:val="0"/>
          <w:bCs/>
          <w:caps w:val="0"/>
        </w:rPr>
        <w:t>, 3.4 a 3.5</w:t>
      </w:r>
      <w:r w:rsidR="005E2979" w:rsidRPr="00604428">
        <w:rPr>
          <w:rFonts w:cs="Arial"/>
          <w:b w:val="0"/>
          <w:bCs/>
          <w:caps w:val="0"/>
        </w:rPr>
        <w:t xml:space="preserve"> této přílohy</w:t>
      </w:r>
      <w:r w:rsidRPr="00604428">
        <w:rPr>
          <w:rFonts w:cs="Arial"/>
          <w:b w:val="0"/>
          <w:bCs/>
          <w:caps w:val="0"/>
        </w:rPr>
        <w:t>.</w:t>
      </w:r>
    </w:p>
    <w:p w14:paraId="4DE449BF" w14:textId="77777777" w:rsidR="005E2979" w:rsidRPr="00D06177" w:rsidRDefault="005E2979" w:rsidP="00D95A5F">
      <w:pPr>
        <w:pStyle w:val="Section1-ContractCzechRadio"/>
        <w:numPr>
          <w:ilvl w:val="2"/>
          <w:numId w:val="18"/>
        </w:numPr>
        <w:tabs>
          <w:tab w:val="clear" w:pos="624"/>
          <w:tab w:val="left" w:pos="709"/>
        </w:tabs>
        <w:rPr>
          <w:b w:val="0"/>
          <w:caps w:val="0"/>
        </w:rPr>
      </w:pPr>
      <w:r w:rsidRPr="00D06177">
        <w:rPr>
          <w:b w:val="0"/>
          <w:caps w:val="0"/>
        </w:rPr>
        <w:t>Přehled servisních režimů a jejich parametrů dle této smlouvy a jejich příloh:</w:t>
      </w:r>
    </w:p>
    <w:p w14:paraId="49EE0BDD" w14:textId="77777777" w:rsidR="003D6E1C" w:rsidRDefault="003D6E1C" w:rsidP="003D6E1C">
      <w:pPr>
        <w:pStyle w:val="Odstavecseseznamem"/>
        <w:ind w:left="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90"/>
        <w:gridCol w:w="3108"/>
        <w:gridCol w:w="3166"/>
      </w:tblGrid>
      <w:tr w:rsidR="00167322" w14:paraId="47834F35" w14:textId="77777777" w:rsidTr="009815A9">
        <w:trPr>
          <w:trHeight w:val="552"/>
        </w:trPr>
        <w:tc>
          <w:tcPr>
            <w:tcW w:w="0" w:type="auto"/>
            <w:shd w:val="clear" w:color="000000" w:fill="FFFF99"/>
            <w:vAlign w:val="center"/>
            <w:hideMark/>
          </w:tcPr>
          <w:p w14:paraId="4C49F134" w14:textId="77777777" w:rsidR="00D95A5F" w:rsidRPr="00204435" w:rsidRDefault="00D95A5F" w:rsidP="00EA74C4">
            <w:pPr>
              <w:jc w:val="center"/>
              <w:rPr>
                <w:rFonts w:cs="Arial"/>
                <w:b/>
                <w:bCs/>
                <w:color w:val="000000"/>
                <w:sz w:val="18"/>
                <w:szCs w:val="18"/>
              </w:rPr>
            </w:pPr>
            <w:r>
              <w:rPr>
                <w:rFonts w:cs="Arial"/>
                <w:b/>
                <w:bCs/>
                <w:color w:val="000000"/>
                <w:sz w:val="18"/>
                <w:szCs w:val="18"/>
              </w:rPr>
              <w:t>Servisní režim</w:t>
            </w:r>
          </w:p>
        </w:tc>
        <w:tc>
          <w:tcPr>
            <w:tcW w:w="0" w:type="auto"/>
            <w:shd w:val="clear" w:color="000000" w:fill="FFFF99"/>
            <w:vAlign w:val="center"/>
            <w:hideMark/>
          </w:tcPr>
          <w:p w14:paraId="4BB74283" w14:textId="77777777" w:rsidR="00D95A5F" w:rsidRPr="00204435" w:rsidRDefault="00D95A5F" w:rsidP="00EA74C4">
            <w:pPr>
              <w:jc w:val="center"/>
              <w:rPr>
                <w:rFonts w:cs="Arial"/>
                <w:b/>
                <w:bCs/>
                <w:color w:val="000000"/>
                <w:sz w:val="18"/>
                <w:szCs w:val="18"/>
              </w:rPr>
            </w:pPr>
            <w:r>
              <w:rPr>
                <w:rFonts w:cs="Arial"/>
                <w:b/>
                <w:bCs/>
                <w:color w:val="000000"/>
                <w:sz w:val="18"/>
                <w:szCs w:val="18"/>
              </w:rPr>
              <w:t>Zahájení odstraňování vad od nahlášení</w:t>
            </w:r>
          </w:p>
        </w:tc>
        <w:tc>
          <w:tcPr>
            <w:tcW w:w="0" w:type="auto"/>
            <w:shd w:val="clear" w:color="000000" w:fill="FFFF99"/>
            <w:vAlign w:val="center"/>
            <w:hideMark/>
          </w:tcPr>
          <w:p w14:paraId="507F87A3" w14:textId="77777777" w:rsidR="00D95A5F" w:rsidRPr="00204435" w:rsidRDefault="00D95A5F" w:rsidP="00554746">
            <w:pPr>
              <w:jc w:val="center"/>
              <w:rPr>
                <w:rFonts w:cs="Arial"/>
                <w:b/>
                <w:bCs/>
                <w:color w:val="000000"/>
                <w:sz w:val="18"/>
                <w:szCs w:val="18"/>
              </w:rPr>
            </w:pPr>
            <w:r>
              <w:rPr>
                <w:rFonts w:cs="Arial"/>
                <w:b/>
                <w:bCs/>
                <w:color w:val="000000"/>
                <w:sz w:val="18"/>
                <w:szCs w:val="18"/>
              </w:rPr>
              <w:t>Od nahlášení odstranit vadu do</w:t>
            </w:r>
          </w:p>
        </w:tc>
      </w:tr>
      <w:tr w:rsidR="00167322" w14:paraId="756DF61A" w14:textId="77777777" w:rsidTr="009815A9">
        <w:trPr>
          <w:trHeight w:val="288"/>
        </w:trPr>
        <w:tc>
          <w:tcPr>
            <w:tcW w:w="0" w:type="auto"/>
            <w:shd w:val="clear" w:color="auto" w:fill="auto"/>
            <w:vAlign w:val="center"/>
            <w:hideMark/>
          </w:tcPr>
          <w:p w14:paraId="138279AD" w14:textId="77777777" w:rsidR="00D95A5F" w:rsidRPr="00204435" w:rsidRDefault="00D95A5F" w:rsidP="00847CFB">
            <w:pPr>
              <w:jc w:val="center"/>
              <w:rPr>
                <w:rFonts w:cs="Arial"/>
                <w:color w:val="000000"/>
                <w:sz w:val="18"/>
                <w:szCs w:val="18"/>
              </w:rPr>
            </w:pPr>
            <w:r>
              <w:rPr>
                <w:rFonts w:cs="Arial"/>
                <w:color w:val="000000"/>
                <w:sz w:val="18"/>
                <w:szCs w:val="18"/>
              </w:rPr>
              <w:t xml:space="preserve"> Oprava do 8 hodin </w:t>
            </w:r>
          </w:p>
        </w:tc>
        <w:tc>
          <w:tcPr>
            <w:tcW w:w="0" w:type="auto"/>
            <w:shd w:val="clear" w:color="auto" w:fill="auto"/>
            <w:vAlign w:val="center"/>
            <w:hideMark/>
          </w:tcPr>
          <w:p w14:paraId="0F829806" w14:textId="77777777" w:rsidR="00D95A5F" w:rsidRPr="00204435" w:rsidRDefault="00D95A5F" w:rsidP="0019186C">
            <w:pPr>
              <w:jc w:val="center"/>
              <w:rPr>
                <w:rFonts w:cs="Arial"/>
                <w:color w:val="000000"/>
                <w:sz w:val="18"/>
                <w:szCs w:val="18"/>
              </w:rPr>
            </w:pPr>
            <w:r>
              <w:rPr>
                <w:rFonts w:cs="Arial"/>
                <w:color w:val="000000"/>
                <w:sz w:val="18"/>
                <w:szCs w:val="18"/>
              </w:rPr>
              <w:t>do 4 hodin</w:t>
            </w:r>
          </w:p>
        </w:tc>
        <w:tc>
          <w:tcPr>
            <w:tcW w:w="0" w:type="auto"/>
            <w:shd w:val="clear" w:color="auto" w:fill="auto"/>
            <w:vAlign w:val="center"/>
            <w:hideMark/>
          </w:tcPr>
          <w:p w14:paraId="200EDE2C" w14:textId="77777777" w:rsidR="00D95A5F" w:rsidRPr="00204435" w:rsidRDefault="00D95A5F" w:rsidP="00D95A5F">
            <w:pPr>
              <w:jc w:val="center"/>
              <w:rPr>
                <w:rFonts w:cs="Arial"/>
                <w:color w:val="000000"/>
                <w:sz w:val="18"/>
                <w:szCs w:val="18"/>
              </w:rPr>
            </w:pPr>
            <w:r>
              <w:rPr>
                <w:rFonts w:cs="Arial"/>
                <w:color w:val="000000"/>
                <w:sz w:val="18"/>
                <w:szCs w:val="18"/>
              </w:rPr>
              <w:t>do 8 hodin</w:t>
            </w:r>
          </w:p>
        </w:tc>
      </w:tr>
      <w:tr w:rsidR="00167322" w14:paraId="4FF112E9" w14:textId="77777777" w:rsidTr="009815A9">
        <w:trPr>
          <w:trHeight w:val="288"/>
        </w:trPr>
        <w:tc>
          <w:tcPr>
            <w:tcW w:w="0" w:type="auto"/>
            <w:shd w:val="clear" w:color="auto" w:fill="auto"/>
            <w:vAlign w:val="center"/>
          </w:tcPr>
          <w:p w14:paraId="16874586" w14:textId="77777777" w:rsidR="00D95A5F" w:rsidRDefault="00D95A5F" w:rsidP="00847CFB">
            <w:pPr>
              <w:jc w:val="center"/>
              <w:rPr>
                <w:rFonts w:cs="Arial"/>
                <w:color w:val="000000"/>
                <w:sz w:val="18"/>
                <w:szCs w:val="18"/>
              </w:rPr>
            </w:pPr>
            <w:r>
              <w:rPr>
                <w:rFonts w:cs="Arial"/>
                <w:color w:val="000000"/>
                <w:sz w:val="18"/>
                <w:szCs w:val="18"/>
              </w:rPr>
              <w:t xml:space="preserve">Oprava do 12 hodin </w:t>
            </w:r>
          </w:p>
        </w:tc>
        <w:tc>
          <w:tcPr>
            <w:tcW w:w="0" w:type="auto"/>
            <w:shd w:val="clear" w:color="auto" w:fill="auto"/>
            <w:vAlign w:val="center"/>
          </w:tcPr>
          <w:p w14:paraId="5E82E5BE" w14:textId="77777777" w:rsidR="00D95A5F" w:rsidRDefault="00D95A5F" w:rsidP="0019186C">
            <w:pPr>
              <w:jc w:val="center"/>
              <w:rPr>
                <w:rFonts w:cs="Arial"/>
                <w:color w:val="000000"/>
                <w:sz w:val="18"/>
                <w:szCs w:val="18"/>
              </w:rPr>
            </w:pPr>
            <w:r>
              <w:rPr>
                <w:rFonts w:cs="Arial"/>
                <w:color w:val="000000"/>
                <w:sz w:val="18"/>
                <w:szCs w:val="18"/>
              </w:rPr>
              <w:t>do 4 hodin</w:t>
            </w:r>
          </w:p>
        </w:tc>
        <w:tc>
          <w:tcPr>
            <w:tcW w:w="0" w:type="auto"/>
            <w:shd w:val="clear" w:color="auto" w:fill="auto"/>
            <w:vAlign w:val="center"/>
          </w:tcPr>
          <w:p w14:paraId="5EB48F7A" w14:textId="77777777" w:rsidR="00D95A5F" w:rsidRDefault="00D95A5F" w:rsidP="00847CFB">
            <w:pPr>
              <w:jc w:val="center"/>
              <w:rPr>
                <w:rFonts w:cs="Arial"/>
                <w:color w:val="000000"/>
                <w:sz w:val="18"/>
                <w:szCs w:val="18"/>
              </w:rPr>
            </w:pPr>
            <w:r>
              <w:rPr>
                <w:rFonts w:cs="Arial"/>
                <w:color w:val="000000"/>
                <w:sz w:val="18"/>
                <w:szCs w:val="18"/>
              </w:rPr>
              <w:t>do 12 hodin</w:t>
            </w:r>
          </w:p>
        </w:tc>
      </w:tr>
      <w:tr w:rsidR="00167322" w14:paraId="283F3AA9" w14:textId="77777777" w:rsidTr="009815A9">
        <w:trPr>
          <w:trHeight w:val="288"/>
        </w:trPr>
        <w:tc>
          <w:tcPr>
            <w:tcW w:w="0" w:type="auto"/>
            <w:shd w:val="clear" w:color="auto" w:fill="auto"/>
            <w:vAlign w:val="center"/>
          </w:tcPr>
          <w:p w14:paraId="6E6F5B72" w14:textId="77777777" w:rsidR="00D95A5F" w:rsidRPr="00847CFB" w:rsidRDefault="00D95A5F" w:rsidP="005E2979">
            <w:pPr>
              <w:jc w:val="center"/>
              <w:rPr>
                <w:rFonts w:cs="Arial"/>
                <w:color w:val="000000"/>
                <w:sz w:val="18"/>
                <w:szCs w:val="18"/>
              </w:rPr>
            </w:pPr>
            <w:r w:rsidRPr="00847CFB">
              <w:rPr>
                <w:rFonts w:cs="Arial"/>
                <w:color w:val="000000"/>
                <w:sz w:val="18"/>
                <w:szCs w:val="18"/>
              </w:rPr>
              <w:t>Oprava následující pracovní den</w:t>
            </w:r>
          </w:p>
        </w:tc>
        <w:tc>
          <w:tcPr>
            <w:tcW w:w="0" w:type="auto"/>
            <w:shd w:val="clear" w:color="auto" w:fill="auto"/>
            <w:vAlign w:val="center"/>
          </w:tcPr>
          <w:p w14:paraId="41140658" w14:textId="77777777" w:rsidR="00D95A5F" w:rsidRPr="00554746" w:rsidRDefault="00D95A5F" w:rsidP="005E2979">
            <w:pPr>
              <w:jc w:val="center"/>
            </w:pPr>
          </w:p>
          <w:p w14:paraId="38444765" w14:textId="77777777" w:rsidR="00D95A5F" w:rsidRPr="00847CFB" w:rsidRDefault="00D95A5F" w:rsidP="005E2979">
            <w:pPr>
              <w:jc w:val="center"/>
            </w:pPr>
            <w:r w:rsidRPr="00554746">
              <w:t>do 4 hodin</w:t>
            </w:r>
          </w:p>
        </w:tc>
        <w:tc>
          <w:tcPr>
            <w:tcW w:w="0" w:type="auto"/>
            <w:shd w:val="clear" w:color="auto" w:fill="auto"/>
            <w:vAlign w:val="center"/>
          </w:tcPr>
          <w:p w14:paraId="2E73B6F9" w14:textId="77777777" w:rsidR="00D95A5F" w:rsidRPr="00847CFB" w:rsidRDefault="00D95A5F" w:rsidP="00847CFB">
            <w:pPr>
              <w:jc w:val="center"/>
            </w:pPr>
            <w:r w:rsidRPr="00847CFB">
              <w:t xml:space="preserve">do konce </w:t>
            </w:r>
            <w:r w:rsidRPr="00554746">
              <w:t xml:space="preserve">následujícího </w:t>
            </w:r>
            <w:r w:rsidRPr="00847CFB">
              <w:t>pracovního dne</w:t>
            </w:r>
          </w:p>
        </w:tc>
      </w:tr>
    </w:tbl>
    <w:p w14:paraId="1CBA34D2" w14:textId="77777777" w:rsidR="003D6E1C" w:rsidRDefault="003D6E1C" w:rsidP="0044747B">
      <w:pPr>
        <w:spacing w:line="276" w:lineRule="auto"/>
        <w:jc w:val="both"/>
        <w:rPr>
          <w:rFonts w:cs="Arial"/>
          <w:szCs w:val="20"/>
        </w:rPr>
      </w:pPr>
    </w:p>
    <w:p w14:paraId="2E892472" w14:textId="77777777" w:rsidR="003D6E1C" w:rsidRPr="00204435" w:rsidRDefault="003D6E1C" w:rsidP="0044747B">
      <w:pPr>
        <w:spacing w:line="276" w:lineRule="auto"/>
        <w:jc w:val="both"/>
        <w:rPr>
          <w:rFonts w:cs="Arial"/>
          <w:szCs w:val="20"/>
        </w:rPr>
      </w:pPr>
    </w:p>
    <w:p w14:paraId="5E48002E" w14:textId="77777777" w:rsidR="0044747B" w:rsidRPr="00204435" w:rsidRDefault="0044747B" w:rsidP="0044747B">
      <w:pPr>
        <w:spacing w:line="276" w:lineRule="auto"/>
        <w:jc w:val="both"/>
        <w:rPr>
          <w:rFonts w:cs="Arial"/>
          <w:szCs w:val="20"/>
        </w:rPr>
      </w:pPr>
    </w:p>
    <w:p w14:paraId="0B3BCB97" w14:textId="77777777" w:rsidR="00935944" w:rsidRDefault="00935944" w:rsidP="00935944"/>
    <w:p w14:paraId="0FFE2265" w14:textId="77777777" w:rsidR="00935944" w:rsidRDefault="00935944" w:rsidP="009072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237A3B8F" w14:textId="77777777" w:rsidR="007277E7" w:rsidRDefault="009B6691" w:rsidP="009072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34B9FA3" w14:textId="77777777" w:rsidR="00731E1C" w:rsidRPr="002C3034" w:rsidRDefault="00D5524A" w:rsidP="00C77878">
      <w:pPr>
        <w:spacing w:line="240" w:lineRule="auto"/>
        <w:jc w:val="center"/>
        <w:rPr>
          <w:rFonts w:cs="Arial"/>
          <w:b/>
        </w:rPr>
      </w:pPr>
      <w:r w:rsidRPr="002C3034">
        <w:rPr>
          <w:rFonts w:cs="Arial"/>
          <w:b/>
        </w:rPr>
        <w:lastRenderedPageBreak/>
        <w:t>P</w:t>
      </w:r>
      <w:r w:rsidR="00731E1C" w:rsidRPr="002C3034">
        <w:rPr>
          <w:rFonts w:cs="Arial"/>
          <w:b/>
        </w:rPr>
        <w:t>ŘÍLOHA</w:t>
      </w:r>
      <w:r w:rsidR="008E795C" w:rsidRPr="002C3034">
        <w:rPr>
          <w:rFonts w:cs="Arial"/>
          <w:b/>
        </w:rPr>
        <w:t xml:space="preserve"> </w:t>
      </w:r>
      <w:r w:rsidR="009B6D22" w:rsidRPr="002C3034">
        <w:rPr>
          <w:rFonts w:cs="Arial"/>
          <w:b/>
        </w:rPr>
        <w:t>č</w:t>
      </w:r>
      <w:r w:rsidR="008E795C" w:rsidRPr="002C3034">
        <w:rPr>
          <w:rFonts w:cs="Arial"/>
          <w:b/>
        </w:rPr>
        <w:t>.</w:t>
      </w:r>
      <w:r w:rsidR="00BB246C" w:rsidRPr="002C3034">
        <w:rPr>
          <w:rFonts w:cs="Arial"/>
          <w:b/>
        </w:rPr>
        <w:t xml:space="preserve"> </w:t>
      </w:r>
      <w:r w:rsidR="00925AF3" w:rsidRPr="002C3034">
        <w:rPr>
          <w:rFonts w:cs="Arial"/>
          <w:b/>
        </w:rPr>
        <w:t>3</w:t>
      </w:r>
      <w:r w:rsidR="00321382">
        <w:rPr>
          <w:rFonts w:cs="Arial"/>
          <w:b/>
        </w:rPr>
        <w:t xml:space="preserve"> -</w:t>
      </w:r>
      <w:r w:rsidR="009E510B">
        <w:rPr>
          <w:rFonts w:cs="Arial"/>
          <w:b/>
        </w:rPr>
        <w:t xml:space="preserve"> </w:t>
      </w:r>
      <w:r w:rsidR="00731E1C" w:rsidRPr="002C3034">
        <w:rPr>
          <w:rFonts w:cs="Arial"/>
          <w:b/>
        </w:rPr>
        <w:t xml:space="preserve">PROTOKOL O </w:t>
      </w:r>
      <w:r w:rsidR="00147362" w:rsidRPr="002C3034">
        <w:rPr>
          <w:rFonts w:cs="Arial"/>
          <w:b/>
        </w:rPr>
        <w:t>POSKYTNUTÍ SLUŽEB</w:t>
      </w:r>
    </w:p>
    <w:p w14:paraId="2737FD05" w14:textId="77777777" w:rsidR="00731E1C" w:rsidRPr="006D0812" w:rsidRDefault="00731E1C" w:rsidP="0023258C">
      <w:pPr>
        <w:pStyle w:val="SubjectSpecification-ContractCzechRadio"/>
      </w:pPr>
    </w:p>
    <w:p w14:paraId="29F26343" w14:textId="77777777" w:rsidR="00731E1C" w:rsidRPr="006D0812" w:rsidRDefault="00731E1C" w:rsidP="00731E1C">
      <w:pPr>
        <w:pStyle w:val="SubjectName-ContractCzechRadio"/>
      </w:pPr>
      <w:r w:rsidRPr="006D0812">
        <w:t>Český rozhlas</w:t>
      </w:r>
    </w:p>
    <w:p w14:paraId="52D6CEE4" w14:textId="77777777" w:rsidR="00731E1C" w:rsidRPr="00C46F46" w:rsidRDefault="00731E1C" w:rsidP="00731E1C">
      <w:pPr>
        <w:pStyle w:val="SubjectSpecification-ContractCzechRadio"/>
      </w:pPr>
      <w:r w:rsidRPr="0078353C">
        <w:t>IČ</w:t>
      </w:r>
      <w:r w:rsidR="003863C8">
        <w:t>O</w:t>
      </w:r>
      <w:r w:rsidRPr="0078353C">
        <w:t xml:space="preserve"> 45245053, DIČ </w:t>
      </w:r>
      <w:r w:rsidRPr="00C46F46">
        <w:t>CZ45245053</w:t>
      </w:r>
    </w:p>
    <w:p w14:paraId="15CBDA98" w14:textId="77777777" w:rsidR="00386EE0" w:rsidRPr="008F0DB7" w:rsidRDefault="00386EE0" w:rsidP="00386EE0">
      <w:pPr>
        <w:pStyle w:val="SubjectSpecification-ContractCzechRadio"/>
      </w:pPr>
      <w:r w:rsidRPr="008F0DB7">
        <w:t xml:space="preserve">zástupce pro věcná jednání </w:t>
      </w:r>
      <w:r w:rsidRPr="008F0DB7">
        <w:tab/>
      </w:r>
      <w:r w:rsidR="006F1D43" w:rsidRPr="008F0DB7">
        <w:rPr>
          <w:rFonts w:cs="Arial"/>
          <w:szCs w:val="20"/>
        </w:rPr>
        <w:t>[</w:t>
      </w:r>
      <w:r w:rsidR="006F1D43" w:rsidRPr="008F0DB7">
        <w:rPr>
          <w:rFonts w:cs="Arial"/>
          <w:szCs w:val="20"/>
          <w:highlight w:val="yellow"/>
        </w:rPr>
        <w:t>DOPLNIT</w:t>
      </w:r>
      <w:r w:rsidR="006F1D43" w:rsidRPr="008F0DB7">
        <w:rPr>
          <w:rFonts w:cs="Arial"/>
          <w:szCs w:val="20"/>
        </w:rPr>
        <w:t>]</w:t>
      </w:r>
    </w:p>
    <w:p w14:paraId="488DC3EC" w14:textId="77777777" w:rsidR="00386EE0" w:rsidRPr="008F0DB7" w:rsidRDefault="00386EE0" w:rsidP="00386EE0">
      <w:pPr>
        <w:pStyle w:val="SubjectSpecification-ContractCzechRadio"/>
      </w:pPr>
      <w:r w:rsidRPr="008F0DB7">
        <w:tab/>
      </w:r>
      <w:r w:rsidRPr="008F0DB7">
        <w:tab/>
      </w:r>
      <w:r w:rsidRPr="008F0DB7">
        <w:tab/>
      </w:r>
      <w:r w:rsidRPr="008F0DB7">
        <w:tab/>
      </w:r>
      <w:r w:rsidRPr="008F0DB7">
        <w:tab/>
      </w:r>
      <w:r w:rsidRPr="008F0DB7">
        <w:tab/>
      </w:r>
      <w:r w:rsidRPr="008F0DB7">
        <w:tab/>
      </w:r>
      <w:r w:rsidRPr="008F0DB7">
        <w:tab/>
      </w:r>
      <w:r w:rsidRPr="008F0DB7">
        <w:tab/>
        <w:t>tel.: +420</w:t>
      </w:r>
      <w:r w:rsidR="00475E2C" w:rsidRPr="008F0DB7">
        <w:t xml:space="preserve"> </w:t>
      </w:r>
      <w:r w:rsidR="006F1D43" w:rsidRPr="008F0DB7">
        <w:rPr>
          <w:rFonts w:cs="Arial"/>
          <w:szCs w:val="20"/>
        </w:rPr>
        <w:t>[</w:t>
      </w:r>
      <w:r w:rsidR="006F1D43" w:rsidRPr="008F0DB7">
        <w:rPr>
          <w:rFonts w:cs="Arial"/>
          <w:szCs w:val="20"/>
          <w:highlight w:val="yellow"/>
        </w:rPr>
        <w:t>DOPLNIT</w:t>
      </w:r>
      <w:r w:rsidR="006F1D43" w:rsidRPr="008F0DB7">
        <w:rPr>
          <w:rFonts w:cs="Arial"/>
          <w:szCs w:val="20"/>
        </w:rPr>
        <w:t>]</w:t>
      </w:r>
    </w:p>
    <w:p w14:paraId="01A21240" w14:textId="77777777" w:rsidR="00386EE0" w:rsidRPr="008F0DB7" w:rsidRDefault="00386EE0" w:rsidP="00386EE0">
      <w:pPr>
        <w:pStyle w:val="SubjectSpecification-ContractCzechRadio"/>
      </w:pPr>
      <w:r w:rsidRPr="008F0DB7">
        <w:tab/>
      </w:r>
      <w:r w:rsidRPr="008F0DB7">
        <w:tab/>
      </w:r>
      <w:r w:rsidRPr="008F0DB7">
        <w:tab/>
      </w:r>
      <w:r w:rsidRPr="008F0DB7">
        <w:tab/>
      </w:r>
      <w:r w:rsidRPr="008F0DB7">
        <w:tab/>
      </w:r>
      <w:r w:rsidRPr="008F0DB7">
        <w:tab/>
      </w:r>
      <w:r w:rsidRPr="008F0DB7">
        <w:tab/>
      </w:r>
      <w:r w:rsidRPr="008F0DB7">
        <w:tab/>
      </w:r>
      <w:r w:rsidRPr="008F0DB7">
        <w:tab/>
        <w:t xml:space="preserve">e-mail: </w:t>
      </w:r>
      <w:r w:rsidR="006F1D43" w:rsidRPr="008F0DB7">
        <w:rPr>
          <w:rFonts w:cs="Arial"/>
          <w:szCs w:val="20"/>
        </w:rPr>
        <w:t>[</w:t>
      </w:r>
      <w:r w:rsidR="006F1D43" w:rsidRPr="008F0DB7">
        <w:rPr>
          <w:rFonts w:cs="Arial"/>
          <w:szCs w:val="20"/>
          <w:highlight w:val="yellow"/>
        </w:rPr>
        <w:t>DOPLNIT</w:t>
      </w:r>
      <w:r w:rsidR="006F1D43" w:rsidRPr="008F0DB7">
        <w:rPr>
          <w:rFonts w:cs="Arial"/>
          <w:szCs w:val="20"/>
        </w:rPr>
        <w:t>]</w:t>
      </w:r>
    </w:p>
    <w:p w14:paraId="41A2C8BD" w14:textId="77777777" w:rsidR="00731E1C" w:rsidRPr="005A28B0" w:rsidRDefault="00731E1C" w:rsidP="00731E1C">
      <w:pPr>
        <w:pStyle w:val="SubjectSpecification-ContractCzechRadio"/>
      </w:pPr>
      <w:r w:rsidRPr="005A28B0">
        <w:t>(dále jen jako „</w:t>
      </w:r>
      <w:r w:rsidR="00321382">
        <w:rPr>
          <w:b/>
        </w:rPr>
        <w:t>objednatel</w:t>
      </w:r>
      <w:r w:rsidRPr="005A28B0">
        <w:t>“)</w:t>
      </w:r>
    </w:p>
    <w:p w14:paraId="1CFBC9F0" w14:textId="77777777" w:rsidR="00321382" w:rsidRPr="00D73776" w:rsidRDefault="00321382" w:rsidP="00731E1C">
      <w:pPr>
        <w:pStyle w:val="SubjectSpecification-ContractCzechRadio"/>
        <w:rPr>
          <w:i/>
        </w:rPr>
      </w:pPr>
    </w:p>
    <w:p w14:paraId="027EC1E0" w14:textId="77777777" w:rsidR="00731E1C" w:rsidRDefault="00731E1C" w:rsidP="002C3034">
      <w:pPr>
        <w:jc w:val="center"/>
      </w:pPr>
      <w:r w:rsidRPr="006D0812">
        <w:t>a</w:t>
      </w:r>
    </w:p>
    <w:p w14:paraId="53E05F01" w14:textId="77777777" w:rsidR="00321382" w:rsidRPr="006D0812" w:rsidRDefault="00321382" w:rsidP="002C3034">
      <w:pPr>
        <w:jc w:val="center"/>
      </w:pPr>
    </w:p>
    <w:p w14:paraId="61A97EC8" w14:textId="77777777" w:rsidR="009B6D22" w:rsidRPr="008F0DB7" w:rsidRDefault="009B6D22" w:rsidP="00731E1C">
      <w:pPr>
        <w:pStyle w:val="SubjectSpecification-ContractCzechRadio"/>
        <w:rPr>
          <w:b/>
        </w:rPr>
      </w:pPr>
      <w:r w:rsidRPr="008F0DB7">
        <w:rPr>
          <w:b/>
        </w:rPr>
        <w:t>[</w:t>
      </w:r>
      <w:r w:rsidRPr="008F0DB7">
        <w:rPr>
          <w:b/>
          <w:highlight w:val="yellow"/>
        </w:rPr>
        <w:t>DOPLNIT</w:t>
      </w:r>
      <w:r w:rsidRPr="008F0DB7">
        <w:rPr>
          <w:b/>
        </w:rPr>
        <w:t>]</w:t>
      </w:r>
    </w:p>
    <w:p w14:paraId="3E71B232" w14:textId="77777777" w:rsidR="00731E1C" w:rsidRPr="008F0DB7" w:rsidRDefault="00731E1C" w:rsidP="00731E1C">
      <w:pPr>
        <w:pStyle w:val="SubjectSpecification-ContractCzechRadio"/>
      </w:pPr>
      <w:r w:rsidRPr="008F0DB7">
        <w:t>IČ</w:t>
      </w:r>
      <w:r w:rsidR="003863C8" w:rsidRPr="008F0DB7">
        <w:t>O</w:t>
      </w:r>
      <w:r w:rsidRPr="008F0DB7">
        <w:t xml:space="preserve"> </w:t>
      </w:r>
      <w:r w:rsidR="00386EE0" w:rsidRPr="008F0DB7">
        <w:t>[</w:t>
      </w:r>
      <w:r w:rsidR="00386EE0" w:rsidRPr="008F0DB7">
        <w:rPr>
          <w:highlight w:val="yellow"/>
        </w:rPr>
        <w:t>DOPLNIT</w:t>
      </w:r>
      <w:r w:rsidR="00386EE0" w:rsidRPr="008F0DB7">
        <w:t xml:space="preserve">], </w:t>
      </w:r>
      <w:r w:rsidRPr="008F0DB7">
        <w:t>DIČ CZ</w:t>
      </w:r>
      <w:r w:rsidR="00386EE0" w:rsidRPr="008F0DB7">
        <w:t>[</w:t>
      </w:r>
      <w:r w:rsidR="00386EE0" w:rsidRPr="008F0DB7">
        <w:rPr>
          <w:highlight w:val="yellow"/>
        </w:rPr>
        <w:t>DOPLNIT</w:t>
      </w:r>
      <w:r w:rsidR="00386EE0" w:rsidRPr="008F0DB7">
        <w:t>]</w:t>
      </w:r>
    </w:p>
    <w:p w14:paraId="2ACE0574" w14:textId="77777777" w:rsidR="00386EE0" w:rsidRPr="008F0DB7" w:rsidRDefault="00386EE0" w:rsidP="00386EE0">
      <w:pPr>
        <w:pStyle w:val="SubjectSpecification-ContractCzechRadio"/>
      </w:pPr>
      <w:r w:rsidRPr="008F0DB7">
        <w:t xml:space="preserve">zástupce pro věcná jednání </w:t>
      </w:r>
      <w:r w:rsidRPr="008F0DB7">
        <w:tab/>
      </w:r>
      <w:r w:rsidRPr="008F0DB7">
        <w:rPr>
          <w:rFonts w:cs="Arial"/>
          <w:szCs w:val="20"/>
        </w:rPr>
        <w:t>[</w:t>
      </w:r>
      <w:r w:rsidRPr="008F0DB7">
        <w:rPr>
          <w:rFonts w:cs="Arial"/>
          <w:szCs w:val="20"/>
          <w:highlight w:val="yellow"/>
        </w:rPr>
        <w:t>DOPLNIT</w:t>
      </w:r>
      <w:r w:rsidRPr="008F0DB7">
        <w:rPr>
          <w:rFonts w:cs="Arial"/>
          <w:szCs w:val="20"/>
        </w:rPr>
        <w:t>]</w:t>
      </w:r>
    </w:p>
    <w:p w14:paraId="3CB3EC16" w14:textId="77777777" w:rsidR="00386EE0" w:rsidRPr="008F0DB7" w:rsidRDefault="00386EE0" w:rsidP="00386EE0">
      <w:pPr>
        <w:pStyle w:val="SubjectSpecification-ContractCzechRadio"/>
      </w:pPr>
      <w:r w:rsidRPr="008F0DB7">
        <w:tab/>
      </w:r>
      <w:r w:rsidRPr="008F0DB7">
        <w:tab/>
      </w:r>
      <w:r w:rsidRPr="008F0DB7">
        <w:tab/>
      </w:r>
      <w:r w:rsidRPr="008F0DB7">
        <w:tab/>
      </w:r>
      <w:r w:rsidRPr="008F0DB7">
        <w:tab/>
      </w:r>
      <w:r w:rsidRPr="008F0DB7">
        <w:tab/>
      </w:r>
      <w:r w:rsidRPr="008F0DB7">
        <w:tab/>
      </w:r>
      <w:r w:rsidRPr="008F0DB7">
        <w:tab/>
      </w:r>
      <w:r w:rsidRPr="008F0DB7">
        <w:tab/>
        <w:t>tel.: +420</w:t>
      </w:r>
      <w:r w:rsidR="006F1D43" w:rsidRPr="008F0DB7">
        <w:t xml:space="preserve"> </w:t>
      </w:r>
      <w:r w:rsidRPr="008F0DB7">
        <w:rPr>
          <w:rFonts w:cs="Arial"/>
          <w:szCs w:val="20"/>
        </w:rPr>
        <w:t>[</w:t>
      </w:r>
      <w:r w:rsidRPr="008F0DB7">
        <w:rPr>
          <w:rFonts w:cs="Arial"/>
          <w:szCs w:val="20"/>
          <w:highlight w:val="yellow"/>
        </w:rPr>
        <w:t>DOPLNIT</w:t>
      </w:r>
      <w:r w:rsidRPr="008F0DB7">
        <w:rPr>
          <w:rFonts w:cs="Arial"/>
          <w:szCs w:val="20"/>
        </w:rPr>
        <w:t>]</w:t>
      </w:r>
    </w:p>
    <w:p w14:paraId="5D74E3A1" w14:textId="77777777" w:rsidR="00386EE0" w:rsidRPr="008F0DB7" w:rsidRDefault="00386EE0" w:rsidP="00386EE0">
      <w:pPr>
        <w:pStyle w:val="SubjectSpecification-ContractCzechRadio"/>
      </w:pPr>
      <w:r w:rsidRPr="008F0DB7">
        <w:tab/>
      </w:r>
      <w:r w:rsidRPr="008F0DB7">
        <w:tab/>
      </w:r>
      <w:r w:rsidRPr="008F0DB7">
        <w:tab/>
      </w:r>
      <w:r w:rsidRPr="008F0DB7">
        <w:tab/>
      </w:r>
      <w:r w:rsidRPr="008F0DB7">
        <w:tab/>
      </w:r>
      <w:r w:rsidRPr="008F0DB7">
        <w:tab/>
      </w:r>
      <w:r w:rsidRPr="008F0DB7">
        <w:tab/>
      </w:r>
      <w:r w:rsidRPr="008F0DB7">
        <w:tab/>
      </w:r>
      <w:r w:rsidRPr="008F0DB7">
        <w:tab/>
        <w:t xml:space="preserve">e-mail: </w:t>
      </w:r>
      <w:r w:rsidRPr="008F0DB7">
        <w:rPr>
          <w:rFonts w:cs="Arial"/>
          <w:szCs w:val="20"/>
        </w:rPr>
        <w:t>[</w:t>
      </w:r>
      <w:r w:rsidRPr="008F0DB7">
        <w:rPr>
          <w:rFonts w:cs="Arial"/>
          <w:szCs w:val="20"/>
          <w:highlight w:val="yellow"/>
        </w:rPr>
        <w:t>DOPLNIT</w:t>
      </w:r>
      <w:r w:rsidRPr="008F0DB7">
        <w:rPr>
          <w:rFonts w:cs="Arial"/>
          <w:szCs w:val="20"/>
        </w:rPr>
        <w:t>]</w:t>
      </w:r>
    </w:p>
    <w:p w14:paraId="684D76F2" w14:textId="77777777" w:rsidR="00731E1C" w:rsidRPr="005A28B0" w:rsidRDefault="00731E1C" w:rsidP="00731E1C">
      <w:pPr>
        <w:pStyle w:val="SubjectSpecification-ContractCzechRadio"/>
      </w:pPr>
      <w:r w:rsidRPr="005A28B0">
        <w:t>(dále jen jako „</w:t>
      </w:r>
      <w:r w:rsidR="00321382" w:rsidRPr="005A28B0">
        <w:rPr>
          <w:b/>
        </w:rPr>
        <w:t>poskyt</w:t>
      </w:r>
      <w:r w:rsidR="00321382">
        <w:rPr>
          <w:b/>
        </w:rPr>
        <w:t>ovatel</w:t>
      </w:r>
      <w:r w:rsidRPr="005A28B0">
        <w:t>“)</w:t>
      </w:r>
    </w:p>
    <w:p w14:paraId="7ED90B7C" w14:textId="77777777" w:rsidR="00731E1C" w:rsidRPr="006D0812" w:rsidRDefault="00731E1C" w:rsidP="005A28B0">
      <w:pPr>
        <w:pStyle w:val="Heading-Number-ContractCzechRadio"/>
        <w:numPr>
          <w:ilvl w:val="0"/>
          <w:numId w:val="28"/>
        </w:numPr>
      </w:pPr>
    </w:p>
    <w:p w14:paraId="679A91A0" w14:textId="77777777" w:rsidR="0079034E" w:rsidRPr="006D0812" w:rsidRDefault="00731E1C" w:rsidP="005A28B0">
      <w:pPr>
        <w:pStyle w:val="ListNumber-ContractCzechRadio"/>
        <w:tabs>
          <w:tab w:val="clear" w:pos="1247"/>
          <w:tab w:val="left" w:pos="426"/>
        </w:tabs>
      </w:pPr>
      <w:r w:rsidRPr="006D0812">
        <w:t>Smluvní strany uvádí</w:t>
      </w:r>
      <w:r w:rsidRPr="00C46F46">
        <w:t>, že na základě smlouvy</w:t>
      </w:r>
      <w:r w:rsidR="003B20A3" w:rsidRPr="00C46F46">
        <w:t xml:space="preserve"> o </w:t>
      </w:r>
      <w:r w:rsidR="00321382" w:rsidRPr="00C46F46">
        <w:t>poskyt</w:t>
      </w:r>
      <w:r w:rsidR="00321382">
        <w:t>ování</w:t>
      </w:r>
      <w:r w:rsidR="00321382" w:rsidRPr="00C46F46">
        <w:t xml:space="preserve"> </w:t>
      </w:r>
      <w:r w:rsidR="00147362" w:rsidRPr="00C46F46">
        <w:t>služeb</w:t>
      </w:r>
      <w:r w:rsidR="009B6D22" w:rsidRPr="00C46F46">
        <w:t xml:space="preserve"> </w:t>
      </w:r>
      <w:r w:rsidR="00E80752" w:rsidRPr="00C46F46">
        <w:t>„</w:t>
      </w:r>
      <w:r w:rsidR="008F0DB7" w:rsidRPr="00E40896">
        <w:rPr>
          <w:rFonts w:cs="Arial"/>
          <w:szCs w:val="20"/>
        </w:rPr>
        <w:t>Údržba infrastruktury vysílacích systémů Dalet</w:t>
      </w:r>
      <w:r w:rsidR="00C1117B">
        <w:t>“</w:t>
      </w:r>
      <w:r w:rsidR="009B6D22" w:rsidRPr="00C46F46">
        <w:t xml:space="preserve"> </w:t>
      </w:r>
      <w:r w:rsidRPr="008F0DB7">
        <w:t>ze dne [</w:t>
      </w:r>
      <w:r w:rsidRPr="008F0DB7">
        <w:rPr>
          <w:highlight w:val="yellow"/>
        </w:rPr>
        <w:t>DOPLNIT</w:t>
      </w:r>
      <w:r w:rsidRPr="008F0DB7">
        <w:t xml:space="preserve">] </w:t>
      </w:r>
      <w:r w:rsidR="00147362" w:rsidRPr="008F0DB7">
        <w:t>poskytl</w:t>
      </w:r>
      <w:r w:rsidRPr="008F0DB7">
        <w:t xml:space="preserve"> níže uvedeného dne </w:t>
      </w:r>
      <w:r w:rsidR="00147362" w:rsidRPr="008F0DB7">
        <w:t>poskytovatel</w:t>
      </w:r>
      <w:r w:rsidRPr="008F0DB7">
        <w:t xml:space="preserve"> </w:t>
      </w:r>
      <w:r w:rsidR="00321382" w:rsidRPr="008F0DB7">
        <w:t>následující služby [</w:t>
      </w:r>
      <w:r w:rsidR="00321382" w:rsidRPr="008F0DB7">
        <w:rPr>
          <w:highlight w:val="yellow"/>
        </w:rPr>
        <w:t>DOPLNIT</w:t>
      </w:r>
      <w:r w:rsidR="00321382" w:rsidRPr="008F0DB7">
        <w:t xml:space="preserve">] pro </w:t>
      </w:r>
      <w:r w:rsidR="003B20A3" w:rsidRPr="008F0DB7">
        <w:t>objednatel</w:t>
      </w:r>
      <w:r w:rsidR="00321382" w:rsidRPr="008F0DB7">
        <w:t>e</w:t>
      </w:r>
      <w:r w:rsidRPr="00C46F46">
        <w:t>:</w:t>
      </w:r>
    </w:p>
    <w:p w14:paraId="2FD19173" w14:textId="77777777" w:rsidR="00731E1C" w:rsidRPr="006D0812" w:rsidRDefault="00731E1C" w:rsidP="00D56106">
      <w:pPr>
        <w:pStyle w:val="ListNumber-ContractCzechRadio"/>
        <w:numPr>
          <w:ilvl w:val="0"/>
          <w:numId w:val="0"/>
        </w:numPr>
        <w:ind w:left="312"/>
      </w:pPr>
      <w:r w:rsidRPr="006D0812">
        <w:t>………………………………………………………………………………………………</w:t>
      </w:r>
      <w:r w:rsidR="0079034E" w:rsidRPr="006D0812">
        <w:t>……</w:t>
      </w:r>
    </w:p>
    <w:p w14:paraId="15C5B8F4" w14:textId="77777777" w:rsidR="00EF7C92" w:rsidRPr="006D0812" w:rsidRDefault="00EF7C92" w:rsidP="00D56106">
      <w:pPr>
        <w:pStyle w:val="ListNumber-ContractCzechRadio"/>
        <w:numPr>
          <w:ilvl w:val="0"/>
          <w:numId w:val="0"/>
        </w:numPr>
        <w:ind w:left="312"/>
      </w:pPr>
      <w:r w:rsidRPr="006D0812">
        <w:t>……………………………………………………………………………………………………</w:t>
      </w:r>
    </w:p>
    <w:p w14:paraId="5D5529C0" w14:textId="77777777" w:rsidR="0079034E" w:rsidRPr="006D0812" w:rsidRDefault="0079034E" w:rsidP="00D56106">
      <w:pPr>
        <w:pStyle w:val="ListNumber-ContractCzechRadio"/>
        <w:numPr>
          <w:ilvl w:val="0"/>
          <w:numId w:val="0"/>
        </w:numPr>
        <w:ind w:left="312"/>
      </w:pPr>
      <w:r w:rsidRPr="006D0812">
        <w:t>……………………………………………………………………………………………………</w:t>
      </w:r>
    </w:p>
    <w:p w14:paraId="272FA509" w14:textId="77777777" w:rsidR="00731E1C" w:rsidRPr="006D0812" w:rsidRDefault="00731E1C" w:rsidP="0023258C">
      <w:pPr>
        <w:pStyle w:val="Heading-Number-ContractCzechRadio"/>
      </w:pPr>
    </w:p>
    <w:p w14:paraId="69DB0E87" w14:textId="77777777" w:rsidR="0079034E" w:rsidRPr="006D0812" w:rsidRDefault="0079034E" w:rsidP="005A28B0">
      <w:pPr>
        <w:pStyle w:val="ListNumber-ContractCzechRadio"/>
        <w:tabs>
          <w:tab w:val="clear" w:pos="1247"/>
          <w:tab w:val="left" w:pos="426"/>
        </w:tabs>
      </w:pPr>
      <w:r w:rsidRPr="006D0812">
        <w:t xml:space="preserve">Přebírající </w:t>
      </w:r>
      <w:r w:rsidR="00731E1C" w:rsidRPr="006D0812">
        <w:t>potvrzuj</w:t>
      </w:r>
      <w:r w:rsidRPr="006D0812">
        <w:t>e</w:t>
      </w:r>
      <w:r w:rsidR="00C0135A">
        <w:t xml:space="preserve"> </w:t>
      </w:r>
      <w:r w:rsidR="00147362">
        <w:t>poskytnutí služeb</w:t>
      </w:r>
      <w:r w:rsidR="00731E1C" w:rsidRPr="006D0812">
        <w:t xml:space="preserve"> v ujednaném </w:t>
      </w:r>
      <w:r w:rsidR="003B20A3">
        <w:t>rozsahu a kvalitě</w:t>
      </w:r>
      <w:r w:rsidRPr="006D0812">
        <w:t xml:space="preserve">. </w:t>
      </w:r>
    </w:p>
    <w:p w14:paraId="13C93D18" w14:textId="77777777" w:rsidR="0079034E" w:rsidRPr="00147362" w:rsidRDefault="0079034E" w:rsidP="005A28B0">
      <w:pPr>
        <w:pStyle w:val="ListNumber-ContractCzechRadio"/>
        <w:tabs>
          <w:tab w:val="clear" w:pos="1247"/>
          <w:tab w:val="left" w:pos="426"/>
        </w:tabs>
      </w:pPr>
      <w:r w:rsidRPr="006D0812">
        <w:rPr>
          <w:noProof/>
          <w:lang w:eastAsia="cs-CZ"/>
        </w:rPr>
        <w:t xml:space="preserve">Pro případ, že </w:t>
      </w:r>
      <w:r w:rsidR="00147362">
        <w:t>služby</w:t>
      </w:r>
      <w:r w:rsidRPr="006D0812">
        <w:t xml:space="preserve"> nebyl</w:t>
      </w:r>
      <w:r w:rsidR="00147362">
        <w:t>y</w:t>
      </w:r>
      <w:r w:rsidR="00C0135A">
        <w:t xml:space="preserve"> </w:t>
      </w:r>
      <w:r w:rsidR="00147362">
        <w:t>poskytnuty</w:t>
      </w:r>
      <w:r w:rsidRPr="006D0812">
        <w:t xml:space="preserve"> v ujednaném </w:t>
      </w:r>
      <w:r w:rsidR="003B20A3">
        <w:t>rozsahu a kvalitě</w:t>
      </w:r>
      <w:r w:rsidRPr="006D0812">
        <w:t xml:space="preserve"> a</w:t>
      </w:r>
      <w:r w:rsidRPr="006D0812">
        <w:rPr>
          <w:noProof/>
          <w:lang w:eastAsia="cs-CZ"/>
        </w:rPr>
        <w:t xml:space="preserve"> přebírající</w:t>
      </w:r>
      <w:r w:rsidR="00C0135A">
        <w:rPr>
          <w:noProof/>
          <w:lang w:eastAsia="cs-CZ"/>
        </w:rPr>
        <w:t xml:space="preserve"> </w:t>
      </w:r>
      <w:r w:rsidR="0032045C" w:rsidRPr="006D0812">
        <w:t xml:space="preserve">z tohoto důvodu </w:t>
      </w:r>
      <w:r w:rsidRPr="006D0812">
        <w:t xml:space="preserve">odmítá </w:t>
      </w:r>
      <w:r w:rsidR="00147362">
        <w:t>potvrdit poskytnutí služeb</w:t>
      </w:r>
      <w:r w:rsidR="00BB246C">
        <w:t xml:space="preserve"> </w:t>
      </w:r>
      <w:r w:rsidRPr="006D0812">
        <w:t xml:space="preserve">(či </w:t>
      </w:r>
      <w:r w:rsidR="00147362">
        <w:t>jejich částí</w:t>
      </w:r>
      <w:r w:rsidRPr="006D0812">
        <w:t>)</w:t>
      </w:r>
      <w:r w:rsidR="001558ED">
        <w:t>, smluvní</w:t>
      </w:r>
      <w:r w:rsidR="00C0135A">
        <w:t xml:space="preserve"> </w:t>
      </w:r>
      <w:r w:rsidRPr="006D0812">
        <w:t xml:space="preserve">strany níže uvedou skutečnosti, které bránily </w:t>
      </w:r>
      <w:r w:rsidR="00147362">
        <w:t>potvrzení poskytnutí služeb</w:t>
      </w:r>
      <w:r w:rsidRPr="006D0812">
        <w:t xml:space="preserve">, </w:t>
      </w:r>
      <w:r w:rsidR="003B20A3">
        <w:t xml:space="preserve">rozsah vadnosti </w:t>
      </w:r>
      <w:r w:rsidR="00147362">
        <w:t>plnění</w:t>
      </w:r>
      <w:r w:rsidR="003B20A3">
        <w:t xml:space="preserve">, termín </w:t>
      </w:r>
      <w:r w:rsidR="00147362">
        <w:t>poskytnutí služeb</w:t>
      </w:r>
      <w:r w:rsidR="003B20A3">
        <w:t xml:space="preserve"> bez vad a nedodělků </w:t>
      </w:r>
      <w:r w:rsidRPr="006D0812">
        <w:t>a další důležité okolnosti:</w:t>
      </w:r>
    </w:p>
    <w:p w14:paraId="2A397259"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8E495BF"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451C349" w14:textId="77777777" w:rsidR="0079034E" w:rsidRPr="006D0812" w:rsidRDefault="0079034E" w:rsidP="005A28B0">
      <w:pPr>
        <w:pStyle w:val="ListNumber-ContractCzechRadio"/>
        <w:tabs>
          <w:tab w:val="clear" w:pos="1247"/>
          <w:tab w:val="left" w:pos="426"/>
        </w:tabs>
      </w:pPr>
      <w:r w:rsidRPr="006D0812">
        <w:t>Tento protokol je vyhotoven ve dvou vyhotoveních</w:t>
      </w:r>
      <w:r w:rsidR="00321382">
        <w:t xml:space="preserve"> s platností originálu, z nichž každá smluvní strana obdrží po jednom vyhotovení.</w:t>
      </w:r>
    </w:p>
    <w:tbl>
      <w:tblPr>
        <w:tblW w:w="0" w:type="auto"/>
        <w:jc w:val="center"/>
        <w:tblLook w:val="04A0" w:firstRow="1" w:lastRow="0" w:firstColumn="1" w:lastColumn="0" w:noHBand="0" w:noVBand="1"/>
      </w:tblPr>
      <w:tblGrid>
        <w:gridCol w:w="4336"/>
        <w:gridCol w:w="4338"/>
      </w:tblGrid>
      <w:tr w:rsidR="00167322" w14:paraId="2FB587B0" w14:textId="77777777" w:rsidTr="00ED6395">
        <w:trPr>
          <w:jc w:val="center"/>
        </w:trPr>
        <w:tc>
          <w:tcPr>
            <w:tcW w:w="4366" w:type="dxa"/>
            <w:shd w:val="clear" w:color="auto" w:fill="auto"/>
          </w:tcPr>
          <w:p w14:paraId="7FBDADF1" w14:textId="77777777" w:rsidR="00321382" w:rsidRPr="006D081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ED6395">
              <w:rPr>
                <w:rFonts w:cs="Arial"/>
              </w:rPr>
              <w:t>[</w:t>
            </w:r>
            <w:r w:rsidRPr="00ED6395">
              <w:rPr>
                <w:rFonts w:cs="Arial"/>
                <w:highlight w:val="yellow"/>
              </w:rPr>
              <w:t>DOPLNIT</w:t>
            </w:r>
            <w:r w:rsidRPr="00ED6395">
              <w:rPr>
                <w:rFonts w:cs="Arial"/>
              </w:rPr>
              <w:t>]</w:t>
            </w:r>
            <w:r w:rsidR="00C1117B">
              <w:rPr>
                <w:rFonts w:cs="Arial"/>
                <w:lang w:val="cs-CZ"/>
              </w:rPr>
              <w:t xml:space="preserve"> </w:t>
            </w:r>
            <w:r w:rsidRPr="006D0812">
              <w:t xml:space="preserve">dne </w:t>
            </w:r>
            <w:r w:rsidRPr="00ED6395">
              <w:rPr>
                <w:rFonts w:cs="Arial"/>
              </w:rPr>
              <w:t>[</w:t>
            </w:r>
            <w:r w:rsidRPr="00ED6395">
              <w:rPr>
                <w:rFonts w:cs="Arial"/>
                <w:highlight w:val="yellow"/>
              </w:rPr>
              <w:t>DOPLNIT</w:t>
            </w:r>
            <w:r w:rsidRPr="00ED6395">
              <w:rPr>
                <w:rFonts w:cs="Arial"/>
              </w:rPr>
              <w:t>]</w:t>
            </w:r>
          </w:p>
        </w:tc>
        <w:tc>
          <w:tcPr>
            <w:tcW w:w="4366" w:type="dxa"/>
            <w:shd w:val="clear" w:color="auto" w:fill="auto"/>
          </w:tcPr>
          <w:p w14:paraId="2AC70272" w14:textId="77777777" w:rsidR="00321382" w:rsidRPr="006D081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ED6395">
              <w:rPr>
                <w:rFonts w:cs="Arial"/>
              </w:rPr>
              <w:t>[</w:t>
            </w:r>
            <w:r w:rsidRPr="00ED6395">
              <w:rPr>
                <w:rFonts w:cs="Arial"/>
                <w:highlight w:val="yellow"/>
              </w:rPr>
              <w:t>DOPLNIT</w:t>
            </w:r>
            <w:r w:rsidRPr="00ED6395">
              <w:rPr>
                <w:rFonts w:cs="Arial"/>
              </w:rPr>
              <w:t>]</w:t>
            </w:r>
            <w:r w:rsidRPr="006D0812">
              <w:t xml:space="preserve"> dne </w:t>
            </w:r>
            <w:r w:rsidRPr="00ED6395">
              <w:rPr>
                <w:rFonts w:cs="Arial"/>
              </w:rPr>
              <w:t>[</w:t>
            </w:r>
            <w:r w:rsidRPr="00ED6395">
              <w:rPr>
                <w:rFonts w:cs="Arial"/>
                <w:highlight w:val="yellow"/>
              </w:rPr>
              <w:t>DOPLNIT</w:t>
            </w:r>
            <w:r w:rsidRPr="00ED6395">
              <w:rPr>
                <w:rFonts w:cs="Arial"/>
              </w:rPr>
              <w:t>]</w:t>
            </w:r>
          </w:p>
        </w:tc>
      </w:tr>
      <w:tr w:rsidR="00167322" w14:paraId="6F6CCAF2" w14:textId="77777777" w:rsidTr="00ED6395">
        <w:trPr>
          <w:trHeight w:val="704"/>
          <w:jc w:val="center"/>
        </w:trPr>
        <w:tc>
          <w:tcPr>
            <w:tcW w:w="4366" w:type="dxa"/>
            <w:shd w:val="clear" w:color="auto" w:fill="auto"/>
          </w:tcPr>
          <w:p w14:paraId="62232E39" w14:textId="77777777" w:rsidR="0032138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7AB11EE3" w14:textId="77777777" w:rsidR="00321382" w:rsidRPr="00ED6395"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highlight w:val="yellow"/>
              </w:rPr>
            </w:pPr>
            <w:r w:rsidRPr="00ED6395">
              <w:rPr>
                <w:rFonts w:cs="Arial"/>
                <w:b/>
                <w:highlight w:val="yellow"/>
              </w:rPr>
              <w:t>[DOPLNIT JMÉNO A PŘÍJMENÍ]</w:t>
            </w:r>
          </w:p>
          <w:p w14:paraId="77FAF707" w14:textId="77777777" w:rsidR="00321382" w:rsidRPr="006D081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D6395">
              <w:rPr>
                <w:rFonts w:cs="Arial"/>
                <w:b/>
                <w:highlight w:val="yellow"/>
              </w:rPr>
              <w:t>[DOPLNIT FUNKCI]</w:t>
            </w:r>
          </w:p>
        </w:tc>
        <w:tc>
          <w:tcPr>
            <w:tcW w:w="4366" w:type="dxa"/>
            <w:shd w:val="clear" w:color="auto" w:fill="auto"/>
          </w:tcPr>
          <w:p w14:paraId="71E3BE74" w14:textId="77777777" w:rsidR="0032138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490E4C2B" w14:textId="77777777" w:rsidR="00321382" w:rsidRPr="00ED6395"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highlight w:val="yellow"/>
              </w:rPr>
            </w:pPr>
            <w:r w:rsidRPr="00ED6395">
              <w:rPr>
                <w:rFonts w:cs="Arial"/>
                <w:b/>
                <w:highlight w:val="yellow"/>
              </w:rPr>
              <w:t>[DOPLNIT JMÉNO A PŘÍJMENÍ]</w:t>
            </w:r>
          </w:p>
          <w:p w14:paraId="448CFA58" w14:textId="77777777" w:rsidR="00321382" w:rsidRPr="006D0812" w:rsidRDefault="00321382" w:rsidP="00ED63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D6395">
              <w:rPr>
                <w:rFonts w:cs="Arial"/>
                <w:b/>
                <w:highlight w:val="yellow"/>
              </w:rPr>
              <w:t>[DOPLNIT FUNKCI]</w:t>
            </w:r>
          </w:p>
        </w:tc>
      </w:tr>
    </w:tbl>
    <w:p w14:paraId="3BB2A2F8" w14:textId="77777777" w:rsidR="00731E1C" w:rsidRDefault="00731E1C" w:rsidP="00D56106">
      <w:pPr>
        <w:pStyle w:val="ListNumber-ContractCzechRadio"/>
        <w:numPr>
          <w:ilvl w:val="0"/>
          <w:numId w:val="0"/>
        </w:numPr>
      </w:pPr>
    </w:p>
    <w:p w14:paraId="4F22E414" w14:textId="77777777" w:rsidR="00B24FA3" w:rsidRPr="005A28B0" w:rsidRDefault="00B24FA3" w:rsidP="008F0DB7">
      <w:pPr>
        <w:spacing w:after="120" w:line="240" w:lineRule="auto"/>
        <w:jc w:val="center"/>
        <w:rPr>
          <w:b/>
        </w:rPr>
      </w:pPr>
      <w:r w:rsidRPr="00B24FA3">
        <w:rPr>
          <w:rFonts w:cs="Arial"/>
          <w:b/>
          <w:szCs w:val="20"/>
        </w:rPr>
        <w:lastRenderedPageBreak/>
        <w:t>PŘÍLOHA č. 4</w:t>
      </w:r>
      <w:r w:rsidR="00321382">
        <w:rPr>
          <w:rFonts w:cs="Arial"/>
          <w:b/>
          <w:szCs w:val="20"/>
        </w:rPr>
        <w:t xml:space="preserve"> - </w:t>
      </w:r>
      <w:r w:rsidR="00321382" w:rsidRPr="005A28B0">
        <w:rPr>
          <w:b/>
        </w:rPr>
        <w:t>PODMÍNKY PROVÁDĚNÍ ČINNOSTÍ EXTERNÍCH OSOB V OBJEKTECH ČRO Z HLEDISKA BEZPEČNOSTI A OCHRANY ZDRAVÍ PŘI PRÁCI, POŽÁRNÍ OCHRANY A OCHRANY ŽIVOTNÍHO PROSTŘEDÍ</w:t>
      </w:r>
    </w:p>
    <w:p w14:paraId="0894A0E5" w14:textId="77777777" w:rsidR="00B24FA3" w:rsidRPr="005A28B0" w:rsidRDefault="00B24FA3" w:rsidP="005A28B0">
      <w:pPr>
        <w:pStyle w:val="Heading-Number-ContractCzechRadio"/>
        <w:numPr>
          <w:ilvl w:val="0"/>
          <w:numId w:val="27"/>
        </w:numPr>
        <w:rPr>
          <w:color w:val="auto"/>
          <w:szCs w:val="20"/>
        </w:rPr>
      </w:pPr>
      <w:r w:rsidRPr="005A28B0">
        <w:rPr>
          <w:color w:val="auto"/>
          <w:szCs w:val="20"/>
        </w:rPr>
        <w:t>Úvodní ustanovení</w:t>
      </w:r>
    </w:p>
    <w:p w14:paraId="48ED2B8F"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Tyto podmínky platí pro výkon veškerých smluvených činností externích osob a jejich </w:t>
      </w:r>
      <w:r w:rsidR="00321382">
        <w:rPr>
          <w:szCs w:val="20"/>
        </w:rPr>
        <w:t>pod</w:t>
      </w:r>
      <w:r w:rsidR="00321382" w:rsidRPr="00B24FA3">
        <w:rPr>
          <w:szCs w:val="20"/>
        </w:rPr>
        <w:t xml:space="preserve">dodavatelů </w:t>
      </w:r>
      <w:r w:rsidRPr="00B24FA3">
        <w:rPr>
          <w:szCs w:val="20"/>
        </w:rPr>
        <w:t xml:space="preserve">v objektech Českého rozhlasu (dále jen jako „ČRo“) a jsou přílohou smlouvy, na základě které externí osoba provádí činnosti či poskytuje služby pro ČRo. </w:t>
      </w:r>
    </w:p>
    <w:p w14:paraId="4DACF9E5"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osoby jsou povinny si počínat tak, aby neohrožovaly zdraví, životy zaměstnanců a dalších osob v objektech ČRo nebo životní prostředí provozováním nebezpečných činností. </w:t>
      </w:r>
    </w:p>
    <w:p w14:paraId="7FFBA413"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321382">
        <w:rPr>
          <w:szCs w:val="20"/>
        </w:rPr>
        <w:t>pod</w:t>
      </w:r>
      <w:r w:rsidR="00321382" w:rsidRPr="00B24FA3">
        <w:rPr>
          <w:szCs w:val="20"/>
        </w:rPr>
        <w:t>dodavateli</w:t>
      </w:r>
      <w:r w:rsidRPr="00B24FA3">
        <w:rPr>
          <w:szCs w:val="20"/>
        </w:rPr>
        <w:t xml:space="preserve">. </w:t>
      </w:r>
    </w:p>
    <w:p w14:paraId="73D25D97"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Odpovědní zaměstnanci ČRo jsou oprávněni kontrolovat, zda externí osoby plní povinnosti uložené v oblasti BOZP, PO a ochrany ŽP nebo těmito podmínkami a tyto osoby jsou povinny takovou kontrolu strpět. </w:t>
      </w:r>
    </w:p>
    <w:p w14:paraId="685D7140" w14:textId="77777777" w:rsidR="00B24FA3" w:rsidRPr="00B24FA3" w:rsidRDefault="00B24FA3" w:rsidP="00B24FA3">
      <w:pPr>
        <w:pStyle w:val="Heading-Number-ContractCzechRadio"/>
        <w:numPr>
          <w:ilvl w:val="0"/>
          <w:numId w:val="24"/>
        </w:numPr>
        <w:rPr>
          <w:color w:val="auto"/>
          <w:szCs w:val="20"/>
        </w:rPr>
      </w:pPr>
      <w:r w:rsidRPr="00B24FA3">
        <w:rPr>
          <w:color w:val="auto"/>
          <w:szCs w:val="20"/>
        </w:rPr>
        <w:t>Povinnosti externích osob v oblasti BOZP a PO</w:t>
      </w:r>
    </w:p>
    <w:p w14:paraId="63CE86C7"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Odpovědný zástupce externí osoby je povinen předat na výzvu ČRo seznam osob, které budou vykonávat činnosti v objektu ČRo a předem hlásit případné změny těchto osob. </w:t>
      </w:r>
    </w:p>
    <w:p w14:paraId="05157B08"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Veškeré povinnosti stanovené těmito podmínkami vůči zaměstnancům externí osoby, je externí osoba povinna plnit i ve vztahu ke svým </w:t>
      </w:r>
      <w:r w:rsidR="00321382">
        <w:rPr>
          <w:szCs w:val="20"/>
        </w:rPr>
        <w:t>pod</w:t>
      </w:r>
      <w:r w:rsidR="00321382" w:rsidRPr="00B24FA3">
        <w:rPr>
          <w:szCs w:val="20"/>
        </w:rPr>
        <w:t xml:space="preserve">dodavatelům </w:t>
      </w:r>
      <w:r w:rsidRPr="00B24FA3">
        <w:rPr>
          <w:szCs w:val="20"/>
        </w:rPr>
        <w:t xml:space="preserve">a jejich zaměstnancům. </w:t>
      </w:r>
    </w:p>
    <w:p w14:paraId="241D8340"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1B410193"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27E61748"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 Zároveň se odpovědný zástupce externí osoby seznámí se zněním tzv. „Dohody o plnění úkolů v oblasti BOZP a PO na pracovišti“, kterou potom potvrdí svým podpisem.</w:t>
      </w:r>
      <w:r w:rsidRPr="00B24FA3">
        <w:rPr>
          <w:color w:val="FF0000"/>
          <w:szCs w:val="20"/>
        </w:rPr>
        <w:t xml:space="preserve"> </w:t>
      </w:r>
      <w:r w:rsidRPr="00B24FA3">
        <w:rPr>
          <w:szCs w:val="20"/>
        </w:rPr>
        <w:t xml:space="preserve">Tento zástupce externí osoby je odpovědný za dodržování předpisů BOZP a PO ze strany externí osoby, pokud není písemně stanoveno jinak.  </w:t>
      </w:r>
    </w:p>
    <w:p w14:paraId="4117E572"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osoby odpovídají za odbornou a zdravotní způsobilost svých zaměstnanců včetně svých </w:t>
      </w:r>
      <w:r w:rsidR="00321382">
        <w:rPr>
          <w:szCs w:val="20"/>
        </w:rPr>
        <w:t>pod</w:t>
      </w:r>
      <w:r w:rsidR="00321382" w:rsidRPr="00B24FA3">
        <w:rPr>
          <w:szCs w:val="20"/>
        </w:rPr>
        <w:t>dodavatelů</w:t>
      </w:r>
      <w:r w:rsidRPr="00B24FA3">
        <w:rPr>
          <w:szCs w:val="20"/>
        </w:rPr>
        <w:t>.</w:t>
      </w:r>
    </w:p>
    <w:p w14:paraId="4CCA1A69"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Externí osoby jsou zejména povinny:</w:t>
      </w:r>
    </w:p>
    <w:p w14:paraId="0063F960" w14:textId="77777777" w:rsidR="00B24FA3" w:rsidRPr="00B24FA3" w:rsidRDefault="00B24FA3" w:rsidP="00B24FA3">
      <w:pPr>
        <w:pStyle w:val="ListLetter-ContractCzechRadio"/>
        <w:numPr>
          <w:ilvl w:val="2"/>
          <w:numId w:val="24"/>
        </w:numPr>
        <w:rPr>
          <w:szCs w:val="20"/>
        </w:rPr>
      </w:pPr>
      <w:r w:rsidRPr="00B24FA3">
        <w:rPr>
          <w:szCs w:val="20"/>
        </w:rP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321382">
        <w:rPr>
          <w:szCs w:val="20"/>
        </w:rPr>
        <w:t>pod</w:t>
      </w:r>
      <w:r w:rsidR="00321382" w:rsidRPr="00B24FA3">
        <w:rPr>
          <w:szCs w:val="20"/>
        </w:rPr>
        <w:t>dodavatelů</w:t>
      </w:r>
      <w:r w:rsidRPr="00B24FA3">
        <w:rPr>
          <w:szCs w:val="20"/>
        </w:rPr>
        <w:t xml:space="preserve">, kteří budou pracovat v objektech ČRo. Externí osoba </w:t>
      </w:r>
      <w:r w:rsidRPr="00B24FA3">
        <w:rPr>
          <w:szCs w:val="20"/>
        </w:rPr>
        <w:lastRenderedPageBreak/>
        <w:t>je povinna na vyžádání odpovědného zaměstnance předložit doklad o provedení školení dle předchozí věty,</w:t>
      </w:r>
    </w:p>
    <w:p w14:paraId="16629971" w14:textId="77777777" w:rsidR="00B24FA3" w:rsidRPr="00B24FA3" w:rsidRDefault="00B24FA3" w:rsidP="00B24FA3">
      <w:pPr>
        <w:pStyle w:val="ListLetter-ContractCzechRadio"/>
        <w:numPr>
          <w:ilvl w:val="2"/>
          <w:numId w:val="24"/>
        </w:numPr>
        <w:rPr>
          <w:szCs w:val="20"/>
        </w:rPr>
      </w:pPr>
      <w:r w:rsidRPr="00B24FA3">
        <w:rPr>
          <w:szCs w:val="20"/>
        </w:rPr>
        <w:t>zajistit, aby jejich zaměstnanci nevstupovali do prostor, které nejsou určeny k jejich činnosti,</w:t>
      </w:r>
    </w:p>
    <w:p w14:paraId="5FA5350E" w14:textId="77777777" w:rsidR="00B24FA3" w:rsidRPr="00B24FA3" w:rsidRDefault="00B24FA3" w:rsidP="00B24FA3">
      <w:pPr>
        <w:pStyle w:val="ListLetter-ContractCzechRadio"/>
        <w:numPr>
          <w:ilvl w:val="2"/>
          <w:numId w:val="24"/>
        </w:numPr>
        <w:rPr>
          <w:szCs w:val="20"/>
        </w:rPr>
      </w:pPr>
      <w:r w:rsidRPr="00B24FA3">
        <w:rPr>
          <w:szCs w:val="20"/>
        </w:rPr>
        <w:t>zajistit označení svých zaměstnanců na pracovních či ochranných oděvech tak, aby bylo zřejmé, že se jedná o externí osoby,</w:t>
      </w:r>
    </w:p>
    <w:p w14:paraId="5FF13A59" w14:textId="77777777" w:rsidR="00B24FA3" w:rsidRPr="00B24FA3" w:rsidRDefault="00B24FA3" w:rsidP="00B24FA3">
      <w:pPr>
        <w:pStyle w:val="ListLetter-ContractCzechRadio"/>
        <w:numPr>
          <w:ilvl w:val="2"/>
          <w:numId w:val="24"/>
        </w:numPr>
        <w:rPr>
          <w:szCs w:val="20"/>
        </w:rPr>
      </w:pPr>
      <w:r w:rsidRPr="00B24FA3">
        <w:rPr>
          <w:szCs w:val="20"/>
        </w:rPr>
        <w:t>dbát pokynů příslušného odpovědného zaměstnance a jím stanovených bezpečnostních opatření a poskytovat mu potřebnou součinnost,</w:t>
      </w:r>
    </w:p>
    <w:p w14:paraId="445859B3" w14:textId="77777777" w:rsidR="00B24FA3" w:rsidRPr="00B24FA3" w:rsidRDefault="00B24FA3" w:rsidP="00B24FA3">
      <w:pPr>
        <w:pStyle w:val="ListLetter-ContractCzechRadio"/>
        <w:numPr>
          <w:ilvl w:val="2"/>
          <w:numId w:val="24"/>
        </w:numPr>
        <w:rPr>
          <w:szCs w:val="20"/>
        </w:rPr>
      </w:pPr>
      <w:r w:rsidRPr="00B24FA3">
        <w:rPr>
          <w:szCs w:val="20"/>
        </w:rPr>
        <w:t xml:space="preserve">upozornit příslušného zaměstnance útvaru ČRo, pro který jsou činnosti prováděny, na všechny okolnosti, které by mohly vést k ohrožení provozu nebo k ohrožení bezpečného stavu technických zařízení, </w:t>
      </w:r>
    </w:p>
    <w:p w14:paraId="0C75FB0D" w14:textId="77777777" w:rsidR="00B24FA3" w:rsidRPr="00B24FA3" w:rsidRDefault="00B24FA3" w:rsidP="00B24FA3">
      <w:pPr>
        <w:pStyle w:val="ListLetter-ContractCzechRadio"/>
        <w:numPr>
          <w:ilvl w:val="2"/>
          <w:numId w:val="24"/>
        </w:numPr>
        <w:rPr>
          <w:szCs w:val="20"/>
        </w:rPr>
      </w:pPr>
      <w:r w:rsidRPr="00B24FA3">
        <w:rPr>
          <w:szCs w:val="20"/>
        </w:rP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52CDF17" w14:textId="77777777" w:rsidR="00B24FA3" w:rsidRPr="00B24FA3" w:rsidRDefault="00B24FA3" w:rsidP="00B24FA3">
      <w:pPr>
        <w:pStyle w:val="ListLetter-ContractCzechRadio"/>
        <w:numPr>
          <w:ilvl w:val="2"/>
          <w:numId w:val="24"/>
        </w:numPr>
        <w:rPr>
          <w:szCs w:val="20"/>
        </w:rPr>
      </w:pPr>
      <w:r w:rsidRPr="00B24FA3">
        <w:rPr>
          <w:szCs w:val="20"/>
        </w:rPr>
        <w:t>zajistit, aby stroje, zařízení, nářadí používané externí osobou nebyla používána v rozporu s bezpečnostními předpisy, čímž se zvyšuje riziko úrazu,</w:t>
      </w:r>
    </w:p>
    <w:p w14:paraId="45774621" w14:textId="77777777" w:rsidR="00B24FA3" w:rsidRPr="00B24FA3" w:rsidRDefault="00B24FA3" w:rsidP="00B24FA3">
      <w:pPr>
        <w:pStyle w:val="ListLetter-ContractCzechRadio"/>
        <w:numPr>
          <w:ilvl w:val="2"/>
          <w:numId w:val="24"/>
        </w:numPr>
        <w:rPr>
          <w:szCs w:val="20"/>
        </w:rPr>
      </w:pPr>
      <w:r w:rsidRPr="00B24FA3">
        <w:rPr>
          <w:szCs w:val="20"/>
        </w:rPr>
        <w:t>zaměstnanci externích osob jsou povinni se podrobit zkouškám na přítomnost alkoholu či jiných návykových látek prováděnými odpovědným zaměstnancem ČRo,</w:t>
      </w:r>
    </w:p>
    <w:p w14:paraId="0BCA327D" w14:textId="77777777" w:rsidR="00B24FA3" w:rsidRPr="00B24FA3" w:rsidRDefault="00B24FA3" w:rsidP="00B24FA3">
      <w:pPr>
        <w:pStyle w:val="ListLetter-ContractCzechRadio"/>
        <w:numPr>
          <w:ilvl w:val="2"/>
          <w:numId w:val="24"/>
        </w:numPr>
        <w:rPr>
          <w:szCs w:val="20"/>
        </w:rPr>
      </w:pPr>
      <w:r w:rsidRPr="00B24FA3">
        <w:rPr>
          <w:szCs w:val="20"/>
        </w:rPr>
        <w:t xml:space="preserve">v případě mimořádné události (havarijního stavu, evakuace apod.) je externí osoba povinna uposlechnout příkazu odpovědného zaměstnance ČRo, </w:t>
      </w:r>
    </w:p>
    <w:p w14:paraId="66FF985C" w14:textId="77777777" w:rsidR="00B24FA3" w:rsidRPr="00B24FA3" w:rsidRDefault="00B24FA3" w:rsidP="00B24FA3">
      <w:pPr>
        <w:pStyle w:val="ListLetter-ContractCzechRadio"/>
        <w:numPr>
          <w:ilvl w:val="2"/>
          <w:numId w:val="24"/>
        </w:numPr>
        <w:rPr>
          <w:szCs w:val="20"/>
        </w:rPr>
      </w:pPr>
      <w:r w:rsidRPr="00B24FA3">
        <w:rPr>
          <w:szCs w:val="20"/>
        </w:rPr>
        <w:t>trvale udržovat volné a nezatarasené únikové cesty a komunikace včetně vymezených prostorů před elektrickými rozvaděči,</w:t>
      </w:r>
    </w:p>
    <w:p w14:paraId="7684EF0A" w14:textId="77777777" w:rsidR="00B24FA3" w:rsidRPr="00B24FA3" w:rsidRDefault="00B24FA3" w:rsidP="00B24FA3">
      <w:pPr>
        <w:pStyle w:val="ListLetter-ContractCzechRadio"/>
        <w:numPr>
          <w:ilvl w:val="2"/>
          <w:numId w:val="24"/>
        </w:numPr>
        <w:rPr>
          <w:szCs w:val="20"/>
        </w:rPr>
      </w:pPr>
      <w:r w:rsidRPr="00B24FA3">
        <w:rPr>
          <w:szCs w:val="20"/>
        </w:rPr>
        <w:t>zajistit, aby zaměstnanci externí osoby používali ochranné pracovní prostředky a ochranné zařízení strojů zabraňujících či snižujících nebezpečí vzniku úrazu,</w:t>
      </w:r>
    </w:p>
    <w:p w14:paraId="64D348DE" w14:textId="77777777" w:rsidR="00B24FA3" w:rsidRPr="00B24FA3" w:rsidRDefault="00B24FA3" w:rsidP="00B24FA3">
      <w:pPr>
        <w:pStyle w:val="ListLetter-ContractCzechRadio"/>
        <w:numPr>
          <w:ilvl w:val="2"/>
          <w:numId w:val="24"/>
        </w:numPr>
        <w:rPr>
          <w:szCs w:val="20"/>
        </w:rPr>
      </w:pPr>
      <w:r w:rsidRPr="00B24FA3">
        <w:rPr>
          <w:szCs w:val="20"/>
        </w:rPr>
        <w:t>zajistit, aby činnosti prováděné externí osobou byly prováděny v souladu se zásadami BOZP a PO a všemi obecně závaznými právními předpisy platnými pro činnosti, které externí osoby provádějí,</w:t>
      </w:r>
    </w:p>
    <w:p w14:paraId="189F5EC4" w14:textId="77777777" w:rsidR="00B24FA3" w:rsidRPr="00B24FA3" w:rsidRDefault="00B24FA3" w:rsidP="00B24FA3">
      <w:pPr>
        <w:pStyle w:val="ListLetter-ContractCzechRadio"/>
        <w:numPr>
          <w:ilvl w:val="2"/>
          <w:numId w:val="24"/>
        </w:numPr>
        <w:rPr>
          <w:szCs w:val="20"/>
        </w:rPr>
      </w:pPr>
      <w:r w:rsidRPr="00B24FA3">
        <w:rPr>
          <w:szCs w:val="20"/>
        </w:rPr>
        <w:t>počínat si tak, aby svým jednáním nezavdaly příčinu ke vzniku požáru, výbuchu, ohrožení života nebo škody na majetku,</w:t>
      </w:r>
    </w:p>
    <w:p w14:paraId="3503512E" w14:textId="77777777" w:rsidR="00B24FA3" w:rsidRPr="00B24FA3" w:rsidRDefault="00B24FA3" w:rsidP="00B24FA3">
      <w:pPr>
        <w:pStyle w:val="ListLetter-ContractCzechRadio"/>
        <w:numPr>
          <w:ilvl w:val="2"/>
          <w:numId w:val="24"/>
        </w:numPr>
        <w:rPr>
          <w:szCs w:val="20"/>
        </w:rPr>
      </w:pPr>
      <w:r w:rsidRPr="00B24FA3">
        <w:rPr>
          <w:szCs w:val="20"/>
        </w:rPr>
        <w:t>dodržovat zákaz kouření v objektech ČRo s výjimkou k tomu určených prostorů,</w:t>
      </w:r>
    </w:p>
    <w:p w14:paraId="5B4E3298" w14:textId="77777777" w:rsidR="00B24FA3" w:rsidRPr="00B24FA3" w:rsidRDefault="00B24FA3" w:rsidP="00B24FA3">
      <w:pPr>
        <w:pStyle w:val="ListLetter-ContractCzechRadio"/>
        <w:numPr>
          <w:ilvl w:val="2"/>
          <w:numId w:val="24"/>
        </w:numPr>
        <w:rPr>
          <w:szCs w:val="20"/>
        </w:rPr>
      </w:pPr>
      <w:r w:rsidRPr="00B24FA3">
        <w:rPr>
          <w:szCs w:val="20"/>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61F7C5BC" w14:textId="77777777" w:rsidR="00B24FA3" w:rsidRPr="00B24FA3" w:rsidRDefault="00B24FA3" w:rsidP="00B24FA3">
      <w:pPr>
        <w:pStyle w:val="ListLetter-ContractCzechRadio"/>
        <w:numPr>
          <w:ilvl w:val="2"/>
          <w:numId w:val="24"/>
        </w:numPr>
        <w:rPr>
          <w:szCs w:val="20"/>
        </w:rPr>
      </w:pPr>
      <w:r w:rsidRPr="00B24FA3">
        <w:rPr>
          <w:szCs w:val="20"/>
        </w:rP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7969B94D" w14:textId="77777777" w:rsidR="00B24FA3" w:rsidRPr="00B24FA3" w:rsidRDefault="00B24FA3" w:rsidP="00B24FA3">
      <w:pPr>
        <w:pStyle w:val="Heading-Number-ContractCzechRadio"/>
        <w:numPr>
          <w:ilvl w:val="0"/>
          <w:numId w:val="24"/>
        </w:numPr>
        <w:rPr>
          <w:color w:val="auto"/>
          <w:szCs w:val="20"/>
        </w:rPr>
      </w:pPr>
      <w:r w:rsidRPr="00B24FA3">
        <w:rPr>
          <w:color w:val="auto"/>
          <w:szCs w:val="20"/>
        </w:rPr>
        <w:lastRenderedPageBreak/>
        <w:t>Povinnosti externích osob v oblasti ŽP</w:t>
      </w:r>
    </w:p>
    <w:p w14:paraId="67F6B069"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osoby jsou povinny dodržovat veškerá ustanovení obecně závazných právních předpisů v oblasti ochrany ŽP a zejména z. č. </w:t>
      </w:r>
      <w:r w:rsidR="008F0DB7">
        <w:rPr>
          <w:szCs w:val="20"/>
        </w:rPr>
        <w:t>541</w:t>
      </w:r>
      <w:r w:rsidRPr="00B24FA3">
        <w:rPr>
          <w:szCs w:val="20"/>
        </w:rPr>
        <w:t>/</w:t>
      </w:r>
      <w:r w:rsidR="008F0DB7" w:rsidRPr="00B24FA3">
        <w:rPr>
          <w:szCs w:val="20"/>
        </w:rPr>
        <w:t>20</w:t>
      </w:r>
      <w:r w:rsidR="008F0DB7">
        <w:rPr>
          <w:szCs w:val="20"/>
        </w:rPr>
        <w:t>20</w:t>
      </w:r>
      <w:r w:rsidR="008F0DB7" w:rsidRPr="00B24FA3">
        <w:rPr>
          <w:szCs w:val="20"/>
        </w:rPr>
        <w:t xml:space="preserve"> </w:t>
      </w:r>
      <w:r w:rsidRPr="00B24FA3">
        <w:rPr>
          <w:szCs w:val="20"/>
        </w:rPr>
        <w:t xml:space="preserve">Sb., o odpadech. Případné sankce uložené orgány státní správy spojené s porušením legislativy ze strany externí osoby, ponese externí osoba. </w:t>
      </w:r>
    </w:p>
    <w:p w14:paraId="7DDAACA5"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Externí osoby jsou zejména povinny:</w:t>
      </w:r>
    </w:p>
    <w:p w14:paraId="491E237D" w14:textId="77777777" w:rsidR="00B24FA3" w:rsidRPr="00B24FA3" w:rsidRDefault="00B24FA3" w:rsidP="00B24FA3">
      <w:pPr>
        <w:pStyle w:val="ListLetter-ContractCzechRadio"/>
        <w:numPr>
          <w:ilvl w:val="2"/>
          <w:numId w:val="24"/>
        </w:numPr>
        <w:rPr>
          <w:szCs w:val="20"/>
        </w:rPr>
      </w:pPr>
      <w:r w:rsidRPr="00B24FA3">
        <w:rPr>
          <w:szCs w:val="20"/>
        </w:rPr>
        <w:t>nakládat s odpady, které vznikly v důsledku jejich činnosti v souladu s právními předpisy,</w:t>
      </w:r>
    </w:p>
    <w:p w14:paraId="24443B78" w14:textId="77777777" w:rsidR="00B24FA3" w:rsidRPr="00B24FA3" w:rsidRDefault="00B24FA3" w:rsidP="00B24FA3">
      <w:pPr>
        <w:pStyle w:val="ListLetter-ContractCzechRadio"/>
        <w:numPr>
          <w:ilvl w:val="2"/>
          <w:numId w:val="24"/>
        </w:numPr>
        <w:rPr>
          <w:szCs w:val="20"/>
        </w:rPr>
      </w:pPr>
      <w:r w:rsidRPr="00B24FA3">
        <w:rPr>
          <w:szCs w:val="20"/>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68AA21E4" w14:textId="77777777" w:rsidR="00B24FA3" w:rsidRPr="00B24FA3" w:rsidRDefault="00B24FA3" w:rsidP="00B24FA3">
      <w:pPr>
        <w:pStyle w:val="ListLetter-ContractCzechRadio"/>
        <w:numPr>
          <w:ilvl w:val="2"/>
          <w:numId w:val="24"/>
        </w:numPr>
        <w:rPr>
          <w:szCs w:val="20"/>
        </w:rPr>
      </w:pPr>
      <w:r w:rsidRPr="00B24FA3">
        <w:rPr>
          <w:szCs w:val="20"/>
        </w:rPr>
        <w:t>neznečišťovat komunikace a nepoškozovat zeleň,</w:t>
      </w:r>
    </w:p>
    <w:p w14:paraId="61E3039D" w14:textId="77777777" w:rsidR="00B24FA3" w:rsidRPr="00B24FA3" w:rsidRDefault="00B24FA3" w:rsidP="00B24FA3">
      <w:pPr>
        <w:pStyle w:val="ListLetter-ContractCzechRadio"/>
        <w:numPr>
          <w:ilvl w:val="2"/>
          <w:numId w:val="24"/>
        </w:numPr>
        <w:rPr>
          <w:szCs w:val="20"/>
        </w:rPr>
      </w:pPr>
      <w:r w:rsidRPr="00B24FA3">
        <w:rPr>
          <w:szCs w:val="20"/>
        </w:rPr>
        <w:t>zajistit likvidaci obalů dle platných právních předpisů.</w:t>
      </w:r>
    </w:p>
    <w:p w14:paraId="5D0E8B6E"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207DC4C"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29B0136" w14:textId="77777777" w:rsidR="00B24FA3" w:rsidRPr="00B24FA3" w:rsidRDefault="00B24FA3" w:rsidP="00B24FA3">
      <w:pPr>
        <w:pStyle w:val="Heading-Number-ContractCzechRadio"/>
        <w:numPr>
          <w:ilvl w:val="0"/>
          <w:numId w:val="24"/>
        </w:numPr>
        <w:rPr>
          <w:color w:val="auto"/>
          <w:szCs w:val="20"/>
        </w:rPr>
      </w:pPr>
      <w:r w:rsidRPr="00B24FA3">
        <w:rPr>
          <w:color w:val="auto"/>
          <w:szCs w:val="20"/>
        </w:rPr>
        <w:t>Ostatní ustanovení</w:t>
      </w:r>
    </w:p>
    <w:p w14:paraId="1F8A57E6" w14:textId="77777777" w:rsidR="00B24FA3" w:rsidRPr="00B24FA3" w:rsidRDefault="00B24FA3" w:rsidP="00B24FA3">
      <w:pPr>
        <w:pStyle w:val="ListNumber-ContractCzechRadio"/>
        <w:numPr>
          <w:ilvl w:val="1"/>
          <w:numId w:val="24"/>
        </w:numPr>
        <w:tabs>
          <w:tab w:val="clear" w:pos="284"/>
          <w:tab w:val="left" w:pos="312"/>
          <w:tab w:val="left" w:pos="624"/>
          <w:tab w:val="left" w:pos="936"/>
        </w:tabs>
        <w:rPr>
          <w:szCs w:val="20"/>
        </w:rPr>
      </w:pPr>
      <w:r w:rsidRPr="00B24FA3">
        <w:rPr>
          <w:szCs w:val="20"/>
        </w:rPr>
        <w:t xml:space="preserve">Fotografování a natáčení je v objektech ČRo zakázáno, ledaže s tím vyslovil souhlas generální ředitel, nebo jeho pověřený zástupce. </w:t>
      </w:r>
    </w:p>
    <w:p w14:paraId="195ADFE2" w14:textId="77777777" w:rsidR="00B24FA3" w:rsidRPr="00B24FA3" w:rsidRDefault="00B24FA3" w:rsidP="00D56106">
      <w:pPr>
        <w:pStyle w:val="ListNumber-ContractCzechRadio"/>
        <w:numPr>
          <w:ilvl w:val="0"/>
          <w:numId w:val="0"/>
        </w:numPr>
        <w:rPr>
          <w:szCs w:val="20"/>
        </w:rPr>
      </w:pPr>
    </w:p>
    <w:sectPr w:rsidR="00B24FA3" w:rsidRPr="00B24FA3" w:rsidSect="0023258C">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5D451" w16cid:durableId="258AB649"/>
  <w16cid:commentId w16cid:paraId="659EEE88" w16cid:durableId="258AB64D"/>
  <w16cid:commentId w16cid:paraId="1D31BFB5" w16cid:durableId="258AB6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7EDB1" w14:textId="77777777" w:rsidR="00557796" w:rsidRDefault="00557796" w:rsidP="00B25F23">
      <w:pPr>
        <w:spacing w:line="240" w:lineRule="auto"/>
      </w:pPr>
      <w:r>
        <w:separator/>
      </w:r>
    </w:p>
  </w:endnote>
  <w:endnote w:type="continuationSeparator" w:id="0">
    <w:p w14:paraId="7ED01F46" w14:textId="77777777" w:rsidR="00557796" w:rsidRDefault="0055779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C875" w14:textId="77777777" w:rsidR="00DA06EF" w:rsidRDefault="00DA06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EF687" w14:textId="45B73E29" w:rsidR="00DA06EF" w:rsidRPr="004264F7" w:rsidRDefault="00DA06EF" w:rsidP="004264F7">
    <w:pPr>
      <w:pStyle w:val="Zpat"/>
      <w:tabs>
        <w:tab w:val="clear" w:pos="6861"/>
        <w:tab w:val="left" w:pos="8647"/>
      </w:tabs>
      <w:ind w:right="27"/>
      <w:jc w:val="right"/>
    </w:pPr>
    <w:r>
      <w:rPr>
        <w:b/>
        <w:bCs/>
        <w:sz w:val="24"/>
        <w:szCs w:val="24"/>
      </w:rPr>
      <w:fldChar w:fldCharType="begin"/>
    </w:r>
    <w:r>
      <w:rPr>
        <w:b/>
        <w:bCs/>
      </w:rPr>
      <w:instrText>PAGE</w:instrText>
    </w:r>
    <w:r>
      <w:rPr>
        <w:b/>
        <w:bCs/>
        <w:sz w:val="24"/>
        <w:szCs w:val="24"/>
      </w:rPr>
      <w:fldChar w:fldCharType="separate"/>
    </w:r>
    <w:r w:rsidR="0042205B">
      <w:rPr>
        <w:b/>
        <w:bCs/>
        <w:noProof/>
      </w:rPr>
      <w:t>20</w:t>
    </w:r>
    <w:r>
      <w:rPr>
        <w:b/>
        <w:bCs/>
        <w:sz w:val="24"/>
        <w:szCs w:val="24"/>
      </w:rPr>
      <w:fldChar w:fldCharType="end"/>
    </w:r>
    <w:r>
      <w:rPr>
        <w:lang w:val="cs-CZ"/>
      </w:rPr>
      <w:t xml:space="preserve"> / </w:t>
    </w:r>
    <w:r>
      <w:rPr>
        <w:b/>
        <w:bCs/>
        <w:sz w:val="24"/>
        <w:szCs w:val="24"/>
      </w:rPr>
      <w:fldChar w:fldCharType="begin"/>
    </w:r>
    <w:r>
      <w:rPr>
        <w:b/>
        <w:bCs/>
      </w:rPr>
      <w:instrText>NUMPAGES</w:instrText>
    </w:r>
    <w:r>
      <w:rPr>
        <w:b/>
        <w:bCs/>
        <w:sz w:val="24"/>
        <w:szCs w:val="24"/>
      </w:rPr>
      <w:fldChar w:fldCharType="separate"/>
    </w:r>
    <w:r w:rsidR="0042205B">
      <w:rPr>
        <w:b/>
        <w:bCs/>
        <w:noProof/>
      </w:rPr>
      <w:t>29</w:t>
    </w:r>
    <w:r>
      <w:rPr>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E3C49" w14:textId="0C677574" w:rsidR="00DA06EF" w:rsidRPr="00DE72A9" w:rsidRDefault="00DA06EF" w:rsidP="00DE72A9">
    <w:pPr>
      <w:pStyle w:val="Zpat"/>
      <w:tabs>
        <w:tab w:val="clear" w:pos="6861"/>
        <w:tab w:val="left" w:pos="8647"/>
      </w:tabs>
      <w:ind w:right="27"/>
      <w:jc w:val="right"/>
    </w:pPr>
    <w:r>
      <w:rPr>
        <w:b/>
        <w:bCs/>
        <w:sz w:val="24"/>
        <w:szCs w:val="24"/>
      </w:rPr>
      <w:fldChar w:fldCharType="begin"/>
    </w:r>
    <w:r>
      <w:rPr>
        <w:b/>
        <w:bCs/>
      </w:rPr>
      <w:instrText>PAGE</w:instrText>
    </w:r>
    <w:r>
      <w:rPr>
        <w:b/>
        <w:bCs/>
        <w:sz w:val="24"/>
        <w:szCs w:val="24"/>
      </w:rPr>
      <w:fldChar w:fldCharType="separate"/>
    </w:r>
    <w:r w:rsidR="0042205B">
      <w:rPr>
        <w:b/>
        <w:bCs/>
        <w:noProof/>
      </w:rPr>
      <w:t>1</w:t>
    </w:r>
    <w:r>
      <w:rPr>
        <w:b/>
        <w:bCs/>
        <w:sz w:val="24"/>
        <w:szCs w:val="24"/>
      </w:rPr>
      <w:fldChar w:fldCharType="end"/>
    </w:r>
    <w:r>
      <w:rPr>
        <w:lang w:val="cs-CZ"/>
      </w:rPr>
      <w:t xml:space="preserve"> / </w:t>
    </w:r>
    <w:r>
      <w:rPr>
        <w:b/>
        <w:bCs/>
        <w:sz w:val="24"/>
        <w:szCs w:val="24"/>
      </w:rPr>
      <w:fldChar w:fldCharType="begin"/>
    </w:r>
    <w:r>
      <w:rPr>
        <w:b/>
        <w:bCs/>
      </w:rPr>
      <w:instrText>NUMPAGES</w:instrText>
    </w:r>
    <w:r>
      <w:rPr>
        <w:b/>
        <w:bCs/>
        <w:sz w:val="24"/>
        <w:szCs w:val="24"/>
      </w:rPr>
      <w:fldChar w:fldCharType="separate"/>
    </w:r>
    <w:r w:rsidR="0042205B">
      <w:rPr>
        <w:b/>
        <w:bCs/>
        <w:noProof/>
      </w:rPr>
      <w:t>29</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11412" w14:textId="77777777" w:rsidR="00557796" w:rsidRDefault="00557796" w:rsidP="00B25F23">
      <w:pPr>
        <w:spacing w:line="240" w:lineRule="auto"/>
      </w:pPr>
      <w:r>
        <w:separator/>
      </w:r>
    </w:p>
  </w:footnote>
  <w:footnote w:type="continuationSeparator" w:id="0">
    <w:p w14:paraId="0B01A4A3" w14:textId="77777777" w:rsidR="00557796" w:rsidRDefault="00557796"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0EF28" w14:textId="77777777" w:rsidR="00DA06EF" w:rsidRDefault="00DA06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F11F" w14:textId="77777777" w:rsidR="00DA06EF" w:rsidRDefault="00DA06E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571B8" w14:textId="77777777" w:rsidR="00DA06EF" w:rsidRDefault="00DA06EF" w:rsidP="00F40F01">
    <w:pPr>
      <w:pStyle w:val="Zhlav"/>
      <w:spacing w:after="138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502"/>
    <w:multiLevelType w:val="hybridMultilevel"/>
    <w:tmpl w:val="AF0E50C6"/>
    <w:lvl w:ilvl="0" w:tplc="879E22E0">
      <w:start w:val="1"/>
      <w:numFmt w:val="lowerLetter"/>
      <w:lvlText w:val="%1)"/>
      <w:lvlJc w:val="left"/>
      <w:pPr>
        <w:tabs>
          <w:tab w:val="num" w:pos="540"/>
        </w:tabs>
        <w:ind w:left="540" w:hanging="360"/>
      </w:pPr>
      <w:rPr>
        <w:rFonts w:hint="default"/>
      </w:rPr>
    </w:lvl>
    <w:lvl w:ilvl="1" w:tplc="69BCCD92" w:tentative="1">
      <w:start w:val="1"/>
      <w:numFmt w:val="lowerLetter"/>
      <w:lvlText w:val="%2."/>
      <w:lvlJc w:val="left"/>
      <w:pPr>
        <w:tabs>
          <w:tab w:val="num" w:pos="1260"/>
        </w:tabs>
        <w:ind w:left="1260" w:hanging="360"/>
      </w:pPr>
    </w:lvl>
    <w:lvl w:ilvl="2" w:tplc="D760F6BE" w:tentative="1">
      <w:start w:val="1"/>
      <w:numFmt w:val="lowerRoman"/>
      <w:lvlText w:val="%3."/>
      <w:lvlJc w:val="right"/>
      <w:pPr>
        <w:tabs>
          <w:tab w:val="num" w:pos="1980"/>
        </w:tabs>
        <w:ind w:left="1980" w:hanging="180"/>
      </w:pPr>
    </w:lvl>
    <w:lvl w:ilvl="3" w:tplc="9BDAA6EE" w:tentative="1">
      <w:start w:val="1"/>
      <w:numFmt w:val="decimal"/>
      <w:lvlText w:val="%4."/>
      <w:lvlJc w:val="left"/>
      <w:pPr>
        <w:tabs>
          <w:tab w:val="num" w:pos="2700"/>
        </w:tabs>
        <w:ind w:left="2700" w:hanging="360"/>
      </w:pPr>
    </w:lvl>
    <w:lvl w:ilvl="4" w:tplc="6706B59A" w:tentative="1">
      <w:start w:val="1"/>
      <w:numFmt w:val="lowerLetter"/>
      <w:lvlText w:val="%5."/>
      <w:lvlJc w:val="left"/>
      <w:pPr>
        <w:tabs>
          <w:tab w:val="num" w:pos="3420"/>
        </w:tabs>
        <w:ind w:left="3420" w:hanging="360"/>
      </w:pPr>
    </w:lvl>
    <w:lvl w:ilvl="5" w:tplc="523657D4" w:tentative="1">
      <w:start w:val="1"/>
      <w:numFmt w:val="lowerRoman"/>
      <w:lvlText w:val="%6."/>
      <w:lvlJc w:val="right"/>
      <w:pPr>
        <w:tabs>
          <w:tab w:val="num" w:pos="4140"/>
        </w:tabs>
        <w:ind w:left="4140" w:hanging="180"/>
      </w:pPr>
    </w:lvl>
    <w:lvl w:ilvl="6" w:tplc="DF52F202" w:tentative="1">
      <w:start w:val="1"/>
      <w:numFmt w:val="decimal"/>
      <w:lvlText w:val="%7."/>
      <w:lvlJc w:val="left"/>
      <w:pPr>
        <w:tabs>
          <w:tab w:val="num" w:pos="4860"/>
        </w:tabs>
        <w:ind w:left="4860" w:hanging="360"/>
      </w:pPr>
    </w:lvl>
    <w:lvl w:ilvl="7" w:tplc="C5F8664C" w:tentative="1">
      <w:start w:val="1"/>
      <w:numFmt w:val="lowerLetter"/>
      <w:lvlText w:val="%8."/>
      <w:lvlJc w:val="left"/>
      <w:pPr>
        <w:tabs>
          <w:tab w:val="num" w:pos="5580"/>
        </w:tabs>
        <w:ind w:left="5580" w:hanging="360"/>
      </w:pPr>
    </w:lvl>
    <w:lvl w:ilvl="8" w:tplc="D772CDB6" w:tentative="1">
      <w:start w:val="1"/>
      <w:numFmt w:val="lowerRoman"/>
      <w:lvlText w:val="%9."/>
      <w:lvlJc w:val="right"/>
      <w:pPr>
        <w:tabs>
          <w:tab w:val="num" w:pos="6300"/>
        </w:tabs>
        <w:ind w:left="630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E464DBD"/>
    <w:multiLevelType w:val="hybridMultilevel"/>
    <w:tmpl w:val="2486AB7A"/>
    <w:lvl w:ilvl="0" w:tplc="9B2ED72E">
      <w:start w:val="1"/>
      <w:numFmt w:val="lowerLetter"/>
      <w:lvlText w:val="%1)"/>
      <w:lvlJc w:val="left"/>
      <w:pPr>
        <w:ind w:left="720" w:hanging="360"/>
      </w:pPr>
      <w:rPr>
        <w:rFonts w:hint="default"/>
      </w:rPr>
    </w:lvl>
    <w:lvl w:ilvl="1" w:tplc="AD04F32E">
      <w:start w:val="1"/>
      <w:numFmt w:val="bullet"/>
      <w:lvlText w:val="o"/>
      <w:lvlJc w:val="left"/>
      <w:pPr>
        <w:ind w:left="1440" w:hanging="360"/>
      </w:pPr>
      <w:rPr>
        <w:rFonts w:ascii="Courier New" w:hAnsi="Courier New" w:cs="Courier New" w:hint="default"/>
      </w:rPr>
    </w:lvl>
    <w:lvl w:ilvl="2" w:tplc="DA72D8F2" w:tentative="1">
      <w:start w:val="1"/>
      <w:numFmt w:val="bullet"/>
      <w:lvlText w:val=""/>
      <w:lvlJc w:val="left"/>
      <w:pPr>
        <w:ind w:left="2160" w:hanging="360"/>
      </w:pPr>
      <w:rPr>
        <w:rFonts w:ascii="Wingdings" w:hAnsi="Wingdings" w:hint="default"/>
      </w:rPr>
    </w:lvl>
    <w:lvl w:ilvl="3" w:tplc="457AD56A" w:tentative="1">
      <w:start w:val="1"/>
      <w:numFmt w:val="bullet"/>
      <w:lvlText w:val=""/>
      <w:lvlJc w:val="left"/>
      <w:pPr>
        <w:ind w:left="2880" w:hanging="360"/>
      </w:pPr>
      <w:rPr>
        <w:rFonts w:ascii="Symbol" w:hAnsi="Symbol" w:hint="default"/>
      </w:rPr>
    </w:lvl>
    <w:lvl w:ilvl="4" w:tplc="D80284B2" w:tentative="1">
      <w:start w:val="1"/>
      <w:numFmt w:val="bullet"/>
      <w:lvlText w:val="o"/>
      <w:lvlJc w:val="left"/>
      <w:pPr>
        <w:ind w:left="3600" w:hanging="360"/>
      </w:pPr>
      <w:rPr>
        <w:rFonts w:ascii="Courier New" w:hAnsi="Courier New" w:cs="Courier New" w:hint="default"/>
      </w:rPr>
    </w:lvl>
    <w:lvl w:ilvl="5" w:tplc="44DACEA0" w:tentative="1">
      <w:start w:val="1"/>
      <w:numFmt w:val="bullet"/>
      <w:lvlText w:val=""/>
      <w:lvlJc w:val="left"/>
      <w:pPr>
        <w:ind w:left="4320" w:hanging="360"/>
      </w:pPr>
      <w:rPr>
        <w:rFonts w:ascii="Wingdings" w:hAnsi="Wingdings" w:hint="default"/>
      </w:rPr>
    </w:lvl>
    <w:lvl w:ilvl="6" w:tplc="588EB1B0" w:tentative="1">
      <w:start w:val="1"/>
      <w:numFmt w:val="bullet"/>
      <w:lvlText w:val=""/>
      <w:lvlJc w:val="left"/>
      <w:pPr>
        <w:ind w:left="5040" w:hanging="360"/>
      </w:pPr>
      <w:rPr>
        <w:rFonts w:ascii="Symbol" w:hAnsi="Symbol" w:hint="default"/>
      </w:rPr>
    </w:lvl>
    <w:lvl w:ilvl="7" w:tplc="40F8EB6E" w:tentative="1">
      <w:start w:val="1"/>
      <w:numFmt w:val="bullet"/>
      <w:lvlText w:val="o"/>
      <w:lvlJc w:val="left"/>
      <w:pPr>
        <w:ind w:left="5760" w:hanging="360"/>
      </w:pPr>
      <w:rPr>
        <w:rFonts w:ascii="Courier New" w:hAnsi="Courier New" w:cs="Courier New" w:hint="default"/>
      </w:rPr>
    </w:lvl>
    <w:lvl w:ilvl="8" w:tplc="8654EED4" w:tentative="1">
      <w:start w:val="1"/>
      <w:numFmt w:val="bullet"/>
      <w:lvlText w:val=""/>
      <w:lvlJc w:val="left"/>
      <w:pPr>
        <w:ind w:left="648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15:restartNumberingAfterBreak="0">
    <w:nsid w:val="286149A0"/>
    <w:multiLevelType w:val="multilevel"/>
    <w:tmpl w:val="04050025"/>
    <w:lvl w:ilvl="0">
      <w:start w:val="1"/>
      <w:numFmt w:val="decimal"/>
      <w:lvlText w:val="%1"/>
      <w:lvlJc w:val="left"/>
      <w:pPr>
        <w:ind w:left="432" w:hanging="432"/>
      </w:pPr>
      <w:rPr>
        <w:rFonts w:hint="default"/>
      </w:rPr>
    </w:lvl>
    <w:lvl w:ilvl="1">
      <w:start w:val="1"/>
      <w:numFmt w:val="decimal"/>
      <w:pStyle w:val="Section2-ContractCzechRadio"/>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2244F10"/>
    <w:multiLevelType w:val="multilevel"/>
    <w:tmpl w:val="C2A02212"/>
    <w:numStyleLink w:val="List-Contract"/>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0257E31"/>
    <w:multiLevelType w:val="hybridMultilevel"/>
    <w:tmpl w:val="E5C2E418"/>
    <w:lvl w:ilvl="0" w:tplc="0D1C27AC">
      <w:start w:val="1"/>
      <w:numFmt w:val="bullet"/>
      <w:lvlText w:val=""/>
      <w:lvlJc w:val="left"/>
      <w:pPr>
        <w:ind w:left="720" w:hanging="360"/>
      </w:pPr>
      <w:rPr>
        <w:rFonts w:ascii="Symbol" w:hAnsi="Symbol" w:hint="default"/>
      </w:rPr>
    </w:lvl>
    <w:lvl w:ilvl="1" w:tplc="52EC9172">
      <w:start w:val="1"/>
      <w:numFmt w:val="bullet"/>
      <w:lvlText w:val="o"/>
      <w:lvlJc w:val="left"/>
      <w:pPr>
        <w:ind w:left="1440" w:hanging="360"/>
      </w:pPr>
      <w:rPr>
        <w:rFonts w:ascii="Courier New" w:hAnsi="Courier New" w:cs="Courier New" w:hint="default"/>
      </w:rPr>
    </w:lvl>
    <w:lvl w:ilvl="2" w:tplc="4D58B7A2">
      <w:start w:val="1"/>
      <w:numFmt w:val="bullet"/>
      <w:lvlText w:val=""/>
      <w:lvlJc w:val="left"/>
      <w:pPr>
        <w:ind w:left="2160" w:hanging="360"/>
      </w:pPr>
      <w:rPr>
        <w:rFonts w:ascii="Wingdings" w:hAnsi="Wingdings" w:hint="default"/>
      </w:rPr>
    </w:lvl>
    <w:lvl w:ilvl="3" w:tplc="58E0F33A">
      <w:start w:val="1"/>
      <w:numFmt w:val="bullet"/>
      <w:lvlText w:val=""/>
      <w:lvlJc w:val="left"/>
      <w:pPr>
        <w:ind w:left="2880" w:hanging="360"/>
      </w:pPr>
      <w:rPr>
        <w:rFonts w:ascii="Symbol" w:hAnsi="Symbol" w:hint="default"/>
      </w:rPr>
    </w:lvl>
    <w:lvl w:ilvl="4" w:tplc="7AF206EA" w:tentative="1">
      <w:start w:val="1"/>
      <w:numFmt w:val="bullet"/>
      <w:lvlText w:val="o"/>
      <w:lvlJc w:val="left"/>
      <w:pPr>
        <w:ind w:left="3600" w:hanging="360"/>
      </w:pPr>
      <w:rPr>
        <w:rFonts w:ascii="Courier New" w:hAnsi="Courier New" w:cs="Courier New" w:hint="default"/>
      </w:rPr>
    </w:lvl>
    <w:lvl w:ilvl="5" w:tplc="BC9E8D84" w:tentative="1">
      <w:start w:val="1"/>
      <w:numFmt w:val="bullet"/>
      <w:lvlText w:val=""/>
      <w:lvlJc w:val="left"/>
      <w:pPr>
        <w:ind w:left="4320" w:hanging="360"/>
      </w:pPr>
      <w:rPr>
        <w:rFonts w:ascii="Wingdings" w:hAnsi="Wingdings" w:hint="default"/>
      </w:rPr>
    </w:lvl>
    <w:lvl w:ilvl="6" w:tplc="64244CD8" w:tentative="1">
      <w:start w:val="1"/>
      <w:numFmt w:val="bullet"/>
      <w:lvlText w:val=""/>
      <w:lvlJc w:val="left"/>
      <w:pPr>
        <w:ind w:left="5040" w:hanging="360"/>
      </w:pPr>
      <w:rPr>
        <w:rFonts w:ascii="Symbol" w:hAnsi="Symbol" w:hint="default"/>
      </w:rPr>
    </w:lvl>
    <w:lvl w:ilvl="7" w:tplc="63588468" w:tentative="1">
      <w:start w:val="1"/>
      <w:numFmt w:val="bullet"/>
      <w:lvlText w:val="o"/>
      <w:lvlJc w:val="left"/>
      <w:pPr>
        <w:ind w:left="5760" w:hanging="360"/>
      </w:pPr>
      <w:rPr>
        <w:rFonts w:ascii="Courier New" w:hAnsi="Courier New" w:cs="Courier New" w:hint="default"/>
      </w:rPr>
    </w:lvl>
    <w:lvl w:ilvl="8" w:tplc="14FC8F1E" w:tentative="1">
      <w:start w:val="1"/>
      <w:numFmt w:val="bullet"/>
      <w:lvlText w:val=""/>
      <w:lvlJc w:val="left"/>
      <w:pPr>
        <w:ind w:left="6480" w:hanging="360"/>
      </w:pPr>
      <w:rPr>
        <w:rFonts w:ascii="Wingdings" w:hAnsi="Wingding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569A0E61"/>
    <w:multiLevelType w:val="hybridMultilevel"/>
    <w:tmpl w:val="18D066E4"/>
    <w:lvl w:ilvl="0" w:tplc="2DDEF804">
      <w:start w:val="1"/>
      <w:numFmt w:val="lowerLetter"/>
      <w:lvlText w:val="%1)"/>
      <w:lvlJc w:val="left"/>
      <w:pPr>
        <w:ind w:left="720" w:hanging="360"/>
      </w:pPr>
      <w:rPr>
        <w:rFonts w:hint="default"/>
      </w:rPr>
    </w:lvl>
    <w:lvl w:ilvl="1" w:tplc="71ECFB58" w:tentative="1">
      <w:start w:val="1"/>
      <w:numFmt w:val="lowerLetter"/>
      <w:lvlText w:val="%2."/>
      <w:lvlJc w:val="left"/>
      <w:pPr>
        <w:ind w:left="1440" w:hanging="360"/>
      </w:pPr>
    </w:lvl>
    <w:lvl w:ilvl="2" w:tplc="22E61C1C" w:tentative="1">
      <w:start w:val="1"/>
      <w:numFmt w:val="lowerRoman"/>
      <w:lvlText w:val="%3."/>
      <w:lvlJc w:val="right"/>
      <w:pPr>
        <w:ind w:left="2160" w:hanging="180"/>
      </w:pPr>
    </w:lvl>
    <w:lvl w:ilvl="3" w:tplc="BF2EC9E6" w:tentative="1">
      <w:start w:val="1"/>
      <w:numFmt w:val="decimal"/>
      <w:lvlText w:val="%4."/>
      <w:lvlJc w:val="left"/>
      <w:pPr>
        <w:ind w:left="2880" w:hanging="360"/>
      </w:pPr>
    </w:lvl>
    <w:lvl w:ilvl="4" w:tplc="1AFC95A6" w:tentative="1">
      <w:start w:val="1"/>
      <w:numFmt w:val="lowerLetter"/>
      <w:lvlText w:val="%5."/>
      <w:lvlJc w:val="left"/>
      <w:pPr>
        <w:ind w:left="3600" w:hanging="360"/>
      </w:pPr>
    </w:lvl>
    <w:lvl w:ilvl="5" w:tplc="8BE8DA20" w:tentative="1">
      <w:start w:val="1"/>
      <w:numFmt w:val="lowerRoman"/>
      <w:lvlText w:val="%6."/>
      <w:lvlJc w:val="right"/>
      <w:pPr>
        <w:ind w:left="4320" w:hanging="180"/>
      </w:pPr>
    </w:lvl>
    <w:lvl w:ilvl="6" w:tplc="8F7E4822" w:tentative="1">
      <w:start w:val="1"/>
      <w:numFmt w:val="decimal"/>
      <w:lvlText w:val="%7."/>
      <w:lvlJc w:val="left"/>
      <w:pPr>
        <w:ind w:left="5040" w:hanging="360"/>
      </w:pPr>
    </w:lvl>
    <w:lvl w:ilvl="7" w:tplc="A216B0A0" w:tentative="1">
      <w:start w:val="1"/>
      <w:numFmt w:val="lowerLetter"/>
      <w:lvlText w:val="%8."/>
      <w:lvlJc w:val="left"/>
      <w:pPr>
        <w:ind w:left="5760" w:hanging="360"/>
      </w:pPr>
    </w:lvl>
    <w:lvl w:ilvl="8" w:tplc="9EFCBEEC" w:tentative="1">
      <w:start w:val="1"/>
      <w:numFmt w:val="lowerRoman"/>
      <w:lvlText w:val="%9."/>
      <w:lvlJc w:val="right"/>
      <w:pPr>
        <w:ind w:left="6480" w:hanging="180"/>
      </w:pPr>
    </w:lvl>
  </w:abstractNum>
  <w:abstractNum w:abstractNumId="1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0" w15:restartNumberingAfterBreak="0">
    <w:nsid w:val="5B257041"/>
    <w:multiLevelType w:val="hybridMultilevel"/>
    <w:tmpl w:val="6C324B94"/>
    <w:lvl w:ilvl="0" w:tplc="9970C902">
      <w:start w:val="1"/>
      <w:numFmt w:val="decimal"/>
      <w:lvlText w:val="%1."/>
      <w:lvlJc w:val="left"/>
      <w:pPr>
        <w:ind w:left="720" w:hanging="360"/>
      </w:pPr>
    </w:lvl>
    <w:lvl w:ilvl="1" w:tplc="EB3634A8">
      <w:start w:val="1"/>
      <w:numFmt w:val="lowerLetter"/>
      <w:lvlText w:val="%2."/>
      <w:lvlJc w:val="left"/>
      <w:pPr>
        <w:ind w:left="1440" w:hanging="360"/>
      </w:pPr>
    </w:lvl>
    <w:lvl w:ilvl="2" w:tplc="A0C4FA9E">
      <w:start w:val="1"/>
      <w:numFmt w:val="lowerRoman"/>
      <w:lvlText w:val="%3."/>
      <w:lvlJc w:val="right"/>
      <w:pPr>
        <w:ind w:left="2160" w:hanging="180"/>
      </w:pPr>
    </w:lvl>
    <w:lvl w:ilvl="3" w:tplc="12466D20">
      <w:start w:val="1"/>
      <w:numFmt w:val="decimal"/>
      <w:lvlText w:val="%4."/>
      <w:lvlJc w:val="left"/>
      <w:pPr>
        <w:ind w:left="2880" w:hanging="360"/>
      </w:pPr>
    </w:lvl>
    <w:lvl w:ilvl="4" w:tplc="C89A6A48">
      <w:start w:val="1"/>
      <w:numFmt w:val="lowerLetter"/>
      <w:lvlText w:val="%5."/>
      <w:lvlJc w:val="left"/>
      <w:pPr>
        <w:ind w:left="3600" w:hanging="360"/>
      </w:pPr>
    </w:lvl>
    <w:lvl w:ilvl="5" w:tplc="E146B624" w:tentative="1">
      <w:start w:val="1"/>
      <w:numFmt w:val="lowerRoman"/>
      <w:lvlText w:val="%6."/>
      <w:lvlJc w:val="right"/>
      <w:pPr>
        <w:ind w:left="4320" w:hanging="180"/>
      </w:pPr>
    </w:lvl>
    <w:lvl w:ilvl="6" w:tplc="3538FE4E" w:tentative="1">
      <w:start w:val="1"/>
      <w:numFmt w:val="decimal"/>
      <w:lvlText w:val="%7."/>
      <w:lvlJc w:val="left"/>
      <w:pPr>
        <w:ind w:left="5040" w:hanging="360"/>
      </w:pPr>
    </w:lvl>
    <w:lvl w:ilvl="7" w:tplc="C21AF3E6" w:tentative="1">
      <w:start w:val="1"/>
      <w:numFmt w:val="lowerLetter"/>
      <w:lvlText w:val="%8."/>
      <w:lvlJc w:val="left"/>
      <w:pPr>
        <w:ind w:left="5760" w:hanging="360"/>
      </w:pPr>
    </w:lvl>
    <w:lvl w:ilvl="8" w:tplc="48EAB200" w:tentative="1">
      <w:start w:val="1"/>
      <w:numFmt w:val="lowerRoman"/>
      <w:lvlText w:val="%9."/>
      <w:lvlJc w:val="right"/>
      <w:pPr>
        <w:ind w:left="6480" w:hanging="180"/>
      </w:pPr>
    </w:lvl>
  </w:abstractNum>
  <w:abstractNum w:abstractNumId="21" w15:restartNumberingAfterBreak="0">
    <w:nsid w:val="5D8A45A8"/>
    <w:multiLevelType w:val="multilevel"/>
    <w:tmpl w:val="5456ED1A"/>
    <w:styleLink w:val="Section-Contract"/>
    <w:lvl w:ilvl="0">
      <w:start w:val="1"/>
      <w:numFmt w:val="upperRoman"/>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2" w15:restartNumberingAfterBreak="0">
    <w:nsid w:val="5E095352"/>
    <w:multiLevelType w:val="hybridMultilevel"/>
    <w:tmpl w:val="2486AB7A"/>
    <w:lvl w:ilvl="0" w:tplc="8A125BE6">
      <w:start w:val="1"/>
      <w:numFmt w:val="lowerLetter"/>
      <w:lvlText w:val="%1)"/>
      <w:lvlJc w:val="left"/>
      <w:pPr>
        <w:ind w:left="720" w:hanging="360"/>
      </w:pPr>
      <w:rPr>
        <w:rFonts w:hint="default"/>
      </w:rPr>
    </w:lvl>
    <w:lvl w:ilvl="1" w:tplc="FA1832D8">
      <w:start w:val="1"/>
      <w:numFmt w:val="bullet"/>
      <w:lvlText w:val="o"/>
      <w:lvlJc w:val="left"/>
      <w:pPr>
        <w:ind w:left="1440" w:hanging="360"/>
      </w:pPr>
      <w:rPr>
        <w:rFonts w:ascii="Courier New" w:hAnsi="Courier New" w:cs="Courier New" w:hint="default"/>
      </w:rPr>
    </w:lvl>
    <w:lvl w:ilvl="2" w:tplc="E3109660" w:tentative="1">
      <w:start w:val="1"/>
      <w:numFmt w:val="bullet"/>
      <w:lvlText w:val=""/>
      <w:lvlJc w:val="left"/>
      <w:pPr>
        <w:ind w:left="2160" w:hanging="360"/>
      </w:pPr>
      <w:rPr>
        <w:rFonts w:ascii="Wingdings" w:hAnsi="Wingdings" w:hint="default"/>
      </w:rPr>
    </w:lvl>
    <w:lvl w:ilvl="3" w:tplc="8C74D5DC" w:tentative="1">
      <w:start w:val="1"/>
      <w:numFmt w:val="bullet"/>
      <w:lvlText w:val=""/>
      <w:lvlJc w:val="left"/>
      <w:pPr>
        <w:ind w:left="2880" w:hanging="360"/>
      </w:pPr>
      <w:rPr>
        <w:rFonts w:ascii="Symbol" w:hAnsi="Symbol" w:hint="default"/>
      </w:rPr>
    </w:lvl>
    <w:lvl w:ilvl="4" w:tplc="E55808F4" w:tentative="1">
      <w:start w:val="1"/>
      <w:numFmt w:val="bullet"/>
      <w:lvlText w:val="o"/>
      <w:lvlJc w:val="left"/>
      <w:pPr>
        <w:ind w:left="3600" w:hanging="360"/>
      </w:pPr>
      <w:rPr>
        <w:rFonts w:ascii="Courier New" w:hAnsi="Courier New" w:cs="Courier New" w:hint="default"/>
      </w:rPr>
    </w:lvl>
    <w:lvl w:ilvl="5" w:tplc="EA80C182" w:tentative="1">
      <w:start w:val="1"/>
      <w:numFmt w:val="bullet"/>
      <w:lvlText w:val=""/>
      <w:lvlJc w:val="left"/>
      <w:pPr>
        <w:ind w:left="4320" w:hanging="360"/>
      </w:pPr>
      <w:rPr>
        <w:rFonts w:ascii="Wingdings" w:hAnsi="Wingdings" w:hint="default"/>
      </w:rPr>
    </w:lvl>
    <w:lvl w:ilvl="6" w:tplc="4F2E1374" w:tentative="1">
      <w:start w:val="1"/>
      <w:numFmt w:val="bullet"/>
      <w:lvlText w:val=""/>
      <w:lvlJc w:val="left"/>
      <w:pPr>
        <w:ind w:left="5040" w:hanging="360"/>
      </w:pPr>
      <w:rPr>
        <w:rFonts w:ascii="Symbol" w:hAnsi="Symbol" w:hint="default"/>
      </w:rPr>
    </w:lvl>
    <w:lvl w:ilvl="7" w:tplc="8F009184" w:tentative="1">
      <w:start w:val="1"/>
      <w:numFmt w:val="bullet"/>
      <w:lvlText w:val="o"/>
      <w:lvlJc w:val="left"/>
      <w:pPr>
        <w:ind w:left="5760" w:hanging="360"/>
      </w:pPr>
      <w:rPr>
        <w:rFonts w:ascii="Courier New" w:hAnsi="Courier New" w:cs="Courier New" w:hint="default"/>
      </w:rPr>
    </w:lvl>
    <w:lvl w:ilvl="8" w:tplc="DF541378" w:tentative="1">
      <w:start w:val="1"/>
      <w:numFmt w:val="bullet"/>
      <w:lvlText w:val=""/>
      <w:lvlJc w:val="left"/>
      <w:pPr>
        <w:ind w:left="6480" w:hanging="360"/>
      </w:pPr>
      <w:rPr>
        <w:rFonts w:ascii="Wingdings" w:hAnsi="Wingdings" w:hint="default"/>
      </w:rPr>
    </w:lvl>
  </w:abstractNum>
  <w:abstractNum w:abstractNumId="23" w15:restartNumberingAfterBreak="0">
    <w:nsid w:val="60CC3F08"/>
    <w:multiLevelType w:val="hybridMultilevel"/>
    <w:tmpl w:val="CD06024E"/>
    <w:lvl w:ilvl="0" w:tplc="9790073C">
      <w:start w:val="1"/>
      <w:numFmt w:val="bullet"/>
      <w:lvlText w:val=""/>
      <w:lvlJc w:val="left"/>
      <w:pPr>
        <w:ind w:left="720" w:hanging="360"/>
      </w:pPr>
      <w:rPr>
        <w:rFonts w:ascii="Symbol" w:hAnsi="Symbol" w:hint="default"/>
      </w:rPr>
    </w:lvl>
    <w:lvl w:ilvl="1" w:tplc="F312A2DA">
      <w:start w:val="1"/>
      <w:numFmt w:val="bullet"/>
      <w:lvlText w:val="o"/>
      <w:lvlJc w:val="left"/>
      <w:pPr>
        <w:ind w:left="1440" w:hanging="360"/>
      </w:pPr>
      <w:rPr>
        <w:rFonts w:ascii="Courier New" w:hAnsi="Courier New" w:cs="Courier New" w:hint="default"/>
      </w:rPr>
    </w:lvl>
    <w:lvl w:ilvl="2" w:tplc="F0F2027E">
      <w:start w:val="1"/>
      <w:numFmt w:val="bullet"/>
      <w:lvlText w:val=""/>
      <w:lvlJc w:val="left"/>
      <w:pPr>
        <w:ind w:left="2160" w:hanging="360"/>
      </w:pPr>
      <w:rPr>
        <w:rFonts w:ascii="Wingdings" w:hAnsi="Wingdings" w:hint="default"/>
      </w:rPr>
    </w:lvl>
    <w:lvl w:ilvl="3" w:tplc="088C47E0">
      <w:start w:val="1"/>
      <w:numFmt w:val="bullet"/>
      <w:lvlText w:val=""/>
      <w:lvlJc w:val="left"/>
      <w:pPr>
        <w:ind w:left="2880" w:hanging="360"/>
      </w:pPr>
      <w:rPr>
        <w:rFonts w:ascii="Symbol" w:hAnsi="Symbol" w:hint="default"/>
      </w:rPr>
    </w:lvl>
    <w:lvl w:ilvl="4" w:tplc="E26C0FC0">
      <w:start w:val="1"/>
      <w:numFmt w:val="bullet"/>
      <w:lvlText w:val="o"/>
      <w:lvlJc w:val="left"/>
      <w:pPr>
        <w:ind w:left="3600" w:hanging="360"/>
      </w:pPr>
      <w:rPr>
        <w:rFonts w:ascii="Courier New" w:hAnsi="Courier New" w:cs="Courier New" w:hint="default"/>
      </w:rPr>
    </w:lvl>
    <w:lvl w:ilvl="5" w:tplc="795AD148" w:tentative="1">
      <w:start w:val="1"/>
      <w:numFmt w:val="bullet"/>
      <w:lvlText w:val=""/>
      <w:lvlJc w:val="left"/>
      <w:pPr>
        <w:ind w:left="4320" w:hanging="360"/>
      </w:pPr>
      <w:rPr>
        <w:rFonts w:ascii="Wingdings" w:hAnsi="Wingdings" w:hint="default"/>
      </w:rPr>
    </w:lvl>
    <w:lvl w:ilvl="6" w:tplc="5BDEE6EA" w:tentative="1">
      <w:start w:val="1"/>
      <w:numFmt w:val="bullet"/>
      <w:lvlText w:val=""/>
      <w:lvlJc w:val="left"/>
      <w:pPr>
        <w:ind w:left="5040" w:hanging="360"/>
      </w:pPr>
      <w:rPr>
        <w:rFonts w:ascii="Symbol" w:hAnsi="Symbol" w:hint="default"/>
      </w:rPr>
    </w:lvl>
    <w:lvl w:ilvl="7" w:tplc="2B70EE76" w:tentative="1">
      <w:start w:val="1"/>
      <w:numFmt w:val="bullet"/>
      <w:lvlText w:val="o"/>
      <w:lvlJc w:val="left"/>
      <w:pPr>
        <w:ind w:left="5760" w:hanging="360"/>
      </w:pPr>
      <w:rPr>
        <w:rFonts w:ascii="Courier New" w:hAnsi="Courier New" w:cs="Courier New" w:hint="default"/>
      </w:rPr>
    </w:lvl>
    <w:lvl w:ilvl="8" w:tplc="D1E03F5A" w:tentative="1">
      <w:start w:val="1"/>
      <w:numFmt w:val="bullet"/>
      <w:lvlText w:val=""/>
      <w:lvlJc w:val="left"/>
      <w:pPr>
        <w:ind w:left="6480" w:hanging="360"/>
      </w:pPr>
      <w:rPr>
        <w:rFonts w:ascii="Wingdings" w:hAnsi="Wingdings" w:hint="default"/>
      </w:rPr>
    </w:lvl>
  </w:abstractNum>
  <w:abstractNum w:abstractNumId="24" w15:restartNumberingAfterBreak="0">
    <w:nsid w:val="635162E6"/>
    <w:multiLevelType w:val="hybridMultilevel"/>
    <w:tmpl w:val="CE24DBB4"/>
    <w:lvl w:ilvl="0" w:tplc="CD441E64">
      <w:start w:val="1"/>
      <w:numFmt w:val="decimal"/>
      <w:lvlText w:val="%1."/>
      <w:lvlJc w:val="left"/>
      <w:pPr>
        <w:ind w:left="720" w:hanging="360"/>
      </w:pPr>
      <w:rPr>
        <w:rFonts w:hint="default"/>
      </w:rPr>
    </w:lvl>
    <w:lvl w:ilvl="1" w:tplc="69B48172" w:tentative="1">
      <w:start w:val="1"/>
      <w:numFmt w:val="lowerLetter"/>
      <w:lvlText w:val="%2."/>
      <w:lvlJc w:val="left"/>
      <w:pPr>
        <w:ind w:left="1440" w:hanging="360"/>
      </w:pPr>
    </w:lvl>
    <w:lvl w:ilvl="2" w:tplc="978A1E3A" w:tentative="1">
      <w:start w:val="1"/>
      <w:numFmt w:val="lowerRoman"/>
      <w:lvlText w:val="%3."/>
      <w:lvlJc w:val="right"/>
      <w:pPr>
        <w:ind w:left="2160" w:hanging="180"/>
      </w:pPr>
    </w:lvl>
    <w:lvl w:ilvl="3" w:tplc="F21A8482" w:tentative="1">
      <w:start w:val="1"/>
      <w:numFmt w:val="decimal"/>
      <w:lvlText w:val="%4."/>
      <w:lvlJc w:val="left"/>
      <w:pPr>
        <w:ind w:left="2880" w:hanging="360"/>
      </w:pPr>
    </w:lvl>
    <w:lvl w:ilvl="4" w:tplc="E6AE2380" w:tentative="1">
      <w:start w:val="1"/>
      <w:numFmt w:val="lowerLetter"/>
      <w:lvlText w:val="%5."/>
      <w:lvlJc w:val="left"/>
      <w:pPr>
        <w:ind w:left="3600" w:hanging="360"/>
      </w:pPr>
    </w:lvl>
    <w:lvl w:ilvl="5" w:tplc="3DFA2726" w:tentative="1">
      <w:start w:val="1"/>
      <w:numFmt w:val="lowerRoman"/>
      <w:lvlText w:val="%6."/>
      <w:lvlJc w:val="right"/>
      <w:pPr>
        <w:ind w:left="4320" w:hanging="180"/>
      </w:pPr>
    </w:lvl>
    <w:lvl w:ilvl="6" w:tplc="32122E86" w:tentative="1">
      <w:start w:val="1"/>
      <w:numFmt w:val="decimal"/>
      <w:lvlText w:val="%7."/>
      <w:lvlJc w:val="left"/>
      <w:pPr>
        <w:ind w:left="5040" w:hanging="360"/>
      </w:pPr>
    </w:lvl>
    <w:lvl w:ilvl="7" w:tplc="3992FCB2" w:tentative="1">
      <w:start w:val="1"/>
      <w:numFmt w:val="lowerLetter"/>
      <w:lvlText w:val="%8."/>
      <w:lvlJc w:val="left"/>
      <w:pPr>
        <w:ind w:left="5760" w:hanging="360"/>
      </w:pPr>
    </w:lvl>
    <w:lvl w:ilvl="8" w:tplc="F5D22D1C" w:tentative="1">
      <w:start w:val="1"/>
      <w:numFmt w:val="lowerRoman"/>
      <w:lvlText w:val="%9."/>
      <w:lvlJc w:val="right"/>
      <w:pPr>
        <w:ind w:left="6480" w:hanging="180"/>
      </w:pPr>
    </w:lvl>
  </w:abstractNum>
  <w:abstractNum w:abstractNumId="25" w15:restartNumberingAfterBreak="0">
    <w:nsid w:val="6F0F6FCB"/>
    <w:multiLevelType w:val="hybridMultilevel"/>
    <w:tmpl w:val="741A69BE"/>
    <w:lvl w:ilvl="0" w:tplc="5DB09048">
      <w:start w:val="1"/>
      <w:numFmt w:val="bullet"/>
      <w:lvlText w:val="o"/>
      <w:lvlJc w:val="left"/>
      <w:pPr>
        <w:ind w:left="1344" w:hanging="360"/>
      </w:pPr>
      <w:rPr>
        <w:rFonts w:ascii="Courier New" w:hAnsi="Courier New" w:cs="Courier New" w:hint="default"/>
      </w:rPr>
    </w:lvl>
    <w:lvl w:ilvl="1" w:tplc="978A36F8" w:tentative="1">
      <w:start w:val="1"/>
      <w:numFmt w:val="bullet"/>
      <w:lvlText w:val="o"/>
      <w:lvlJc w:val="left"/>
      <w:pPr>
        <w:ind w:left="2064" w:hanging="360"/>
      </w:pPr>
      <w:rPr>
        <w:rFonts w:ascii="Courier New" w:hAnsi="Courier New" w:cs="Courier New" w:hint="default"/>
      </w:rPr>
    </w:lvl>
    <w:lvl w:ilvl="2" w:tplc="4FC0CF60" w:tentative="1">
      <w:start w:val="1"/>
      <w:numFmt w:val="bullet"/>
      <w:lvlText w:val=""/>
      <w:lvlJc w:val="left"/>
      <w:pPr>
        <w:ind w:left="2784" w:hanging="360"/>
      </w:pPr>
      <w:rPr>
        <w:rFonts w:ascii="Wingdings" w:hAnsi="Wingdings" w:hint="default"/>
      </w:rPr>
    </w:lvl>
    <w:lvl w:ilvl="3" w:tplc="1FAEABDE" w:tentative="1">
      <w:start w:val="1"/>
      <w:numFmt w:val="bullet"/>
      <w:lvlText w:val=""/>
      <w:lvlJc w:val="left"/>
      <w:pPr>
        <w:ind w:left="3504" w:hanging="360"/>
      </w:pPr>
      <w:rPr>
        <w:rFonts w:ascii="Symbol" w:hAnsi="Symbol" w:hint="default"/>
      </w:rPr>
    </w:lvl>
    <w:lvl w:ilvl="4" w:tplc="F6E40988" w:tentative="1">
      <w:start w:val="1"/>
      <w:numFmt w:val="bullet"/>
      <w:lvlText w:val="o"/>
      <w:lvlJc w:val="left"/>
      <w:pPr>
        <w:ind w:left="4224" w:hanging="360"/>
      </w:pPr>
      <w:rPr>
        <w:rFonts w:ascii="Courier New" w:hAnsi="Courier New" w:cs="Courier New" w:hint="default"/>
      </w:rPr>
    </w:lvl>
    <w:lvl w:ilvl="5" w:tplc="28B893A4" w:tentative="1">
      <w:start w:val="1"/>
      <w:numFmt w:val="bullet"/>
      <w:lvlText w:val=""/>
      <w:lvlJc w:val="left"/>
      <w:pPr>
        <w:ind w:left="4944" w:hanging="360"/>
      </w:pPr>
      <w:rPr>
        <w:rFonts w:ascii="Wingdings" w:hAnsi="Wingdings" w:hint="default"/>
      </w:rPr>
    </w:lvl>
    <w:lvl w:ilvl="6" w:tplc="7F8ED1E4" w:tentative="1">
      <w:start w:val="1"/>
      <w:numFmt w:val="bullet"/>
      <w:lvlText w:val=""/>
      <w:lvlJc w:val="left"/>
      <w:pPr>
        <w:ind w:left="5664" w:hanging="360"/>
      </w:pPr>
      <w:rPr>
        <w:rFonts w:ascii="Symbol" w:hAnsi="Symbol" w:hint="default"/>
      </w:rPr>
    </w:lvl>
    <w:lvl w:ilvl="7" w:tplc="C93A30E2" w:tentative="1">
      <w:start w:val="1"/>
      <w:numFmt w:val="bullet"/>
      <w:lvlText w:val="o"/>
      <w:lvlJc w:val="left"/>
      <w:pPr>
        <w:ind w:left="6384" w:hanging="360"/>
      </w:pPr>
      <w:rPr>
        <w:rFonts w:ascii="Courier New" w:hAnsi="Courier New" w:cs="Courier New" w:hint="default"/>
      </w:rPr>
    </w:lvl>
    <w:lvl w:ilvl="8" w:tplc="C9F08218" w:tentative="1">
      <w:start w:val="1"/>
      <w:numFmt w:val="bullet"/>
      <w:lvlText w:val=""/>
      <w:lvlJc w:val="left"/>
      <w:pPr>
        <w:ind w:left="7104" w:hanging="360"/>
      </w:pPr>
      <w:rPr>
        <w:rFonts w:ascii="Wingdings" w:hAnsi="Wingding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A0C6EE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6"/>
  </w:num>
  <w:num w:numId="8">
    <w:abstractNumId w:val="19"/>
  </w:num>
  <w:num w:numId="9">
    <w:abstractNumId w:val="3"/>
  </w:num>
  <w:num w:numId="10">
    <w:abstractNumId w:val="3"/>
  </w:num>
  <w:num w:numId="11">
    <w:abstractNumId w:val="1"/>
  </w:num>
  <w:num w:numId="12">
    <w:abstractNumId w:val="18"/>
  </w:num>
  <w:num w:numId="13">
    <w:abstractNumId w:val="9"/>
  </w:num>
  <w:num w:numId="14">
    <w:abstractNumId w:val="21"/>
  </w:num>
  <w:num w:numId="15">
    <w:abstractNumId w:val="2"/>
  </w:num>
  <w:num w:numId="16">
    <w:abstractNumId w:val="10"/>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sz w:val="20"/>
          <w:szCs w:val="2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2"/>
  </w:num>
  <w:num w:numId="19">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4"/>
  </w:num>
  <w:num w:numId="21">
    <w:abstractNumId w:val="11"/>
  </w:num>
  <w:num w:numId="22">
    <w:abstractNumId w:val="25"/>
  </w:num>
  <w:num w:numId="23">
    <w:abstractNumId w:val="17"/>
  </w:num>
  <w:num w:numId="24">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5">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6">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3"/>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0">
    <w:abstractNumId w:val="22"/>
  </w:num>
  <w:num w:numId="31">
    <w:abstractNumId w:val="15"/>
  </w:num>
  <w:num w:numId="32">
    <w:abstractNumId w:val="23"/>
  </w:num>
  <w:num w:numId="33">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4">
    <w:abstractNumId w:val="20"/>
  </w:num>
  <w:num w:numId="35">
    <w:abstractNumId w:val="24"/>
  </w:num>
  <w:num w:numId="36">
    <w:abstractNumId w:val="27"/>
  </w:num>
  <w:num w:numId="37">
    <w:abstractNumId w:val="12"/>
  </w:num>
  <w:num w:numId="3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2408"/>
    <w:rsid w:val="00014C43"/>
    <w:rsid w:val="00015674"/>
    <w:rsid w:val="00016B58"/>
    <w:rsid w:val="000173A9"/>
    <w:rsid w:val="00027476"/>
    <w:rsid w:val="000305B2"/>
    <w:rsid w:val="0003260B"/>
    <w:rsid w:val="00033A0C"/>
    <w:rsid w:val="00033F77"/>
    <w:rsid w:val="00034713"/>
    <w:rsid w:val="00037AA8"/>
    <w:rsid w:val="00043DF0"/>
    <w:rsid w:val="00044D53"/>
    <w:rsid w:val="0005003C"/>
    <w:rsid w:val="000525B3"/>
    <w:rsid w:val="00055B56"/>
    <w:rsid w:val="00055E1A"/>
    <w:rsid w:val="00066D16"/>
    <w:rsid w:val="00070779"/>
    <w:rsid w:val="00072E8D"/>
    <w:rsid w:val="00081817"/>
    <w:rsid w:val="00087327"/>
    <w:rsid w:val="00087478"/>
    <w:rsid w:val="00092B9A"/>
    <w:rsid w:val="000963F8"/>
    <w:rsid w:val="000A44DD"/>
    <w:rsid w:val="000A52C9"/>
    <w:rsid w:val="000A7405"/>
    <w:rsid w:val="000B37A4"/>
    <w:rsid w:val="000B6591"/>
    <w:rsid w:val="000C16A3"/>
    <w:rsid w:val="000C22CD"/>
    <w:rsid w:val="000C2B7E"/>
    <w:rsid w:val="000C6C97"/>
    <w:rsid w:val="000D1034"/>
    <w:rsid w:val="000D19C5"/>
    <w:rsid w:val="000D28AB"/>
    <w:rsid w:val="000D3CA7"/>
    <w:rsid w:val="000D6AB4"/>
    <w:rsid w:val="000E259A"/>
    <w:rsid w:val="000E462E"/>
    <w:rsid w:val="000E46B9"/>
    <w:rsid w:val="000E485D"/>
    <w:rsid w:val="000E578C"/>
    <w:rsid w:val="000E706D"/>
    <w:rsid w:val="00100883"/>
    <w:rsid w:val="0010105C"/>
    <w:rsid w:val="00106A74"/>
    <w:rsid w:val="00107439"/>
    <w:rsid w:val="00111042"/>
    <w:rsid w:val="001242DA"/>
    <w:rsid w:val="00133B32"/>
    <w:rsid w:val="00142307"/>
    <w:rsid w:val="0014566C"/>
    <w:rsid w:val="001471B1"/>
    <w:rsid w:val="00147362"/>
    <w:rsid w:val="00152434"/>
    <w:rsid w:val="001558ED"/>
    <w:rsid w:val="0015650E"/>
    <w:rsid w:val="00161DCA"/>
    <w:rsid w:val="00165269"/>
    <w:rsid w:val="001652C1"/>
    <w:rsid w:val="00165B15"/>
    <w:rsid w:val="00166126"/>
    <w:rsid w:val="00167322"/>
    <w:rsid w:val="001705C4"/>
    <w:rsid w:val="00171EF9"/>
    <w:rsid w:val="00177F78"/>
    <w:rsid w:val="00180A18"/>
    <w:rsid w:val="001825DD"/>
    <w:rsid w:val="00182D39"/>
    <w:rsid w:val="0018311B"/>
    <w:rsid w:val="00184F01"/>
    <w:rsid w:val="0019186C"/>
    <w:rsid w:val="00193556"/>
    <w:rsid w:val="001A4A70"/>
    <w:rsid w:val="001B37A8"/>
    <w:rsid w:val="001B4009"/>
    <w:rsid w:val="001B621F"/>
    <w:rsid w:val="001B6B7E"/>
    <w:rsid w:val="001C2B09"/>
    <w:rsid w:val="001C2C10"/>
    <w:rsid w:val="001C316E"/>
    <w:rsid w:val="001C622E"/>
    <w:rsid w:val="001D356E"/>
    <w:rsid w:val="001D3836"/>
    <w:rsid w:val="001D48F9"/>
    <w:rsid w:val="001D6B41"/>
    <w:rsid w:val="001E05DA"/>
    <w:rsid w:val="001E0A94"/>
    <w:rsid w:val="001E1674"/>
    <w:rsid w:val="001E4DF3"/>
    <w:rsid w:val="001E5013"/>
    <w:rsid w:val="001F15D7"/>
    <w:rsid w:val="001F1EDB"/>
    <w:rsid w:val="001F2433"/>
    <w:rsid w:val="001F475A"/>
    <w:rsid w:val="001F7BD1"/>
    <w:rsid w:val="00200585"/>
    <w:rsid w:val="002015E7"/>
    <w:rsid w:val="00202C70"/>
    <w:rsid w:val="00204435"/>
    <w:rsid w:val="00204CBF"/>
    <w:rsid w:val="00214383"/>
    <w:rsid w:val="00214A85"/>
    <w:rsid w:val="0022029F"/>
    <w:rsid w:val="00227BD3"/>
    <w:rsid w:val="00230D9B"/>
    <w:rsid w:val="00231198"/>
    <w:rsid w:val="002321EF"/>
    <w:rsid w:val="0023258C"/>
    <w:rsid w:val="00240EC6"/>
    <w:rsid w:val="00246656"/>
    <w:rsid w:val="00253CC8"/>
    <w:rsid w:val="00256553"/>
    <w:rsid w:val="00262C46"/>
    <w:rsid w:val="00264F52"/>
    <w:rsid w:val="002663BF"/>
    <w:rsid w:val="0027246B"/>
    <w:rsid w:val="0027286D"/>
    <w:rsid w:val="0027304B"/>
    <w:rsid w:val="00274011"/>
    <w:rsid w:val="002748B7"/>
    <w:rsid w:val="00282D0A"/>
    <w:rsid w:val="002877AF"/>
    <w:rsid w:val="002932DA"/>
    <w:rsid w:val="0029429C"/>
    <w:rsid w:val="00294342"/>
    <w:rsid w:val="00295A22"/>
    <w:rsid w:val="00296DD9"/>
    <w:rsid w:val="00296E2A"/>
    <w:rsid w:val="002A1BEF"/>
    <w:rsid w:val="002A2BEA"/>
    <w:rsid w:val="002A4CCF"/>
    <w:rsid w:val="002B1565"/>
    <w:rsid w:val="002B6315"/>
    <w:rsid w:val="002B7F50"/>
    <w:rsid w:val="002C06D5"/>
    <w:rsid w:val="002C3034"/>
    <w:rsid w:val="002C60C4"/>
    <w:rsid w:val="002C6C32"/>
    <w:rsid w:val="002D03F1"/>
    <w:rsid w:val="002D44EA"/>
    <w:rsid w:val="002D4C12"/>
    <w:rsid w:val="002E04CC"/>
    <w:rsid w:val="002E2A32"/>
    <w:rsid w:val="002E3C16"/>
    <w:rsid w:val="002E4874"/>
    <w:rsid w:val="002F0971"/>
    <w:rsid w:val="002F0D46"/>
    <w:rsid w:val="002F0E90"/>
    <w:rsid w:val="002F2BF0"/>
    <w:rsid w:val="002F4771"/>
    <w:rsid w:val="002F691A"/>
    <w:rsid w:val="00301ACB"/>
    <w:rsid w:val="003022CB"/>
    <w:rsid w:val="00303A35"/>
    <w:rsid w:val="00304C54"/>
    <w:rsid w:val="003073CB"/>
    <w:rsid w:val="00307B91"/>
    <w:rsid w:val="0031457A"/>
    <w:rsid w:val="0032045C"/>
    <w:rsid w:val="00321382"/>
    <w:rsid w:val="00321BCC"/>
    <w:rsid w:val="00324B3D"/>
    <w:rsid w:val="00330E46"/>
    <w:rsid w:val="003319E8"/>
    <w:rsid w:val="00332CD9"/>
    <w:rsid w:val="00335BB2"/>
    <w:rsid w:val="00335F41"/>
    <w:rsid w:val="003405DE"/>
    <w:rsid w:val="00354984"/>
    <w:rsid w:val="00363B6A"/>
    <w:rsid w:val="00364C93"/>
    <w:rsid w:val="00366797"/>
    <w:rsid w:val="00372D0D"/>
    <w:rsid w:val="00374550"/>
    <w:rsid w:val="00374638"/>
    <w:rsid w:val="00376CD7"/>
    <w:rsid w:val="00377956"/>
    <w:rsid w:val="003811C2"/>
    <w:rsid w:val="00384873"/>
    <w:rsid w:val="003863C8"/>
    <w:rsid w:val="00386EE0"/>
    <w:rsid w:val="0039431B"/>
    <w:rsid w:val="003960FE"/>
    <w:rsid w:val="00396EC9"/>
    <w:rsid w:val="003A1915"/>
    <w:rsid w:val="003A1E25"/>
    <w:rsid w:val="003A3555"/>
    <w:rsid w:val="003B0693"/>
    <w:rsid w:val="003B1914"/>
    <w:rsid w:val="003B20A3"/>
    <w:rsid w:val="003B211C"/>
    <w:rsid w:val="003B4119"/>
    <w:rsid w:val="003B46E5"/>
    <w:rsid w:val="003C0573"/>
    <w:rsid w:val="003C260B"/>
    <w:rsid w:val="003C2711"/>
    <w:rsid w:val="003C5F49"/>
    <w:rsid w:val="003D14E4"/>
    <w:rsid w:val="003D2C2E"/>
    <w:rsid w:val="003D5299"/>
    <w:rsid w:val="003D6E1C"/>
    <w:rsid w:val="003D70BB"/>
    <w:rsid w:val="003D7EA0"/>
    <w:rsid w:val="003E0531"/>
    <w:rsid w:val="003E3489"/>
    <w:rsid w:val="003E3F72"/>
    <w:rsid w:val="003E519F"/>
    <w:rsid w:val="003F0A33"/>
    <w:rsid w:val="003F4B95"/>
    <w:rsid w:val="004004EC"/>
    <w:rsid w:val="004010BF"/>
    <w:rsid w:val="00402DC4"/>
    <w:rsid w:val="00411C4F"/>
    <w:rsid w:val="004120A2"/>
    <w:rsid w:val="0041566C"/>
    <w:rsid w:val="00415D6B"/>
    <w:rsid w:val="00420BB5"/>
    <w:rsid w:val="004218F6"/>
    <w:rsid w:val="00421F3D"/>
    <w:rsid w:val="0042205B"/>
    <w:rsid w:val="004264F7"/>
    <w:rsid w:val="00427653"/>
    <w:rsid w:val="00432070"/>
    <w:rsid w:val="00434FCA"/>
    <w:rsid w:val="004351F1"/>
    <w:rsid w:val="004374A1"/>
    <w:rsid w:val="0044151F"/>
    <w:rsid w:val="0044211C"/>
    <w:rsid w:val="0044705E"/>
    <w:rsid w:val="0044747B"/>
    <w:rsid w:val="0045245F"/>
    <w:rsid w:val="00452B29"/>
    <w:rsid w:val="004545D6"/>
    <w:rsid w:val="00455E05"/>
    <w:rsid w:val="00464B7C"/>
    <w:rsid w:val="00465783"/>
    <w:rsid w:val="0047010F"/>
    <w:rsid w:val="00470A4E"/>
    <w:rsid w:val="00471985"/>
    <w:rsid w:val="00475E2C"/>
    <w:rsid w:val="004765CF"/>
    <w:rsid w:val="00485B5D"/>
    <w:rsid w:val="00485E78"/>
    <w:rsid w:val="00486D1F"/>
    <w:rsid w:val="0049424A"/>
    <w:rsid w:val="004A0BC9"/>
    <w:rsid w:val="004A383D"/>
    <w:rsid w:val="004A6C8D"/>
    <w:rsid w:val="004B34BA"/>
    <w:rsid w:val="004B4CFE"/>
    <w:rsid w:val="004B55B9"/>
    <w:rsid w:val="004B6A02"/>
    <w:rsid w:val="004C02AA"/>
    <w:rsid w:val="004C0D71"/>
    <w:rsid w:val="004C2892"/>
    <w:rsid w:val="004C3C3B"/>
    <w:rsid w:val="004C4241"/>
    <w:rsid w:val="004C7A0B"/>
    <w:rsid w:val="004D2376"/>
    <w:rsid w:val="004D66DD"/>
    <w:rsid w:val="004D7A01"/>
    <w:rsid w:val="004E3862"/>
    <w:rsid w:val="004E6075"/>
    <w:rsid w:val="004E6D89"/>
    <w:rsid w:val="005001FA"/>
    <w:rsid w:val="0050316A"/>
    <w:rsid w:val="00503B1F"/>
    <w:rsid w:val="00507768"/>
    <w:rsid w:val="00513E43"/>
    <w:rsid w:val="00514CAC"/>
    <w:rsid w:val="00517F67"/>
    <w:rsid w:val="005264A9"/>
    <w:rsid w:val="00531AB5"/>
    <w:rsid w:val="00533961"/>
    <w:rsid w:val="00536225"/>
    <w:rsid w:val="0053622F"/>
    <w:rsid w:val="00536454"/>
    <w:rsid w:val="005375A7"/>
    <w:rsid w:val="00537C9E"/>
    <w:rsid w:val="00540F2C"/>
    <w:rsid w:val="00547BB4"/>
    <w:rsid w:val="00551868"/>
    <w:rsid w:val="00553CCD"/>
    <w:rsid w:val="00553D62"/>
    <w:rsid w:val="00554746"/>
    <w:rsid w:val="00557796"/>
    <w:rsid w:val="00557B5B"/>
    <w:rsid w:val="00562607"/>
    <w:rsid w:val="00563FB3"/>
    <w:rsid w:val="00564D40"/>
    <w:rsid w:val="005653EA"/>
    <w:rsid w:val="00567184"/>
    <w:rsid w:val="00567A0D"/>
    <w:rsid w:val="00570011"/>
    <w:rsid w:val="005730D1"/>
    <w:rsid w:val="00573F24"/>
    <w:rsid w:val="00576A23"/>
    <w:rsid w:val="005876B9"/>
    <w:rsid w:val="005905D2"/>
    <w:rsid w:val="00593A07"/>
    <w:rsid w:val="005952C5"/>
    <w:rsid w:val="00595669"/>
    <w:rsid w:val="005A28B0"/>
    <w:rsid w:val="005A384C"/>
    <w:rsid w:val="005A414D"/>
    <w:rsid w:val="005A44D4"/>
    <w:rsid w:val="005A7C11"/>
    <w:rsid w:val="005B12EC"/>
    <w:rsid w:val="005C1667"/>
    <w:rsid w:val="005C420F"/>
    <w:rsid w:val="005C7732"/>
    <w:rsid w:val="005D4C3A"/>
    <w:rsid w:val="005D578C"/>
    <w:rsid w:val="005D59C5"/>
    <w:rsid w:val="005E045C"/>
    <w:rsid w:val="005E2979"/>
    <w:rsid w:val="005E5533"/>
    <w:rsid w:val="005E67B4"/>
    <w:rsid w:val="005E7C4E"/>
    <w:rsid w:val="005F379F"/>
    <w:rsid w:val="005F6D41"/>
    <w:rsid w:val="00604428"/>
    <w:rsid w:val="00605AD7"/>
    <w:rsid w:val="00606C9E"/>
    <w:rsid w:val="00610D0E"/>
    <w:rsid w:val="00614385"/>
    <w:rsid w:val="00622E04"/>
    <w:rsid w:val="006311D4"/>
    <w:rsid w:val="00631BF8"/>
    <w:rsid w:val="006323BB"/>
    <w:rsid w:val="00642FA9"/>
    <w:rsid w:val="00643791"/>
    <w:rsid w:val="00643A92"/>
    <w:rsid w:val="006462A3"/>
    <w:rsid w:val="00646A22"/>
    <w:rsid w:val="0065041B"/>
    <w:rsid w:val="0065187F"/>
    <w:rsid w:val="00651D2B"/>
    <w:rsid w:val="00652664"/>
    <w:rsid w:val="00661B06"/>
    <w:rsid w:val="00666AAF"/>
    <w:rsid w:val="00670762"/>
    <w:rsid w:val="00670FA0"/>
    <w:rsid w:val="00671D50"/>
    <w:rsid w:val="006736E0"/>
    <w:rsid w:val="006764F7"/>
    <w:rsid w:val="0067771E"/>
    <w:rsid w:val="006778FC"/>
    <w:rsid w:val="00680EBE"/>
    <w:rsid w:val="00681E96"/>
    <w:rsid w:val="00682904"/>
    <w:rsid w:val="00684B18"/>
    <w:rsid w:val="00684B42"/>
    <w:rsid w:val="00696BF9"/>
    <w:rsid w:val="006A2D5B"/>
    <w:rsid w:val="006A425C"/>
    <w:rsid w:val="006B1F25"/>
    <w:rsid w:val="006C0114"/>
    <w:rsid w:val="006C1AED"/>
    <w:rsid w:val="006C306A"/>
    <w:rsid w:val="006C6279"/>
    <w:rsid w:val="006D0812"/>
    <w:rsid w:val="006D648C"/>
    <w:rsid w:val="006E14A6"/>
    <w:rsid w:val="006E15AD"/>
    <w:rsid w:val="006E1628"/>
    <w:rsid w:val="006E30C3"/>
    <w:rsid w:val="006E75D2"/>
    <w:rsid w:val="006E7924"/>
    <w:rsid w:val="006F1D43"/>
    <w:rsid w:val="006F2373"/>
    <w:rsid w:val="006F2664"/>
    <w:rsid w:val="006F3D05"/>
    <w:rsid w:val="006F4A91"/>
    <w:rsid w:val="00700B04"/>
    <w:rsid w:val="00704F7D"/>
    <w:rsid w:val="00711A14"/>
    <w:rsid w:val="00714287"/>
    <w:rsid w:val="00721C39"/>
    <w:rsid w:val="007220A3"/>
    <w:rsid w:val="007236C0"/>
    <w:rsid w:val="00724446"/>
    <w:rsid w:val="007259FF"/>
    <w:rsid w:val="00725A96"/>
    <w:rsid w:val="00726D8E"/>
    <w:rsid w:val="007277E7"/>
    <w:rsid w:val="00727BE2"/>
    <w:rsid w:val="007305AC"/>
    <w:rsid w:val="00731E1C"/>
    <w:rsid w:val="00733E33"/>
    <w:rsid w:val="00735834"/>
    <w:rsid w:val="0073748F"/>
    <w:rsid w:val="007445B7"/>
    <w:rsid w:val="00747635"/>
    <w:rsid w:val="0075141D"/>
    <w:rsid w:val="00756D1F"/>
    <w:rsid w:val="007634DE"/>
    <w:rsid w:val="00763543"/>
    <w:rsid w:val="0077162A"/>
    <w:rsid w:val="00771C75"/>
    <w:rsid w:val="00775FAB"/>
    <w:rsid w:val="00776B07"/>
    <w:rsid w:val="00777305"/>
    <w:rsid w:val="00777C88"/>
    <w:rsid w:val="00780F0A"/>
    <w:rsid w:val="007821DE"/>
    <w:rsid w:val="0078353C"/>
    <w:rsid w:val="00784FDF"/>
    <w:rsid w:val="00787D5C"/>
    <w:rsid w:val="0079034E"/>
    <w:rsid w:val="007905DD"/>
    <w:rsid w:val="00790F08"/>
    <w:rsid w:val="00792628"/>
    <w:rsid w:val="00793C93"/>
    <w:rsid w:val="007A1C7C"/>
    <w:rsid w:val="007A35BB"/>
    <w:rsid w:val="007A6939"/>
    <w:rsid w:val="007A7AA6"/>
    <w:rsid w:val="007B16D9"/>
    <w:rsid w:val="007B1E90"/>
    <w:rsid w:val="007B41D0"/>
    <w:rsid w:val="007B4DB4"/>
    <w:rsid w:val="007B7A37"/>
    <w:rsid w:val="007C5A0C"/>
    <w:rsid w:val="007C6729"/>
    <w:rsid w:val="007C6860"/>
    <w:rsid w:val="007D0733"/>
    <w:rsid w:val="007D0AC0"/>
    <w:rsid w:val="007D59AA"/>
    <w:rsid w:val="007D5CDF"/>
    <w:rsid w:val="007D65C7"/>
    <w:rsid w:val="007E2CDD"/>
    <w:rsid w:val="007E55E3"/>
    <w:rsid w:val="007F1F25"/>
    <w:rsid w:val="007F593A"/>
    <w:rsid w:val="007F7A88"/>
    <w:rsid w:val="0080004F"/>
    <w:rsid w:val="00802F1B"/>
    <w:rsid w:val="008031E4"/>
    <w:rsid w:val="00803E85"/>
    <w:rsid w:val="00807BB6"/>
    <w:rsid w:val="00812173"/>
    <w:rsid w:val="00813CBB"/>
    <w:rsid w:val="0081770A"/>
    <w:rsid w:val="00822025"/>
    <w:rsid w:val="00827D6A"/>
    <w:rsid w:val="00833BC3"/>
    <w:rsid w:val="00834BE9"/>
    <w:rsid w:val="00835462"/>
    <w:rsid w:val="00837002"/>
    <w:rsid w:val="00845735"/>
    <w:rsid w:val="0084627F"/>
    <w:rsid w:val="00847CFB"/>
    <w:rsid w:val="008519AB"/>
    <w:rsid w:val="00851BEB"/>
    <w:rsid w:val="00853166"/>
    <w:rsid w:val="008532A6"/>
    <w:rsid w:val="00855526"/>
    <w:rsid w:val="00855F0E"/>
    <w:rsid w:val="00855FC9"/>
    <w:rsid w:val="00861F54"/>
    <w:rsid w:val="0086445D"/>
    <w:rsid w:val="00864BA3"/>
    <w:rsid w:val="008661B0"/>
    <w:rsid w:val="00867F30"/>
    <w:rsid w:val="008715CC"/>
    <w:rsid w:val="008755CA"/>
    <w:rsid w:val="00876868"/>
    <w:rsid w:val="008775B8"/>
    <w:rsid w:val="00877D48"/>
    <w:rsid w:val="0088047D"/>
    <w:rsid w:val="00881C56"/>
    <w:rsid w:val="00882671"/>
    <w:rsid w:val="00884C6F"/>
    <w:rsid w:val="00885755"/>
    <w:rsid w:val="00886062"/>
    <w:rsid w:val="00886466"/>
    <w:rsid w:val="008873D8"/>
    <w:rsid w:val="00890C65"/>
    <w:rsid w:val="00890CFB"/>
    <w:rsid w:val="00891DFD"/>
    <w:rsid w:val="0089200D"/>
    <w:rsid w:val="00892C75"/>
    <w:rsid w:val="008A50C7"/>
    <w:rsid w:val="008A52E9"/>
    <w:rsid w:val="008A67E7"/>
    <w:rsid w:val="008B633F"/>
    <w:rsid w:val="008B7902"/>
    <w:rsid w:val="008C1650"/>
    <w:rsid w:val="008C6FEE"/>
    <w:rsid w:val="008C7E8B"/>
    <w:rsid w:val="008D14F1"/>
    <w:rsid w:val="008D15F0"/>
    <w:rsid w:val="008D1B9B"/>
    <w:rsid w:val="008D1DEA"/>
    <w:rsid w:val="008D1F83"/>
    <w:rsid w:val="008D23A4"/>
    <w:rsid w:val="008D2658"/>
    <w:rsid w:val="008D2E31"/>
    <w:rsid w:val="008D4999"/>
    <w:rsid w:val="008D63CB"/>
    <w:rsid w:val="008D6746"/>
    <w:rsid w:val="008D713F"/>
    <w:rsid w:val="008E2725"/>
    <w:rsid w:val="008E2ECD"/>
    <w:rsid w:val="008E3657"/>
    <w:rsid w:val="008E4125"/>
    <w:rsid w:val="008E795C"/>
    <w:rsid w:val="008E7FC3"/>
    <w:rsid w:val="008F0DB7"/>
    <w:rsid w:val="008F1482"/>
    <w:rsid w:val="008F1852"/>
    <w:rsid w:val="008F2BA6"/>
    <w:rsid w:val="008F36D1"/>
    <w:rsid w:val="008F3ACA"/>
    <w:rsid w:val="008F3F17"/>
    <w:rsid w:val="008F7E57"/>
    <w:rsid w:val="00900A72"/>
    <w:rsid w:val="0090478A"/>
    <w:rsid w:val="00907257"/>
    <w:rsid w:val="00907FE3"/>
    <w:rsid w:val="009104C4"/>
    <w:rsid w:val="00911493"/>
    <w:rsid w:val="009220A7"/>
    <w:rsid w:val="00922C57"/>
    <w:rsid w:val="00924A31"/>
    <w:rsid w:val="00925AF3"/>
    <w:rsid w:val="0093389C"/>
    <w:rsid w:val="009342A0"/>
    <w:rsid w:val="00935944"/>
    <w:rsid w:val="00936A03"/>
    <w:rsid w:val="009403C9"/>
    <w:rsid w:val="009421EB"/>
    <w:rsid w:val="00947F4C"/>
    <w:rsid w:val="00951CC1"/>
    <w:rsid w:val="00956942"/>
    <w:rsid w:val="00964B10"/>
    <w:rsid w:val="00964E87"/>
    <w:rsid w:val="00965133"/>
    <w:rsid w:val="009705FA"/>
    <w:rsid w:val="0097414E"/>
    <w:rsid w:val="00974D57"/>
    <w:rsid w:val="00976697"/>
    <w:rsid w:val="00977112"/>
    <w:rsid w:val="00980954"/>
    <w:rsid w:val="009815A9"/>
    <w:rsid w:val="009839B6"/>
    <w:rsid w:val="009869CB"/>
    <w:rsid w:val="009918E8"/>
    <w:rsid w:val="00991DAE"/>
    <w:rsid w:val="00997FA5"/>
    <w:rsid w:val="009A0017"/>
    <w:rsid w:val="009A093A"/>
    <w:rsid w:val="009A1AF3"/>
    <w:rsid w:val="009A1CC4"/>
    <w:rsid w:val="009A2A7B"/>
    <w:rsid w:val="009A6791"/>
    <w:rsid w:val="009B0D09"/>
    <w:rsid w:val="009B1430"/>
    <w:rsid w:val="009B271C"/>
    <w:rsid w:val="009B39F0"/>
    <w:rsid w:val="009B5A03"/>
    <w:rsid w:val="009B6481"/>
    <w:rsid w:val="009B6691"/>
    <w:rsid w:val="009B6D22"/>
    <w:rsid w:val="009B6E96"/>
    <w:rsid w:val="009C05E9"/>
    <w:rsid w:val="009C3AF7"/>
    <w:rsid w:val="009C5B0E"/>
    <w:rsid w:val="009D065B"/>
    <w:rsid w:val="009D0B66"/>
    <w:rsid w:val="009D2914"/>
    <w:rsid w:val="009D2E73"/>
    <w:rsid w:val="009D40D1"/>
    <w:rsid w:val="009D6AA7"/>
    <w:rsid w:val="009E0266"/>
    <w:rsid w:val="009E510B"/>
    <w:rsid w:val="009F4213"/>
    <w:rsid w:val="009F4674"/>
    <w:rsid w:val="009F4FC9"/>
    <w:rsid w:val="009F5A0B"/>
    <w:rsid w:val="009F63FA"/>
    <w:rsid w:val="009F6969"/>
    <w:rsid w:val="009F7B81"/>
    <w:rsid w:val="009F7CCA"/>
    <w:rsid w:val="00A0191F"/>
    <w:rsid w:val="00A062A6"/>
    <w:rsid w:val="00A11BC0"/>
    <w:rsid w:val="00A1527D"/>
    <w:rsid w:val="00A160B5"/>
    <w:rsid w:val="00A20089"/>
    <w:rsid w:val="00A200F4"/>
    <w:rsid w:val="00A202CF"/>
    <w:rsid w:val="00A24908"/>
    <w:rsid w:val="00A260E8"/>
    <w:rsid w:val="00A334CB"/>
    <w:rsid w:val="00A342E4"/>
    <w:rsid w:val="00A343E1"/>
    <w:rsid w:val="00A35CE0"/>
    <w:rsid w:val="00A36286"/>
    <w:rsid w:val="00A37442"/>
    <w:rsid w:val="00A41BEC"/>
    <w:rsid w:val="00A41EDF"/>
    <w:rsid w:val="00A42917"/>
    <w:rsid w:val="00A431B8"/>
    <w:rsid w:val="00A46D83"/>
    <w:rsid w:val="00A53415"/>
    <w:rsid w:val="00A53EE0"/>
    <w:rsid w:val="00A57352"/>
    <w:rsid w:val="00A626D0"/>
    <w:rsid w:val="00A72394"/>
    <w:rsid w:val="00A73CE1"/>
    <w:rsid w:val="00A74492"/>
    <w:rsid w:val="00A7714B"/>
    <w:rsid w:val="00A77456"/>
    <w:rsid w:val="00A80F7C"/>
    <w:rsid w:val="00A81315"/>
    <w:rsid w:val="00A8244A"/>
    <w:rsid w:val="00A8412E"/>
    <w:rsid w:val="00A93C16"/>
    <w:rsid w:val="00A96836"/>
    <w:rsid w:val="00AA0E14"/>
    <w:rsid w:val="00AB1E80"/>
    <w:rsid w:val="00AB345B"/>
    <w:rsid w:val="00AB5003"/>
    <w:rsid w:val="00AB5D02"/>
    <w:rsid w:val="00AC109F"/>
    <w:rsid w:val="00AC1D8A"/>
    <w:rsid w:val="00AC385F"/>
    <w:rsid w:val="00AD02FD"/>
    <w:rsid w:val="00AD3095"/>
    <w:rsid w:val="00AE00C0"/>
    <w:rsid w:val="00AE08B9"/>
    <w:rsid w:val="00AE0987"/>
    <w:rsid w:val="00AE3B25"/>
    <w:rsid w:val="00AE4715"/>
    <w:rsid w:val="00AE5C7C"/>
    <w:rsid w:val="00AF0A97"/>
    <w:rsid w:val="00AF3CC3"/>
    <w:rsid w:val="00AF49E9"/>
    <w:rsid w:val="00AF6E44"/>
    <w:rsid w:val="00AF79B6"/>
    <w:rsid w:val="00AF7AEE"/>
    <w:rsid w:val="00B00B4C"/>
    <w:rsid w:val="00B00F58"/>
    <w:rsid w:val="00B0452F"/>
    <w:rsid w:val="00B04A01"/>
    <w:rsid w:val="00B05467"/>
    <w:rsid w:val="00B101D7"/>
    <w:rsid w:val="00B131FF"/>
    <w:rsid w:val="00B13943"/>
    <w:rsid w:val="00B1585D"/>
    <w:rsid w:val="00B17B99"/>
    <w:rsid w:val="00B2112B"/>
    <w:rsid w:val="00B24FA3"/>
    <w:rsid w:val="00B25F23"/>
    <w:rsid w:val="00B27C14"/>
    <w:rsid w:val="00B33A57"/>
    <w:rsid w:val="00B34741"/>
    <w:rsid w:val="00B36031"/>
    <w:rsid w:val="00B444F2"/>
    <w:rsid w:val="00B44D76"/>
    <w:rsid w:val="00B52A4A"/>
    <w:rsid w:val="00B54E8D"/>
    <w:rsid w:val="00B5596D"/>
    <w:rsid w:val="00B60D36"/>
    <w:rsid w:val="00B62703"/>
    <w:rsid w:val="00B6346F"/>
    <w:rsid w:val="00B6387D"/>
    <w:rsid w:val="00B65A7D"/>
    <w:rsid w:val="00B67C45"/>
    <w:rsid w:val="00B74374"/>
    <w:rsid w:val="00B826E5"/>
    <w:rsid w:val="00B8342C"/>
    <w:rsid w:val="00B9079A"/>
    <w:rsid w:val="00BA16BB"/>
    <w:rsid w:val="00BA288C"/>
    <w:rsid w:val="00BA2EA5"/>
    <w:rsid w:val="00BA4F7F"/>
    <w:rsid w:val="00BB212B"/>
    <w:rsid w:val="00BB246C"/>
    <w:rsid w:val="00BB4E25"/>
    <w:rsid w:val="00BB745F"/>
    <w:rsid w:val="00BC1D89"/>
    <w:rsid w:val="00BC41FF"/>
    <w:rsid w:val="00BD0162"/>
    <w:rsid w:val="00BD0C33"/>
    <w:rsid w:val="00BD19FB"/>
    <w:rsid w:val="00BD2819"/>
    <w:rsid w:val="00BD3486"/>
    <w:rsid w:val="00BD3AB0"/>
    <w:rsid w:val="00BD53CD"/>
    <w:rsid w:val="00BD7639"/>
    <w:rsid w:val="00BE070B"/>
    <w:rsid w:val="00BE6222"/>
    <w:rsid w:val="00BE6AFE"/>
    <w:rsid w:val="00BE73E1"/>
    <w:rsid w:val="00BF031F"/>
    <w:rsid w:val="00BF052B"/>
    <w:rsid w:val="00BF05E5"/>
    <w:rsid w:val="00BF1450"/>
    <w:rsid w:val="00BF254B"/>
    <w:rsid w:val="00BF2949"/>
    <w:rsid w:val="00BF3F72"/>
    <w:rsid w:val="00BF4BC0"/>
    <w:rsid w:val="00C0135A"/>
    <w:rsid w:val="00C0494E"/>
    <w:rsid w:val="00C06EC8"/>
    <w:rsid w:val="00C10244"/>
    <w:rsid w:val="00C1117B"/>
    <w:rsid w:val="00C11D8C"/>
    <w:rsid w:val="00C11F77"/>
    <w:rsid w:val="00C12453"/>
    <w:rsid w:val="00C14FDD"/>
    <w:rsid w:val="00C171B3"/>
    <w:rsid w:val="00C203A4"/>
    <w:rsid w:val="00C23DA1"/>
    <w:rsid w:val="00C25757"/>
    <w:rsid w:val="00C35929"/>
    <w:rsid w:val="00C3594C"/>
    <w:rsid w:val="00C4240C"/>
    <w:rsid w:val="00C44C53"/>
    <w:rsid w:val="00C46F46"/>
    <w:rsid w:val="00C50E0C"/>
    <w:rsid w:val="00C51083"/>
    <w:rsid w:val="00C542A6"/>
    <w:rsid w:val="00C54D38"/>
    <w:rsid w:val="00C57700"/>
    <w:rsid w:val="00C61062"/>
    <w:rsid w:val="00C617EA"/>
    <w:rsid w:val="00C65F7D"/>
    <w:rsid w:val="00C670F0"/>
    <w:rsid w:val="00C70DAF"/>
    <w:rsid w:val="00C70DE1"/>
    <w:rsid w:val="00C71181"/>
    <w:rsid w:val="00C73AFB"/>
    <w:rsid w:val="00C74B6B"/>
    <w:rsid w:val="00C7676F"/>
    <w:rsid w:val="00C77878"/>
    <w:rsid w:val="00C807E4"/>
    <w:rsid w:val="00C83682"/>
    <w:rsid w:val="00C8554A"/>
    <w:rsid w:val="00C87529"/>
    <w:rsid w:val="00C87878"/>
    <w:rsid w:val="00C93817"/>
    <w:rsid w:val="00C9493F"/>
    <w:rsid w:val="00C94987"/>
    <w:rsid w:val="00CA5BC5"/>
    <w:rsid w:val="00CA6214"/>
    <w:rsid w:val="00CA7B7D"/>
    <w:rsid w:val="00CB07CA"/>
    <w:rsid w:val="00CB12DA"/>
    <w:rsid w:val="00CB1799"/>
    <w:rsid w:val="00CB39E0"/>
    <w:rsid w:val="00CB57F4"/>
    <w:rsid w:val="00CB6519"/>
    <w:rsid w:val="00CC5D3A"/>
    <w:rsid w:val="00CC6047"/>
    <w:rsid w:val="00CD132C"/>
    <w:rsid w:val="00CD17E8"/>
    <w:rsid w:val="00CD2F41"/>
    <w:rsid w:val="00CE0A08"/>
    <w:rsid w:val="00CE2DE6"/>
    <w:rsid w:val="00CF2EDD"/>
    <w:rsid w:val="00CF76FF"/>
    <w:rsid w:val="00D031E8"/>
    <w:rsid w:val="00D03973"/>
    <w:rsid w:val="00D047E6"/>
    <w:rsid w:val="00D06177"/>
    <w:rsid w:val="00D1087F"/>
    <w:rsid w:val="00D12D75"/>
    <w:rsid w:val="00D136A8"/>
    <w:rsid w:val="00D14011"/>
    <w:rsid w:val="00D2049D"/>
    <w:rsid w:val="00D207E3"/>
    <w:rsid w:val="00D2225A"/>
    <w:rsid w:val="00D27C9F"/>
    <w:rsid w:val="00D32A49"/>
    <w:rsid w:val="00D34B52"/>
    <w:rsid w:val="00D375E7"/>
    <w:rsid w:val="00D40B5D"/>
    <w:rsid w:val="00D43A77"/>
    <w:rsid w:val="00D453BA"/>
    <w:rsid w:val="00D471FA"/>
    <w:rsid w:val="00D50ADA"/>
    <w:rsid w:val="00D52258"/>
    <w:rsid w:val="00D53B08"/>
    <w:rsid w:val="00D5524A"/>
    <w:rsid w:val="00D56106"/>
    <w:rsid w:val="00D569E2"/>
    <w:rsid w:val="00D60A42"/>
    <w:rsid w:val="00D6404F"/>
    <w:rsid w:val="00D6512D"/>
    <w:rsid w:val="00D65F7C"/>
    <w:rsid w:val="00D66C2E"/>
    <w:rsid w:val="00D66D2D"/>
    <w:rsid w:val="00D70342"/>
    <w:rsid w:val="00D73776"/>
    <w:rsid w:val="00D74EC9"/>
    <w:rsid w:val="00D7582A"/>
    <w:rsid w:val="00D77D03"/>
    <w:rsid w:val="00D81949"/>
    <w:rsid w:val="00D90778"/>
    <w:rsid w:val="00D92E03"/>
    <w:rsid w:val="00D938A0"/>
    <w:rsid w:val="00D942C6"/>
    <w:rsid w:val="00D95A5F"/>
    <w:rsid w:val="00D9695A"/>
    <w:rsid w:val="00DA06EF"/>
    <w:rsid w:val="00DA3832"/>
    <w:rsid w:val="00DA6D1E"/>
    <w:rsid w:val="00DA7303"/>
    <w:rsid w:val="00DB2CC5"/>
    <w:rsid w:val="00DB5E8D"/>
    <w:rsid w:val="00DB6696"/>
    <w:rsid w:val="00DC056F"/>
    <w:rsid w:val="00DC344C"/>
    <w:rsid w:val="00DC4AF7"/>
    <w:rsid w:val="00DC7792"/>
    <w:rsid w:val="00DD3A56"/>
    <w:rsid w:val="00DD42A0"/>
    <w:rsid w:val="00DD7797"/>
    <w:rsid w:val="00DE000D"/>
    <w:rsid w:val="00DE219D"/>
    <w:rsid w:val="00DE3A3C"/>
    <w:rsid w:val="00DE72A9"/>
    <w:rsid w:val="00DF07F8"/>
    <w:rsid w:val="00DF234C"/>
    <w:rsid w:val="00DF3477"/>
    <w:rsid w:val="00DF4C5E"/>
    <w:rsid w:val="00DF52E4"/>
    <w:rsid w:val="00DF5CFE"/>
    <w:rsid w:val="00E032E2"/>
    <w:rsid w:val="00E03C74"/>
    <w:rsid w:val="00E03F5E"/>
    <w:rsid w:val="00E07E1A"/>
    <w:rsid w:val="00E07F55"/>
    <w:rsid w:val="00E106D2"/>
    <w:rsid w:val="00E10AE9"/>
    <w:rsid w:val="00E138A6"/>
    <w:rsid w:val="00E152DE"/>
    <w:rsid w:val="00E1779B"/>
    <w:rsid w:val="00E2088B"/>
    <w:rsid w:val="00E2404D"/>
    <w:rsid w:val="00E26A8F"/>
    <w:rsid w:val="00E32B33"/>
    <w:rsid w:val="00E330DC"/>
    <w:rsid w:val="00E365AC"/>
    <w:rsid w:val="00E36D4A"/>
    <w:rsid w:val="00E37693"/>
    <w:rsid w:val="00E40896"/>
    <w:rsid w:val="00E40B22"/>
    <w:rsid w:val="00E41313"/>
    <w:rsid w:val="00E46172"/>
    <w:rsid w:val="00E4753C"/>
    <w:rsid w:val="00E477AF"/>
    <w:rsid w:val="00E52326"/>
    <w:rsid w:val="00E53743"/>
    <w:rsid w:val="00E553E3"/>
    <w:rsid w:val="00E569C0"/>
    <w:rsid w:val="00E57765"/>
    <w:rsid w:val="00E605F0"/>
    <w:rsid w:val="00E620BE"/>
    <w:rsid w:val="00E63C1F"/>
    <w:rsid w:val="00E646DD"/>
    <w:rsid w:val="00E716F5"/>
    <w:rsid w:val="00E7736A"/>
    <w:rsid w:val="00E80752"/>
    <w:rsid w:val="00E813CD"/>
    <w:rsid w:val="00E857D5"/>
    <w:rsid w:val="00E86B37"/>
    <w:rsid w:val="00E86BFD"/>
    <w:rsid w:val="00E93003"/>
    <w:rsid w:val="00E93176"/>
    <w:rsid w:val="00E954DF"/>
    <w:rsid w:val="00EA0CD0"/>
    <w:rsid w:val="00EA0F47"/>
    <w:rsid w:val="00EA4355"/>
    <w:rsid w:val="00EA4E34"/>
    <w:rsid w:val="00EA74C4"/>
    <w:rsid w:val="00EB277B"/>
    <w:rsid w:val="00EB2D0E"/>
    <w:rsid w:val="00EB2E47"/>
    <w:rsid w:val="00EB6CA9"/>
    <w:rsid w:val="00EB72F8"/>
    <w:rsid w:val="00EB789E"/>
    <w:rsid w:val="00EC0A5B"/>
    <w:rsid w:val="00EC3137"/>
    <w:rsid w:val="00EC52DE"/>
    <w:rsid w:val="00EC783B"/>
    <w:rsid w:val="00ED064B"/>
    <w:rsid w:val="00ED13AC"/>
    <w:rsid w:val="00ED19F4"/>
    <w:rsid w:val="00ED29D7"/>
    <w:rsid w:val="00ED2C7F"/>
    <w:rsid w:val="00ED3BC2"/>
    <w:rsid w:val="00ED6395"/>
    <w:rsid w:val="00EE5754"/>
    <w:rsid w:val="00EE5EC9"/>
    <w:rsid w:val="00EF06FC"/>
    <w:rsid w:val="00EF16E4"/>
    <w:rsid w:val="00EF1E86"/>
    <w:rsid w:val="00EF2676"/>
    <w:rsid w:val="00EF4754"/>
    <w:rsid w:val="00EF7C92"/>
    <w:rsid w:val="00F0313A"/>
    <w:rsid w:val="00F03688"/>
    <w:rsid w:val="00F043FF"/>
    <w:rsid w:val="00F04994"/>
    <w:rsid w:val="00F04E71"/>
    <w:rsid w:val="00F11603"/>
    <w:rsid w:val="00F144D3"/>
    <w:rsid w:val="00F16577"/>
    <w:rsid w:val="00F20FD4"/>
    <w:rsid w:val="00F2138F"/>
    <w:rsid w:val="00F2471D"/>
    <w:rsid w:val="00F30B15"/>
    <w:rsid w:val="00F3269F"/>
    <w:rsid w:val="00F36299"/>
    <w:rsid w:val="00F365CD"/>
    <w:rsid w:val="00F36FC8"/>
    <w:rsid w:val="00F40F01"/>
    <w:rsid w:val="00F42A55"/>
    <w:rsid w:val="00F544E0"/>
    <w:rsid w:val="00F5797B"/>
    <w:rsid w:val="00F6014B"/>
    <w:rsid w:val="00F62186"/>
    <w:rsid w:val="00F64209"/>
    <w:rsid w:val="00F649EE"/>
    <w:rsid w:val="00F678CA"/>
    <w:rsid w:val="00F71435"/>
    <w:rsid w:val="00F72AB3"/>
    <w:rsid w:val="00F73C0C"/>
    <w:rsid w:val="00F762BA"/>
    <w:rsid w:val="00F805A1"/>
    <w:rsid w:val="00F9188C"/>
    <w:rsid w:val="00F9286D"/>
    <w:rsid w:val="00F93838"/>
    <w:rsid w:val="00F93A28"/>
    <w:rsid w:val="00F94597"/>
    <w:rsid w:val="00F95548"/>
    <w:rsid w:val="00F97F86"/>
    <w:rsid w:val="00FB1DA8"/>
    <w:rsid w:val="00FB4A0D"/>
    <w:rsid w:val="00FB7C4F"/>
    <w:rsid w:val="00FC5526"/>
    <w:rsid w:val="00FC6E02"/>
    <w:rsid w:val="00FD056E"/>
    <w:rsid w:val="00FD0BC6"/>
    <w:rsid w:val="00FD2B0D"/>
    <w:rsid w:val="00FD3BAF"/>
    <w:rsid w:val="00FE00FA"/>
    <w:rsid w:val="00FE2E96"/>
    <w:rsid w:val="00FE3E3D"/>
    <w:rsid w:val="00FE515D"/>
    <w:rsid w:val="00FF23C3"/>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7EA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6462A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val="cs-CZ"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lang w:val="x-none" w:eastAsia="x-none"/>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lang w:val="x-none" w:eastAsia="x-none"/>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lang w:val="x-none" w:eastAsia="x-none"/>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szCs w:val="20"/>
      <w:lang w:val="x-none" w:eastAsia="x-none"/>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szCs w:val="20"/>
      <w:lang w:val="x-none" w:eastAsia="x-none"/>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szCs w:val="20"/>
      <w:lang w:val="x-none" w:eastAsia="x-none"/>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szCs w:val="20"/>
      <w:lang w:val="x-none" w:eastAsia="x-none"/>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lang w:val="x-none" w:eastAsia="x-none"/>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szCs w:val="20"/>
      <w:lang w:val="x-none" w:eastAsia="x-none"/>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szCs w:val="20"/>
      <w:lang w:val="x-none" w:eastAsia="x-none"/>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val="x-none" w:eastAsia="x-none"/>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val="x-none" w:eastAsia="x-none"/>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val="x-none" w:eastAsia="x-none"/>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lang w:val="x-none" w:eastAsia="x-none"/>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lang w:val="x-none" w:eastAsia="x-none"/>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lang w:val="x-none" w:eastAsia="x-none"/>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lang w:val="x-none" w:eastAsia="x-none"/>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val="x-none" w:eastAsia="x-none"/>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sz w:val="17"/>
      <w:szCs w:val="18"/>
      <w:lang w:val="x-none" w:eastAsia="x-none"/>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rPr>
      <w:szCs w:val="20"/>
      <w:lang w:val="x-none" w:eastAsia="x-none"/>
    </w:rPr>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rPr>
      <w:szCs w:val="20"/>
      <w:lang w:val="x-none" w:eastAsia="x-none"/>
    </w:r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lang w:val="x-none" w:eastAsia="x-none"/>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rPr>
      <w:szCs w:val="20"/>
      <w:lang w:val="x-none" w:eastAsia="x-none"/>
    </w:r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lang w:val="x-none" w:eastAsia="x-none"/>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rPr>
      <w:szCs w:val="20"/>
      <w:lang w:val="x-none" w:eastAsia="x-none"/>
    </w:rPr>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sz w:val="17"/>
      <w:szCs w:val="16"/>
      <w:lang w:val="x-none" w:eastAsia="x-none"/>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szCs w:val="20"/>
      <w:lang w:val="x-none" w:eastAsia="x-none"/>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d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lang w:val="x-none" w:eastAsia="x-none"/>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lang w:val="x-none" w:eastAsia="x-none"/>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szCs w:val="20"/>
      <w:lang w:val="x-none" w:eastAsia="x-none"/>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val="x-none" w:eastAsia="x-none"/>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nhideWhenUsed/>
    <w:qFormat/>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val="cs-CZ" w:eastAsia="en-US"/>
    </w:rPr>
  </w:style>
  <w:style w:type="character" w:customStyle="1" w:styleId="TextmakraChar">
    <w:name w:val="Text makra Char"/>
    <w:link w:val="Textmakra"/>
    <w:uiPriority w:val="99"/>
    <w:semiHidden/>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val="x-none" w:eastAsia="x-none"/>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rPr>
      <w:szCs w:val="20"/>
      <w:lang w:val="x-none" w:eastAsia="x-none"/>
    </w:rPr>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rPr>
      <w:szCs w:val="20"/>
      <w:lang w:val="x-none" w:eastAsia="x-none"/>
    </w:rPr>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szCs w:val="20"/>
      <w:lang w:val="x-none" w:eastAsia="x-none"/>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rPr>
      <w:szCs w:val="20"/>
      <w:lang w:val="x-none" w:eastAsia="x-none"/>
    </w:r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Cs w:val="20"/>
      <w:lang w:val="x-none" w:eastAsia="x-none"/>
    </w:rPr>
  </w:style>
  <w:style w:type="character" w:customStyle="1" w:styleId="PodnadpisChar">
    <w:name w:val="Podnadpis Char"/>
    <w:aliases w:val="Subtitle - Contract (Czech Radio) Char"/>
    <w:link w:val="Podnadpis"/>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szCs w:val="20"/>
      <w:lang w:val="x-none" w:eastAsia="x-none"/>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szCs w:val="20"/>
      <w:lang w:val="x-none" w:eastAsia="x-none"/>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861F54"/>
    <w:pPr>
      <w:spacing w:before="250" w:after="120"/>
      <w:jc w:val="both"/>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Id w:val="18"/>
      </w:numPr>
    </w:pPr>
    <w:rPr>
      <w:b w:val="0"/>
    </w:rPr>
  </w:style>
  <w:style w:type="paragraph" w:customStyle="1" w:styleId="ListNumber-ContractCzechRadio">
    <w:name w:val="List Number - Contract (Czech Radio)"/>
    <w:basedOn w:val="Normln"/>
    <w:uiPriority w:val="13"/>
    <w:qFormat/>
    <w:rsid w:val="00D56106"/>
    <w:pPr>
      <w:numPr>
        <w:ilvl w:val="1"/>
        <w:numId w:val="17"/>
      </w:numPr>
      <w:tabs>
        <w:tab w:val="clear" w:pos="312"/>
        <w:tab w:val="clear" w:pos="624"/>
        <w:tab w:val="clear" w:pos="936"/>
        <w:tab w:val="left" w:pos="284"/>
      </w:tabs>
      <w:spacing w:after="250"/>
      <w:jc w:val="both"/>
    </w:pPr>
  </w:style>
  <w:style w:type="paragraph" w:customStyle="1" w:styleId="ListLetter-ContractCzechRadio">
    <w:name w:val="List Letter - Contract (Czech Radio)"/>
    <w:basedOn w:val="Normln"/>
    <w:uiPriority w:val="15"/>
    <w:qFormat/>
    <w:rsid w:val="00F30B15"/>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8353C"/>
    <w:rPr>
      <w:rFonts w:ascii="Arial" w:hAnsi="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8722">
      <w:bodyDiv w:val="1"/>
      <w:marLeft w:val="0"/>
      <w:marRight w:val="0"/>
      <w:marTop w:val="0"/>
      <w:marBottom w:val="0"/>
      <w:divBdr>
        <w:top w:val="none" w:sz="0" w:space="0" w:color="auto"/>
        <w:left w:val="none" w:sz="0" w:space="0" w:color="auto"/>
        <w:bottom w:val="none" w:sz="0" w:space="0" w:color="auto"/>
        <w:right w:val="none" w:sz="0" w:space="0" w:color="auto"/>
      </w:divBdr>
    </w:div>
    <w:div w:id="146409057">
      <w:bodyDiv w:val="1"/>
      <w:marLeft w:val="0"/>
      <w:marRight w:val="0"/>
      <w:marTop w:val="0"/>
      <w:marBottom w:val="0"/>
      <w:divBdr>
        <w:top w:val="none" w:sz="0" w:space="0" w:color="auto"/>
        <w:left w:val="none" w:sz="0" w:space="0" w:color="auto"/>
        <w:bottom w:val="none" w:sz="0" w:space="0" w:color="auto"/>
        <w:right w:val="none" w:sz="0" w:space="0" w:color="auto"/>
      </w:divBdr>
    </w:div>
    <w:div w:id="160463691">
      <w:bodyDiv w:val="1"/>
      <w:marLeft w:val="0"/>
      <w:marRight w:val="0"/>
      <w:marTop w:val="0"/>
      <w:marBottom w:val="0"/>
      <w:divBdr>
        <w:top w:val="none" w:sz="0" w:space="0" w:color="auto"/>
        <w:left w:val="none" w:sz="0" w:space="0" w:color="auto"/>
        <w:bottom w:val="none" w:sz="0" w:space="0" w:color="auto"/>
        <w:right w:val="none" w:sz="0" w:space="0" w:color="auto"/>
      </w:divBdr>
    </w:div>
    <w:div w:id="575014116">
      <w:bodyDiv w:val="1"/>
      <w:marLeft w:val="0"/>
      <w:marRight w:val="0"/>
      <w:marTop w:val="0"/>
      <w:marBottom w:val="0"/>
      <w:divBdr>
        <w:top w:val="none" w:sz="0" w:space="0" w:color="auto"/>
        <w:left w:val="none" w:sz="0" w:space="0" w:color="auto"/>
        <w:bottom w:val="none" w:sz="0" w:space="0" w:color="auto"/>
        <w:right w:val="none" w:sz="0" w:space="0" w:color="auto"/>
      </w:divBdr>
    </w:div>
    <w:div w:id="587925081">
      <w:bodyDiv w:val="1"/>
      <w:marLeft w:val="0"/>
      <w:marRight w:val="0"/>
      <w:marTop w:val="0"/>
      <w:marBottom w:val="0"/>
      <w:divBdr>
        <w:top w:val="none" w:sz="0" w:space="0" w:color="auto"/>
        <w:left w:val="none" w:sz="0" w:space="0" w:color="auto"/>
        <w:bottom w:val="none" w:sz="0" w:space="0" w:color="auto"/>
        <w:right w:val="none" w:sz="0" w:space="0" w:color="auto"/>
      </w:divBdr>
    </w:div>
    <w:div w:id="728958257">
      <w:bodyDiv w:val="1"/>
      <w:marLeft w:val="0"/>
      <w:marRight w:val="0"/>
      <w:marTop w:val="0"/>
      <w:marBottom w:val="0"/>
      <w:divBdr>
        <w:top w:val="none" w:sz="0" w:space="0" w:color="auto"/>
        <w:left w:val="none" w:sz="0" w:space="0" w:color="auto"/>
        <w:bottom w:val="none" w:sz="0" w:space="0" w:color="auto"/>
        <w:right w:val="none" w:sz="0" w:space="0" w:color="auto"/>
      </w:divBdr>
    </w:div>
    <w:div w:id="1021396036">
      <w:bodyDiv w:val="1"/>
      <w:marLeft w:val="0"/>
      <w:marRight w:val="0"/>
      <w:marTop w:val="0"/>
      <w:marBottom w:val="0"/>
      <w:divBdr>
        <w:top w:val="none" w:sz="0" w:space="0" w:color="auto"/>
        <w:left w:val="none" w:sz="0" w:space="0" w:color="auto"/>
        <w:bottom w:val="none" w:sz="0" w:space="0" w:color="auto"/>
        <w:right w:val="none" w:sz="0" w:space="0" w:color="auto"/>
      </w:divBdr>
    </w:div>
    <w:div w:id="1066563343">
      <w:bodyDiv w:val="1"/>
      <w:marLeft w:val="0"/>
      <w:marRight w:val="0"/>
      <w:marTop w:val="0"/>
      <w:marBottom w:val="0"/>
      <w:divBdr>
        <w:top w:val="none" w:sz="0" w:space="0" w:color="auto"/>
        <w:left w:val="none" w:sz="0" w:space="0" w:color="auto"/>
        <w:bottom w:val="none" w:sz="0" w:space="0" w:color="auto"/>
        <w:right w:val="none" w:sz="0" w:space="0" w:color="auto"/>
      </w:divBdr>
    </w:div>
    <w:div w:id="1131284585">
      <w:bodyDiv w:val="1"/>
      <w:marLeft w:val="0"/>
      <w:marRight w:val="0"/>
      <w:marTop w:val="0"/>
      <w:marBottom w:val="0"/>
      <w:divBdr>
        <w:top w:val="none" w:sz="0" w:space="0" w:color="auto"/>
        <w:left w:val="none" w:sz="0" w:space="0" w:color="auto"/>
        <w:bottom w:val="none" w:sz="0" w:space="0" w:color="auto"/>
        <w:right w:val="none" w:sz="0" w:space="0" w:color="auto"/>
      </w:divBdr>
    </w:div>
    <w:div w:id="119939200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662272466">
      <w:bodyDiv w:val="1"/>
      <w:marLeft w:val="0"/>
      <w:marRight w:val="0"/>
      <w:marTop w:val="0"/>
      <w:marBottom w:val="0"/>
      <w:divBdr>
        <w:top w:val="none" w:sz="0" w:space="0" w:color="auto"/>
        <w:left w:val="none" w:sz="0" w:space="0" w:color="auto"/>
        <w:bottom w:val="none" w:sz="0" w:space="0" w:color="auto"/>
        <w:right w:val="none" w:sz="0" w:space="0" w:color="auto"/>
      </w:divBdr>
    </w:div>
    <w:div w:id="1787581128">
      <w:bodyDiv w:val="1"/>
      <w:marLeft w:val="0"/>
      <w:marRight w:val="0"/>
      <w:marTop w:val="0"/>
      <w:marBottom w:val="0"/>
      <w:divBdr>
        <w:top w:val="none" w:sz="0" w:space="0" w:color="auto"/>
        <w:left w:val="none" w:sz="0" w:space="0" w:color="auto"/>
        <w:bottom w:val="none" w:sz="0" w:space="0" w:color="auto"/>
        <w:right w:val="none" w:sz="0" w:space="0" w:color="auto"/>
      </w:divBdr>
    </w:div>
    <w:div w:id="1827434817">
      <w:bodyDiv w:val="1"/>
      <w:marLeft w:val="0"/>
      <w:marRight w:val="0"/>
      <w:marTop w:val="0"/>
      <w:marBottom w:val="0"/>
      <w:divBdr>
        <w:top w:val="none" w:sz="0" w:space="0" w:color="auto"/>
        <w:left w:val="none" w:sz="0" w:space="0" w:color="auto"/>
        <w:bottom w:val="none" w:sz="0" w:space="0" w:color="auto"/>
        <w:right w:val="none" w:sz="0" w:space="0" w:color="auto"/>
      </w:divBdr>
    </w:div>
    <w:div w:id="1862665105">
      <w:bodyDiv w:val="1"/>
      <w:marLeft w:val="0"/>
      <w:marRight w:val="0"/>
      <w:marTop w:val="0"/>
      <w:marBottom w:val="0"/>
      <w:divBdr>
        <w:top w:val="none" w:sz="0" w:space="0" w:color="auto"/>
        <w:left w:val="none" w:sz="0" w:space="0" w:color="auto"/>
        <w:bottom w:val="none" w:sz="0" w:space="0" w:color="auto"/>
        <w:right w:val="none" w:sz="0" w:space="0" w:color="auto"/>
      </w:divBdr>
    </w:div>
    <w:div w:id="1969970585">
      <w:bodyDiv w:val="1"/>
      <w:marLeft w:val="0"/>
      <w:marRight w:val="0"/>
      <w:marTop w:val="0"/>
      <w:marBottom w:val="0"/>
      <w:divBdr>
        <w:top w:val="none" w:sz="0" w:space="0" w:color="auto"/>
        <w:left w:val="none" w:sz="0" w:space="0" w:color="auto"/>
        <w:bottom w:val="none" w:sz="0" w:space="0" w:color="auto"/>
        <w:right w:val="none" w:sz="0" w:space="0" w:color="auto"/>
      </w:divBdr>
    </w:div>
    <w:div w:id="2023774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AD90D-0D43-4F5B-A9AD-746B6B0F8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10823</Words>
  <Characters>63856</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74530</CharactersWithSpaces>
  <SharedDoc>false</SharedDoc>
  <HLinks>
    <vt:vector size="6" baseType="variant">
      <vt:variant>
        <vt:i4>6946886</vt:i4>
      </vt:variant>
      <vt:variant>
        <vt:i4>0</vt:i4>
      </vt:variant>
      <vt:variant>
        <vt:i4>0</vt:i4>
      </vt:variant>
      <vt:variant>
        <vt:i4>5</vt:i4>
      </vt:variant>
      <vt:variant>
        <vt:lpwstr>mailto:fakturace@rozhlas.cz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1899-12-31T23:00:00Z</cp:lastPrinted>
  <dcterms:created xsi:type="dcterms:W3CDTF">2022-01-23T13:31:00Z</dcterms:created>
  <dcterms:modified xsi:type="dcterms:W3CDTF">2022-01-28T10:57:00Z</dcterms:modified>
  <cp:category/>
</cp:coreProperties>
</file>