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A16BB" w:rsidRPr="00742FDB" w:rsidRDefault="00EE293A" w:rsidP="00A57352">
      <w:pPr>
        <w:pStyle w:val="Nzev"/>
        <w:rPr>
          <w:sz w:val="24"/>
        </w:rPr>
      </w:pPr>
      <w:r w:rsidRPr="00742FDB">
        <w:rPr>
          <w:noProof/>
          <w:sz w:val="24"/>
          <w:lang w:eastAsia="cs-CZ"/>
        </w:rPr>
        <mc:AlternateContent>
          <mc:Choice Requires="wps">
            <w:drawing>
              <wp:anchor distT="0" distB="0" distL="114300" distR="114300" simplePos="0" relativeHeight="251660288"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9"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744A61" w:rsidRPr="00321BCC" w:rsidRDefault="00744A61"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028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" filled="f" stroked="f" strokeweight=".5pt">
                <v:textbox inset="0,0,.4mm,0">
                  <w:txbxContent>
                    <w:p w:rsidR="00744A61" w:rsidRPr="00321BCC" w:rsidRDefault="00744A61" w:rsidP="00321BCC">
                      <w:pPr>
                        <w:pStyle w:val="DocumentSubtitleCzechRadio"/>
                      </w:pPr>
                    </w:p>
                  </w:txbxContent>
                </v:textbox>
                <w10:wrap anchorx="page" anchory="page"/>
              </v:shape>
            </w:pict>
          </mc:Fallback>
        </mc:AlternateContent>
      </w:r>
      <w:r w:rsidRPr="00742FDB">
        <w:rPr>
          <w:noProof/>
          <w:sz w:val="24"/>
          <w:lang w:eastAsia="cs-CZ"/>
        </w:rPr>
        <mc:AlternateContent>
          <mc:Choice Requires="wps">
            <w:drawing>
              <wp:anchor distT="0" distB="0" distL="114300" distR="114300" simplePos="0" relativeHeight="251658240"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7"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744A61" w:rsidRPr="00321BCC" w:rsidRDefault="00744A61"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Text Box 4" o:spid="_x0000_s1027" type="#_x0000_t202" style="position:absolute;left:0;text-align:left;margin-left:243.7pt;margin-top:47.05pt;width:271pt;height:33.7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" filled="f" stroked="f" strokeweight=".5pt">
                <v:textbox inset="0,0,0,0">
                  <w:txbxContent>
                    <w:p w:rsidR="00744A61" w:rsidRPr="00321BCC" w:rsidRDefault="00744A61" w:rsidP="00321BCC">
                      <w:pPr>
                        <w:pStyle w:val="DocumentTitleCzechRadio"/>
                      </w:pPr>
                    </w:p>
                  </w:txbxContent>
                </v:textbox>
                <w10:wrap anchorx="page" anchory="page"/>
              </v:shape>
            </w:pict>
          </mc:Fallback>
        </mc:AlternateContent>
      </w:r>
      <w:r w:rsidRPr="00742FDB">
        <w:rPr>
          <w:noProof/>
          <w:sz w:val="24"/>
          <w:lang w:eastAsia="cs-CZ"/>
        </w:rPr>
        <mc:AlternateContent>
          <mc:Choice Requires="wps">
            <w:drawing>
              <wp:anchor distT="0" distB="0" distL="114300" distR="114300" simplePos="0" relativeHeight="251664384" behindDoc="0" locked="0" layoutInCell="1" allowOverlap="1">
                <wp:simplePos x="0" y="0"/>
                <wp:positionH relativeFrom="page">
                  <wp:posOffset>3094990</wp:posOffset>
                </wp:positionH>
                <wp:positionV relativeFrom="page">
                  <wp:posOffset>1062355</wp:posOffset>
                </wp:positionV>
                <wp:extent cx="3441700" cy="252095"/>
                <wp:effectExtent l="0" t="0" r="0" b="0"/>
                <wp:wrapNone/>
                <wp:docPr id="6" name="Text Box 6"/>
                <wp:cNvGraphicFramePr/>
                <a:graphic xmlns:a="http://schemas.openxmlformats.org/drawingml/2006/main">
                  <a:graphicData uri="http://schemas.microsoft.com/office/word/2010/wordprocessingShape">
                    <wps:wsp>
                      <wps:cNvSpPr txBox="1"/>
                      <wps:spPr>
                        <a:xfrm>
                          <a:off x="0" y="0"/>
                          <a:ext cx="3441700" cy="252095"/>
                        </a:xfrm>
                        <a:prstGeom prst="rect">
                          <a:avLst/>
                        </a:prstGeom>
                        <a:noFill/>
                        <a:ln w="6350">
                          <a:noFill/>
                        </a:ln>
                        <a:effectLst/>
                      </wps:spPr>
                      <wps:txbx>
                        <w:txbxContent>
                          <w:p w:rsidR="00744A61" w:rsidRPr="00321BCC" w:rsidRDefault="00744A61"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243.7pt;margin-top:83.65pt;width:271pt;height:19.85pt;z-index:25166438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" filled="f" stroked="f" strokeweight=".5pt">
                <v:textbox inset="0,0,.4mm,0">
                  <w:txbxContent>
                    <w:p w:rsidR="00744A61" w:rsidRPr="00321BCC" w:rsidRDefault="00744A61" w:rsidP="00BA16BB">
                      <w:pPr>
                        <w:pStyle w:val="DocumentSubtitleCzechRadio"/>
                      </w:pPr>
                    </w:p>
                  </w:txbxContent>
                </v:textbox>
                <w10:wrap anchorx="page" anchory="page"/>
              </v:shape>
            </w:pict>
          </mc:Fallback>
        </mc:AlternateContent>
      </w:r>
      <w:r w:rsidRPr="00742FDB">
        <w:rPr>
          <w:noProof/>
          <w:sz w:val="24"/>
          <w:lang w:eastAsia="cs-CZ"/>
        </w:rPr>
        <mc:AlternateContent>
          <mc:Choice Requires="wps">
            <w:drawing>
              <wp:anchor distT="0" distB="0" distL="114300" distR="114300" simplePos="0" relativeHeight="251662336" behindDoc="0" locked="0" layoutInCell="1" allowOverlap="1">
                <wp:simplePos x="0" y="0"/>
                <wp:positionH relativeFrom="page">
                  <wp:posOffset>3094990</wp:posOffset>
                </wp:positionH>
                <wp:positionV relativeFrom="page">
                  <wp:posOffset>597535</wp:posOffset>
                </wp:positionV>
                <wp:extent cx="3441700" cy="428625"/>
                <wp:effectExtent l="0" t="0" r="0" b="0"/>
                <wp:wrapNone/>
                <wp:docPr id="4" name="Text Box 4"/>
                <wp:cNvGraphicFramePr/>
                <a:graphic xmlns:a="http://schemas.openxmlformats.org/drawingml/2006/main">
                  <a:graphicData uri="http://schemas.microsoft.com/office/word/2010/wordprocessingShape">
                    <wps:wsp>
                      <wps:cNvSpPr txBox="1"/>
                      <wps:spPr>
                        <a:xfrm>
                          <a:off x="0" y="0"/>
                          <a:ext cx="3441700" cy="428625"/>
                        </a:xfrm>
                        <a:prstGeom prst="rect">
                          <a:avLst/>
                        </a:prstGeom>
                        <a:noFill/>
                        <a:ln w="6350">
                          <a:noFill/>
                        </a:ln>
                        <a:effectLst/>
                      </wps:spPr>
                      <wps:txbx>
                        <w:txbxContent>
                          <w:p w:rsidR="00744A61" w:rsidRPr="00321BCC" w:rsidRDefault="00744A61"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243.7pt;margin-top:47.05pt;width:271pt;height:33.75pt;z-index:25166233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" filled="f" stroked="f" strokeweight=".5pt">
                <v:textbox inset="0,0,0,0">
                  <w:txbxContent>
                    <w:p w:rsidR="00744A61" w:rsidRPr="00321BCC" w:rsidRDefault="00744A61" w:rsidP="00BA16BB">
                      <w:pPr>
                        <w:pStyle w:val="DocumentTitleCzechRadio"/>
                      </w:pPr>
                    </w:p>
                  </w:txbxContent>
                </v:textbox>
                <w10:wrap anchorx="page" anchory="page"/>
              </v:shape>
            </w:pict>
          </mc:Fallback>
        </mc:AlternateContent>
      </w:r>
      <w:r w:rsidR="00182D39" w:rsidRPr="00742FDB">
        <w:rPr>
          <w:sz w:val="24"/>
        </w:rPr>
        <w:t>KUPNÍ SMLOUVA</w:t>
      </w:r>
    </w:p>
    <w:p w:rsidR="00BA16BB" w:rsidRPr="006D0812" w:rsidRDefault="00EE293A" w:rsidP="00BA16BB">
      <w:pPr>
        <w:pStyle w:val="SubjectName-ContractCzechRadio"/>
      </w:pPr>
      <w:r w:rsidRPr="006D0812">
        <w:t>Český rozhlas</w:t>
      </w:r>
    </w:p>
    <w:p w:rsidR="00BA16BB" w:rsidRPr="006D0812" w:rsidRDefault="00EE293A" w:rsidP="00BA16BB">
      <w:pPr>
        <w:pStyle w:val="SubjectSpecification-ContractCzechRadio"/>
      </w:pPr>
      <w:r w:rsidRPr="006D0812">
        <w:t>zřízený zákonem č. 484/1991 Sb., o Českém rozhlasu</w:t>
      </w:r>
    </w:p>
    <w:p w:rsidR="00BA16BB" w:rsidRPr="006D0812" w:rsidRDefault="00EE293A" w:rsidP="00BA16BB">
      <w:pPr>
        <w:pStyle w:val="SubjectSpecification-ContractCzechRadio"/>
      </w:pPr>
      <w:r w:rsidRPr="006D0812">
        <w:t>nezapisuje se do obchodního rejstříku</w:t>
      </w:r>
    </w:p>
    <w:p w:rsidR="00BA16BB" w:rsidRPr="006D0812" w:rsidRDefault="00EE293A" w:rsidP="00BA16BB">
      <w:pPr>
        <w:pStyle w:val="SubjectSpecification-ContractCzechRadio"/>
      </w:pPr>
      <w:r w:rsidRPr="006D0812">
        <w:t>se sídlem Vinohradská 12, 120 99 Praha 2</w:t>
      </w:r>
    </w:p>
    <w:p w:rsidR="00BA16BB" w:rsidRPr="006D0812" w:rsidRDefault="00EE293A" w:rsidP="00BA16BB">
      <w:pPr>
        <w:pStyle w:val="SubjectSpecification-ContractCzechRadio"/>
      </w:pPr>
      <w:r w:rsidRPr="006D0812">
        <w:t>zastoupený</w:t>
      </w:r>
      <w:r w:rsidR="006D0812">
        <w:t xml:space="preserve">: </w:t>
      </w:r>
      <w:r w:rsidR="00CA7382">
        <w:t>Mgr. René</w:t>
      </w:r>
      <w:r w:rsidR="00347232">
        <w:t>m</w:t>
      </w:r>
      <w:r w:rsidR="00CA7382">
        <w:t xml:space="preserve"> Zavoral</w:t>
      </w:r>
      <w:r w:rsidR="00347232">
        <w:t>em</w:t>
      </w:r>
      <w:r w:rsidR="00CA7382">
        <w:t>, generální</w:t>
      </w:r>
      <w:r w:rsidR="00347232">
        <w:t>m</w:t>
      </w:r>
      <w:r w:rsidR="00CA7382">
        <w:t xml:space="preserve"> ředitel</w:t>
      </w:r>
      <w:r w:rsidR="00347232">
        <w:t>em</w:t>
      </w:r>
    </w:p>
    <w:p w:rsidR="00BA16BB" w:rsidRPr="006D0812" w:rsidRDefault="00EE293A" w:rsidP="00BA16BB">
      <w:pPr>
        <w:pStyle w:val="SubjectSpecification-ContractCzechRadio"/>
      </w:pPr>
      <w:r w:rsidRPr="006D0812">
        <w:t>IČ</w:t>
      </w:r>
      <w:r w:rsidR="00BD1F72">
        <w:t>O</w:t>
      </w:r>
      <w:r w:rsidRPr="006D0812">
        <w:t xml:space="preserve"> 45245053, DIČ CZ45245053</w:t>
      </w:r>
    </w:p>
    <w:p w:rsidR="00BA16BB" w:rsidRPr="006D0812" w:rsidRDefault="00EE293A" w:rsidP="00BA16BB">
      <w:pPr>
        <w:pStyle w:val="SubjectSpecification-ContractCzechRadio"/>
      </w:pPr>
      <w:r w:rsidRPr="006D0812">
        <w:t xml:space="preserve">bankovní spojení: </w:t>
      </w:r>
      <w:proofErr w:type="spellStart"/>
      <w:r w:rsidRPr="006D0812">
        <w:t>Raiffeisenbank</w:t>
      </w:r>
      <w:proofErr w:type="spellEnd"/>
      <w:r w:rsidRPr="006D0812">
        <w:t xml:space="preserve"> a.s., č. </w:t>
      </w:r>
      <w:proofErr w:type="spellStart"/>
      <w:r w:rsidRPr="006D0812">
        <w:t>ú.</w:t>
      </w:r>
      <w:proofErr w:type="spellEnd"/>
      <w:r w:rsidRPr="006D0812">
        <w:t>: 1001040797/5500</w:t>
      </w:r>
    </w:p>
    <w:p w:rsidR="000D0889" w:rsidRPr="00127F9B" w:rsidRDefault="00EE293A" w:rsidP="00AF083D">
      <w:pPr>
        <w:pStyle w:val="SubjectSpecification-ContractCzechRadio"/>
        <w:rPr>
          <w:rFonts w:cs="Arial"/>
          <w:szCs w:val="20"/>
        </w:rPr>
      </w:pPr>
      <w:r w:rsidRPr="006D0812">
        <w:t xml:space="preserve">zástupce pro věcná jednání </w:t>
      </w:r>
      <w:r w:rsidRPr="006D0812">
        <w:tab/>
      </w:r>
      <w:r w:rsidR="002C2DE2" w:rsidRPr="00D40053">
        <w:rPr>
          <w:rFonts w:cs="Arial"/>
          <w:szCs w:val="20"/>
        </w:rPr>
        <w:t>Martin Šebek</w:t>
      </w:r>
    </w:p>
    <w:p w:rsidR="000D0889" w:rsidRPr="00127F9B" w:rsidRDefault="00EE293A" w:rsidP="00AF083D">
      <w:pPr>
        <w:pStyle w:val="SubjectSpecification-ContractCzechRadio"/>
      </w:pPr>
      <w:r w:rsidRPr="00127F9B">
        <w:tab/>
      </w:r>
      <w:r w:rsidRPr="00127F9B">
        <w:tab/>
      </w:r>
      <w:r w:rsidRPr="00127F9B">
        <w:tab/>
      </w:r>
      <w:r w:rsidRPr="00127F9B">
        <w:tab/>
      </w:r>
      <w:r w:rsidRPr="00127F9B">
        <w:tab/>
      </w:r>
      <w:r w:rsidRPr="00127F9B">
        <w:tab/>
      </w:r>
      <w:r w:rsidRPr="00127F9B">
        <w:tab/>
      </w:r>
      <w:r w:rsidRPr="00127F9B">
        <w:tab/>
      </w:r>
      <w:r w:rsidRPr="00127F9B">
        <w:tab/>
      </w:r>
      <w:r w:rsidRPr="00D40053">
        <w:t>tel.: +420</w:t>
      </w:r>
      <w:r w:rsidR="00FE0C4D" w:rsidRPr="00D40053">
        <w:t> 606 674 467</w:t>
      </w:r>
    </w:p>
    <w:p w:rsidR="000D0889" w:rsidRPr="00AF083D" w:rsidRDefault="00EE293A" w:rsidP="00AF083D">
      <w:pPr>
        <w:pStyle w:val="SubjectSpecification-ContractCzechRadio"/>
      </w:pPr>
      <w:r w:rsidRPr="00127F9B">
        <w:tab/>
      </w:r>
      <w:r w:rsidRPr="00127F9B">
        <w:tab/>
      </w:r>
      <w:r w:rsidRPr="00127F9B">
        <w:tab/>
      </w:r>
      <w:r w:rsidRPr="00127F9B">
        <w:tab/>
      </w:r>
      <w:r w:rsidRPr="00127F9B">
        <w:tab/>
      </w:r>
      <w:r w:rsidRPr="00127F9B">
        <w:tab/>
      </w:r>
      <w:r w:rsidRPr="00127F9B">
        <w:tab/>
      </w:r>
      <w:r w:rsidRPr="00127F9B">
        <w:tab/>
      </w:r>
      <w:r w:rsidRPr="00127F9B">
        <w:tab/>
      </w:r>
      <w:r w:rsidRPr="00D40053">
        <w:t xml:space="preserve">e-mail: </w:t>
      </w:r>
      <w:hyperlink r:id="rId12" w:history="1">
        <w:r w:rsidR="002C2DE2" w:rsidRPr="00D40053">
          <w:rPr>
            <w:rStyle w:val="Hypertextovodkaz"/>
            <w:color w:val="000F37"/>
            <w:u w:val="none"/>
          </w:rPr>
          <w:t>martin.sebek@rozhlas.cz</w:t>
        </w:r>
      </w:hyperlink>
      <w:r w:rsidRPr="00AF083D">
        <w:t xml:space="preserve"> </w:t>
      </w:r>
    </w:p>
    <w:p w:rsidR="00182D39" w:rsidRPr="00AF083D" w:rsidRDefault="00EE293A" w:rsidP="00AF083D">
      <w:pPr>
        <w:pStyle w:val="SubjectSpecification-ContractCzechRadio"/>
      </w:pPr>
      <w:r w:rsidRPr="00AF083D">
        <w:t>(dále jen jako „</w:t>
      </w:r>
      <w:r w:rsidRPr="00EA4021">
        <w:rPr>
          <w:b/>
        </w:rPr>
        <w:t>kupující</w:t>
      </w:r>
      <w:r w:rsidRPr="00AF083D">
        <w:t>“)</w:t>
      </w:r>
    </w:p>
    <w:p w:rsidR="00E8011D" w:rsidRPr="00AF083D" w:rsidRDefault="00E8011D" w:rsidP="00AF083D">
      <w:pPr>
        <w:pStyle w:val="SubjectSpecification-ContractCzechRadio"/>
      </w:pPr>
    </w:p>
    <w:p w:rsidR="00BA16BB" w:rsidRDefault="00EE293A" w:rsidP="00AF083D">
      <w:pPr>
        <w:pStyle w:val="SubjectSpecification-ContractCzechRadio"/>
      </w:pPr>
      <w:r>
        <w:t>a</w:t>
      </w:r>
    </w:p>
    <w:p w:rsidR="00E8011D" w:rsidRPr="006D0812" w:rsidRDefault="00E8011D" w:rsidP="002D7973">
      <w:pPr>
        <w:jc w:val="center"/>
      </w:pPr>
    </w:p>
    <w:p w:rsidR="006D0812" w:rsidRDefault="00EE293A"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rsidR="008F1458" w:rsidRPr="00D74F48" w:rsidRDefault="00EE293A" w:rsidP="008F1458">
      <w:pPr>
        <w:pStyle w:val="SubjectSpecification-ContractCzechRadio"/>
      </w:pPr>
      <w:r w:rsidRPr="007C40DD">
        <w:rPr>
          <w:rFonts w:cs="Arial"/>
          <w:szCs w:val="20"/>
        </w:rPr>
        <w:t>[</w:t>
      </w:r>
      <w:r w:rsidRPr="00D74F48">
        <w:rPr>
          <w:highlight w:val="yellow"/>
        </w:rPr>
        <w:t>DOPLNIT ZÁPIS DO OBCHODNÍHO REJSTŘÍKU ČI DO JINÉHO REJSTŘÍKU</w:t>
      </w:r>
      <w:r w:rsidRPr="00D74F48">
        <w:rPr>
          <w:rFonts w:cs="Arial"/>
          <w:szCs w:val="20"/>
          <w:highlight w:val="yellow"/>
        </w:rPr>
        <w:t>]</w:t>
      </w:r>
    </w:p>
    <w:p w:rsidR="006D0812" w:rsidRPr="00D74F48" w:rsidRDefault="00EE293A" w:rsidP="006D0812">
      <w:pPr>
        <w:pStyle w:val="SubjectSpecification-ContractCzechRadio"/>
        <w:rPr>
          <w:rFonts w:cs="Arial"/>
          <w:szCs w:val="20"/>
        </w:rPr>
      </w:pPr>
      <w:r w:rsidRPr="00D74F48">
        <w:rPr>
          <w:rFonts w:cs="Arial"/>
          <w:szCs w:val="20"/>
        </w:rPr>
        <w:t>[</w:t>
      </w:r>
      <w:r w:rsidRPr="00D74F48">
        <w:rPr>
          <w:rFonts w:cs="Arial"/>
          <w:szCs w:val="20"/>
          <w:highlight w:val="yellow"/>
        </w:rPr>
        <w:t xml:space="preserve">DOPLNIT MÍSTO PODNIKÁNÍ/BYDLIŠTĚ/SÍDLO </w:t>
      </w:r>
      <w:r w:rsidR="005C6706" w:rsidRPr="00D74F48">
        <w:rPr>
          <w:rFonts w:cs="Arial"/>
          <w:szCs w:val="20"/>
          <w:highlight w:val="yellow"/>
        </w:rPr>
        <w:t>PRODÁVAJÍCÍHO</w:t>
      </w:r>
      <w:r w:rsidRPr="00D74F48">
        <w:rPr>
          <w:rFonts w:cs="Arial"/>
          <w:szCs w:val="20"/>
        </w:rPr>
        <w:t>]</w:t>
      </w:r>
    </w:p>
    <w:p w:rsidR="007C40DD" w:rsidRPr="00BD7469" w:rsidRDefault="00EE293A" w:rsidP="007C40DD">
      <w:pPr>
        <w:pStyle w:val="SubjectSpecification-ContractCzechRadio"/>
      </w:pPr>
      <w:r w:rsidRPr="00BD7469">
        <w:rPr>
          <w:rFonts w:cs="Arial"/>
          <w:szCs w:val="20"/>
        </w:rPr>
        <w:t>[</w:t>
      </w:r>
      <w:r w:rsidRPr="00BD7469">
        <w:rPr>
          <w:rFonts w:cs="Arial"/>
          <w:szCs w:val="20"/>
          <w:highlight w:val="yellow"/>
        </w:rPr>
        <w:t>V PŘÍPADĚ PRÁVNICKÉ OSOBY DOPLNIT ZÁSTUPCE</w:t>
      </w:r>
      <w:r w:rsidRPr="00BD7469">
        <w:rPr>
          <w:rFonts w:cs="Arial"/>
          <w:szCs w:val="20"/>
        </w:rPr>
        <w:t>]</w:t>
      </w:r>
    </w:p>
    <w:p w:rsidR="006D0812" w:rsidRPr="00D74F48" w:rsidRDefault="00EE293A" w:rsidP="007C40DD">
      <w:pPr>
        <w:pStyle w:val="SubjectSpecification-ContractCzechRadio"/>
        <w:rPr>
          <w:rFonts w:cs="Arial"/>
          <w:szCs w:val="20"/>
        </w:rPr>
      </w:pPr>
      <w:r w:rsidRPr="00D74F48">
        <w:rPr>
          <w:rFonts w:cs="Arial"/>
          <w:szCs w:val="20"/>
        </w:rPr>
        <w:t>[</w:t>
      </w:r>
      <w:r w:rsidRPr="00D74F48">
        <w:rPr>
          <w:rFonts w:cs="Arial"/>
          <w:szCs w:val="20"/>
          <w:highlight w:val="yellow"/>
        </w:rPr>
        <w:t>DOPLNIT RČ nebo IČ</w:t>
      </w:r>
      <w:r w:rsidR="00347232">
        <w:rPr>
          <w:rFonts w:cs="Arial"/>
          <w:szCs w:val="20"/>
          <w:highlight w:val="yellow"/>
        </w:rPr>
        <w:t>O</w:t>
      </w:r>
      <w:r w:rsidRPr="00D74F48">
        <w:rPr>
          <w:rFonts w:cs="Arial"/>
          <w:szCs w:val="20"/>
          <w:highlight w:val="yellow"/>
        </w:rPr>
        <w:t xml:space="preserve"> </w:t>
      </w:r>
      <w:r w:rsidR="005C6706" w:rsidRPr="00D74F48">
        <w:rPr>
          <w:rFonts w:cs="Arial"/>
          <w:szCs w:val="20"/>
          <w:highlight w:val="yellow"/>
        </w:rPr>
        <w:t>PRODÁVAJÍCÍHO</w:t>
      </w:r>
      <w:r w:rsidRPr="00D74F48">
        <w:rPr>
          <w:rFonts w:cs="Arial"/>
          <w:szCs w:val="20"/>
        </w:rPr>
        <w:t>]</w:t>
      </w:r>
    </w:p>
    <w:p w:rsidR="008F1458" w:rsidRPr="00D74F48" w:rsidRDefault="00EE293A" w:rsidP="008F1458">
      <w:pPr>
        <w:pStyle w:val="SubjectSpecification-ContractCzechRadio"/>
        <w:rPr>
          <w:rFonts w:cs="Arial"/>
          <w:szCs w:val="20"/>
        </w:rPr>
      </w:pPr>
      <w:r w:rsidRPr="00D74F48">
        <w:rPr>
          <w:rFonts w:cs="Arial"/>
          <w:szCs w:val="20"/>
        </w:rPr>
        <w:t>bankovní spojení:</w:t>
      </w:r>
      <w:r w:rsidR="0086095E" w:rsidRPr="00D74F48">
        <w:rPr>
          <w:rFonts w:cs="Arial"/>
          <w:szCs w:val="20"/>
        </w:rPr>
        <w:t xml:space="preserve"> [</w:t>
      </w:r>
      <w:r w:rsidR="0086095E" w:rsidRPr="00D74F48">
        <w:rPr>
          <w:rFonts w:cs="Arial"/>
          <w:szCs w:val="20"/>
          <w:highlight w:val="yellow"/>
        </w:rPr>
        <w:t>DOPLNIT</w:t>
      </w:r>
      <w:r w:rsidR="0086095E" w:rsidRPr="00D74F48">
        <w:rPr>
          <w:rFonts w:cs="Arial"/>
          <w:szCs w:val="20"/>
        </w:rPr>
        <w:t xml:space="preserve">], </w:t>
      </w:r>
      <w:r w:rsidR="007C40DD" w:rsidRPr="00D74F48">
        <w:rPr>
          <w:rFonts w:cs="Arial"/>
          <w:szCs w:val="20"/>
        </w:rPr>
        <w:t>č</w:t>
      </w:r>
      <w:r w:rsidR="007C40DD">
        <w:rPr>
          <w:rFonts w:cs="Arial"/>
          <w:szCs w:val="20"/>
        </w:rPr>
        <w:t>.</w:t>
      </w:r>
      <w:r w:rsidR="007C40DD" w:rsidRPr="00D74F48">
        <w:rPr>
          <w:rFonts w:cs="Arial"/>
          <w:szCs w:val="20"/>
        </w:rPr>
        <w:t xml:space="preserve"> </w:t>
      </w:r>
      <w:proofErr w:type="spellStart"/>
      <w:r w:rsidR="007C40DD" w:rsidRPr="00D74F48">
        <w:rPr>
          <w:rFonts w:cs="Arial"/>
          <w:szCs w:val="20"/>
        </w:rPr>
        <w:t>ú</w:t>
      </w:r>
      <w:r w:rsidR="007C40DD">
        <w:rPr>
          <w:rFonts w:cs="Arial"/>
          <w:szCs w:val="20"/>
        </w:rPr>
        <w:t>.</w:t>
      </w:r>
      <w:proofErr w:type="spellEnd"/>
      <w:r w:rsidR="0086095E" w:rsidRPr="00D74F48">
        <w:rPr>
          <w:rFonts w:cs="Arial"/>
          <w:szCs w:val="20"/>
        </w:rPr>
        <w:t>: [</w:t>
      </w:r>
      <w:r w:rsidR="0086095E" w:rsidRPr="00D74F48">
        <w:rPr>
          <w:rFonts w:cs="Arial"/>
          <w:szCs w:val="20"/>
          <w:highlight w:val="yellow"/>
        </w:rPr>
        <w:t>DOPLNIT</w:t>
      </w:r>
      <w:r w:rsidR="0086095E" w:rsidRPr="00D74F48">
        <w:rPr>
          <w:rFonts w:cs="Arial"/>
          <w:szCs w:val="20"/>
        </w:rPr>
        <w:t>]</w:t>
      </w:r>
    </w:p>
    <w:p w:rsidR="006D0812" w:rsidRPr="00D74F48" w:rsidRDefault="00EE293A" w:rsidP="006D0812">
      <w:pPr>
        <w:pStyle w:val="SubjectSpecification-ContractCzechRadio"/>
      </w:pPr>
      <w:r w:rsidRPr="00D74F48">
        <w:t xml:space="preserve">zástupce pro věcná jednání </w:t>
      </w:r>
      <w:r w:rsidRPr="00D74F48">
        <w:tab/>
      </w:r>
      <w:r w:rsidRPr="00D74F48">
        <w:rPr>
          <w:rFonts w:cs="Arial"/>
          <w:szCs w:val="20"/>
        </w:rPr>
        <w:t>[</w:t>
      </w:r>
      <w:r w:rsidRPr="00D74F48">
        <w:rPr>
          <w:rFonts w:cs="Arial"/>
          <w:szCs w:val="20"/>
          <w:highlight w:val="yellow"/>
        </w:rPr>
        <w:t>DOPLNIT</w:t>
      </w:r>
      <w:r w:rsidRPr="00D74F48">
        <w:rPr>
          <w:rFonts w:cs="Arial"/>
          <w:szCs w:val="20"/>
        </w:rPr>
        <w:t>]</w:t>
      </w:r>
    </w:p>
    <w:p w:rsidR="006D0812" w:rsidRPr="00D74F48" w:rsidRDefault="00EE293A" w:rsidP="006D0812">
      <w:pPr>
        <w:pStyle w:val="SubjectSpecification-ContractCzechRadio"/>
      </w:pPr>
      <w:r w:rsidRPr="00D74F48">
        <w:tab/>
      </w:r>
      <w:r w:rsidRPr="00D74F48">
        <w:tab/>
      </w:r>
      <w:r w:rsidRPr="00D74F48">
        <w:tab/>
      </w:r>
      <w:r w:rsidRPr="00D74F48">
        <w:tab/>
      </w:r>
      <w:r w:rsidRPr="00D74F48">
        <w:tab/>
      </w:r>
      <w:r w:rsidRPr="00D74F48">
        <w:tab/>
      </w:r>
      <w:r w:rsidRPr="00D74F48">
        <w:tab/>
      </w:r>
      <w:r w:rsidRPr="00D74F48">
        <w:tab/>
      </w:r>
      <w:r w:rsidRPr="00D74F48">
        <w:tab/>
        <w:t>tel.: +420</w:t>
      </w:r>
      <w:r w:rsidRPr="00D74F48">
        <w:rPr>
          <w:rFonts w:cs="Arial"/>
          <w:szCs w:val="20"/>
        </w:rPr>
        <w:t>[</w:t>
      </w:r>
      <w:r w:rsidRPr="00D74F48">
        <w:rPr>
          <w:rFonts w:cs="Arial"/>
          <w:szCs w:val="20"/>
          <w:highlight w:val="yellow"/>
        </w:rPr>
        <w:t>DOPLNIT</w:t>
      </w:r>
      <w:r w:rsidRPr="00D74F48">
        <w:rPr>
          <w:rFonts w:cs="Arial"/>
          <w:szCs w:val="20"/>
        </w:rPr>
        <w:t>]</w:t>
      </w:r>
    </w:p>
    <w:p w:rsidR="006D0812" w:rsidRPr="00D74F48" w:rsidRDefault="00EE293A" w:rsidP="006D0812">
      <w:pPr>
        <w:pStyle w:val="SubjectSpecification-ContractCzechRadio"/>
      </w:pPr>
      <w:r w:rsidRPr="00D74F48">
        <w:tab/>
      </w:r>
      <w:r w:rsidRPr="00D74F48">
        <w:tab/>
      </w:r>
      <w:r w:rsidRPr="00D74F48">
        <w:tab/>
      </w:r>
      <w:r w:rsidRPr="00D74F48">
        <w:tab/>
      </w:r>
      <w:r w:rsidRPr="00D74F48">
        <w:tab/>
      </w:r>
      <w:r w:rsidRPr="00D74F48">
        <w:tab/>
      </w:r>
      <w:r w:rsidRPr="00D74F48">
        <w:tab/>
      </w:r>
      <w:r w:rsidRPr="00D74F48">
        <w:tab/>
      </w:r>
      <w:r w:rsidRPr="00D74F48">
        <w:tab/>
        <w:t xml:space="preserve">e-mail: </w:t>
      </w:r>
      <w:r w:rsidRPr="00D74F48">
        <w:rPr>
          <w:rFonts w:cs="Arial"/>
          <w:szCs w:val="20"/>
        </w:rPr>
        <w:t>[</w:t>
      </w:r>
      <w:r w:rsidRPr="00D74F48">
        <w:rPr>
          <w:rFonts w:cs="Arial"/>
          <w:szCs w:val="20"/>
          <w:highlight w:val="yellow"/>
        </w:rPr>
        <w:t>DOPLNIT</w:t>
      </w:r>
      <w:r w:rsidR="00587AD0" w:rsidRPr="00D74F48">
        <w:rPr>
          <w:rFonts w:cs="Arial"/>
          <w:szCs w:val="20"/>
        </w:rPr>
        <w:t>]</w:t>
      </w:r>
    </w:p>
    <w:p w:rsidR="00182D39" w:rsidRPr="002D7973" w:rsidRDefault="00EE293A" w:rsidP="006D0812">
      <w:pPr>
        <w:pStyle w:val="SubjectSpecification-ContractCzechRadio"/>
      </w:pPr>
      <w:r w:rsidRPr="002D7973">
        <w:t>(dále jen jako „</w:t>
      </w:r>
      <w:r w:rsidRPr="002D7973">
        <w:rPr>
          <w:b/>
        </w:rPr>
        <w:t>prodávající</w:t>
      </w:r>
      <w:r w:rsidRPr="002D7973">
        <w:t>“)</w:t>
      </w:r>
    </w:p>
    <w:p w:rsidR="00182D39" w:rsidRPr="006D0812" w:rsidRDefault="00182D39" w:rsidP="00BA16BB"/>
    <w:p w:rsidR="00BA16BB" w:rsidRDefault="00EE293A" w:rsidP="00182D39">
      <w:pPr>
        <w:jc w:val="center"/>
      </w:pPr>
      <w:r w:rsidRPr="006D0812">
        <w:t>uzavírají</w:t>
      </w:r>
      <w:r w:rsidR="00182D39" w:rsidRPr="006D0812">
        <w:t xml:space="preserve"> v souladu s ustanovením § </w:t>
      </w:r>
      <w:r w:rsidR="00E62836">
        <w:t xml:space="preserve">1746, odst. 2, </w:t>
      </w:r>
      <w:r w:rsidR="00E62836" w:rsidRPr="006D0812">
        <w:t>§</w:t>
      </w:r>
      <w:r w:rsidR="00E62836">
        <w:t xml:space="preserve"> </w:t>
      </w:r>
      <w:r w:rsidR="00182D39" w:rsidRPr="006D0812">
        <w:t xml:space="preserve">2079 a násl. </w:t>
      </w:r>
      <w:r w:rsidR="00E62836">
        <w:t xml:space="preserve">a </w:t>
      </w:r>
      <w:r w:rsidR="00E62836" w:rsidRPr="006D0812">
        <w:t>§</w:t>
      </w:r>
      <w:r w:rsidR="00E62836">
        <w:t xml:space="preserve"> 2586 a násl. </w:t>
      </w:r>
      <w:r w:rsidR="00182D39" w:rsidRPr="006D0812">
        <w:t>z</w:t>
      </w:r>
      <w:r w:rsidR="004C0FE9">
        <w:t>ákona</w:t>
      </w:r>
      <w:r w:rsidR="00182D39" w:rsidRPr="006D0812">
        <w:t xml:space="preserve"> </w:t>
      </w:r>
      <w:r w:rsidR="00C704A6">
        <w:t xml:space="preserve">           </w:t>
      </w:r>
      <w:r w:rsidR="00182D39" w:rsidRPr="006D0812">
        <w:t>č. 89/2012 Sb., občanský zákoník</w:t>
      </w:r>
      <w:r w:rsidR="00BE6222" w:rsidRPr="006D0812">
        <w:t>, ve znění pozdějších předpisů (dále jen „</w:t>
      </w:r>
      <w:r w:rsidR="00BE6222" w:rsidRPr="002D7973">
        <w:rPr>
          <w:b/>
        </w:rPr>
        <w:t>OZ</w:t>
      </w:r>
      <w:r w:rsidR="00BE6222" w:rsidRPr="006D0812">
        <w:t xml:space="preserve">“) </w:t>
      </w:r>
      <w:r w:rsidR="004D1444">
        <w:t xml:space="preserve">a na základě veřejné zakázky č. j. </w:t>
      </w:r>
      <w:r w:rsidR="00215588">
        <w:t>VZ41/2020</w:t>
      </w:r>
      <w:r w:rsidR="004D1444">
        <w:t xml:space="preserve"> </w:t>
      </w:r>
      <w:r w:rsidR="00182D39" w:rsidRPr="006D0812">
        <w:t>tuto kupní smlouvu (dále jen jako „</w:t>
      </w:r>
      <w:r w:rsidR="00182D39" w:rsidRPr="002D7973">
        <w:rPr>
          <w:b/>
        </w:rPr>
        <w:t>smlouva</w:t>
      </w:r>
      <w:r w:rsidR="00182D39" w:rsidRPr="006D0812">
        <w:t>“)</w:t>
      </w:r>
    </w:p>
    <w:p w:rsidR="00925E4D" w:rsidRPr="006D0812" w:rsidRDefault="00925E4D" w:rsidP="00182D39">
      <w:pPr>
        <w:jc w:val="center"/>
      </w:pPr>
    </w:p>
    <w:p w:rsidR="00BA16BB" w:rsidRPr="006D0812" w:rsidRDefault="00EE293A" w:rsidP="00BA16BB">
      <w:pPr>
        <w:pStyle w:val="Heading-Number-ContractCzechRadio"/>
      </w:pPr>
      <w:r w:rsidRPr="006D0812">
        <w:t>Předmět smlouvy</w:t>
      </w:r>
    </w:p>
    <w:p w:rsidR="006675BD" w:rsidRDefault="00EE293A" w:rsidP="000C131E">
      <w:pPr>
        <w:pStyle w:val="ListNumber-ContractCzechRadio"/>
        <w:jc w:val="both"/>
      </w:pPr>
      <w:r w:rsidRPr="006D0812">
        <w:t xml:space="preserve">Předmětem </w:t>
      </w:r>
      <w:r w:rsidR="00884C6F" w:rsidRPr="006D0812">
        <w:t xml:space="preserve">této smlouvy je </w:t>
      </w:r>
      <w:r>
        <w:t xml:space="preserve">ze strany prodávajícího </w:t>
      </w:r>
      <w:r w:rsidR="00E4753C" w:rsidRPr="002D7973">
        <w:t>povinnost</w:t>
      </w:r>
      <w:r>
        <w:t>:</w:t>
      </w:r>
    </w:p>
    <w:p w:rsidR="006675BD" w:rsidRDefault="00EE293A" w:rsidP="006B66CF">
      <w:pPr>
        <w:pStyle w:val="ListLetter-ContractCzechRadio"/>
        <w:numPr>
          <w:ilvl w:val="2"/>
          <w:numId w:val="21"/>
        </w:numPr>
      </w:pPr>
      <w:r w:rsidRPr="006D0812">
        <w:t xml:space="preserve"> </w:t>
      </w:r>
      <w:r w:rsidR="002D7973">
        <w:t>odevzdat kupujícímu věc</w:t>
      </w:r>
      <w:r w:rsidR="000D044F">
        <w:t>i</w:t>
      </w:r>
      <w:r w:rsidR="002D7973">
        <w:t>, které jsou</w:t>
      </w:r>
      <w:r w:rsidR="00884C6F" w:rsidRPr="006D0812">
        <w:t xml:space="preserve"> předmětem koupě</w:t>
      </w:r>
      <w:r w:rsidR="00531E11">
        <w:t xml:space="preserve">, </w:t>
      </w:r>
      <w:r>
        <w:t xml:space="preserve">konkrétně: </w:t>
      </w:r>
    </w:p>
    <w:p w:rsidR="00220779" w:rsidRPr="00CC31D5" w:rsidRDefault="00EE293A" w:rsidP="006B66CF">
      <w:pPr>
        <w:pStyle w:val="ListLetter-ContractCzechRadio"/>
        <w:numPr>
          <w:ilvl w:val="3"/>
          <w:numId w:val="21"/>
        </w:numPr>
      </w:pPr>
      <w:r w:rsidRPr="00CC31D5">
        <w:rPr>
          <w:b/>
        </w:rPr>
        <w:t>studiová technologie</w:t>
      </w:r>
      <w:r w:rsidRPr="00CC31D5">
        <w:t>,</w:t>
      </w:r>
    </w:p>
    <w:p w:rsidR="008A5BDE" w:rsidRPr="00CC31D5" w:rsidRDefault="00EE293A" w:rsidP="00DD4F3A">
      <w:pPr>
        <w:pStyle w:val="ListLetter-ContractCzechRadio"/>
        <w:numPr>
          <w:ilvl w:val="3"/>
          <w:numId w:val="21"/>
        </w:numPr>
      </w:pPr>
      <w:r w:rsidRPr="00CC31D5">
        <w:rPr>
          <w:b/>
        </w:rPr>
        <w:t>systém</w:t>
      </w:r>
      <w:r w:rsidR="009B7CBA" w:rsidRPr="00CC31D5">
        <w:rPr>
          <w:b/>
        </w:rPr>
        <w:t xml:space="preserve"> pro záznam a editaci zvuku</w:t>
      </w:r>
      <w:r w:rsidRPr="00CC31D5">
        <w:t xml:space="preserve"> a</w:t>
      </w:r>
    </w:p>
    <w:p w:rsidR="00220779" w:rsidRPr="00CC31D5" w:rsidRDefault="00EE293A" w:rsidP="006B66CF">
      <w:pPr>
        <w:pStyle w:val="ListLetter-ContractCzechRadio"/>
        <w:numPr>
          <w:ilvl w:val="3"/>
          <w:numId w:val="21"/>
        </w:numPr>
      </w:pPr>
      <w:r w:rsidRPr="00CC31D5">
        <w:rPr>
          <w:b/>
        </w:rPr>
        <w:t>studiový nábytek</w:t>
      </w:r>
      <w:r w:rsidR="009C3A63" w:rsidRPr="00CC31D5">
        <w:rPr>
          <w:b/>
        </w:rPr>
        <w:t xml:space="preserve"> </w:t>
      </w:r>
    </w:p>
    <w:p w:rsidR="00220779" w:rsidRDefault="00EE293A" w:rsidP="00100B1A">
      <w:pPr>
        <w:pStyle w:val="ListLetter-ContractCzechRadio"/>
        <w:numPr>
          <w:ilvl w:val="0"/>
          <w:numId w:val="0"/>
        </w:numPr>
        <w:tabs>
          <w:tab w:val="clear" w:pos="312"/>
          <w:tab w:val="left" w:pos="426"/>
        </w:tabs>
        <w:ind w:left="567"/>
      </w:pPr>
      <w:r w:rsidRPr="00CC31D5">
        <w:rPr>
          <w:b/>
        </w:rPr>
        <w:t>pro studiov</w:t>
      </w:r>
      <w:r w:rsidR="008A5BDE" w:rsidRPr="00CC31D5">
        <w:rPr>
          <w:b/>
        </w:rPr>
        <w:t>ý</w:t>
      </w:r>
      <w:r w:rsidRPr="00CC31D5">
        <w:rPr>
          <w:b/>
        </w:rPr>
        <w:t xml:space="preserve"> komplex Českého rozhlasu v</w:t>
      </w:r>
      <w:r w:rsidR="008A5BDE" w:rsidRPr="00CC31D5">
        <w:rPr>
          <w:b/>
        </w:rPr>
        <w:t> Českých Budějovicích</w:t>
      </w:r>
      <w:r w:rsidR="00744A61" w:rsidRPr="00D40053">
        <w:t>,</w:t>
      </w:r>
      <w:r w:rsidR="00AF083D" w:rsidRPr="00220779">
        <w:rPr>
          <w:b/>
        </w:rPr>
        <w:t xml:space="preserve"> </w:t>
      </w:r>
      <w:r w:rsidR="000C54E4">
        <w:t>blíže specifikované v</w:t>
      </w:r>
      <w:r w:rsidR="00EA2635">
        <w:t> </w:t>
      </w:r>
      <w:r w:rsidR="000C54E4">
        <w:t>příloze</w:t>
      </w:r>
      <w:r w:rsidR="00EA2635">
        <w:t xml:space="preserve"> č. 2</w:t>
      </w:r>
      <w:r w:rsidR="00F17E34">
        <w:t xml:space="preserve"> </w:t>
      </w:r>
      <w:r w:rsidR="000C54E4">
        <w:t>této smlouvy</w:t>
      </w:r>
      <w:r w:rsidR="00531E11">
        <w:t xml:space="preserve"> (dále také </w:t>
      </w:r>
      <w:r w:rsidR="009C3A63">
        <w:t xml:space="preserve">souhrnně </w:t>
      </w:r>
      <w:r w:rsidR="00531E11">
        <w:t>jako „</w:t>
      </w:r>
      <w:r w:rsidR="00531E11" w:rsidRPr="00220779">
        <w:rPr>
          <w:b/>
        </w:rPr>
        <w:t>zboží</w:t>
      </w:r>
      <w:r w:rsidR="00531E11">
        <w:t>“</w:t>
      </w:r>
      <w:r w:rsidR="009C3A63">
        <w:t xml:space="preserve"> a každá položka samostatně jako „</w:t>
      </w:r>
      <w:r w:rsidR="009C3A63" w:rsidRPr="00220779">
        <w:rPr>
          <w:b/>
        </w:rPr>
        <w:t>položka zboží</w:t>
      </w:r>
      <w:r w:rsidR="009C3A63">
        <w:t>“</w:t>
      </w:r>
      <w:r w:rsidR="00531E11">
        <w:t>)</w:t>
      </w:r>
      <w:r w:rsidR="007D5A7E">
        <w:t xml:space="preserve">, a to včetně příslušenství (tj. </w:t>
      </w:r>
      <w:r w:rsidR="007D5A7E" w:rsidRPr="00220779">
        <w:rPr>
          <w:rFonts w:cs="Arial"/>
          <w:szCs w:val="20"/>
          <w:lang w:eastAsia="cs-CZ"/>
        </w:rPr>
        <w:t xml:space="preserve">včetně dokumentace ke zboží </w:t>
      </w:r>
      <w:r w:rsidR="00112FBD">
        <w:rPr>
          <w:rFonts w:cs="Arial"/>
          <w:szCs w:val="20"/>
          <w:lang w:eastAsia="cs-CZ"/>
        </w:rPr>
        <w:t>blíže popsané</w:t>
      </w:r>
      <w:r w:rsidR="00127F9B">
        <w:rPr>
          <w:rFonts w:cs="Arial"/>
          <w:szCs w:val="20"/>
          <w:lang w:eastAsia="cs-CZ"/>
        </w:rPr>
        <w:t>mu</w:t>
      </w:r>
      <w:r w:rsidR="00112FBD">
        <w:rPr>
          <w:rFonts w:cs="Arial"/>
          <w:szCs w:val="20"/>
          <w:lang w:eastAsia="cs-CZ"/>
        </w:rPr>
        <w:t xml:space="preserve"> v příloze této smlouvy</w:t>
      </w:r>
      <w:r w:rsidR="007D5A7E" w:rsidRPr="00220779">
        <w:rPr>
          <w:rFonts w:cs="Arial"/>
          <w:szCs w:val="20"/>
          <w:lang w:eastAsia="cs-CZ"/>
        </w:rPr>
        <w:t xml:space="preserve">), </w:t>
      </w:r>
      <w:r w:rsidR="008A5BDE" w:rsidRPr="00CC31D5">
        <w:rPr>
          <w:rFonts w:cs="Arial"/>
          <w:szCs w:val="20"/>
          <w:lang w:eastAsia="cs-CZ"/>
        </w:rPr>
        <w:t>instalačního materiálu</w:t>
      </w:r>
      <w:r w:rsidR="008A5BDE">
        <w:rPr>
          <w:rFonts w:cs="Arial"/>
          <w:szCs w:val="20"/>
          <w:lang w:eastAsia="cs-CZ"/>
        </w:rPr>
        <w:t xml:space="preserve">, </w:t>
      </w:r>
      <w:r w:rsidR="007D5A7E" w:rsidRPr="00220779">
        <w:rPr>
          <w:rFonts w:cs="Arial"/>
          <w:szCs w:val="20"/>
          <w:lang w:eastAsia="cs-CZ"/>
        </w:rPr>
        <w:t>všech systémových komponent ke všem položkám zboží a včetně SW, je-li k vybraným položkám zboží požadován, a to</w:t>
      </w:r>
      <w:r w:rsidR="007D5A7E">
        <w:t xml:space="preserve"> dle podmínek dále </w:t>
      </w:r>
      <w:r w:rsidR="007D5A7E" w:rsidRPr="006D0812">
        <w:t>stanovených</w:t>
      </w:r>
      <w:r w:rsidR="007D5A7E">
        <w:t>,</w:t>
      </w:r>
      <w:r w:rsidR="007D5A7E" w:rsidRPr="006D0812">
        <w:t xml:space="preserve"> a umožnit kupujícímu nabýt vlastnické právo ke zboží</w:t>
      </w:r>
      <w:r w:rsidR="007D5A7E">
        <w:t>, jakož i jiná užívací práva nezbytná k řádnému užívání zboží kupujícím;</w:t>
      </w:r>
    </w:p>
    <w:p w:rsidR="00220779" w:rsidRDefault="00EE293A" w:rsidP="006B66CF">
      <w:pPr>
        <w:pStyle w:val="ListLetter-ContractCzechRadio"/>
        <w:numPr>
          <w:ilvl w:val="2"/>
          <w:numId w:val="21"/>
        </w:numPr>
      </w:pPr>
      <w:r>
        <w:lastRenderedPageBreak/>
        <w:t>provést instalaci jednotlivých položek zboží a jejich propojení, tak aby vše tvořilo funkční celek v souladu s účelem této smlouvy;</w:t>
      </w:r>
    </w:p>
    <w:p w:rsidR="00220779" w:rsidRDefault="00EE293A" w:rsidP="006B66CF">
      <w:pPr>
        <w:pStyle w:val="ListLetter-ContractCzechRadio"/>
        <w:numPr>
          <w:ilvl w:val="2"/>
          <w:numId w:val="21"/>
        </w:numPr>
      </w:pPr>
      <w:r>
        <w:t>zajistit poskytování podpory pro zboží dle čl. I., odst. 1, písm. A), bod</w:t>
      </w:r>
      <w:r w:rsidR="00100B1A">
        <w:t>u</w:t>
      </w:r>
      <w:r>
        <w:t xml:space="preserve"> a) této smlouvy dle podmínek dále stanovených (dále jen „</w:t>
      </w:r>
      <w:r>
        <w:rPr>
          <w:b/>
        </w:rPr>
        <w:t>podpora</w:t>
      </w:r>
      <w:r>
        <w:t>“);</w:t>
      </w:r>
    </w:p>
    <w:p w:rsidR="00220779" w:rsidRDefault="00EE293A" w:rsidP="006B66CF">
      <w:pPr>
        <w:pStyle w:val="ListLetter-ContractCzechRadio"/>
        <w:numPr>
          <w:ilvl w:val="2"/>
          <w:numId w:val="21"/>
        </w:numPr>
      </w:pPr>
      <w:r w:rsidRPr="002C5DFE">
        <w:t>uspořádat školení zaměstnanců kupujícího na obsluhu dle čl. I., odst. 1, písm. A), bod</w:t>
      </w:r>
      <w:r w:rsidR="00100B1A">
        <w:t>u</w:t>
      </w:r>
      <w:r w:rsidRPr="002C5DFE">
        <w:t xml:space="preserve"> a) této smlouvy dle podmínek dále stanovených (dále jen „</w:t>
      </w:r>
      <w:r w:rsidRPr="002C5DFE">
        <w:rPr>
          <w:b/>
        </w:rPr>
        <w:t>školení</w:t>
      </w:r>
      <w:r w:rsidRPr="002C5DFE">
        <w:t>“).</w:t>
      </w:r>
    </w:p>
    <w:p w:rsidR="00220779" w:rsidRDefault="00EE293A" w:rsidP="006B66CF">
      <w:pPr>
        <w:pStyle w:val="ListLetter-ContractCzechRadio"/>
        <w:numPr>
          <w:ilvl w:val="1"/>
          <w:numId w:val="21"/>
        </w:numPr>
      </w:pPr>
      <w:r>
        <w:t xml:space="preserve">Plnění dle </w:t>
      </w:r>
      <w:r w:rsidRPr="003B77EA">
        <w:t>odst. 1 tohoto článku smlouvy bude souhrnně v této smlouvě označováno jako</w:t>
      </w:r>
      <w:r>
        <w:t xml:space="preserve"> </w:t>
      </w:r>
      <w:r w:rsidRPr="003B77EA">
        <w:t>„</w:t>
      </w:r>
      <w:r w:rsidRPr="003B77EA">
        <w:rPr>
          <w:b/>
          <w:bCs/>
        </w:rPr>
        <w:t>plnění</w:t>
      </w:r>
      <w:r w:rsidRPr="003B77EA">
        <w:t>“. Podrobná specifikace zboží, podpory i školení je uvedena v příloze této smlouvy</w:t>
      </w:r>
      <w:r>
        <w:t xml:space="preserve"> </w:t>
      </w:r>
      <w:r w:rsidRPr="003B77EA">
        <w:t>„Specifikace plnění“.</w:t>
      </w:r>
    </w:p>
    <w:p w:rsidR="003B77EA" w:rsidRDefault="00EE293A" w:rsidP="006B66CF">
      <w:pPr>
        <w:pStyle w:val="ListLetter-ContractCzechRadio"/>
        <w:numPr>
          <w:ilvl w:val="1"/>
          <w:numId w:val="21"/>
        </w:numPr>
      </w:pPr>
      <w:r>
        <w:t xml:space="preserve">Předmětem této smlouvy ze strany kupujícího je </w:t>
      </w:r>
      <w:r w:rsidR="00B45907">
        <w:t xml:space="preserve">povinnost zboží převzít a </w:t>
      </w:r>
      <w:r>
        <w:t>zaplatit prodávajícímu cenu za plnění dle této smlouvy.</w:t>
      </w:r>
    </w:p>
    <w:p w:rsidR="003B77EA" w:rsidRDefault="00EE293A" w:rsidP="006B66CF">
      <w:pPr>
        <w:pStyle w:val="ListLetter-ContractCzechRadio"/>
        <w:numPr>
          <w:ilvl w:val="1"/>
          <w:numId w:val="21"/>
        </w:numPr>
      </w:pPr>
      <w:r>
        <w:t>Pro vyloučení pochybností smluvní strany uvádějí, že je-li k řádnému užívání jednotlivých položek zboží ať už samostatně či v jejich souhrnu zapotřebí, aby kupující disponoval patřičnými licencemi či podlicencemi k SW (dále souhrnně jako „</w:t>
      </w:r>
      <w:r w:rsidRPr="003B77EA">
        <w:rPr>
          <w:b/>
        </w:rPr>
        <w:t>licence</w:t>
      </w:r>
      <w:r>
        <w:t>“), je součástí povinnosti prodávajícího odevzdat kupujícímu zboží dle této smlouvy rovněž povinnost poskytnout kupujícímu tyto licence, a to jako licence nevýhradní. Kupující není oprávněn takové licence ani jednotlivá oprávnění v rámci licence převést na třetí osobu ani není oprávněn licence ani jednotlivá oprávnění v rámci licence dále poskytnout jiné osobě. Odměna za licence je zahrnuta v ceně zboží, k jehož řádnému užívání je daná licence nezbytná a prodávající není oprávněn za poskytnutí licence požadovat úhradu jakékoli finanční částky.</w:t>
      </w:r>
    </w:p>
    <w:p w:rsidR="003B77EA" w:rsidRDefault="00EE293A" w:rsidP="006B66CF">
      <w:pPr>
        <w:pStyle w:val="ListLetter-ContractCzechRadio"/>
        <w:numPr>
          <w:ilvl w:val="1"/>
          <w:numId w:val="21"/>
        </w:numPr>
      </w:pPr>
      <w:r>
        <w:t xml:space="preserve">Mají-li být v rámci plnění prodávajícím dodány kupujícímu jakékoli dokumenty, návody, manuály ohledně zboží a jeho fungování, je prodávající </w:t>
      </w:r>
      <w:r w:rsidR="00A05BDF">
        <w:t xml:space="preserve">povinen </w:t>
      </w:r>
      <w:r>
        <w:t>dodat veškeré tyto dokumenty v českém jazyce a v</w:t>
      </w:r>
      <w:r w:rsidR="00112FBD">
        <w:t> </w:t>
      </w:r>
      <w:r>
        <w:t>papírové</w:t>
      </w:r>
      <w:r w:rsidR="00112FBD">
        <w:t xml:space="preserve"> podobě do sídla </w:t>
      </w:r>
      <w:r w:rsidR="00347232">
        <w:t xml:space="preserve">kupujícího </w:t>
      </w:r>
      <w:r>
        <w:t xml:space="preserve">i </w:t>
      </w:r>
      <w:r w:rsidR="00127F9B">
        <w:t xml:space="preserve">v </w:t>
      </w:r>
      <w:r>
        <w:t>elektronické podobě</w:t>
      </w:r>
      <w:r w:rsidR="00112FBD">
        <w:t xml:space="preserve"> na e-mail zástupce pro věcná jednání </w:t>
      </w:r>
      <w:r w:rsidR="00127F9B">
        <w:t xml:space="preserve">kupujícího </w:t>
      </w:r>
      <w:r w:rsidR="00112FBD">
        <w:t>dle této smlouvy</w:t>
      </w:r>
      <w:r>
        <w:t>.</w:t>
      </w:r>
    </w:p>
    <w:p w:rsidR="00925E4D" w:rsidRDefault="00EE293A" w:rsidP="00D40053">
      <w:pPr>
        <w:pStyle w:val="ListLetter-ContractCzechRadio"/>
        <w:numPr>
          <w:ilvl w:val="1"/>
          <w:numId w:val="21"/>
        </w:numPr>
      </w:pPr>
      <w:r>
        <w:t xml:space="preserve">Účelem této smlouvy je zajistit kompletní dodávku, </w:t>
      </w:r>
      <w:r w:rsidR="00127F9B">
        <w:t xml:space="preserve">instalaci </w:t>
      </w:r>
      <w:r>
        <w:t xml:space="preserve">a servis veškerého zboží pro </w:t>
      </w:r>
      <w:r w:rsidRPr="00CC31D5">
        <w:t xml:space="preserve">studiový komplex ČRo </w:t>
      </w:r>
      <w:r w:rsidR="008A5BDE" w:rsidRPr="00CC31D5">
        <w:t>České Budějovice</w:t>
      </w:r>
      <w:r w:rsidRPr="00CC31D5">
        <w:t xml:space="preserve"> (tj. </w:t>
      </w:r>
      <w:r w:rsidR="008A5BDE" w:rsidRPr="00CC31D5">
        <w:t>Hudební studio, Činoherní studio 1, Činoherní studio 2, Činoherní s</w:t>
      </w:r>
      <w:r w:rsidR="008248ED" w:rsidRPr="00CC31D5">
        <w:t>tudio 3, Plenér, Režii Hudebního studia</w:t>
      </w:r>
      <w:r w:rsidR="008A5BDE" w:rsidRPr="00CC31D5">
        <w:t>, Činoherní režii a Záz</w:t>
      </w:r>
      <w:r w:rsidR="008248ED" w:rsidRPr="00CC31D5">
        <w:t>emí a strojovnu Činoherní režie</w:t>
      </w:r>
      <w:r w:rsidRPr="00CC31D5">
        <w:t xml:space="preserve">) tak, aby vznikl funkční celek určený pro nahrávání </w:t>
      </w:r>
      <w:r w:rsidR="003C7940" w:rsidRPr="00CC31D5">
        <w:t>hudební</w:t>
      </w:r>
      <w:r w:rsidR="008A5BDE" w:rsidRPr="00CC31D5">
        <w:t xml:space="preserve"> i činoherní </w:t>
      </w:r>
      <w:r w:rsidRPr="00CC31D5">
        <w:t>tvorby</w:t>
      </w:r>
      <w:r w:rsidR="00D716CC" w:rsidRPr="00CC31D5">
        <w:t>,</w:t>
      </w:r>
      <w:r w:rsidR="00D716CC">
        <w:t xml:space="preserve"> postprodukci a vysílání</w:t>
      </w:r>
      <w:r>
        <w:t xml:space="preserve"> klasické a </w:t>
      </w:r>
      <w:r w:rsidR="003C7940">
        <w:t>populární</w:t>
      </w:r>
      <w:r>
        <w:t xml:space="preserve"> hudby v nejvyšší umělecké úrovni a zvukové kvalitě.</w:t>
      </w:r>
    </w:p>
    <w:p w:rsidR="00BA16BB" w:rsidRPr="006D0812" w:rsidRDefault="00EE293A" w:rsidP="00BA16BB">
      <w:pPr>
        <w:pStyle w:val="Heading-Number-ContractCzechRadio"/>
      </w:pPr>
      <w:r w:rsidRPr="006D0812">
        <w:t>Místo a doba plnění</w:t>
      </w:r>
    </w:p>
    <w:p w:rsidR="00BA16BB" w:rsidRPr="003B77EA" w:rsidRDefault="00EE293A" w:rsidP="00A57352">
      <w:pPr>
        <w:pStyle w:val="ListNumber-ContractCzechRadio"/>
        <w:jc w:val="both"/>
      </w:pPr>
      <w:r w:rsidRPr="006D0812">
        <w:t xml:space="preserve">Místem plnění a odevzdání zboží je </w:t>
      </w:r>
      <w:r w:rsidR="00442931" w:rsidRPr="00CC31D5">
        <w:rPr>
          <w:b/>
        </w:rPr>
        <w:t>Český rozhlas</w:t>
      </w:r>
      <w:r w:rsidR="00AE23B1" w:rsidRPr="00CC31D5">
        <w:rPr>
          <w:b/>
        </w:rPr>
        <w:t xml:space="preserve"> České Budějovice</w:t>
      </w:r>
      <w:r w:rsidR="00442931" w:rsidRPr="00CC31D5">
        <w:rPr>
          <w:b/>
        </w:rPr>
        <w:t xml:space="preserve">, </w:t>
      </w:r>
      <w:r w:rsidR="00AE23B1" w:rsidRPr="00CC31D5">
        <w:rPr>
          <w:b/>
        </w:rPr>
        <w:t>U Tří lvů 1</w:t>
      </w:r>
      <w:r w:rsidR="00442931" w:rsidRPr="00CC31D5">
        <w:rPr>
          <w:b/>
        </w:rPr>
        <w:t xml:space="preserve">, </w:t>
      </w:r>
      <w:r w:rsidR="00AE23B1" w:rsidRPr="00CC31D5">
        <w:rPr>
          <w:b/>
        </w:rPr>
        <w:t>370 01 České Budějovice</w:t>
      </w:r>
      <w:r w:rsidR="00127F9B">
        <w:rPr>
          <w:b/>
        </w:rPr>
        <w:t xml:space="preserve"> </w:t>
      </w:r>
      <w:r w:rsidR="00127F9B" w:rsidRPr="00D40053">
        <w:t>(konkrétně následující prostory -</w:t>
      </w:r>
      <w:r w:rsidR="00127F9B">
        <w:rPr>
          <w:b/>
        </w:rPr>
        <w:t xml:space="preserve"> </w:t>
      </w:r>
      <w:r w:rsidR="00127F9B" w:rsidRPr="00CC31D5">
        <w:t>Hudební studio, Činoherní studio 1, Činoherní studio 2, Činoherní s</w:t>
      </w:r>
      <w:r w:rsidR="00127F9B">
        <w:t>tudio 3, Plenér, Režie</w:t>
      </w:r>
      <w:r w:rsidR="00127F9B" w:rsidRPr="00CC31D5">
        <w:t xml:space="preserve"> Hudebního studia</w:t>
      </w:r>
      <w:r w:rsidR="00127F9B">
        <w:t>, Činoherní režie</w:t>
      </w:r>
      <w:r w:rsidR="00127F9B" w:rsidRPr="00CC31D5">
        <w:t xml:space="preserve"> a Zázemí a strojovn</w:t>
      </w:r>
      <w:r w:rsidR="00127F9B">
        <w:t>a</w:t>
      </w:r>
      <w:r w:rsidR="00127F9B" w:rsidRPr="00CC31D5">
        <w:t xml:space="preserve"> Činoherní režie</w:t>
      </w:r>
      <w:r w:rsidR="00127F9B">
        <w:t>)</w:t>
      </w:r>
      <w:r w:rsidR="002C2DE2" w:rsidRPr="00CC31D5">
        <w:rPr>
          <w:rFonts w:cs="Arial"/>
          <w:szCs w:val="20"/>
        </w:rPr>
        <w:t>.</w:t>
      </w:r>
    </w:p>
    <w:p w:rsidR="003D6736" w:rsidRDefault="00EE293A" w:rsidP="00F55B26">
      <w:pPr>
        <w:pStyle w:val="ListNumber-ContractCzechRadio"/>
        <w:jc w:val="both"/>
      </w:pPr>
      <w:r>
        <w:t xml:space="preserve">Kupující </w:t>
      </w:r>
      <w:r w:rsidRPr="003B77EA">
        <w:t xml:space="preserve">uvádí, že zahájení plnění bude </w:t>
      </w:r>
      <w:r w:rsidR="00A61F9B">
        <w:t xml:space="preserve">požadovat </w:t>
      </w:r>
      <w:r w:rsidR="00A61F9B" w:rsidRPr="00D40053">
        <w:rPr>
          <w:b/>
        </w:rPr>
        <w:t>do 1 týdne od účinnosti této smlouvy</w:t>
      </w:r>
      <w:r w:rsidR="003D6736">
        <w:t xml:space="preserve">, přičemž </w:t>
      </w:r>
      <w:r w:rsidRPr="003B77EA">
        <w:t xml:space="preserve"> prodávající </w:t>
      </w:r>
      <w:r w:rsidR="003D6736">
        <w:t xml:space="preserve">se zavazuje odevzdat </w:t>
      </w:r>
      <w:r w:rsidRPr="003B77EA">
        <w:t xml:space="preserve">veškeré zboží kupujícímu </w:t>
      </w:r>
      <w:r w:rsidR="003D6736" w:rsidRPr="003B77EA">
        <w:t xml:space="preserve">na vlastní náklad </w:t>
      </w:r>
      <w:r w:rsidRPr="003B77EA">
        <w:t>v</w:t>
      </w:r>
      <w:r>
        <w:t> </w:t>
      </w:r>
      <w:r w:rsidRPr="003B77EA">
        <w:t>místě</w:t>
      </w:r>
      <w:r>
        <w:t xml:space="preserve"> </w:t>
      </w:r>
      <w:r w:rsidRPr="003B77EA">
        <w:t xml:space="preserve">plnění nejpozději </w:t>
      </w:r>
      <w:r w:rsidRPr="001B72BA">
        <w:rPr>
          <w:b/>
          <w:bCs/>
        </w:rPr>
        <w:t xml:space="preserve">do </w:t>
      </w:r>
      <w:r w:rsidR="00EC237B">
        <w:rPr>
          <w:b/>
          <w:bCs/>
        </w:rPr>
        <w:t>4</w:t>
      </w:r>
      <w:r w:rsidRPr="001B72BA">
        <w:rPr>
          <w:b/>
          <w:bCs/>
        </w:rPr>
        <w:t xml:space="preserve"> týdnů od zahájení plnění</w:t>
      </w:r>
      <w:r w:rsidR="003D6736">
        <w:t xml:space="preserve">. </w:t>
      </w:r>
      <w:r w:rsidR="002C5DFE">
        <w:t xml:space="preserve"> </w:t>
      </w:r>
      <w:r w:rsidR="00F045CD" w:rsidRPr="00CC31D5">
        <w:t xml:space="preserve">Prodávající je povinen odevzdání zboží oznámit kupujícímu nejméně </w:t>
      </w:r>
      <w:r w:rsidR="003D6736">
        <w:t>3</w:t>
      </w:r>
      <w:r w:rsidR="003D6736" w:rsidRPr="00CC31D5">
        <w:t xml:space="preserve"> </w:t>
      </w:r>
      <w:r w:rsidR="00F045CD" w:rsidRPr="00CC31D5">
        <w:t>pracovní dny předem na e-mailovou adresu: petr.simek@rozhlas.cz.</w:t>
      </w:r>
      <w:r w:rsidR="00A05BDF">
        <w:t xml:space="preserve"> </w:t>
      </w:r>
    </w:p>
    <w:p w:rsidR="003B77EA" w:rsidRDefault="003D6736" w:rsidP="00F55B26">
      <w:pPr>
        <w:pStyle w:val="ListNumber-ContractCzechRadio"/>
        <w:jc w:val="both"/>
      </w:pPr>
      <w:r>
        <w:t xml:space="preserve">V rámci této 4týdenní lhůty dle předchozího odstavce tohoto článku smlouvy proběhne i zkušební provoz. </w:t>
      </w:r>
      <w:r w:rsidR="00A05BDF">
        <w:t xml:space="preserve">Zkušebním provozem </w:t>
      </w:r>
      <w:r w:rsidR="00112FBD">
        <w:t>se pro účely této smlouvy rozumí</w:t>
      </w:r>
      <w:r w:rsidR="00A05BDF">
        <w:t xml:space="preserve"> plné pra</w:t>
      </w:r>
      <w:r w:rsidR="00067602">
        <w:t>covní zatížení zboží dle čl. I. odst. 1, písm. A), bod a)</w:t>
      </w:r>
      <w:r w:rsidR="00A05BDF">
        <w:t xml:space="preserve"> </w:t>
      </w:r>
      <w:r w:rsidR="00112FBD">
        <w:t xml:space="preserve">této smlouvy </w:t>
      </w:r>
      <w:r w:rsidR="00A05BDF">
        <w:t xml:space="preserve">jako za provozu běžného, jehož účelem je celý systém odzkoušet a odhalit případné závady a nedostatky a tyto závady a nedostatky </w:t>
      </w:r>
      <w:r w:rsidR="00A05BDF">
        <w:lastRenderedPageBreak/>
        <w:t>v rámci tohoto zkušebního provozu odstranit. Zkušební provoz proběhne ještě před podpisem Protokolu o odevzdání dle čl. IV. odst. 2, písm. c) této smlouvy</w:t>
      </w:r>
      <w:r w:rsidR="002C1EC0">
        <w:t xml:space="preserve"> a jeho řádné dokončení musí být písemně stvrzeno</w:t>
      </w:r>
      <w:r w:rsidR="00A05BDF">
        <w:t>.</w:t>
      </w:r>
      <w:r w:rsidR="00792E87" w:rsidRPr="00792E87">
        <w:rPr>
          <w:rFonts w:cs="Arial"/>
          <w:szCs w:val="20"/>
        </w:rPr>
        <w:t xml:space="preserve"> </w:t>
      </w:r>
      <w:r w:rsidR="00792E87">
        <w:rPr>
          <w:rFonts w:cs="Arial"/>
          <w:szCs w:val="20"/>
        </w:rPr>
        <w:t>V rámci zkušebního provozu se prodávající zavazuje provést zaškolení obsluhy v souladu s </w:t>
      </w:r>
      <w:r w:rsidR="00792E87" w:rsidRPr="00FF17E8">
        <w:rPr>
          <w:rFonts w:cs="Arial"/>
          <w:szCs w:val="20"/>
        </w:rPr>
        <w:t>čl. I.</w:t>
      </w:r>
      <w:r w:rsidR="00792E87">
        <w:rPr>
          <w:rFonts w:cs="Arial"/>
          <w:szCs w:val="20"/>
        </w:rPr>
        <w:t>,</w:t>
      </w:r>
      <w:r w:rsidR="00792E87" w:rsidRPr="00FF17E8">
        <w:rPr>
          <w:rFonts w:cs="Arial"/>
          <w:szCs w:val="20"/>
        </w:rPr>
        <w:t xml:space="preserve"> odst. 1</w:t>
      </w:r>
      <w:r w:rsidR="00792E87">
        <w:rPr>
          <w:rFonts w:cs="Arial"/>
          <w:szCs w:val="20"/>
        </w:rPr>
        <w:t>,</w:t>
      </w:r>
      <w:r w:rsidR="00792E87" w:rsidRPr="00FF17E8">
        <w:rPr>
          <w:rFonts w:cs="Arial"/>
          <w:szCs w:val="20"/>
        </w:rPr>
        <w:t xml:space="preserve"> </w:t>
      </w:r>
      <w:r w:rsidR="00792E87">
        <w:rPr>
          <w:rFonts w:cs="Arial"/>
          <w:szCs w:val="20"/>
        </w:rPr>
        <w:t xml:space="preserve">písm. </w:t>
      </w:r>
      <w:r w:rsidR="00792E87" w:rsidRPr="00FF17E8">
        <w:rPr>
          <w:rFonts w:cs="Arial"/>
          <w:szCs w:val="20"/>
        </w:rPr>
        <w:t xml:space="preserve">D) této </w:t>
      </w:r>
      <w:r w:rsidR="00792E87">
        <w:rPr>
          <w:rFonts w:cs="Arial"/>
          <w:szCs w:val="20"/>
        </w:rPr>
        <w:t>s</w:t>
      </w:r>
      <w:r w:rsidR="00792E87" w:rsidRPr="00FF17E8">
        <w:rPr>
          <w:rFonts w:cs="Arial"/>
          <w:szCs w:val="20"/>
        </w:rPr>
        <w:t>mlouvy</w:t>
      </w:r>
      <w:r>
        <w:rPr>
          <w:rFonts w:cs="Arial"/>
          <w:szCs w:val="20"/>
        </w:rPr>
        <w:t xml:space="preserve"> (dále jen „</w:t>
      </w:r>
      <w:r w:rsidRPr="00D40053">
        <w:rPr>
          <w:rFonts w:cs="Arial"/>
          <w:b/>
          <w:szCs w:val="20"/>
        </w:rPr>
        <w:t>zkušební provoz</w:t>
      </w:r>
      <w:r>
        <w:rPr>
          <w:rFonts w:cs="Arial"/>
          <w:szCs w:val="20"/>
        </w:rPr>
        <w:t>“)</w:t>
      </w:r>
      <w:r w:rsidR="00792E87">
        <w:rPr>
          <w:rFonts w:cs="Arial"/>
          <w:szCs w:val="20"/>
        </w:rPr>
        <w:t>.</w:t>
      </w:r>
    </w:p>
    <w:p w:rsidR="00C467E9" w:rsidRPr="006D0812" w:rsidRDefault="00EE293A" w:rsidP="00AA4846">
      <w:pPr>
        <w:pStyle w:val="ListNumber-ContractCzechRadio"/>
        <w:jc w:val="both"/>
      </w:pPr>
      <w:r w:rsidRPr="00112FBD">
        <w:rPr>
          <w:rFonts w:cs="Arial"/>
          <w:szCs w:val="20"/>
        </w:rPr>
        <w:t>Zkušební provoz</w:t>
      </w:r>
      <w:r>
        <w:rPr>
          <w:rFonts w:cs="Arial"/>
          <w:szCs w:val="20"/>
        </w:rPr>
        <w:t xml:space="preserve"> je sjednán v délce </w:t>
      </w:r>
      <w:r>
        <w:rPr>
          <w:rFonts w:cs="Arial"/>
          <w:b/>
          <w:szCs w:val="20"/>
        </w:rPr>
        <w:t>7 kalendářních dnů</w:t>
      </w:r>
      <w:r w:rsidR="00792E87">
        <w:rPr>
          <w:rFonts w:cs="Arial"/>
          <w:b/>
          <w:szCs w:val="20"/>
        </w:rPr>
        <w:t xml:space="preserve"> </w:t>
      </w:r>
      <w:r w:rsidR="00792E87" w:rsidRPr="008F4361">
        <w:rPr>
          <w:rFonts w:cs="Arial"/>
          <w:szCs w:val="20"/>
        </w:rPr>
        <w:t>(dále jen „</w:t>
      </w:r>
      <w:r w:rsidR="00792E87">
        <w:rPr>
          <w:rFonts w:cs="Arial"/>
          <w:b/>
          <w:szCs w:val="20"/>
        </w:rPr>
        <w:t>doba zkušebního provozu</w:t>
      </w:r>
      <w:r w:rsidR="00792E87" w:rsidRPr="008F4361">
        <w:rPr>
          <w:rFonts w:cs="Arial"/>
          <w:szCs w:val="20"/>
        </w:rPr>
        <w:t>“).</w:t>
      </w:r>
      <w:r>
        <w:rPr>
          <w:rFonts w:cs="Arial"/>
          <w:szCs w:val="20"/>
        </w:rPr>
        <w:t xml:space="preserve"> </w:t>
      </w:r>
      <w:r w:rsidR="00792E87">
        <w:rPr>
          <w:rFonts w:cs="Arial"/>
          <w:szCs w:val="20"/>
        </w:rPr>
        <w:t xml:space="preserve">Dobu trvání zkušebního provozu </w:t>
      </w:r>
      <w:r>
        <w:rPr>
          <w:rFonts w:cs="Arial"/>
          <w:szCs w:val="20"/>
        </w:rPr>
        <w:t>lze prodloužit pouze z</w:t>
      </w:r>
      <w:r w:rsidR="00792E87">
        <w:rPr>
          <w:rFonts w:cs="Arial"/>
          <w:szCs w:val="20"/>
        </w:rPr>
        <w:t> </w:t>
      </w:r>
      <w:r>
        <w:rPr>
          <w:rFonts w:cs="Arial"/>
          <w:szCs w:val="20"/>
        </w:rPr>
        <w:t>důvod</w:t>
      </w:r>
      <w:r w:rsidR="00792E87">
        <w:rPr>
          <w:rFonts w:cs="Arial"/>
          <w:szCs w:val="20"/>
        </w:rPr>
        <w:t xml:space="preserve">u probíhajících zkoušek provozuschopnosti systému a probíhajícího odstraňování jeho případných vad a nedostatků, které by z objektivních důvodů nebylo možné stihnout během </w:t>
      </w:r>
      <w:r w:rsidR="003D6736">
        <w:rPr>
          <w:rFonts w:cs="Arial"/>
          <w:szCs w:val="20"/>
        </w:rPr>
        <w:t xml:space="preserve">doby </w:t>
      </w:r>
      <w:r w:rsidR="00792E87">
        <w:rPr>
          <w:rFonts w:cs="Arial"/>
          <w:szCs w:val="20"/>
        </w:rPr>
        <w:t xml:space="preserve">dle předchozí věty. Smluvní strany jsou povinny o skutečnosti, že bude zkušební provoz prodloužen, </w:t>
      </w:r>
      <w:r w:rsidR="003D6736">
        <w:rPr>
          <w:rFonts w:cs="Arial"/>
          <w:szCs w:val="20"/>
        </w:rPr>
        <w:t xml:space="preserve">se </w:t>
      </w:r>
      <w:r w:rsidR="00792E87">
        <w:rPr>
          <w:rFonts w:cs="Arial"/>
          <w:szCs w:val="20"/>
        </w:rPr>
        <w:t>písemně dohodnout, a to neprodleně poté, co vyvstanou okolnosti, z nichž je alespoň jedné smluvní straně zjevné, že doba zkušebního provozu pro řádné dokončení zkušebního provozu ne</w:t>
      </w:r>
      <w:r w:rsidR="002C1EC0">
        <w:rPr>
          <w:rFonts w:cs="Arial"/>
          <w:szCs w:val="20"/>
        </w:rPr>
        <w:t>ní</w:t>
      </w:r>
      <w:r w:rsidR="00792E87">
        <w:rPr>
          <w:rFonts w:cs="Arial"/>
          <w:szCs w:val="20"/>
        </w:rPr>
        <w:t xml:space="preserve"> dostačující. Součástí </w:t>
      </w:r>
      <w:r w:rsidR="002C1EC0">
        <w:rPr>
          <w:rFonts w:cs="Arial"/>
          <w:szCs w:val="20"/>
        </w:rPr>
        <w:t xml:space="preserve">takové </w:t>
      </w:r>
      <w:r w:rsidR="00792E87">
        <w:rPr>
          <w:rFonts w:cs="Arial"/>
          <w:szCs w:val="20"/>
        </w:rPr>
        <w:t xml:space="preserve">dohody musí být rovněž výčet objektivních důvodů znemožňujících </w:t>
      </w:r>
      <w:r w:rsidR="002C1EC0">
        <w:rPr>
          <w:rFonts w:cs="Arial"/>
          <w:szCs w:val="20"/>
        </w:rPr>
        <w:t>realizaci zkušebního provozu během 7 pracovních dní. Dobu zkušebního provozu lze v opodstatněných případech prodloužit i opakovaně, a to za podmínek uvedených v tomto odstavci smlouvy, přičemž nesmí dojít k takovému prodloužení, které by znemožnilo dodržení termínu plnění dle čl. II., odst. 2 této smlouvy.</w:t>
      </w:r>
      <w:r>
        <w:rPr>
          <w:rFonts w:cs="Arial"/>
          <w:szCs w:val="20"/>
        </w:rPr>
        <w:t xml:space="preserve"> </w:t>
      </w:r>
    </w:p>
    <w:p w:rsidR="00C76C77" w:rsidRDefault="00EE293A" w:rsidP="001B72BA">
      <w:pPr>
        <w:pStyle w:val="ListNumber-ContractCzechRadio"/>
        <w:jc w:val="both"/>
      </w:pPr>
      <w:r w:rsidRPr="001B72BA">
        <w:t xml:space="preserve">Prodávající se zavazuje poskytovat podporu od okamžiku odevzdání veškerého zboží kupujícímu, a to až do uplynutí doby záruky u položky zboží, jež byla dodána v souladu s čl. V. této smlouvy. Podpora bude poskytována v místě plnění dle odst. 1 tohoto článku smlouvy. Cena za podporu je zahrnuta v ceně zboží dle čl. I., odst. 1, písm. A), bod a) této smlouvy a prodávající není oprávněn za podporu požadovat úhradu jakékoli finanční částky. </w:t>
      </w:r>
      <w:r w:rsidR="00AA4846">
        <w:t>P</w:t>
      </w:r>
      <w:r w:rsidR="009D0EC4">
        <w:t>odpor</w:t>
      </w:r>
      <w:r w:rsidR="00AA4846">
        <w:t>u sjednanou</w:t>
      </w:r>
      <w:r w:rsidR="009D0EC4">
        <w:t xml:space="preserve"> dle článku VI.</w:t>
      </w:r>
      <w:r w:rsidR="00112FBD">
        <w:t>,</w:t>
      </w:r>
      <w:r w:rsidR="009D0EC4">
        <w:t xml:space="preserve"> odst. 5 této smlouvy, </w:t>
      </w:r>
      <w:r w:rsidR="00112FBD">
        <w:t>je prodávající povinen poskytovat od</w:t>
      </w:r>
      <w:r w:rsidR="00AA4846">
        <w:t>e</w:t>
      </w:r>
      <w:r w:rsidR="00112FBD">
        <w:t xml:space="preserve"> dne následujícího po řádném odevzdání veškerého zboží </w:t>
      </w:r>
      <w:r w:rsidR="009D0EC4">
        <w:t xml:space="preserve">podle </w:t>
      </w:r>
      <w:r w:rsidR="00EA4021">
        <w:t>čl. IV. odst. 2 této smlouvy.</w:t>
      </w:r>
    </w:p>
    <w:p w:rsidR="001B72BA" w:rsidRPr="001B72BA" w:rsidRDefault="00EE293A" w:rsidP="00F55B26">
      <w:pPr>
        <w:pStyle w:val="ListNumber-ContractCzechRadio"/>
        <w:jc w:val="both"/>
      </w:pPr>
      <w:r w:rsidRPr="00FF17E8">
        <w:t>Školení bude provedeno pro cca 5 osob formou prezentace/výkladu v místě plnění, v celkovém rozsahu min. 2 pracovních dnů (tj. 2x cca 8 hod. v čase cca od 9:00 hod. do 17:00 hod.), z čehož 1 den bude školení zaměřeno na administraci a údržbu mixážního systému a 1 den na obsluhu a ovládání mixážního systému. Cena za školení je zahrnuta v ceně zboží dle čl. I., odst. 1, písm. A), bod a) této smlouvy a prodávající není oprávněn za školení požadovat úhradu jakékoli finanční částky.</w:t>
      </w:r>
    </w:p>
    <w:p w:rsidR="00C65335" w:rsidRPr="004545D6" w:rsidRDefault="00EE293A" w:rsidP="00C65335">
      <w:pPr>
        <w:pStyle w:val="ListNumber-ContractCzechRadio"/>
        <w:jc w:val="both"/>
      </w:pPr>
      <w:r>
        <w:t>Bude-li se p</w:t>
      </w:r>
      <w:r w:rsidRPr="006D0812">
        <w:t>rodávající</w:t>
      </w:r>
      <w:r w:rsidRPr="004545D6">
        <w:t xml:space="preserve"> </w:t>
      </w:r>
      <w:r>
        <w:t xml:space="preserve">při plnění pohybovat v objektech kupujícího, </w:t>
      </w:r>
      <w:r w:rsidRPr="004545D6">
        <w:t xml:space="preserve">je povinen dodržovat pravidla bezpečnosti a ochrany zdraví při práci, pravidla požární bezpečnosti a vnitřní předpisy </w:t>
      </w:r>
      <w:r>
        <w:t>kupujícího</w:t>
      </w:r>
      <w:r w:rsidRPr="004545D6">
        <w:t xml:space="preserve">, se </w:t>
      </w:r>
      <w:r>
        <w:t>kterými byl seznámen. Přílohou této smlouvy</w:t>
      </w:r>
      <w:r w:rsidRPr="004545D6">
        <w:t xml:space="preserve"> jsou „Podmínky provádění činností externích osob v objektech ČRo“, které je </w:t>
      </w:r>
      <w:r>
        <w:t xml:space="preserve">prodávající </w:t>
      </w:r>
      <w:r w:rsidRPr="004545D6">
        <w:t>povinen dodržovat</w:t>
      </w:r>
      <w:r>
        <w:t>.</w:t>
      </w:r>
    </w:p>
    <w:p w:rsidR="000C131E" w:rsidRPr="006D0812" w:rsidRDefault="00EE293A" w:rsidP="00EA4021">
      <w:pPr>
        <w:pStyle w:val="ListNumber-ContractCzechRadio"/>
        <w:jc w:val="both"/>
      </w:pPr>
      <w:r w:rsidRPr="006D0812">
        <w:t>Prodávající</w:t>
      </w:r>
      <w:r w:rsidR="00C65335" w:rsidRPr="004545D6">
        <w:t xml:space="preserve"> se zavazuje uvést místo </w:t>
      </w:r>
      <w:r>
        <w:t>plnění</w:t>
      </w:r>
      <w:r w:rsidR="00C65335" w:rsidRPr="004545D6">
        <w:t xml:space="preserve"> do původního stavu a na vlastní náklady odstranit v souladu s platnými právními předpisy odpad vzniklý při </w:t>
      </w:r>
      <w:r>
        <w:t>instalaci zboží</w:t>
      </w:r>
      <w:r w:rsidR="00C65335" w:rsidRPr="004545D6">
        <w:t>.</w:t>
      </w:r>
      <w:r w:rsidR="00C65335">
        <w:t xml:space="preserve"> Současně </w:t>
      </w:r>
      <w:r>
        <w:t xml:space="preserve">prodávající </w:t>
      </w:r>
      <w:r w:rsidR="00C65335">
        <w:t>podpisem této smlouvy prohlašuje, že se dostatečným způsobem seznámil s místem plnění, a je tak plně způsobilý k řádnému plnění povinností dle této smlouvy.</w:t>
      </w:r>
    </w:p>
    <w:p w:rsidR="00BA16BB" w:rsidRPr="006D0812" w:rsidRDefault="00EE293A" w:rsidP="00BA16BB">
      <w:pPr>
        <w:pStyle w:val="Heading-Number-ContractCzechRadio"/>
      </w:pPr>
      <w:r w:rsidRPr="006D0812">
        <w:t>Cena zboží a platební podmínky</w:t>
      </w:r>
    </w:p>
    <w:p w:rsidR="00037086" w:rsidRDefault="00EE293A" w:rsidP="00960A29">
      <w:pPr>
        <w:pStyle w:val="ListNumber-ContractCzechRadio"/>
        <w:jc w:val="both"/>
      </w:pPr>
      <w:r w:rsidRPr="006D0812">
        <w:t>C</w:t>
      </w:r>
      <w:r w:rsidR="00531E11">
        <w:t>elková c</w:t>
      </w:r>
      <w:r w:rsidRPr="006D0812">
        <w:t xml:space="preserve">ena </w:t>
      </w:r>
      <w:r w:rsidR="001B72BA">
        <w:t>plnění</w:t>
      </w:r>
      <w:r w:rsidRPr="006D0812">
        <w:t xml:space="preserve"> je </w:t>
      </w:r>
      <w:r w:rsidR="007373B0">
        <w:t>určena nabídkou prodávajícího</w:t>
      </w:r>
      <w:r w:rsidRPr="006D0812">
        <w:t xml:space="preserve"> a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 xml:space="preserve">,- </w:t>
      </w:r>
      <w:r w:rsidRPr="00D40053">
        <w:rPr>
          <w:b/>
        </w:rPr>
        <w:t>Kč</w:t>
      </w:r>
      <w:r w:rsidRPr="006D0812">
        <w:t xml:space="preserve"> (slovy: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0416B">
        <w:rPr>
          <w:rFonts w:cs="Arial"/>
          <w:b/>
          <w:szCs w:val="20"/>
        </w:rPr>
        <w:t xml:space="preserve"> </w:t>
      </w:r>
      <w:r w:rsidRPr="006D0812">
        <w:t xml:space="preserve">korun českých) </w:t>
      </w:r>
      <w:r w:rsidRPr="00D40053">
        <w:rPr>
          <w:b/>
        </w:rPr>
        <w:t>bez DPH</w:t>
      </w:r>
      <w:r w:rsidR="0060416B">
        <w:t>.</w:t>
      </w:r>
      <w:r w:rsidRPr="006D0812">
        <w:t xml:space="preserve"> C</w:t>
      </w:r>
      <w:r w:rsidR="00531E11">
        <w:t>elková c</w:t>
      </w:r>
      <w:r w:rsidRPr="006D0812">
        <w:t>ena</w:t>
      </w:r>
      <w:r w:rsidR="00531E11">
        <w:t xml:space="preserve"> </w:t>
      </w:r>
      <w:r w:rsidR="00E62836">
        <w:t>plnění</w:t>
      </w:r>
      <w:r w:rsidR="00E62836" w:rsidRPr="006D0812">
        <w:t xml:space="preserve"> </w:t>
      </w:r>
      <w:r w:rsidRPr="006D0812">
        <w:t xml:space="preserve">s DPH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 xml:space="preserve">,- </w:t>
      </w:r>
      <w:r w:rsidRPr="00D40053">
        <w:rPr>
          <w:b/>
        </w:rPr>
        <w:t>Kč</w:t>
      </w:r>
      <w:r w:rsidRPr="006D0812">
        <w:t>.</w:t>
      </w:r>
      <w:r w:rsidR="001B72BA">
        <w:t xml:space="preserve"> Specifikace ceny (vč. položkového určení) je uvedena v příloze č. 2 smlouvy.</w:t>
      </w:r>
    </w:p>
    <w:p w:rsidR="00BA16BB" w:rsidRPr="006D0812" w:rsidRDefault="00EE293A" w:rsidP="00A57352">
      <w:pPr>
        <w:pStyle w:val="ListNumber-ContractCzechRadio"/>
        <w:jc w:val="both"/>
      </w:pPr>
      <w:r>
        <w:t>C</w:t>
      </w:r>
      <w:r w:rsidR="00531E11">
        <w:t>en</w:t>
      </w:r>
      <w:r>
        <w:t>a</w:t>
      </w:r>
      <w:r w:rsidR="00531E11">
        <w:t xml:space="preserve"> </w:t>
      </w:r>
      <w:r>
        <w:t xml:space="preserve">plnění </w:t>
      </w:r>
      <w:r w:rsidR="00531E11">
        <w:t>uveden</w:t>
      </w:r>
      <w:r>
        <w:t>á</w:t>
      </w:r>
      <w:r w:rsidR="00531E11">
        <w:t xml:space="preserve"> v</w:t>
      </w:r>
      <w:r>
        <w:t> odst. 1 tohoto článku</w:t>
      </w:r>
      <w:r w:rsidR="00531E11">
        <w:t xml:space="preserve"> smlouv</w:t>
      </w:r>
      <w:r>
        <w:t>y</w:t>
      </w:r>
      <w:r w:rsidR="00531E11">
        <w:t xml:space="preserve"> j</w:t>
      </w:r>
      <w:r>
        <w:t>e</w:t>
      </w:r>
      <w:r w:rsidR="00EF1E86" w:rsidRPr="006D0812">
        <w:t xml:space="preserve"> </w:t>
      </w:r>
      <w:r w:rsidR="00531E11">
        <w:t>konečn</w:t>
      </w:r>
      <w:r>
        <w:t>á</w:t>
      </w:r>
      <w:r w:rsidR="00531E11">
        <w:t xml:space="preserve"> </w:t>
      </w:r>
      <w:r w:rsidR="00EF1E86" w:rsidRPr="006D0812">
        <w:t>a zahrnuj</w:t>
      </w:r>
      <w:r>
        <w:t>e</w:t>
      </w:r>
      <w:r w:rsidR="00EF1E86" w:rsidRPr="006D0812">
        <w:t xml:space="preserve"> veškeré náklady prodáva</w:t>
      </w:r>
      <w:r w:rsidR="00960A29">
        <w:t>jícího související s odevzdáním</w:t>
      </w:r>
      <w:r w:rsidR="00E8011D">
        <w:t xml:space="preserve"> </w:t>
      </w:r>
      <w:r w:rsidR="00EF1E86" w:rsidRPr="006D0812">
        <w:t>zboží dle této smlouvy (např. doprava zboží do místa odevzdání, zabalení zboží</w:t>
      </w:r>
      <w:r w:rsidR="00531E11">
        <w:t>, instalace zboží v místě plnění</w:t>
      </w:r>
      <w:r>
        <w:t>, poskytnutí licence, zajištění školení</w:t>
      </w:r>
      <w:r w:rsidR="00EF1E86" w:rsidRPr="006D0812">
        <w:t>).</w:t>
      </w:r>
      <w:r w:rsidR="00531E11" w:rsidRPr="00531E11">
        <w:t xml:space="preserve"> </w:t>
      </w:r>
      <w:r w:rsidR="00531E11">
        <w:t>Prodávající není oprávněn za instalaci zboží požadovat zaplacení jakékoli částky nad rámec část</w:t>
      </w:r>
      <w:r w:rsidR="00744A61">
        <w:t>ky</w:t>
      </w:r>
      <w:r w:rsidR="00531E11">
        <w:t xml:space="preserve"> </w:t>
      </w:r>
      <w:r w:rsidR="00127F9B">
        <w:t xml:space="preserve">uvedené </w:t>
      </w:r>
      <w:r w:rsidR="00531E11">
        <w:t>v předchozím odstavci tohoto článku smlouvy.</w:t>
      </w:r>
    </w:p>
    <w:p w:rsidR="00083EBC" w:rsidRDefault="00EE293A" w:rsidP="00A57352">
      <w:pPr>
        <w:pStyle w:val="ListNumber-ContractCzechRadio"/>
        <w:jc w:val="both"/>
      </w:pPr>
      <w:r>
        <w:lastRenderedPageBreak/>
        <w:t xml:space="preserve">Cena plnění </w:t>
      </w:r>
      <w:r w:rsidR="00EF1E86" w:rsidRPr="006D0812">
        <w:t xml:space="preserve">bude </w:t>
      </w:r>
      <w:r>
        <w:t xml:space="preserve">uhrazena </w:t>
      </w:r>
      <w:r w:rsidR="00EF1E86" w:rsidRPr="006D0812">
        <w:t>na základě daňového dokladu (</w:t>
      </w:r>
      <w:r w:rsidR="00531E11">
        <w:t>dále jen „</w:t>
      </w:r>
      <w:r w:rsidR="00EF1E86" w:rsidRPr="00D74F48">
        <w:rPr>
          <w:b/>
        </w:rPr>
        <w:t>faktur</w:t>
      </w:r>
      <w:r w:rsidR="00531E11" w:rsidRPr="00D74F48">
        <w:rPr>
          <w:b/>
        </w:rPr>
        <w:t>a</w:t>
      </w:r>
      <w:r w:rsidR="00531E11">
        <w:t>“</w:t>
      </w:r>
      <w:r w:rsidR="00EF1E86" w:rsidRPr="006D0812">
        <w:t>)</w:t>
      </w:r>
      <w:r>
        <w:t xml:space="preserve"> vystavené</w:t>
      </w:r>
      <w:r w:rsidR="00744A61">
        <w:t>ho</w:t>
      </w:r>
      <w:r>
        <w:t xml:space="preserve"> prodávajícím po odevzdání zboží dle čl. I. odst. 1, písm. A) a jeho řádné instalaci a zprovoznění, a to na základě protokolu o odevzdání podepsaného smluvními stranami, jehož kopie bude přílohou faktury spolu s podrobným rozpisem účtované ceny.</w:t>
      </w:r>
    </w:p>
    <w:p w:rsidR="00BA16BB" w:rsidRDefault="00EE293A" w:rsidP="00F55B26">
      <w:pPr>
        <w:pStyle w:val="ListNumber-ContractCzechRadio"/>
        <w:jc w:val="both"/>
      </w:pPr>
      <w:r>
        <w:t xml:space="preserve">Pro vyloučení pochybností smluvní strany uvádějí, že cena za </w:t>
      </w:r>
      <w:r w:rsidRPr="00FF17E8">
        <w:t>školení</w:t>
      </w:r>
      <w:r>
        <w:t xml:space="preserve"> a podporu je zahrnuta v ceně zboží dle čl. I., odst. 1, písm. A), bod a) této smlouvy.</w:t>
      </w:r>
    </w:p>
    <w:p w:rsidR="00A92C18" w:rsidRPr="006D0812" w:rsidRDefault="00EE293A" w:rsidP="00F55B26">
      <w:pPr>
        <w:pStyle w:val="ListNumber-ContractCzechRadio"/>
        <w:jc w:val="both"/>
      </w:pPr>
      <w:r>
        <w:t>Prodávající má právo na zaplacení kupní ceny okamžikem řádného splnění své povinnosti, tedy okamžikem odevzdání zboží kupujícímu dle této smlouvy.</w:t>
      </w:r>
    </w:p>
    <w:p w:rsidR="00127F9B" w:rsidRDefault="00EE293A" w:rsidP="00A57352">
      <w:pPr>
        <w:pStyle w:val="ListNumber-ContractCzechRadio"/>
        <w:jc w:val="both"/>
      </w:pPr>
      <w:r w:rsidRPr="006D0812">
        <w:t xml:space="preserve">Splatnost faktury činí 24 dnů od </w:t>
      </w:r>
      <w:r w:rsidR="00105CD0">
        <w:t xml:space="preserve">data jejího vystavení prodávajícím za předpokladu, že k doručení faktury kupujícímu dojde do </w:t>
      </w:r>
      <w:r w:rsidR="00531E11">
        <w:t xml:space="preserve">3 </w:t>
      </w:r>
      <w:r w:rsidR="00105CD0">
        <w:t xml:space="preserve">dnů od data vystavení. V případě pozdějšího doručení faktury činí splatnost 21 dnů od data </w:t>
      </w:r>
      <w:r w:rsidRPr="006D0812">
        <w:t>jejího</w:t>
      </w:r>
      <w:r w:rsidR="00105CD0">
        <w:t xml:space="preserve"> skutečného</w:t>
      </w:r>
      <w:r w:rsidRPr="006D0812">
        <w:t xml:space="preserve"> doručení kupujícímu. </w:t>
      </w:r>
    </w:p>
    <w:p w:rsidR="005D4C3A" w:rsidRDefault="00EE293A" w:rsidP="00A57352">
      <w:pPr>
        <w:pStyle w:val="ListNumber-ContractCzechRadio"/>
        <w:jc w:val="both"/>
      </w:pPr>
      <w:r w:rsidRPr="006D0812">
        <w:t>Faktura musí mít veškeré náležitosti dle platných právních předpisů</w:t>
      </w:r>
      <w:r w:rsidR="00F62186" w:rsidRPr="006D0812">
        <w:t xml:space="preserve"> a její součástí musí být kopie protokolu o </w:t>
      </w:r>
      <w:r w:rsidR="009C5B0E" w:rsidRPr="006D0812">
        <w:t>odevzdání</w:t>
      </w:r>
      <w:r w:rsidR="00606C9E" w:rsidRPr="006D0812">
        <w:t xml:space="preserve"> podepsan</w:t>
      </w:r>
      <w:r w:rsidR="00E62836">
        <w:t>ého</w:t>
      </w:r>
      <w:r w:rsidR="00606C9E" w:rsidRPr="006D0812">
        <w:t xml:space="preserve"> oběma smluvními stranami</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lhůta splatnosti neběží a začíná plynout až okamžikem doručení nové nebo opravené faktury.</w:t>
      </w:r>
    </w:p>
    <w:p w:rsidR="00925E4D" w:rsidRPr="006D0812" w:rsidRDefault="00EE293A" w:rsidP="007D65A5">
      <w:pPr>
        <w:pStyle w:val="ListNumber-ContractCzechRadio"/>
        <w:jc w:val="both"/>
      </w:pPr>
      <w:r w:rsidRPr="006D0812">
        <w:t xml:space="preserve">Poskytovatel zdanitelného plnění prohlašuje, že není v souladu s § 106a zákona č.235/2004 Sb., o </w:t>
      </w:r>
      <w:r w:rsidR="00127F9B">
        <w:t>dani z přidané hodnoty</w:t>
      </w:r>
      <w:r w:rsidR="00531E11">
        <w:t>,</w:t>
      </w:r>
      <w:r w:rsidRPr="006D0812">
        <w:t xml:space="preserve"> v platném znění </w:t>
      </w:r>
      <w:r w:rsidR="00AB1E80" w:rsidRPr="006D0812">
        <w:t>(</w:t>
      </w:r>
      <w:r w:rsidR="00531E11">
        <w:t>dále jen „</w:t>
      </w:r>
      <w:proofErr w:type="spellStart"/>
      <w:r w:rsidR="00AB1E80" w:rsidRPr="00D74F48">
        <w:rPr>
          <w:b/>
        </w:rPr>
        <w:t>ZoDPH</w:t>
      </w:r>
      <w:proofErr w:type="spellEnd"/>
      <w:r w:rsidR="00531E11">
        <w:t>“</w:t>
      </w:r>
      <w:r w:rsidR="00AB1E80" w:rsidRPr="006D0812">
        <w:t>)</w:t>
      </w:r>
      <w:r w:rsidR="00531E11">
        <w:t>,</w:t>
      </w:r>
      <w:r w:rsidR="00AB1E80" w:rsidRPr="006D0812">
        <w:t xml:space="preserve"> </w:t>
      </w:r>
      <w:r w:rsidRPr="006D0812">
        <w:t xml:space="preserve">tzv. nespolehlivým plátcem. Smluvní strany se dohodly, že v případě, že Český rozhlas jako příjemce zdanitelného plnění  bude ručit v souladu s § 109 </w:t>
      </w:r>
      <w:proofErr w:type="spellStart"/>
      <w:r w:rsidR="00AB1E80" w:rsidRPr="006D0812">
        <w:t>Zo</w:t>
      </w:r>
      <w:r w:rsidRPr="006D0812">
        <w:t>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rsidR="008D4999" w:rsidRPr="006D0812" w:rsidRDefault="00EE293A" w:rsidP="00A57352">
      <w:pPr>
        <w:pStyle w:val="Heading-Number-ContractCzechRadio"/>
      </w:pPr>
      <w:r w:rsidRPr="006D0812">
        <w:t>Vlastnické právo, přechod nebezpečí škody</w:t>
      </w:r>
    </w:p>
    <w:p w:rsidR="00F62186" w:rsidRDefault="00EE293A"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A92C18">
        <w:t xml:space="preserve">, jakož i </w:t>
      </w:r>
      <w:r w:rsidR="009848E1">
        <w:t xml:space="preserve">k poskytnutí </w:t>
      </w:r>
      <w:r w:rsidR="00A92C18">
        <w:t>případných licencí,</w:t>
      </w:r>
      <w:r w:rsidR="008755CA" w:rsidRPr="006D0812">
        <w:t xml:space="preserve"> ke zboží</w:t>
      </w:r>
      <w:r w:rsidR="000D0889">
        <w:t xml:space="preserve"> </w:t>
      </w:r>
      <w:r w:rsidR="00507768" w:rsidRPr="006D0812">
        <w:t>dochází</w:t>
      </w:r>
      <w:r w:rsidRPr="006D0812">
        <w:t xml:space="preserve"> z prodávajícího na kupujícího okamžikem odevzdání </w:t>
      </w:r>
      <w:r w:rsidR="00531E11">
        <w:t xml:space="preserve">zboží </w:t>
      </w:r>
      <w:r w:rsidRPr="006D0812">
        <w:t xml:space="preserve">kupujícímu (tj. zástupci pro věcná jednání dle této smlouvy nebo jiné </w:t>
      </w:r>
      <w:r w:rsidR="009C5B0E" w:rsidRPr="006D0812">
        <w:t>prokazatelně</w:t>
      </w:r>
      <w:r w:rsidRPr="006D0812">
        <w:t xml:space="preserve"> pověřené osobě). </w:t>
      </w:r>
    </w:p>
    <w:p w:rsidR="00F62186" w:rsidRPr="006D0812" w:rsidRDefault="00EE293A" w:rsidP="008D4999">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rsidR="00F62186" w:rsidRPr="006D0812" w:rsidRDefault="00EE293A" w:rsidP="00A57352">
      <w:pPr>
        <w:pStyle w:val="ListLetter-ContractCzechRadio"/>
      </w:pPr>
      <w:r w:rsidRPr="006D0812">
        <w:t>umožnění kupujícímu nakládat s</w:t>
      </w:r>
      <w:r w:rsidR="00CC29DB">
        <w:t xml:space="preserve"> již </w:t>
      </w:r>
      <w:r w:rsidR="009260FF">
        <w:t xml:space="preserve">instalovaným </w:t>
      </w:r>
      <w:r w:rsidR="009260FF" w:rsidRPr="006D0812">
        <w:t>zbožím</w:t>
      </w:r>
      <w:r w:rsidRPr="006D0812">
        <w:t xml:space="preserve"> v </w:t>
      </w:r>
      <w:r w:rsidR="00F94597" w:rsidRPr="006D0812">
        <w:t>místě plnění podle této smlouvy;</w:t>
      </w:r>
    </w:p>
    <w:p w:rsidR="00F62186" w:rsidRPr="006D0812" w:rsidRDefault="00EE293A" w:rsidP="00A57352">
      <w:pPr>
        <w:pStyle w:val="ListLetter-ContractCzechRadio"/>
      </w:pPr>
      <w:r w:rsidRPr="006D0812">
        <w:t>faktické</w:t>
      </w:r>
      <w:r w:rsidR="000D0889">
        <w:t xml:space="preserve"> </w:t>
      </w:r>
      <w:r w:rsidRPr="006D0812">
        <w:t>předání</w:t>
      </w:r>
      <w:r w:rsidR="00531E11">
        <w:t xml:space="preserve"> zboží</w:t>
      </w:r>
      <w:r w:rsidRPr="006D0812">
        <w:t xml:space="preserve"> kupujícímu</w:t>
      </w:r>
      <w:r w:rsidR="006A40C8">
        <w:t xml:space="preserve"> (vč. </w:t>
      </w:r>
      <w:r w:rsidR="00A92C18">
        <w:t xml:space="preserve">veškeré </w:t>
      </w:r>
      <w:r w:rsidR="006A40C8">
        <w:t>odpovídající dokumentace</w:t>
      </w:r>
      <w:r w:rsidR="00A92C18">
        <w:t xml:space="preserve">, komponent, provedení instalace a konfigurací, u zboží dle čl. I., odst. 1, písm. A), bod a) této smlouvy navíc i </w:t>
      </w:r>
      <w:r w:rsidR="00A92C18" w:rsidRPr="00323345">
        <w:t>provedení školení</w:t>
      </w:r>
      <w:r w:rsidR="006A40C8">
        <w:t>)</w:t>
      </w:r>
      <w:r w:rsidR="00F94597" w:rsidRPr="006D0812">
        <w:t>;</w:t>
      </w:r>
    </w:p>
    <w:p w:rsidR="008D4999" w:rsidRPr="006D0812" w:rsidRDefault="00EE293A" w:rsidP="00A57352">
      <w:pPr>
        <w:pStyle w:val="ListLetter-ContractCzechRadio"/>
      </w:pPr>
      <w:r w:rsidRPr="006D0812">
        <w:t>podpis protokolu</w:t>
      </w:r>
      <w:r w:rsidR="00606C9E" w:rsidRPr="006D0812">
        <w:t xml:space="preserve"> o</w:t>
      </w:r>
      <w:r w:rsidR="000D0889">
        <w:t xml:space="preserve"> </w:t>
      </w:r>
      <w:r w:rsidR="009C5B0E" w:rsidRPr="006D0812">
        <w:t>odevzdání</w:t>
      </w:r>
      <w:r w:rsidR="00CC29DB">
        <w:t xml:space="preserve"> oběma smluvními stranami.</w:t>
      </w:r>
    </w:p>
    <w:p w:rsidR="008D4999" w:rsidRDefault="00EE293A" w:rsidP="009260FF">
      <w:pPr>
        <w:pStyle w:val="ListNumber-ContractCzechRadio"/>
        <w:jc w:val="both"/>
      </w:pPr>
      <w:r w:rsidRPr="006D0812">
        <w:t xml:space="preserve">Smluvní strany se dále dohodly na tom, že nebezpečí škody na zboží přechází na kupujícího současně s nabytím vlastnického práva ke zboží dle předchozího </w:t>
      </w:r>
      <w:r w:rsidR="007373B0">
        <w:t xml:space="preserve">odstavce tohoto </w:t>
      </w:r>
      <w:r w:rsidRPr="006D0812">
        <w:t>článku</w:t>
      </w:r>
      <w:r w:rsidR="007373B0">
        <w:t xml:space="preserve"> smlouvy</w:t>
      </w:r>
      <w:r w:rsidRPr="006D0812">
        <w:t>.</w:t>
      </w:r>
    </w:p>
    <w:p w:rsidR="00A11BC0" w:rsidRPr="006D0812" w:rsidRDefault="00EE293A" w:rsidP="00A11BC0">
      <w:pPr>
        <w:pStyle w:val="Heading-Number-ContractCzechRadio"/>
      </w:pPr>
      <w:r w:rsidRPr="006D0812">
        <w:lastRenderedPageBreak/>
        <w:t>Odevzdání a převzetí zboží</w:t>
      </w:r>
    </w:p>
    <w:p w:rsidR="00A11BC0" w:rsidRDefault="00EE293A" w:rsidP="0023258C">
      <w:pPr>
        <w:pStyle w:val="ListNumber-ContractCzechRadio"/>
        <w:jc w:val="both"/>
      </w:pPr>
      <w:r w:rsidRPr="006D0812">
        <w:t xml:space="preserve">Smluvní strany potvrdí odevzdání zboží </w:t>
      </w:r>
      <w:r w:rsidR="00DD42A0" w:rsidRPr="006D0812">
        <w:t xml:space="preserve">v ujednaném množství, jakosti a provedení </w:t>
      </w:r>
      <w:r w:rsidRPr="006D0812">
        <w:t>podpisem protokolu</w:t>
      </w:r>
      <w:r w:rsidR="00F62186" w:rsidRPr="006D0812">
        <w:t xml:space="preserve"> o </w:t>
      </w:r>
      <w:r w:rsidR="009C5B0E" w:rsidRPr="006D0812">
        <w:t>odevzdání</w:t>
      </w:r>
      <w:r w:rsidR="00F62186" w:rsidRPr="006D0812">
        <w:t>, který tvoří nedílnou součást této smlouvy jako příloha</w:t>
      </w:r>
      <w:r w:rsidR="00EA2635">
        <w:t xml:space="preserve"> č. 1</w:t>
      </w:r>
      <w:r w:rsidR="00F62186" w:rsidRPr="006D0812">
        <w:t xml:space="preserve"> </w:t>
      </w:r>
      <w:r w:rsidR="009C5B0E" w:rsidRPr="006D0812">
        <w:t>(dále jen „</w:t>
      </w:r>
      <w:r w:rsidR="009C5B0E" w:rsidRPr="00A91E44">
        <w:rPr>
          <w:b/>
        </w:rPr>
        <w:t>protokol o odevzdání</w:t>
      </w:r>
      <w:r w:rsidR="009C5B0E" w:rsidRPr="006D0812">
        <w:t>“)</w:t>
      </w:r>
      <w:r w:rsidRPr="006D0812">
        <w:t xml:space="preserve">. Kupující je oprávněn odmítnout převzetí zboží (či jednotlivého kusu), které není v souladu s touto smlouvou. V takovém případě smluvní strany sepíší protokol o </w:t>
      </w:r>
      <w:r w:rsidR="009C5B0E" w:rsidRPr="006D0812">
        <w:t>odevzdání</w:t>
      </w:r>
      <w:r w:rsidRPr="006D0812">
        <w:t xml:space="preserve"> v rozsahu, v jakém došlo ke skutečnému převzetí zboží kupujícím, a ohledně vadného zboží uvedou do protokolu skutečnosti, které bránily převzetí, počet vadných kusů a další důležité okolnosti. Prodávající splnil řádně </w:t>
      </w:r>
      <w:r w:rsidR="00092B9A" w:rsidRPr="006D0812">
        <w:t>svou povinnost</w:t>
      </w:r>
      <w:r w:rsidRPr="006D0812">
        <w:t xml:space="preserve"> z této smlouvy až okamžikem </w:t>
      </w:r>
      <w:r w:rsidR="008C7E8B" w:rsidRPr="006D0812">
        <w:t>odevzdání</w:t>
      </w:r>
      <w:r w:rsidRPr="006D0812">
        <w:t xml:space="preserve"> veškerého zboží</w:t>
      </w:r>
      <w:r w:rsidR="00274011" w:rsidRPr="006D0812">
        <w:t xml:space="preserve"> (tj. v množství, jakosti a provedení)</w:t>
      </w:r>
      <w:r w:rsidRPr="006D0812">
        <w:t xml:space="preserve"> dle této smlouvy.</w:t>
      </w:r>
    </w:p>
    <w:p w:rsidR="009C0CBA" w:rsidRDefault="00EE293A" w:rsidP="009C0CBA">
      <w:pPr>
        <w:pStyle w:val="ListNumber-ContractCzechRadio"/>
        <w:jc w:val="both"/>
      </w:pPr>
      <w:r>
        <w:t>Má-li být řádné provedení instalace zboží prokázáno provedením ujednaných zkoušek, považuje se instalace zboží za řádně dokončenou úspěšným provedením zkoušek. K účasti na nich prodávající kupujícího včas písemnou a prokazatelně doručenou formou přizve. Výsledek zkoušky se zachytí v zápisu, který je prodávající povinen kupujícímu předat.</w:t>
      </w:r>
    </w:p>
    <w:p w:rsidR="00803DC1" w:rsidRDefault="00EE293A" w:rsidP="00F55B26">
      <w:pPr>
        <w:pStyle w:val="ListNumber-ContractCzechRadio"/>
        <w:jc w:val="both"/>
      </w:pPr>
      <w:r w:rsidRPr="00925E4D">
        <w:t>O provedení školení jsou smluvní strany povinny sepsat zápis – prezenční listinu, v níž bude uveden jmenný seznam školených osob, datum konání školení a podpisy zástupců obou smluvních stran.</w:t>
      </w:r>
    </w:p>
    <w:p w:rsidR="00925E4D" w:rsidRPr="006D0812" w:rsidRDefault="00EE293A" w:rsidP="00D40053">
      <w:pPr>
        <w:pStyle w:val="ListNumber-ContractCzechRadio"/>
        <w:jc w:val="both"/>
      </w:pPr>
      <w:r>
        <w:t>Smluvní strany jsou oprávněny písemným protokolem potvrdit i jiné skutečnosti, jež se vyskytnou v rámci plnění povinností dle této smlouvy (zejm. zahájení poskytování podpory, odstranění závad, havarijních stavů v rámci poskytování podpory aj.).</w:t>
      </w:r>
    </w:p>
    <w:p w:rsidR="00A11BC0" w:rsidRPr="006D0812" w:rsidRDefault="00EE293A" w:rsidP="00A11BC0">
      <w:pPr>
        <w:pStyle w:val="Heading-Number-ContractCzechRadio"/>
      </w:pPr>
      <w:r w:rsidRPr="006D0812">
        <w:t>Jakost zboží a záruka</w:t>
      </w:r>
    </w:p>
    <w:p w:rsidR="00A11BC0" w:rsidRPr="006D0812" w:rsidRDefault="00EE293A" w:rsidP="00A57352">
      <w:pPr>
        <w:pStyle w:val="ListNumber-ContractCzechRadio"/>
        <w:jc w:val="both"/>
      </w:pPr>
      <w:r w:rsidRPr="006D0812">
        <w:t>Prodávající prohlašuje, že odevzdané zboží je nové, nepoužívané, bez faktických a právních vad a odpovídá této smlouvě a platným právním předpisům.</w:t>
      </w:r>
    </w:p>
    <w:p w:rsidR="00540F2C" w:rsidRPr="006D0812" w:rsidRDefault="00EE293A" w:rsidP="00A57352">
      <w:pPr>
        <w:pStyle w:val="ListNumber-ContractCzechRadio"/>
        <w:jc w:val="both"/>
      </w:pPr>
      <w:r w:rsidRPr="006D0812">
        <w:t xml:space="preserve">Prodávající poskytuje na zboží záruku za jakost v délce </w:t>
      </w:r>
      <w:r w:rsidR="00C9493F" w:rsidRPr="00A91E44">
        <w:rPr>
          <w:b/>
        </w:rPr>
        <w:t>24 měsíců</w:t>
      </w:r>
      <w:r w:rsidRPr="006D0812">
        <w:t>. Záru</w:t>
      </w:r>
      <w:r w:rsidR="00F62186" w:rsidRPr="006D0812">
        <w:t>ční doba</w:t>
      </w:r>
      <w:r w:rsidRPr="006D0812">
        <w:t xml:space="preserve"> počíná běžet okamžikem </w:t>
      </w:r>
      <w:r w:rsidR="00AD3095" w:rsidRPr="006D0812">
        <w:t>odevzdání</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531E11">
        <w:t>,</w:t>
      </w:r>
      <w:r w:rsidRPr="006D0812">
        <w:t xml:space="preserve"> popř. obvyklé.</w:t>
      </w:r>
    </w:p>
    <w:p w:rsidR="00AD3095" w:rsidRPr="006D0812" w:rsidRDefault="00EE293A" w:rsidP="00A57352">
      <w:pPr>
        <w:pStyle w:val="ListNumber-ContractCzechRadio"/>
        <w:jc w:val="both"/>
      </w:pPr>
      <w:r w:rsidRPr="006D0812">
        <w:t>Prodávající je povinen po dobu záruční doby bezplatně odstranit vadu</w:t>
      </w:r>
      <w:r w:rsidR="005264A9" w:rsidRPr="006D0812">
        <w:t xml:space="preserve"> </w:t>
      </w:r>
      <w:r w:rsidR="00531E11">
        <w:t xml:space="preserve">zboží </w:t>
      </w:r>
      <w:r w:rsidR="005264A9" w:rsidRPr="006D0812">
        <w:t>dodáním nového zboží nebo dodáním chybějícího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vady, která se na zboží objeví, a to nejpozději do </w:t>
      </w:r>
      <w:r w:rsidR="009848E1">
        <w:t xml:space="preserve">5 </w:t>
      </w:r>
      <w:r w:rsidR="00803DC1">
        <w:t>pracovních</w:t>
      </w:r>
      <w:r w:rsidR="00531E11" w:rsidRPr="006D0812">
        <w:t xml:space="preserve"> </w:t>
      </w:r>
      <w:r w:rsidRPr="006D0812">
        <w:t>dní o</w:t>
      </w:r>
      <w:r w:rsidR="00D75792">
        <w:t xml:space="preserve">d jejího </w:t>
      </w:r>
      <w:r w:rsidR="00531E11">
        <w:t xml:space="preserve">oznámení </w:t>
      </w:r>
      <w:r w:rsidR="00D75792">
        <w:t>kupujícím. V </w:t>
      </w:r>
      <w:r w:rsidRPr="006D0812">
        <w:t>případě, že bude prodávající v prodlení s výměnou zboží za nové</w:t>
      </w:r>
      <w:r w:rsidR="005264A9" w:rsidRPr="006D0812">
        <w:t xml:space="preserve"> nebo dodáním chybějícího zboží nebo s</w:t>
      </w:r>
      <w:r w:rsidR="002306C9">
        <w:t xml:space="preserve"> </w:t>
      </w:r>
      <w:r w:rsidR="005264A9" w:rsidRPr="006D0812">
        <w:t xml:space="preserve">odstraněním vady její opravou </w:t>
      </w:r>
      <w:r w:rsidRPr="006D0812">
        <w:t xml:space="preserve">je kupující oprávněn vadu odstranit sám na náklady prodávajícího nebo odstoupit od smlouvy v odpovídajícím rozsahu.  </w:t>
      </w:r>
    </w:p>
    <w:p w:rsidR="00803DC1" w:rsidRDefault="00EE293A" w:rsidP="00A57352">
      <w:pPr>
        <w:pStyle w:val="ListNumber-ContractCzechRadio"/>
        <w:jc w:val="both"/>
      </w:pPr>
      <w:r w:rsidRPr="006D0812">
        <w:t xml:space="preserve">Výše uvedená ustanovení této smlouvy se přiměřeně použijí i na vady dokladů, </w:t>
      </w:r>
      <w:r w:rsidR="009848E1" w:rsidRPr="006D0812">
        <w:t>n</w:t>
      </w:r>
      <w:r w:rsidR="006155BE">
        <w:t>e</w:t>
      </w:r>
      <w:r w:rsidR="009848E1">
        <w:t>potřebných</w:t>
      </w:r>
      <w:r w:rsidR="009848E1" w:rsidRPr="006D0812">
        <w:t xml:space="preserve"> </w:t>
      </w:r>
      <w:r w:rsidRPr="006D0812">
        <w:t>pro užívání zboží.</w:t>
      </w:r>
    </w:p>
    <w:p w:rsidR="00803DC1" w:rsidRDefault="00EE293A" w:rsidP="00F55B26">
      <w:pPr>
        <w:pStyle w:val="ListNumber-ContractCzechRadio"/>
        <w:jc w:val="both"/>
      </w:pPr>
      <w:r>
        <w:t>Podpora dle čl. I.</w:t>
      </w:r>
      <w:r w:rsidR="00E62836">
        <w:t>,</w:t>
      </w:r>
      <w:r>
        <w:t xml:space="preserve"> odst. 1, písm. C) této smlouvy bude zahrnovat:</w:t>
      </w:r>
    </w:p>
    <w:p w:rsidR="00803DC1" w:rsidRDefault="00EE293A" w:rsidP="00803DC1">
      <w:pPr>
        <w:pStyle w:val="ListLetter-ContractCzechRadio"/>
      </w:pPr>
      <w:r>
        <w:t xml:space="preserve">systémovou údržbu </w:t>
      </w:r>
      <w:r w:rsidR="005B6358" w:rsidRPr="00CC31D5">
        <w:t>studiové technologie</w:t>
      </w:r>
      <w:r>
        <w:t xml:space="preserve">, asistenční služby, instalaci upgradů každých 6 měsíců, počínaje </w:t>
      </w:r>
      <w:r w:rsidR="00E62836">
        <w:t xml:space="preserve">řádným </w:t>
      </w:r>
      <w:r>
        <w:t xml:space="preserve">odevzdáním veškerého zboží </w:t>
      </w:r>
      <w:r w:rsidR="00E62836">
        <w:t xml:space="preserve">dle čl. I., odst. 1, písm. A), bodu a) této smlouvy </w:t>
      </w:r>
      <w:r>
        <w:t>kupujícímu;</w:t>
      </w:r>
    </w:p>
    <w:p w:rsidR="00803DC1" w:rsidRDefault="00EE293A" w:rsidP="00803DC1">
      <w:pPr>
        <w:pStyle w:val="ListLetter-ContractCzechRadio"/>
      </w:pPr>
      <w:r>
        <w:t>podporu při řešení technických problémů, doporučení nastavení pro různé situace atd.;</w:t>
      </w:r>
    </w:p>
    <w:p w:rsidR="00AD3095" w:rsidRDefault="00EE293A" w:rsidP="00F55B26">
      <w:pPr>
        <w:pStyle w:val="ListLetter-ContractCzechRadio"/>
      </w:pPr>
      <w:r>
        <w:t xml:space="preserve">zahájení odstraňování havarijních stavů do 48 hodin v pracovní dny od prokazatelného obdržení oznámení o výskytu závady kupujícím, odstranění jiných závad než havarijních </w:t>
      </w:r>
      <w:r>
        <w:lastRenderedPageBreak/>
        <w:t xml:space="preserve">stavů do 5 pracovních dnů po oznámení takové závady. Za havarijní stav se považuje situace, kdy je </w:t>
      </w:r>
      <w:r w:rsidR="0069505D">
        <w:t>zboží</w:t>
      </w:r>
      <w:r>
        <w:t xml:space="preserve"> pro závadu zcela nefunkční a není možný ani jeho částečný provoz.</w:t>
      </w:r>
      <w:r w:rsidR="005264A9" w:rsidRPr="006D0812">
        <w:t xml:space="preserve"> </w:t>
      </w:r>
    </w:p>
    <w:p w:rsidR="00925E4D" w:rsidRPr="006D0812" w:rsidRDefault="00EE293A" w:rsidP="007D65A5">
      <w:pPr>
        <w:pStyle w:val="ListNumber-ContractCzechRadio"/>
        <w:jc w:val="both"/>
      </w:pPr>
      <w:r>
        <w:t xml:space="preserve">Kupující bude své požadavky v rámci podpory uplatňovat u prodávajícího prostřednictvím e-mailové adresy </w:t>
      </w:r>
      <w:r w:rsidRPr="002D4DD4">
        <w:rPr>
          <w:b/>
          <w:highlight w:val="yellow"/>
        </w:rPr>
        <w:t>[</w:t>
      </w:r>
      <w:r w:rsidR="00112FBD" w:rsidRPr="002D4DD4">
        <w:rPr>
          <w:b/>
          <w:highlight w:val="yellow"/>
        </w:rPr>
        <w:t>DOPLNIT</w:t>
      </w:r>
      <w:r w:rsidRPr="002D4DD4">
        <w:rPr>
          <w:b/>
          <w:highlight w:val="yellow"/>
        </w:rPr>
        <w:t>]</w:t>
      </w:r>
      <w:r>
        <w:t xml:space="preserve"> nebo telefonicky na telefonním čísle </w:t>
      </w:r>
      <w:r w:rsidR="00112FBD">
        <w:t xml:space="preserve">+420 </w:t>
      </w:r>
      <w:r w:rsidRPr="002D4DD4">
        <w:rPr>
          <w:b/>
          <w:highlight w:val="yellow"/>
        </w:rPr>
        <w:t>[</w:t>
      </w:r>
      <w:r w:rsidR="00112FBD" w:rsidRPr="002D4DD4">
        <w:rPr>
          <w:b/>
          <w:highlight w:val="yellow"/>
        </w:rPr>
        <w:t>DOPLNIT</w:t>
      </w:r>
      <w:r w:rsidRPr="002D4DD4">
        <w:rPr>
          <w:b/>
          <w:highlight w:val="yellow"/>
        </w:rPr>
        <w:t>]</w:t>
      </w:r>
      <w:r>
        <w:t>. Prodávající se zavazuje zajistit dostupnost kontaktů v rozsahu min. 8 hodin (v rozmezí od 8:00 do 17:00 hod.) a min. v pracovní dny. Prodávající se zavazuje bez zbytečného odkladu po obdržení oznámení kupujícího písemně potvrdit, že oznámení obdržel, a zahájit činnosti směřující k odstranění závady v termínech dle písm. c) předchozího odstavce smlouvy.</w:t>
      </w:r>
    </w:p>
    <w:p w:rsidR="008D1F83" w:rsidRPr="006D0812" w:rsidRDefault="00EE293A" w:rsidP="008D1F83">
      <w:pPr>
        <w:pStyle w:val="Heading-Number-ContractCzechRadio"/>
      </w:pPr>
      <w:r w:rsidRPr="006D0812">
        <w:t>Změny smlouvy</w:t>
      </w:r>
    </w:p>
    <w:p w:rsidR="008D1F83" w:rsidRPr="006D0812" w:rsidRDefault="00EE293A" w:rsidP="0023258C">
      <w:pPr>
        <w:pStyle w:val="ListNumber-ContractCzechRadio"/>
        <w:jc w:val="both"/>
      </w:pPr>
      <w:r w:rsidRPr="006D0812">
        <w:t xml:space="preserve">Tato smlouva může být změněna pouze písemným oboustranně </w:t>
      </w:r>
      <w:r w:rsidR="00A91E44">
        <w:t>potvrzeným ujednáním nazvaným „</w:t>
      </w:r>
      <w:r w:rsidR="00A91E44" w:rsidRPr="00A91E44">
        <w:rPr>
          <w:b/>
        </w:rPr>
        <w:t>d</w:t>
      </w:r>
      <w:r w:rsidRPr="00A91E44">
        <w:rPr>
          <w:b/>
        </w:rPr>
        <w:t>odatek ke smlouvě</w:t>
      </w:r>
      <w:r w:rsidRPr="006D0812">
        <w:t xml:space="preserve">“. Dodatky ke smlouvě musí být číslovány vzestupně počínaje číslem 1 a podepsány oprávněnými osobami obou smluvních stran. </w:t>
      </w:r>
    </w:p>
    <w:p w:rsidR="00B20740" w:rsidRDefault="00EE293A" w:rsidP="0023258C">
      <w:pPr>
        <w:pStyle w:val="ListNumber-ContractCzechRadio"/>
        <w:jc w:val="both"/>
      </w:pPr>
      <w:r w:rsidRPr="006D0812">
        <w:t>Jakékoliv jiné dokumenty zejména zápisy, protokoly, přejímky apod. se za změnu smlouvy nepovažují.</w:t>
      </w:r>
    </w:p>
    <w:p w:rsidR="008D1F83" w:rsidRDefault="00EE293A" w:rsidP="00F55B26">
      <w:pPr>
        <w:pStyle w:val="ListNumber-ContractCzechRadio"/>
        <w:jc w:val="both"/>
      </w:pPr>
      <w:r>
        <w:t>Smluvní strany v rámci zachování právní jistoty sjednávají, že jakákoli jejich vzájemná komunikace (provozní záležitosti neměnící podmínky této smlouvy, konkretizace plnění, potvrzování si podmínek plnění, upozorňování na podstatné skutečnosti týkající se vzájemné spolupráce apod.) bude probíhat výhradně písemnou formou, a to vždy minimálně formou emailové korespondence</w:t>
      </w:r>
      <w:r w:rsidR="0069505D">
        <w:t xml:space="preserve"> </w:t>
      </w:r>
      <w:r>
        <w:t>mezi zástupci pro</w:t>
      </w:r>
      <w:r w:rsidR="007B0891">
        <w:rPr>
          <w:noProof/>
          <w:lang w:eastAsia="cs-CZ"/>
        </w:rPr>
        <mc:AlternateContent>
          <mc:Choice Requires="wps">
            <w:drawing>
              <wp:anchor distT="0" distB="0" distL="114300" distR="114300" simplePos="0" relativeHeight="251666432" behindDoc="0" locked="0" layoutInCell="1" allowOverlap="1">
                <wp:simplePos x="0" y="0"/>
                <wp:positionH relativeFrom="column">
                  <wp:posOffset>0</wp:posOffset>
                </wp:positionH>
                <wp:positionV relativeFrom="paragraph">
                  <wp:posOffset>0</wp:posOffset>
                </wp:positionV>
                <wp:extent cx="251460" cy="40894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251460" cy="408940"/>
                        </a:xfrm>
                        <a:prstGeom prst="rect">
                          <a:avLst/>
                        </a:prstGeom>
                        <a:noFill/>
                        <a:ln>
                          <a:noFill/>
                        </a:ln>
                        <a:effectLst/>
                      </wps:spPr>
                      <wps:txbx>
                        <w:txbxContent>
                          <w:p w:rsidR="00744A61" w:rsidRPr="008519AB" w:rsidRDefault="00744A61" w:rsidP="008D1F83">
                            <w:pPr>
                              <w:pStyle w:val="ListNumber-ContractCzechRadio"/>
                              <w:numPr>
                                <w:ilvl w:val="0"/>
                                <w:numId w:val="0"/>
                              </w:numPr>
                            </w:pPr>
                          </w:p>
                        </w:txbxContent>
                      </wps:txbx>
                      <wps:bodyPr rot="0" spcFirstLastPara="0" vertOverflow="overflow" horzOverflow="overflow" vert="horz" wrap="none" numCol="1" spcCol="0" rtlCol="0" fromWordArt="0" anchor="t" anchorCtr="0" forceAA="0" compatLnSpc="1">
                        <a:prstTxWarp prst="textNoShape">
                          <a:avLst/>
                        </a:prstTxWarp>
                        <a:spAutoFit/>
                      </wps:bodyPr>
                    </wps:wsp>
                  </a:graphicData>
                </a:graphic>
                <wp14:sizeRelH relativeFrom="page">
                  <wp14:pctWidth>0</wp14:pctWidth>
                </wp14:sizeRelH>
                <wp14:sizeRelV relativeFrom="page">
                  <wp14:pctHeight>0</wp14:pctHeight>
                </wp14:sizeRelV>
              </wp:anchor>
            </w:drawing>
          </mc:Choice>
          <mc:Fallback>
            <w:pict>
              <v:shape id="Textové pole 8" o:spid="_x0000_s1030" type="#_x0000_t202" style="position:absolute;left:0;text-align:left;margin-left:0;margin-top:0;width:19.8pt;height:32.2pt;z-index:25166643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" filled="f" stroked="f">
                <v:textbox style="mso-fit-shape-to-text:t">
                  <w:txbxContent>
                    <w:p w:rsidR="00744A61" w:rsidRPr="008519AB" w:rsidRDefault="00744A61" w:rsidP="008D1F83">
                      <w:pPr>
                        <w:pStyle w:val="ListNumber-ContractCzechRadio"/>
                        <w:numPr>
                          <w:ilvl w:val="0"/>
                          <w:numId w:val="0"/>
                        </w:numPr>
                      </w:pPr>
                    </w:p>
                  </w:txbxContent>
                </v:textbox>
              </v:shape>
            </w:pict>
          </mc:Fallback>
        </mc:AlternateContent>
      </w:r>
      <w:r>
        <w:t xml:space="preserve"> věcná jednání uvedenými v této </w:t>
      </w:r>
      <w:r w:rsidR="0069505D">
        <w:t>smlouvě</w:t>
      </w:r>
      <w:r>
        <w:t>. Pro právní jednání směřující ke vzniku, změně nebo zániku smlouvy nebo pro uplatňování sankcí však není e-mailová forma komunikace dostačující</w:t>
      </w:r>
      <w:r w:rsidR="006155BE">
        <w:t>, ledaže se jedná o právní jednání opatřené kvalifikovaným elektronickým podpisem</w:t>
      </w:r>
      <w:r>
        <w:t>.</w:t>
      </w:r>
    </w:p>
    <w:p w:rsidR="00925E4D" w:rsidRPr="006D0812" w:rsidRDefault="00EE293A" w:rsidP="007D65A5">
      <w:pPr>
        <w:pStyle w:val="ListNumber-ContractCzechRadio"/>
        <w:jc w:val="both"/>
      </w:pPr>
      <w:r>
        <w:t>Pokud by některá ze smluvních stran změnila svého zástupce pro věcná jednání a/nebo jeho kontaktní údaje, je povinna písemně vyrozumět druhou smluvní stranu do pěti dnů po takové změně. Řádným doručením tohoto oznámení druhé smluvní straně dojde ke změně zástupce a/nebo jeho kontaktních údajů bez nutnosti uzavření dodatku k této smlouvě.</w:t>
      </w:r>
    </w:p>
    <w:p w:rsidR="00A11BC0" w:rsidRPr="006D0812" w:rsidRDefault="00EE293A" w:rsidP="00A11BC0">
      <w:pPr>
        <w:pStyle w:val="Heading-Number-ContractCzechRadio"/>
      </w:pPr>
      <w:r w:rsidRPr="006D0812">
        <w:t>Sankce, zánik smlouvy</w:t>
      </w:r>
    </w:p>
    <w:p w:rsidR="001C316E" w:rsidRPr="00CC31D5" w:rsidRDefault="00EE293A" w:rsidP="0023258C">
      <w:pPr>
        <w:pStyle w:val="ListNumber-ContractCzechRadio"/>
        <w:jc w:val="both"/>
        <w:rPr>
          <w:b/>
          <w:szCs w:val="24"/>
        </w:rPr>
      </w:pPr>
      <w:r w:rsidRPr="006D0812">
        <w:t xml:space="preserve">Bude-li prodávající v </w:t>
      </w:r>
      <w:r w:rsidRPr="00112FBD">
        <w:t>prodlení s odevzdáním zboží, zavazuje se prodávající zaplatit kupuj</w:t>
      </w:r>
      <w:r w:rsidR="00FD0CB2" w:rsidRPr="00112FBD">
        <w:t xml:space="preserve">ícímu smluvní pokutu ve výši </w:t>
      </w:r>
      <w:r w:rsidR="00B20740" w:rsidRPr="00CC31D5">
        <w:rPr>
          <w:b/>
        </w:rPr>
        <w:t>3.0</w:t>
      </w:r>
      <w:r w:rsidR="00E432E2" w:rsidRPr="00CC31D5">
        <w:rPr>
          <w:b/>
        </w:rPr>
        <w:t>00</w:t>
      </w:r>
      <w:r w:rsidR="007373B0" w:rsidRPr="00CC31D5">
        <w:rPr>
          <w:b/>
        </w:rPr>
        <w:t>,-</w:t>
      </w:r>
      <w:r w:rsidR="00E432E2" w:rsidRPr="00CC31D5">
        <w:rPr>
          <w:b/>
        </w:rPr>
        <w:t xml:space="preserve"> Kč</w:t>
      </w:r>
      <w:r w:rsidRPr="00CC31D5">
        <w:t xml:space="preserve"> za každý</w:t>
      </w:r>
      <w:r w:rsidR="00E432E2" w:rsidRPr="00CC31D5">
        <w:t xml:space="preserve"> započatý</w:t>
      </w:r>
      <w:r w:rsidRPr="00CC31D5">
        <w:t xml:space="preserve"> den prodlení. Smluvní pokutou není dotčen nárok kupujícího na náhradu případné škody.</w:t>
      </w:r>
    </w:p>
    <w:p w:rsidR="00531E11" w:rsidRPr="00CC31D5" w:rsidRDefault="00EE293A" w:rsidP="00531E11">
      <w:pPr>
        <w:pStyle w:val="ListNumber-ContractCzechRadio"/>
        <w:jc w:val="both"/>
        <w:rPr>
          <w:b/>
          <w:szCs w:val="24"/>
        </w:rPr>
      </w:pPr>
      <w:r w:rsidRPr="00CC31D5">
        <w:t xml:space="preserve">Bude-li prodávající v prodlení s vyřízením reklamace zboží, zavazuje se prodávající zaplatit kupujícímu smluvní pokutu ve výši </w:t>
      </w:r>
      <w:r w:rsidR="00B20740" w:rsidRPr="00CC31D5">
        <w:rPr>
          <w:b/>
        </w:rPr>
        <w:t>1.5</w:t>
      </w:r>
      <w:r w:rsidRPr="00CC31D5">
        <w:rPr>
          <w:b/>
        </w:rPr>
        <w:t>00,- Kč</w:t>
      </w:r>
      <w:r w:rsidRPr="00CC31D5">
        <w:t xml:space="preserve"> za každý započatý den prodlení. Smluvní pokutou není dotčen nárok kupujícího na náhradu případné škody.</w:t>
      </w:r>
    </w:p>
    <w:p w:rsidR="00B20740" w:rsidRPr="00112FBD" w:rsidRDefault="00EE293A" w:rsidP="00F55B26">
      <w:pPr>
        <w:pStyle w:val="ListNumber-ContractCzechRadio"/>
        <w:jc w:val="both"/>
        <w:rPr>
          <w:szCs w:val="24"/>
        </w:rPr>
      </w:pPr>
      <w:r w:rsidRPr="00CC31D5">
        <w:rPr>
          <w:szCs w:val="24"/>
        </w:rPr>
        <w:t xml:space="preserve">Bude-li prodávající v prodlení s poskytováním podpory, zavazuje se prodávající zaplatit kupujícímu smluvní pokutu ve výši </w:t>
      </w:r>
      <w:r w:rsidRPr="00CC31D5">
        <w:rPr>
          <w:b/>
          <w:szCs w:val="24"/>
        </w:rPr>
        <w:t>5.000,- Kč</w:t>
      </w:r>
      <w:r w:rsidRPr="00112FBD">
        <w:rPr>
          <w:szCs w:val="24"/>
        </w:rPr>
        <w:t xml:space="preserve"> za každý započatý den prodlení. Smluvní pokutou není dotčen nárok kupujícího na náhradu případné škody.</w:t>
      </w:r>
    </w:p>
    <w:p w:rsidR="00043DF0" w:rsidRPr="0054784D" w:rsidRDefault="00EE293A" w:rsidP="0023258C">
      <w:pPr>
        <w:pStyle w:val="ListNumber-ContractCzechRadio"/>
        <w:jc w:val="both"/>
      </w:pPr>
      <w:r w:rsidRPr="0054784D">
        <w:rPr>
          <w:rFonts w:eastAsia="Times New Roman" w:cs="Arial"/>
          <w:bCs/>
          <w:kern w:val="32"/>
          <w:szCs w:val="20"/>
        </w:rPr>
        <w:t xml:space="preserve">Bude-li kupující v prodlení s úhradou ceny nebo její části, je prodávající oprávněn požadovat na kupujícím </w:t>
      </w:r>
      <w:r w:rsidRPr="0054784D">
        <w:t>úhr</w:t>
      </w:r>
      <w:r w:rsidR="00266009" w:rsidRPr="0054784D">
        <w:t xml:space="preserve">adu </w:t>
      </w:r>
      <w:r w:rsidR="001A7958" w:rsidRPr="0054784D">
        <w:t>smluvní pokuty</w:t>
      </w:r>
      <w:r w:rsidR="00266009" w:rsidRPr="0054784D">
        <w:t xml:space="preserve"> ve výši 0,</w:t>
      </w:r>
      <w:r w:rsidR="00E432E2" w:rsidRPr="0054784D">
        <w:t xml:space="preserve">05 </w:t>
      </w:r>
      <w:r w:rsidRPr="0054784D">
        <w:t>% z dlužné částky za každý</w:t>
      </w:r>
      <w:r w:rsidR="00E432E2" w:rsidRPr="0054784D">
        <w:t xml:space="preserve"> započatý</w:t>
      </w:r>
      <w:r w:rsidRPr="0054784D">
        <w:t xml:space="preserve"> den prodlení.</w:t>
      </w:r>
    </w:p>
    <w:p w:rsidR="001C316E" w:rsidRPr="0054784D" w:rsidRDefault="00EE293A" w:rsidP="009260FF">
      <w:pPr>
        <w:pStyle w:val="ListNumber-ContractCzechRadio"/>
        <w:jc w:val="both"/>
        <w:rPr>
          <w:b/>
        </w:rPr>
      </w:pPr>
      <w:r w:rsidRPr="0054784D">
        <w:t xml:space="preserve">Kupující je oprávněn od této smlouvy odstoupit: </w:t>
      </w:r>
    </w:p>
    <w:p w:rsidR="001C316E" w:rsidRPr="0054784D" w:rsidRDefault="00EE293A" w:rsidP="00E8011D">
      <w:pPr>
        <w:pStyle w:val="ListLetter-ContractCzechRadio"/>
        <w:rPr>
          <w:b/>
        </w:rPr>
      </w:pPr>
      <w:r w:rsidRPr="0054784D">
        <w:t xml:space="preserve">v případě prodlení prodávajícího s odevzdáním zboží nebo jeho části o více </w:t>
      </w:r>
      <w:r w:rsidR="00CC29DB" w:rsidRPr="0054784D">
        <w:t xml:space="preserve">než 15 </w:t>
      </w:r>
      <w:r w:rsidRPr="0054784D">
        <w:t>dní</w:t>
      </w:r>
      <w:r w:rsidR="00FB6736" w:rsidRPr="0054784D">
        <w:t>;</w:t>
      </w:r>
    </w:p>
    <w:p w:rsidR="00043DF0" w:rsidRPr="00B20740" w:rsidRDefault="00EE293A" w:rsidP="00CC29DB">
      <w:pPr>
        <w:pStyle w:val="ListLetter-ContractCzechRadio"/>
        <w:rPr>
          <w:b/>
        </w:rPr>
      </w:pPr>
      <w:r w:rsidRPr="0054784D">
        <w:rPr>
          <w:rFonts w:eastAsia="Times New Roman" w:cs="Arial"/>
          <w:bCs/>
          <w:kern w:val="32"/>
          <w:szCs w:val="20"/>
        </w:rPr>
        <w:lastRenderedPageBreak/>
        <w:t xml:space="preserve">v případě prodlení </w:t>
      </w:r>
      <w:r w:rsidR="00B20740" w:rsidRPr="0054784D">
        <w:rPr>
          <w:rFonts w:eastAsia="Times New Roman" w:cs="Arial"/>
          <w:bCs/>
          <w:kern w:val="32"/>
          <w:szCs w:val="20"/>
        </w:rPr>
        <w:t xml:space="preserve">prodávajícího </w:t>
      </w:r>
      <w:r w:rsidRPr="0054784D">
        <w:rPr>
          <w:rFonts w:eastAsia="Times New Roman" w:cs="Arial"/>
          <w:bCs/>
          <w:kern w:val="32"/>
          <w:szCs w:val="20"/>
        </w:rPr>
        <w:t xml:space="preserve">s odstraněním vady o více </w:t>
      </w:r>
      <w:r w:rsidR="00CC29DB" w:rsidRPr="0054784D">
        <w:rPr>
          <w:rFonts w:eastAsia="Times New Roman" w:cs="Arial"/>
          <w:bCs/>
          <w:kern w:val="32"/>
          <w:szCs w:val="20"/>
        </w:rPr>
        <w:t xml:space="preserve">než </w:t>
      </w:r>
      <w:r w:rsidRPr="00AA4846">
        <w:rPr>
          <w:rFonts w:eastAsia="Times New Roman" w:cs="Arial"/>
          <w:bCs/>
          <w:kern w:val="32"/>
          <w:szCs w:val="20"/>
        </w:rPr>
        <w:t>1</w:t>
      </w:r>
      <w:r w:rsidR="00B20740" w:rsidRPr="00AA4846">
        <w:rPr>
          <w:rFonts w:eastAsia="Times New Roman" w:cs="Arial"/>
          <w:bCs/>
          <w:kern w:val="32"/>
          <w:szCs w:val="20"/>
        </w:rPr>
        <w:t>5</w:t>
      </w:r>
      <w:r w:rsidRPr="00112FBD">
        <w:rPr>
          <w:rFonts w:eastAsia="Times New Roman" w:cs="Arial"/>
          <w:bCs/>
          <w:kern w:val="32"/>
          <w:szCs w:val="20"/>
        </w:rPr>
        <w:t xml:space="preserve"> dní</w:t>
      </w:r>
      <w:r w:rsidRPr="006D0812">
        <w:rPr>
          <w:rFonts w:eastAsia="Times New Roman" w:cs="Arial"/>
          <w:bCs/>
          <w:kern w:val="32"/>
          <w:szCs w:val="20"/>
        </w:rPr>
        <w:t xml:space="preserve">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o více </w:t>
      </w:r>
      <w:r w:rsidR="00531E11">
        <w:rPr>
          <w:rFonts w:eastAsia="Times New Roman" w:cs="Arial"/>
          <w:bCs/>
          <w:kern w:val="32"/>
          <w:szCs w:val="20"/>
        </w:rPr>
        <w:t xml:space="preserve">než </w:t>
      </w:r>
      <w:r w:rsidR="00FB6736">
        <w:rPr>
          <w:rFonts w:eastAsia="Times New Roman" w:cs="Arial"/>
          <w:bCs/>
          <w:kern w:val="32"/>
          <w:szCs w:val="20"/>
        </w:rPr>
        <w:t>5 dní;</w:t>
      </w:r>
    </w:p>
    <w:p w:rsidR="00B20740" w:rsidRPr="006D0812" w:rsidRDefault="00EE293A" w:rsidP="00CC29DB">
      <w:pPr>
        <w:pStyle w:val="ListLetter-ContractCzechRadio"/>
        <w:rPr>
          <w:b/>
        </w:rPr>
      </w:pPr>
      <w:r>
        <w:rPr>
          <w:rFonts w:eastAsia="Times New Roman" w:cs="Arial"/>
          <w:bCs/>
          <w:kern w:val="32"/>
          <w:szCs w:val="20"/>
        </w:rPr>
        <w:t>v případě prodlení prodávajícího s poskytováním podpory o více než 3 hodiny;</w:t>
      </w:r>
    </w:p>
    <w:p w:rsidR="00A11BC0" w:rsidRPr="006D0812" w:rsidRDefault="00EE293A" w:rsidP="00CC29DB">
      <w:pPr>
        <w:pStyle w:val="ListLetter-ContractCzechRadio"/>
        <w:rPr>
          <w:b/>
        </w:rPr>
      </w:pPr>
      <w:r w:rsidRPr="006D0812">
        <w:t xml:space="preserve">je-li to stanoveno touto smlouvou. </w:t>
      </w:r>
    </w:p>
    <w:p w:rsidR="00925E4D" w:rsidRPr="006D0812" w:rsidRDefault="00EE293A" w:rsidP="007D65A5">
      <w:pPr>
        <w:pStyle w:val="ListNumber-ContractCzechRadio"/>
        <w:jc w:val="both"/>
      </w:pPr>
      <w:r w:rsidRPr="006D0812">
        <w:rPr>
          <w:rFonts w:eastAsia="Times New Roman" w:cs="Arial"/>
          <w:bCs/>
          <w:kern w:val="32"/>
          <w:szCs w:val="20"/>
        </w:rPr>
        <w:t>Odstoupení musí být učiněno písemně. Účinky odstoupení nastávají následující den po doručení odstoupení.</w:t>
      </w:r>
    </w:p>
    <w:p w:rsidR="00A11BC0" w:rsidRPr="006D0812" w:rsidRDefault="00EE293A" w:rsidP="00A11BC0">
      <w:pPr>
        <w:pStyle w:val="Heading-Number-ContractCzechRadio"/>
      </w:pPr>
      <w:r w:rsidRPr="006D0812">
        <w:t>Závěrečná ustanovení</w:t>
      </w:r>
    </w:p>
    <w:p w:rsidR="00F36299" w:rsidRPr="006D0812" w:rsidRDefault="00EE293A" w:rsidP="00010ADE">
      <w:pPr>
        <w:pStyle w:val="ListNumber-ContractCzechRadio"/>
        <w:jc w:val="both"/>
      </w:pPr>
      <w:r w:rsidRPr="006D0812">
        <w:t xml:space="preserve">Tato smlouva </w:t>
      </w:r>
      <w:r w:rsidR="0078261C">
        <w:t xml:space="preserve">se uzavírá a </w:t>
      </w:r>
      <w:r w:rsidRPr="006D0812">
        <w:t>nabývá platnosti dnem jejího podpisu oběma smluvními stranami</w:t>
      </w:r>
      <w:r w:rsidR="007373B0" w:rsidRPr="007373B0">
        <w:t xml:space="preserve"> </w:t>
      </w:r>
      <w:r w:rsidR="007373B0" w:rsidRPr="006D0812">
        <w:t>a účinnosti</w:t>
      </w:r>
      <w:r w:rsidR="007373B0">
        <w:t xml:space="preserve"> dnem jejího uveřejnění v registru smluv v souladu se zákonem č. 340/2015 Sb.,</w:t>
      </w:r>
      <w:r w:rsidR="007373B0" w:rsidRPr="007373B0">
        <w:rPr>
          <w:rFonts w:cs="Arial"/>
          <w:szCs w:val="20"/>
        </w:rPr>
        <w:t xml:space="preserve"> </w:t>
      </w:r>
      <w:r w:rsidR="007373B0" w:rsidRPr="00DC344C">
        <w:rPr>
          <w:rFonts w:cs="Arial"/>
          <w:szCs w:val="20"/>
        </w:rPr>
        <w:t>o zvláštních podmínkách účinnosti některých smluv, uveřejňování těchto smluv a o registru smluv (zákon o registru smluv), v platném znění</w:t>
      </w:r>
      <w:r w:rsidRPr="006D0812">
        <w:t>.</w:t>
      </w:r>
      <w:r w:rsidR="00CA7382">
        <w:t xml:space="preserve"> Tato smlouvy včetně jejích změn bude uveřejněna v registru smluv kupujícím.</w:t>
      </w:r>
    </w:p>
    <w:p w:rsidR="00043DF0" w:rsidRPr="006D0812" w:rsidRDefault="00EE293A" w:rsidP="00010ADE">
      <w:pPr>
        <w:pStyle w:val="ListNumber-ContractCzechRadio"/>
        <w:jc w:val="both"/>
      </w:pPr>
      <w:r w:rsidRPr="006D0812">
        <w:rPr>
          <w:rFonts w:eastAsia="Times New Roman" w:cs="Arial"/>
          <w:bCs/>
          <w:kern w:val="32"/>
          <w:szCs w:val="20"/>
        </w:rPr>
        <w:t xml:space="preserve">Práva a povinnosti </w:t>
      </w:r>
      <w:r w:rsidR="002D03F1" w:rsidRPr="006D0812">
        <w:rPr>
          <w:rFonts w:eastAsia="Times New Roman" w:cs="Arial"/>
          <w:bCs/>
          <w:kern w:val="32"/>
          <w:szCs w:val="20"/>
        </w:rPr>
        <w:t>s</w:t>
      </w:r>
      <w:r w:rsidRPr="006D0812">
        <w:rPr>
          <w:rFonts w:eastAsia="Times New Roman" w:cs="Arial"/>
          <w:bCs/>
          <w:kern w:val="32"/>
          <w:szCs w:val="20"/>
        </w:rPr>
        <w:t xml:space="preserve">mluvních stran touto </w:t>
      </w:r>
      <w:r w:rsidR="00A8412E" w:rsidRPr="006D0812">
        <w:rPr>
          <w:rFonts w:eastAsia="Times New Roman" w:cs="Arial"/>
          <w:bCs/>
          <w:kern w:val="32"/>
          <w:szCs w:val="20"/>
        </w:rPr>
        <w:t xml:space="preserve">smlouvou </w:t>
      </w:r>
      <w:r w:rsidRPr="006D0812">
        <w:rPr>
          <w:rFonts w:eastAsia="Times New Roman" w:cs="Arial"/>
          <w:bCs/>
          <w:kern w:val="32"/>
          <w:szCs w:val="20"/>
        </w:rPr>
        <w:t>neupravená se řídí příslušnými ustanoveními zákona č. 89/2012 Sb., občanský zákoník.</w:t>
      </w:r>
    </w:p>
    <w:p w:rsidR="00F36299" w:rsidRPr="006D0812" w:rsidRDefault="00EE293A" w:rsidP="00F36299">
      <w:pPr>
        <w:pStyle w:val="ListNumber-ContractCzechRadio"/>
      </w:pPr>
      <w:r w:rsidRPr="006D0812">
        <w:t>Tato smlouva je vyhotovena ve třech stejnopisech s platností originálu, z nichž kupující obdrží dva a prodávající jeden.</w:t>
      </w:r>
    </w:p>
    <w:p w:rsidR="00043DF0" w:rsidRPr="006D0812" w:rsidRDefault="00EE293A" w:rsidP="00010ADE">
      <w:pPr>
        <w:pStyle w:val="ListNumber-ContractCzechRadio"/>
        <w:jc w:val="both"/>
      </w:pPr>
      <w:r w:rsidRPr="006D0812">
        <w:rPr>
          <w:rFonts w:cs="Arial"/>
          <w:szCs w:val="20"/>
        </w:rPr>
        <w:t>Pro případ sporu vzniklého mezi smluvními stranami se v souladu s ustanovením § 89a zákona č. 99/1963 Sb., občanský soudní řád</w:t>
      </w:r>
      <w:r w:rsidR="00E8011D">
        <w:rPr>
          <w:rFonts w:cs="Arial"/>
          <w:szCs w:val="20"/>
        </w:rPr>
        <w:t>, ve znění pozdějších předpisů,</w:t>
      </w:r>
      <w:r w:rsidRPr="006D0812">
        <w:rPr>
          <w:rFonts w:cs="Arial"/>
          <w:szCs w:val="20"/>
        </w:rPr>
        <w:t xml:space="preserve"> sjednává jako místně příslušný </w:t>
      </w:r>
      <w:r w:rsidR="00E8011D">
        <w:rPr>
          <w:rFonts w:cs="Arial"/>
          <w:szCs w:val="20"/>
        </w:rPr>
        <w:t xml:space="preserve">soud </w:t>
      </w:r>
      <w:r w:rsidRPr="006D0812">
        <w:rPr>
          <w:rFonts w:cs="Arial"/>
          <w:szCs w:val="20"/>
        </w:rPr>
        <w:t xml:space="preserve">obecný soud </w:t>
      </w:r>
      <w:r w:rsidRPr="006D0812">
        <w:t>podle sídla kupujícího.</w:t>
      </w:r>
    </w:p>
    <w:p w:rsidR="00A820DE" w:rsidRDefault="00EE293A" w:rsidP="00A820DE">
      <w:pPr>
        <w:pStyle w:val="ListNumber-ContractCzechRadio"/>
        <w:jc w:val="both"/>
      </w:pPr>
      <w:r>
        <w:t>Smluvní strany uvádí, že n</w:t>
      </w:r>
      <w:r w:rsidRPr="002932DA">
        <w:t xml:space="preserve">astane-li zcela mimořádná nepředvídatelná okolnost, která </w:t>
      </w:r>
      <w:r>
        <w:t>plnění z této smlouvy</w:t>
      </w:r>
      <w:r w:rsidRPr="002932DA">
        <w:t xml:space="preserve"> podstatně ztěžuje, </w:t>
      </w:r>
      <w:r>
        <w:t>není kterákoli smluvní strana oprávněna požádat soud, aby podle svého uvážení rozhodl o spravedlivé</w:t>
      </w:r>
      <w:r w:rsidR="00587AD0">
        <w:t xml:space="preserve"> </w:t>
      </w:r>
      <w:r>
        <w:t>úpravě</w:t>
      </w:r>
      <w:r w:rsidRPr="002932DA">
        <w:t xml:space="preserve"> ceny</w:t>
      </w:r>
      <w:r>
        <w:t xml:space="preserve"> za plnění dle této smlouvy</w:t>
      </w:r>
      <w:r w:rsidRPr="002932DA">
        <w:t xml:space="preserve">, anebo o zrušení smlouvy a o tom, jak se strany vypořádají. </w:t>
      </w:r>
      <w:r>
        <w:t xml:space="preserve">Tímto smluvní strany přebírají ve smyslu ustanovení § 1765 a násl. </w:t>
      </w:r>
      <w:r w:rsidR="00E8011D">
        <w:t xml:space="preserve">OZ </w:t>
      </w:r>
      <w:r w:rsidRPr="002932DA">
        <w:t>nebezpečí změny okolností</w:t>
      </w:r>
      <w:r>
        <w:t>.</w:t>
      </w:r>
    </w:p>
    <w:p w:rsidR="00BE6222" w:rsidRPr="006D0812" w:rsidRDefault="00EE293A" w:rsidP="00010ADE">
      <w:pPr>
        <w:pStyle w:val="ListNumber-ContractCzechRadio"/>
        <w:jc w:val="both"/>
      </w:pPr>
      <w:r w:rsidRPr="006D0812">
        <w:t>Smluvní strany tímto výslovně uvádí, že tato smlouva je závazná až okamžikem jejího podepsání oběma smluvními stranami</w:t>
      </w:r>
      <w:r w:rsidR="00670762" w:rsidRPr="006D0812">
        <w:t>. Prodávající</w:t>
      </w:r>
      <w:r w:rsidRPr="006D0812">
        <w:t xml:space="preserve"> tímto bere na vědomí, že v důsledku specifického organizačního uspořádání kupujícího smluvní strany vylučují pravidla dle ustanovení § 1728 a 17</w:t>
      </w:r>
      <w:r w:rsidR="0001088A">
        <w:t>29</w:t>
      </w:r>
      <w:r w:rsidRPr="006D0812">
        <w:t xml:space="preserve"> OZ o předsmluvní odpovědnosti a prodávající nemá právo ve smyslu § 2910 </w:t>
      </w:r>
      <w:r w:rsidR="00E8011D">
        <w:t xml:space="preserve">OZ </w:t>
      </w:r>
      <w:r w:rsidRPr="006D0812">
        <w:t>po kupujícím požadovat při neuzavření smlouvy náhradu škody.</w:t>
      </w:r>
    </w:p>
    <w:p w:rsidR="00EA2635" w:rsidRDefault="00EE293A" w:rsidP="00EA2635">
      <w:pPr>
        <w:pStyle w:val="ListNumber-ContractCzechRadio"/>
        <w:jc w:val="both"/>
      </w:pPr>
      <w:r>
        <w:t xml:space="preserve">Prodávající bere na vědomí, že kupující je jako zadavatel veřejné zakázky povinen v souladu se zákonem č. </w:t>
      </w:r>
      <w:r w:rsidR="00E8011D">
        <w:t>134</w:t>
      </w:r>
      <w:r>
        <w:t>/20</w:t>
      </w:r>
      <w:r w:rsidR="00E8011D">
        <w:t>1</w:t>
      </w:r>
      <w:r>
        <w:t xml:space="preserve">6 Sb., o </w:t>
      </w:r>
      <w:r w:rsidR="00E8011D">
        <w:t>zadávání veřejných zakázek,</w:t>
      </w:r>
      <w:r>
        <w:t xml:space="preserve"> uveřejnit na profilu zadavatele tuto smlouvu včetně všech jejích změn a dodatků, pokud její cena přesáhne částku 500.000,- Kč bez DPH.</w:t>
      </w:r>
    </w:p>
    <w:p w:rsidR="008E05F6" w:rsidRDefault="00EE293A" w:rsidP="00067602">
      <w:pPr>
        <w:pStyle w:val="ListNumber-ContractCzechRadio"/>
        <w:jc w:val="both"/>
      </w:pPr>
      <w:r w:rsidRPr="00DC344C">
        <w:t xml:space="preserve">Tato smlouva včetně jejích příloh a případných změn bude uveřejněna </w:t>
      </w:r>
      <w:r w:rsidR="007373B0">
        <w:t xml:space="preserve">kupujícím </w:t>
      </w:r>
      <w:r w:rsidRPr="00DC344C">
        <w:t xml:space="preserve">v registru smluv v souladu se zákonem o registru smluv. Pokud smlouvu uveřejní v registru smluv </w:t>
      </w:r>
      <w:r w:rsidR="007373B0">
        <w:t>prodávající</w:t>
      </w:r>
      <w:r w:rsidRPr="00DC344C">
        <w:t xml:space="preserve">, zašle </w:t>
      </w:r>
      <w:r w:rsidR="007373B0">
        <w:t>kupujícímu</w:t>
      </w:r>
      <w:r w:rsidRPr="00DC344C">
        <w:t xml:space="preserve"> potvrzení o uveřejnění této smlouvy bez zbytečného odkladu. Tento </w:t>
      </w:r>
      <w:r w:rsidR="00E8011D">
        <w:t>odstavec</w:t>
      </w:r>
      <w:r w:rsidR="00E8011D" w:rsidRPr="00DC344C">
        <w:t xml:space="preserve"> </w:t>
      </w:r>
      <w:r w:rsidRPr="00DC344C">
        <w:t>je samostatnou dohodou smluvních stran oddělitelnou od ostatních ustanovení smlouvy.</w:t>
      </w:r>
    </w:p>
    <w:p w:rsidR="00043DF0" w:rsidRPr="006D0812" w:rsidRDefault="00EE293A" w:rsidP="00587AD0">
      <w:pPr>
        <w:pStyle w:val="ListNumber-ContractCzechRadio"/>
        <w:spacing w:after="0"/>
      </w:pPr>
      <w:r w:rsidRPr="006D0812">
        <w:t>Nedílnou součástí této smlouvy je její:</w:t>
      </w:r>
    </w:p>
    <w:p w:rsidR="00CB65EA" w:rsidRDefault="00CB65EA" w:rsidP="00CB65EA">
      <w:pPr>
        <w:pStyle w:val="ListNumber-ContractCzechRadio"/>
        <w:numPr>
          <w:ilvl w:val="0"/>
          <w:numId w:val="0"/>
        </w:numPr>
        <w:spacing w:after="0"/>
        <w:ind w:left="312"/>
      </w:pPr>
    </w:p>
    <w:p w:rsidR="00587AD0" w:rsidRDefault="00EE293A" w:rsidP="00587AD0">
      <w:pPr>
        <w:pStyle w:val="ListNumber-ContractCzechRadio"/>
        <w:numPr>
          <w:ilvl w:val="0"/>
          <w:numId w:val="0"/>
        </w:numPr>
        <w:spacing w:after="0"/>
      </w:pPr>
      <w:r>
        <w:tab/>
      </w:r>
      <w:r w:rsidR="0006458B">
        <w:t>Příloha</w:t>
      </w:r>
      <w:r>
        <w:t xml:space="preserve"> č. 1:</w:t>
      </w:r>
      <w:r w:rsidR="0006458B">
        <w:t xml:space="preserve"> </w:t>
      </w:r>
      <w:r w:rsidR="005E67B4" w:rsidRPr="006D0812">
        <w:t>Protokol o odevzdání</w:t>
      </w:r>
      <w:r w:rsidR="007373B0">
        <w:t>;</w:t>
      </w:r>
    </w:p>
    <w:p w:rsidR="00587AD0" w:rsidRDefault="00EE293A" w:rsidP="00587AD0">
      <w:pPr>
        <w:pStyle w:val="ListNumber-ContractCzechRadio"/>
        <w:numPr>
          <w:ilvl w:val="0"/>
          <w:numId w:val="0"/>
        </w:numPr>
        <w:spacing w:after="0"/>
        <w:ind w:left="312"/>
      </w:pPr>
      <w:r w:rsidRPr="00587AD0">
        <w:lastRenderedPageBreak/>
        <w:t>Příloha č</w:t>
      </w:r>
      <w:r>
        <w:t>.</w:t>
      </w:r>
      <w:r w:rsidRPr="00587AD0">
        <w:t xml:space="preserve"> 2: </w:t>
      </w:r>
      <w:r w:rsidR="00CA7382">
        <w:t>Specifikace plnění</w:t>
      </w:r>
      <w:r w:rsidR="00925E4D">
        <w:t xml:space="preserve"> – Technická zpráva</w:t>
      </w:r>
      <w:r w:rsidR="00960A29">
        <w:t>;</w:t>
      </w:r>
    </w:p>
    <w:p w:rsidR="00960A29" w:rsidRDefault="00EE293A" w:rsidP="00587AD0">
      <w:pPr>
        <w:pStyle w:val="ListNumber-ContractCzechRadio"/>
        <w:numPr>
          <w:ilvl w:val="0"/>
          <w:numId w:val="0"/>
        </w:numPr>
        <w:spacing w:after="0"/>
        <w:ind w:left="312"/>
      </w:pPr>
      <w:r>
        <w:t xml:space="preserve">Příloha č. 3: </w:t>
      </w:r>
      <w:r w:rsidR="00CA7382">
        <w:t>Tabulka pro výpočet nabídkové ceny</w:t>
      </w:r>
      <w:r>
        <w:t>;</w:t>
      </w:r>
    </w:p>
    <w:p w:rsidR="00960A29" w:rsidRDefault="00EE293A" w:rsidP="00587AD0">
      <w:pPr>
        <w:pStyle w:val="ListNumber-ContractCzechRadio"/>
        <w:numPr>
          <w:ilvl w:val="0"/>
          <w:numId w:val="0"/>
        </w:numPr>
        <w:spacing w:after="0"/>
        <w:ind w:left="312"/>
      </w:pPr>
      <w:r>
        <w:t>Příloha č. 4: Podmínky provádění činností externích osob v objektech ČRo.</w:t>
      </w:r>
    </w:p>
    <w:p w:rsidR="00CC29DB" w:rsidRDefault="00CC29DB" w:rsidP="00587AD0">
      <w:pPr>
        <w:pStyle w:val="ListNumber-ContractCzechRadio"/>
        <w:numPr>
          <w:ilvl w:val="0"/>
          <w:numId w:val="0"/>
        </w:numPr>
        <w:spacing w:after="0"/>
        <w:ind w:left="312"/>
      </w:pPr>
    </w:p>
    <w:p w:rsidR="0069505D" w:rsidRDefault="0069505D" w:rsidP="00587AD0">
      <w:pPr>
        <w:pStyle w:val="ListNumber-ContractCzechRadio"/>
        <w:numPr>
          <w:ilvl w:val="0"/>
          <w:numId w:val="0"/>
        </w:numPr>
        <w:spacing w:after="0"/>
        <w:ind w:left="312"/>
      </w:pPr>
    </w:p>
    <w:p w:rsidR="0069505D" w:rsidRDefault="0069505D" w:rsidP="00587AD0">
      <w:pPr>
        <w:pStyle w:val="ListNumber-ContractCzechRadio"/>
        <w:numPr>
          <w:ilvl w:val="0"/>
          <w:numId w:val="0"/>
        </w:numPr>
        <w:spacing w:after="0"/>
        <w:ind w:left="312"/>
      </w:pPr>
    </w:p>
    <w:p w:rsidR="0069505D" w:rsidRDefault="0069505D" w:rsidP="00587AD0">
      <w:pPr>
        <w:pStyle w:val="ListNumber-ContractCzechRadio"/>
        <w:numPr>
          <w:ilvl w:val="0"/>
          <w:numId w:val="0"/>
        </w:numPr>
        <w:spacing w:after="0"/>
        <w:ind w:left="312"/>
      </w:pPr>
    </w:p>
    <w:p w:rsidR="00587AD0" w:rsidRPr="006D0812" w:rsidRDefault="00587AD0" w:rsidP="00587AD0">
      <w:pPr>
        <w:pStyle w:val="ListNumber-ContractCzechRadio"/>
        <w:numPr>
          <w:ilvl w:val="0"/>
          <w:numId w:val="0"/>
        </w:numPr>
        <w:spacing w:after="0"/>
        <w:ind w:left="312"/>
      </w:pPr>
    </w:p>
    <w:tbl>
      <w:tblPr>
        <w:tblW w:w="0" w:type="auto"/>
        <w:jc w:val="center"/>
        <w:tblLook w:val="04A0" w:firstRow="1" w:lastRow="0" w:firstColumn="1" w:lastColumn="0" w:noHBand="0" w:noVBand="1"/>
      </w:tblPr>
      <w:tblGrid>
        <w:gridCol w:w="3974"/>
        <w:gridCol w:w="3964"/>
      </w:tblGrid>
      <w:tr w:rsidR="00904FC4" w:rsidTr="00C156AC">
        <w:trPr>
          <w:jc w:val="center"/>
        </w:trPr>
        <w:tc>
          <w:tcPr>
            <w:tcW w:w="3974" w:type="dxa"/>
            <w:shd w:val="clear" w:color="auto" w:fill="auto"/>
            <w:hideMark/>
          </w:tcPr>
          <w:p w:rsidR="007C40DD" w:rsidRDefault="00EE293A" w:rsidP="00C156AC">
            <w:pPr>
              <w:pStyle w:val="Zvr"/>
              <w:tabs>
                <w:tab w:val="clear" w:pos="312"/>
                <w:tab w:val="clear" w:pos="624"/>
                <w:tab w:val="left" w:pos="708"/>
              </w:tabs>
              <w:spacing w:before="0"/>
              <w:jc w:val="center"/>
            </w:pPr>
            <w:r>
              <w:t xml:space="preserve">V </w:t>
            </w:r>
            <w:r w:rsidRPr="00C156AC">
              <w:rPr>
                <w:rFonts w:cs="Arial"/>
                <w:szCs w:val="20"/>
              </w:rPr>
              <w:t>[</w:t>
            </w:r>
            <w:r w:rsidRPr="00C156AC">
              <w:rPr>
                <w:rFonts w:cs="Arial"/>
                <w:szCs w:val="20"/>
                <w:highlight w:val="yellow"/>
              </w:rPr>
              <w:t>DOPLNIT</w:t>
            </w:r>
            <w:r w:rsidRPr="00C156AC">
              <w:rPr>
                <w:rFonts w:cs="Arial"/>
                <w:szCs w:val="20"/>
              </w:rPr>
              <w:t>]</w:t>
            </w:r>
            <w:r>
              <w:t xml:space="preserve"> dne </w:t>
            </w:r>
            <w:r w:rsidRPr="00C156AC">
              <w:rPr>
                <w:rFonts w:cs="Arial"/>
                <w:szCs w:val="20"/>
              </w:rPr>
              <w:t>[</w:t>
            </w:r>
            <w:r w:rsidRPr="00C156AC">
              <w:rPr>
                <w:rFonts w:cs="Arial"/>
                <w:szCs w:val="20"/>
                <w:highlight w:val="yellow"/>
              </w:rPr>
              <w:t>DOPLNIT</w:t>
            </w:r>
            <w:r w:rsidRPr="00C156AC">
              <w:rPr>
                <w:rFonts w:cs="Arial"/>
                <w:szCs w:val="20"/>
              </w:rPr>
              <w:t>]</w:t>
            </w:r>
          </w:p>
        </w:tc>
        <w:tc>
          <w:tcPr>
            <w:tcW w:w="3964" w:type="dxa"/>
            <w:shd w:val="clear" w:color="auto" w:fill="auto"/>
            <w:hideMark/>
          </w:tcPr>
          <w:p w:rsidR="007C40DD" w:rsidRDefault="00EE293A" w:rsidP="00C156AC">
            <w:pPr>
              <w:pStyle w:val="Zvr"/>
              <w:tabs>
                <w:tab w:val="clear" w:pos="312"/>
                <w:tab w:val="clear" w:pos="624"/>
                <w:tab w:val="left" w:pos="708"/>
              </w:tabs>
              <w:spacing w:before="0"/>
              <w:jc w:val="center"/>
            </w:pPr>
            <w:r>
              <w:t xml:space="preserve">V </w:t>
            </w:r>
            <w:r w:rsidRPr="00C156AC">
              <w:rPr>
                <w:rFonts w:cs="Arial"/>
                <w:szCs w:val="20"/>
              </w:rPr>
              <w:t>[</w:t>
            </w:r>
            <w:r w:rsidRPr="00C156AC">
              <w:rPr>
                <w:rFonts w:cs="Arial"/>
                <w:szCs w:val="20"/>
                <w:highlight w:val="yellow"/>
              </w:rPr>
              <w:t>DOPLNIT</w:t>
            </w:r>
            <w:r w:rsidRPr="00C156AC">
              <w:rPr>
                <w:rFonts w:cs="Arial"/>
                <w:szCs w:val="20"/>
              </w:rPr>
              <w:t xml:space="preserve">] </w:t>
            </w:r>
            <w:r>
              <w:t xml:space="preserve">dne </w:t>
            </w:r>
            <w:r w:rsidRPr="00C156AC">
              <w:rPr>
                <w:rFonts w:cs="Arial"/>
                <w:szCs w:val="20"/>
              </w:rPr>
              <w:t>[</w:t>
            </w:r>
            <w:r w:rsidRPr="00C156AC">
              <w:rPr>
                <w:rFonts w:cs="Arial"/>
                <w:szCs w:val="20"/>
                <w:highlight w:val="yellow"/>
              </w:rPr>
              <w:t>DOPLNIT</w:t>
            </w:r>
            <w:r w:rsidRPr="00C156AC">
              <w:rPr>
                <w:rFonts w:cs="Arial"/>
                <w:szCs w:val="20"/>
              </w:rPr>
              <w:t>]</w:t>
            </w:r>
          </w:p>
        </w:tc>
      </w:tr>
      <w:tr w:rsidR="00904FC4" w:rsidTr="00C156AC">
        <w:trPr>
          <w:jc w:val="center"/>
        </w:trPr>
        <w:tc>
          <w:tcPr>
            <w:tcW w:w="3974" w:type="dxa"/>
            <w:shd w:val="clear" w:color="auto" w:fill="auto"/>
            <w:hideMark/>
          </w:tcPr>
          <w:p w:rsidR="007C40DD" w:rsidRPr="007C40DD" w:rsidRDefault="00EE293A" w:rsidP="00C156AC">
            <w:pPr>
              <w:pStyle w:val="Zvr"/>
              <w:tabs>
                <w:tab w:val="clear" w:pos="312"/>
                <w:tab w:val="clear" w:pos="624"/>
                <w:tab w:val="left" w:pos="708"/>
              </w:tabs>
              <w:jc w:val="center"/>
              <w:rPr>
                <w:rStyle w:val="Siln"/>
              </w:rPr>
            </w:pPr>
            <w:r>
              <w:rPr>
                <w:rStyle w:val="Siln"/>
              </w:rPr>
              <w:t>Za kupujícího</w:t>
            </w:r>
          </w:p>
          <w:p w:rsidR="007C40DD" w:rsidRPr="00C156AC" w:rsidRDefault="00EE293A" w:rsidP="00C156AC">
            <w:pPr>
              <w:pStyle w:val="Zvr"/>
              <w:tabs>
                <w:tab w:val="clear" w:pos="312"/>
                <w:tab w:val="clear" w:pos="624"/>
                <w:tab w:val="left" w:pos="708"/>
              </w:tabs>
              <w:spacing w:before="0"/>
              <w:jc w:val="center"/>
              <w:rPr>
                <w:rFonts w:cs="Arial"/>
                <w:szCs w:val="20"/>
                <w:highlight w:val="yellow"/>
              </w:rPr>
            </w:pPr>
            <w:r w:rsidRPr="00C156AC">
              <w:rPr>
                <w:rFonts w:cs="Arial"/>
                <w:b/>
                <w:szCs w:val="20"/>
                <w:highlight w:val="yellow"/>
              </w:rPr>
              <w:t>[DOPLNIT JMÉNO A PŘÍJMENÍ]</w:t>
            </w:r>
          </w:p>
          <w:p w:rsidR="007C40DD" w:rsidRDefault="00EE293A" w:rsidP="00C156AC">
            <w:pPr>
              <w:pStyle w:val="Zvr"/>
              <w:tabs>
                <w:tab w:val="clear" w:pos="312"/>
                <w:tab w:val="clear" w:pos="624"/>
                <w:tab w:val="left" w:pos="708"/>
              </w:tabs>
              <w:spacing w:before="0"/>
              <w:jc w:val="center"/>
              <w:rPr>
                <w:rStyle w:val="Siln"/>
              </w:rPr>
            </w:pPr>
            <w:r w:rsidRPr="00C156AC">
              <w:rPr>
                <w:rFonts w:cs="Arial"/>
                <w:b/>
                <w:szCs w:val="20"/>
                <w:highlight w:val="yellow"/>
              </w:rPr>
              <w:t>[DOPLNIT FUNKCI]</w:t>
            </w:r>
          </w:p>
        </w:tc>
        <w:tc>
          <w:tcPr>
            <w:tcW w:w="3964" w:type="dxa"/>
            <w:shd w:val="clear" w:color="auto" w:fill="auto"/>
            <w:hideMark/>
          </w:tcPr>
          <w:p w:rsidR="007C40DD" w:rsidRPr="007C40DD" w:rsidRDefault="00EE293A" w:rsidP="00C156AC">
            <w:pPr>
              <w:pStyle w:val="Zvr"/>
              <w:tabs>
                <w:tab w:val="clear" w:pos="312"/>
                <w:tab w:val="clear" w:pos="624"/>
                <w:tab w:val="left" w:pos="708"/>
              </w:tabs>
              <w:jc w:val="center"/>
              <w:rPr>
                <w:rStyle w:val="Siln"/>
              </w:rPr>
            </w:pPr>
            <w:r>
              <w:rPr>
                <w:rStyle w:val="Siln"/>
              </w:rPr>
              <w:t>Za prodávajícího</w:t>
            </w:r>
          </w:p>
          <w:p w:rsidR="007C40DD" w:rsidRPr="00C156AC" w:rsidRDefault="00EE293A" w:rsidP="00C156AC">
            <w:pPr>
              <w:pStyle w:val="Zvr"/>
              <w:tabs>
                <w:tab w:val="clear" w:pos="312"/>
                <w:tab w:val="clear" w:pos="624"/>
                <w:tab w:val="left" w:pos="708"/>
              </w:tabs>
              <w:spacing w:before="0"/>
              <w:jc w:val="center"/>
              <w:rPr>
                <w:rFonts w:cs="Arial"/>
                <w:szCs w:val="20"/>
                <w:highlight w:val="yellow"/>
              </w:rPr>
            </w:pPr>
            <w:r w:rsidRPr="00C156AC">
              <w:rPr>
                <w:rFonts w:cs="Arial"/>
                <w:b/>
                <w:szCs w:val="20"/>
                <w:highlight w:val="yellow"/>
              </w:rPr>
              <w:t>[DOPLNIT JMÉNO A PŘÍJMENÍ]</w:t>
            </w:r>
          </w:p>
          <w:p w:rsidR="007C40DD" w:rsidRDefault="00EE293A" w:rsidP="00C156AC">
            <w:pPr>
              <w:pStyle w:val="Zvr"/>
              <w:tabs>
                <w:tab w:val="clear" w:pos="312"/>
                <w:tab w:val="clear" w:pos="624"/>
                <w:tab w:val="left" w:pos="708"/>
              </w:tabs>
              <w:spacing w:before="0"/>
              <w:jc w:val="center"/>
              <w:rPr>
                <w:rStyle w:val="Siln"/>
              </w:rPr>
            </w:pPr>
            <w:r w:rsidRPr="00C156AC">
              <w:rPr>
                <w:rFonts w:cs="Arial"/>
                <w:b/>
                <w:szCs w:val="20"/>
                <w:highlight w:val="yellow"/>
              </w:rPr>
              <w:t>[DOPLNIT FUNKCI]</w:t>
            </w:r>
          </w:p>
        </w:tc>
      </w:tr>
    </w:tbl>
    <w:p w:rsidR="00F6014B" w:rsidRPr="006D0812" w:rsidRDefault="00F6014B" w:rsidP="00881C56"/>
    <w:p w:rsidR="008018E4" w:rsidRDefault="00EE293A" w:rsidP="008018E4">
      <w:pPr>
        <w:pStyle w:val="SubjectSpecification-ContractCzechRadio"/>
      </w:pPr>
      <w:r>
        <w:br w:type="page"/>
      </w:r>
    </w:p>
    <w:p w:rsidR="0006458B" w:rsidRPr="006D0812" w:rsidRDefault="00EE293A" w:rsidP="0006458B">
      <w:pPr>
        <w:pStyle w:val="SubjectName-ContractCzechRadio"/>
        <w:jc w:val="center"/>
      </w:pPr>
      <w:r w:rsidRPr="006D0812">
        <w:lastRenderedPageBreak/>
        <w:t>PŘÍLOHA</w:t>
      </w:r>
      <w:r w:rsidR="0064560C">
        <w:t xml:space="preserve"> č.</w:t>
      </w:r>
      <w:r w:rsidR="0086095E">
        <w:t xml:space="preserve"> </w:t>
      </w:r>
      <w:r w:rsidR="0064560C">
        <w:t>1</w:t>
      </w:r>
      <w:r w:rsidR="00DA4A80">
        <w:t xml:space="preserve"> </w:t>
      </w:r>
      <w:r w:rsidRPr="006D0812">
        <w:t xml:space="preserve">– PROTOKOL O </w:t>
      </w:r>
      <w:r>
        <w:t>ODEVZDÁNÍ</w:t>
      </w:r>
    </w:p>
    <w:p w:rsidR="0006458B" w:rsidRPr="006D0812" w:rsidRDefault="0006458B" w:rsidP="0006458B">
      <w:pPr>
        <w:pStyle w:val="SubjectSpecification-ContractCzechRadio"/>
      </w:pPr>
    </w:p>
    <w:p w:rsidR="0006458B" w:rsidRPr="006D0812" w:rsidRDefault="00EE293A" w:rsidP="0006458B">
      <w:pPr>
        <w:pStyle w:val="SubjectName-ContractCzechRadio"/>
      </w:pPr>
      <w:r w:rsidRPr="006D0812">
        <w:t>Český rozhlas</w:t>
      </w:r>
    </w:p>
    <w:p w:rsidR="0006458B" w:rsidRPr="000F7D04" w:rsidRDefault="00EE293A" w:rsidP="0006458B">
      <w:pPr>
        <w:pStyle w:val="SubjectSpecification-ContractCzechRadio"/>
      </w:pPr>
      <w:r w:rsidRPr="000F7D04">
        <w:t>IČ</w:t>
      </w:r>
      <w:r w:rsidR="00BD1F72">
        <w:t>O</w:t>
      </w:r>
      <w:r w:rsidRPr="000F7D04">
        <w:t xml:space="preserve"> 45245053, DIČ CZ45245053</w:t>
      </w:r>
    </w:p>
    <w:p w:rsidR="0006458B" w:rsidRPr="00CC31D5" w:rsidRDefault="00EE293A" w:rsidP="0006458B">
      <w:pPr>
        <w:pStyle w:val="SubjectSpecification-ContractCzechRadio"/>
      </w:pPr>
      <w:r w:rsidRPr="000F7D04">
        <w:t xml:space="preserve">zástupce pro věcná jednání </w:t>
      </w:r>
      <w:r w:rsidRPr="000F7D04">
        <w:tab/>
      </w:r>
      <w:r w:rsidR="00704036" w:rsidRPr="00CC31D5">
        <w:t>Ing. Petr Šimek</w:t>
      </w:r>
    </w:p>
    <w:p w:rsidR="0006458B" w:rsidRPr="00CC31D5" w:rsidRDefault="00EE293A" w:rsidP="0006458B">
      <w:pPr>
        <w:pStyle w:val="SubjectSpecification-ContractCzechRadio"/>
      </w:pPr>
      <w:r w:rsidRPr="00CC31D5">
        <w:tab/>
      </w:r>
      <w:r w:rsidRPr="00CC31D5">
        <w:tab/>
      </w:r>
      <w:r w:rsidRPr="00CC31D5">
        <w:tab/>
      </w:r>
      <w:r w:rsidRPr="00CC31D5">
        <w:tab/>
      </w:r>
      <w:r w:rsidRPr="00CC31D5">
        <w:tab/>
      </w:r>
      <w:r w:rsidRPr="00CC31D5">
        <w:tab/>
      </w:r>
      <w:r w:rsidRPr="00CC31D5">
        <w:tab/>
      </w:r>
      <w:r w:rsidRPr="00CC31D5">
        <w:tab/>
      </w:r>
      <w:r w:rsidRPr="00CC31D5">
        <w:tab/>
        <w:t>tel.: +420</w:t>
      </w:r>
      <w:r w:rsidR="00FE0C4D" w:rsidRPr="00CC31D5">
        <w:t> </w:t>
      </w:r>
      <w:r w:rsidR="00FE0C4D" w:rsidRPr="00CC31D5">
        <w:rPr>
          <w:rFonts w:cs="Arial"/>
          <w:szCs w:val="20"/>
        </w:rPr>
        <w:t>606 6</w:t>
      </w:r>
      <w:r w:rsidR="00704036" w:rsidRPr="00CC31D5">
        <w:rPr>
          <w:rFonts w:cs="Arial"/>
          <w:szCs w:val="20"/>
        </w:rPr>
        <w:t>0</w:t>
      </w:r>
      <w:r w:rsidR="00FE0C4D" w:rsidRPr="00CC31D5">
        <w:rPr>
          <w:rFonts w:cs="Arial"/>
          <w:szCs w:val="20"/>
        </w:rPr>
        <w:t xml:space="preserve">7 </w:t>
      </w:r>
      <w:r w:rsidR="00704036" w:rsidRPr="00CC31D5">
        <w:rPr>
          <w:rFonts w:cs="Arial"/>
          <w:szCs w:val="20"/>
        </w:rPr>
        <w:t>970</w:t>
      </w:r>
    </w:p>
    <w:p w:rsidR="0006458B" w:rsidRPr="000F7D04" w:rsidRDefault="00EE293A" w:rsidP="0006458B">
      <w:pPr>
        <w:pStyle w:val="SubjectSpecification-ContractCzechRadio"/>
      </w:pPr>
      <w:r w:rsidRPr="00CC31D5">
        <w:tab/>
      </w:r>
      <w:r w:rsidRPr="00CC31D5">
        <w:tab/>
      </w:r>
      <w:r w:rsidRPr="00CC31D5">
        <w:tab/>
      </w:r>
      <w:r w:rsidRPr="00CC31D5">
        <w:tab/>
      </w:r>
      <w:r w:rsidRPr="00CC31D5">
        <w:tab/>
      </w:r>
      <w:r w:rsidRPr="00CC31D5">
        <w:tab/>
      </w:r>
      <w:r w:rsidRPr="00CC31D5">
        <w:tab/>
      </w:r>
      <w:r w:rsidRPr="00CC31D5">
        <w:tab/>
      </w:r>
      <w:r w:rsidRPr="00CC31D5">
        <w:tab/>
        <w:t>e-mail:</w:t>
      </w:r>
      <w:r w:rsidR="00FE0C4D" w:rsidRPr="00CC31D5">
        <w:t xml:space="preserve"> </w:t>
      </w:r>
      <w:r w:rsidR="00704036" w:rsidRPr="00CC31D5">
        <w:t>petr.simek</w:t>
      </w:r>
      <w:r w:rsidRPr="00CC31D5">
        <w:rPr>
          <w:rFonts w:cs="Arial"/>
          <w:szCs w:val="20"/>
        </w:rPr>
        <w:t>@</w:t>
      </w:r>
      <w:r w:rsidRPr="00CC31D5">
        <w:t>rozhlas.cz</w:t>
      </w:r>
    </w:p>
    <w:p w:rsidR="0006458B" w:rsidRPr="00D74F48" w:rsidRDefault="00EE293A" w:rsidP="0006458B">
      <w:pPr>
        <w:pStyle w:val="SubjectSpecification-ContractCzechRadio"/>
      </w:pPr>
      <w:r w:rsidRPr="00D74F48">
        <w:t>(dále jen jako „</w:t>
      </w:r>
      <w:r w:rsidRPr="00D74F48">
        <w:rPr>
          <w:b/>
        </w:rPr>
        <w:t>přebírající</w:t>
      </w:r>
      <w:r w:rsidRPr="00D74F48">
        <w:t>“)</w:t>
      </w:r>
    </w:p>
    <w:p w:rsidR="0006458B" w:rsidRPr="006D0812" w:rsidRDefault="0006458B" w:rsidP="0006458B"/>
    <w:p w:rsidR="0006458B" w:rsidRPr="006D0812" w:rsidRDefault="00EE293A" w:rsidP="0006458B">
      <w:r w:rsidRPr="006D0812">
        <w:t>a</w:t>
      </w:r>
    </w:p>
    <w:p w:rsidR="0006458B" w:rsidRPr="006D0812" w:rsidRDefault="0006458B" w:rsidP="0006458B"/>
    <w:p w:rsidR="0006458B" w:rsidRPr="006D0812" w:rsidRDefault="00EE293A" w:rsidP="0006458B">
      <w:pPr>
        <w:pStyle w:val="SubjectName-ContractCzechRadio"/>
      </w:pPr>
      <w:r w:rsidRPr="006D0812">
        <w:t>Název</w:t>
      </w:r>
    </w:p>
    <w:p w:rsidR="0006458B" w:rsidRPr="00D74F48" w:rsidRDefault="00EE293A" w:rsidP="0006458B">
      <w:pPr>
        <w:pStyle w:val="SubjectSpecification-ContractCzechRadio"/>
      </w:pPr>
      <w:r w:rsidRPr="00D74F48">
        <w:t>IČ</w:t>
      </w:r>
      <w:r w:rsidR="00BD1F72">
        <w:t>O</w:t>
      </w:r>
      <w:r w:rsidRPr="00D74F48">
        <w:t xml:space="preserve"> [</w:t>
      </w:r>
      <w:r w:rsidRPr="00D74F48">
        <w:rPr>
          <w:highlight w:val="yellow"/>
        </w:rPr>
        <w:t>DOPLNIT</w:t>
      </w:r>
      <w:r w:rsidRPr="00D74F48">
        <w:t>], DIČ CZ[</w:t>
      </w:r>
      <w:r w:rsidRPr="00D74F48">
        <w:rPr>
          <w:highlight w:val="yellow"/>
        </w:rPr>
        <w:t>DOPLNIT</w:t>
      </w:r>
      <w:r w:rsidRPr="00D74F48">
        <w:t>]</w:t>
      </w:r>
    </w:p>
    <w:p w:rsidR="0006458B" w:rsidRPr="00D74F48" w:rsidRDefault="00EE293A" w:rsidP="0006458B">
      <w:pPr>
        <w:pStyle w:val="SubjectSpecification-ContractCzechRadio"/>
      </w:pPr>
      <w:r w:rsidRPr="00D74F48">
        <w:t xml:space="preserve">zástupce pro věcná jednání </w:t>
      </w:r>
      <w:r w:rsidRPr="00D74F48">
        <w:tab/>
      </w:r>
      <w:r w:rsidRPr="00D74F48">
        <w:rPr>
          <w:rFonts w:cs="Arial"/>
          <w:szCs w:val="20"/>
        </w:rPr>
        <w:t>[</w:t>
      </w:r>
      <w:r w:rsidRPr="00D74F48">
        <w:rPr>
          <w:rFonts w:cs="Arial"/>
          <w:szCs w:val="20"/>
          <w:highlight w:val="yellow"/>
        </w:rPr>
        <w:t>DOPLNIT</w:t>
      </w:r>
      <w:r w:rsidRPr="00D74F48">
        <w:rPr>
          <w:rFonts w:cs="Arial"/>
          <w:szCs w:val="20"/>
        </w:rPr>
        <w:t>]</w:t>
      </w:r>
    </w:p>
    <w:p w:rsidR="0006458B" w:rsidRPr="00D74F48" w:rsidRDefault="00EE293A" w:rsidP="0006458B">
      <w:pPr>
        <w:pStyle w:val="SubjectSpecification-ContractCzechRadio"/>
      </w:pPr>
      <w:r w:rsidRPr="00D74F48">
        <w:tab/>
      </w:r>
      <w:r w:rsidRPr="00D74F48">
        <w:tab/>
      </w:r>
      <w:r w:rsidRPr="00D74F48">
        <w:tab/>
      </w:r>
      <w:r w:rsidRPr="00D74F48">
        <w:tab/>
      </w:r>
      <w:r w:rsidRPr="00D74F48">
        <w:tab/>
      </w:r>
      <w:r w:rsidRPr="00D74F48">
        <w:tab/>
      </w:r>
      <w:r w:rsidRPr="00D74F48">
        <w:tab/>
      </w:r>
      <w:r w:rsidRPr="00D74F48">
        <w:tab/>
      </w:r>
      <w:r w:rsidRPr="00D74F48">
        <w:tab/>
        <w:t>tel.: +420</w:t>
      </w:r>
      <w:r w:rsidRPr="00D74F48">
        <w:rPr>
          <w:rFonts w:cs="Arial"/>
          <w:szCs w:val="20"/>
        </w:rPr>
        <w:t>[</w:t>
      </w:r>
      <w:r w:rsidRPr="00D74F48">
        <w:rPr>
          <w:rFonts w:cs="Arial"/>
          <w:szCs w:val="20"/>
          <w:highlight w:val="yellow"/>
        </w:rPr>
        <w:t>DOPLNIT</w:t>
      </w:r>
      <w:r w:rsidRPr="00D74F48">
        <w:rPr>
          <w:rFonts w:cs="Arial"/>
          <w:szCs w:val="20"/>
        </w:rPr>
        <w:t>]</w:t>
      </w:r>
    </w:p>
    <w:p w:rsidR="00FB6736" w:rsidRPr="00D74F48" w:rsidRDefault="00EE293A" w:rsidP="0006458B">
      <w:pPr>
        <w:pStyle w:val="SubjectSpecification-ContractCzechRadio"/>
        <w:rPr>
          <w:rFonts w:cs="Arial"/>
          <w:szCs w:val="20"/>
        </w:rPr>
      </w:pPr>
      <w:r w:rsidRPr="00D74F48">
        <w:tab/>
      </w:r>
      <w:r w:rsidRPr="00D74F48">
        <w:tab/>
      </w:r>
      <w:r w:rsidRPr="00D74F48">
        <w:tab/>
      </w:r>
      <w:r w:rsidRPr="00D74F48">
        <w:tab/>
      </w:r>
      <w:r w:rsidRPr="00D74F48">
        <w:tab/>
      </w:r>
      <w:r w:rsidRPr="00D74F48">
        <w:tab/>
      </w:r>
      <w:r w:rsidRPr="00D74F48">
        <w:tab/>
      </w:r>
      <w:r w:rsidRPr="00D74F48">
        <w:tab/>
      </w:r>
      <w:r w:rsidRPr="00D74F48">
        <w:tab/>
        <w:t xml:space="preserve">e-mail: </w:t>
      </w:r>
      <w:r w:rsidRPr="00D74F48">
        <w:rPr>
          <w:rFonts w:cs="Arial"/>
          <w:szCs w:val="20"/>
        </w:rPr>
        <w:t>[</w:t>
      </w:r>
      <w:r w:rsidRPr="00D74F48">
        <w:rPr>
          <w:rFonts w:cs="Arial"/>
          <w:szCs w:val="20"/>
          <w:highlight w:val="yellow"/>
        </w:rPr>
        <w:t>DOPLNIT</w:t>
      </w:r>
      <w:r w:rsidR="007373B0" w:rsidRPr="00D74F48">
        <w:rPr>
          <w:rFonts w:cs="Arial"/>
          <w:szCs w:val="20"/>
        </w:rPr>
        <w:t>]</w:t>
      </w:r>
    </w:p>
    <w:p w:rsidR="0006458B" w:rsidRPr="00D74F48" w:rsidRDefault="00EE293A" w:rsidP="0006458B">
      <w:pPr>
        <w:pStyle w:val="SubjectSpecification-ContractCzechRadio"/>
      </w:pPr>
      <w:r w:rsidRPr="00D74F48">
        <w:t>(dále jen jako „</w:t>
      </w:r>
      <w:r w:rsidRPr="00D74F48">
        <w:rPr>
          <w:b/>
        </w:rPr>
        <w:t>předávající</w:t>
      </w:r>
      <w:r w:rsidRPr="00D74F48">
        <w:t>“)</w:t>
      </w:r>
    </w:p>
    <w:p w:rsidR="00731E1C" w:rsidRPr="006D0812" w:rsidRDefault="00731E1C" w:rsidP="006B66CF">
      <w:pPr>
        <w:pStyle w:val="Heading-Number-ContractCzechRadio"/>
        <w:numPr>
          <w:ilvl w:val="0"/>
          <w:numId w:val="20"/>
        </w:numPr>
      </w:pPr>
    </w:p>
    <w:p w:rsidR="0079034E" w:rsidRPr="006D0812" w:rsidRDefault="00EE293A" w:rsidP="009260FF">
      <w:pPr>
        <w:pStyle w:val="ListNumber-ContractCzechRadio"/>
        <w:jc w:val="both"/>
      </w:pPr>
      <w:r w:rsidRPr="006D0812">
        <w:t>Smluvní strany uvádí, že na základě kupní smlouvy ze dne [</w:t>
      </w:r>
      <w:r w:rsidRPr="00D74F48">
        <w:rPr>
          <w:highlight w:val="yellow"/>
        </w:rPr>
        <w:t>DOPLNIT</w:t>
      </w:r>
      <w:r w:rsidRPr="00D74F48">
        <w:t>]</w:t>
      </w:r>
      <w:r w:rsidRPr="006D0812">
        <w:t xml:space="preserve"> </w:t>
      </w:r>
      <w:r w:rsidR="00485B5D" w:rsidRPr="006D0812">
        <w:t>odevzdal</w:t>
      </w:r>
      <w:r w:rsidRPr="006D0812">
        <w:t xml:space="preserve"> níže uvedeného dne předávající (jako prodávající) přebírajícímu (jako kupujícímu) následující zboží:</w:t>
      </w:r>
    </w:p>
    <w:p w:rsidR="00731E1C" w:rsidRPr="006D0812" w:rsidRDefault="00EE293A" w:rsidP="009260FF">
      <w:pPr>
        <w:pStyle w:val="ListNumber-ContractCzechRadio"/>
        <w:numPr>
          <w:ilvl w:val="0"/>
          <w:numId w:val="0"/>
        </w:numPr>
        <w:ind w:left="312"/>
        <w:jc w:val="center"/>
      </w:pPr>
      <w:r w:rsidRPr="006D0812">
        <w:t>………………………………………………………………………………………………</w:t>
      </w:r>
      <w:r w:rsidR="0079034E" w:rsidRPr="006D0812">
        <w:t>……</w:t>
      </w:r>
    </w:p>
    <w:p w:rsidR="0079034E" w:rsidRPr="006D0812" w:rsidRDefault="00EE293A" w:rsidP="009260FF">
      <w:pPr>
        <w:pStyle w:val="ListNumber-ContractCzechRadio"/>
        <w:numPr>
          <w:ilvl w:val="0"/>
          <w:numId w:val="0"/>
        </w:numPr>
        <w:ind w:left="312"/>
        <w:jc w:val="center"/>
      </w:pPr>
      <w:r w:rsidRPr="006D0812">
        <w:t>……………………………………………………………………………………………………</w:t>
      </w:r>
    </w:p>
    <w:p w:rsidR="00731E1C" w:rsidRPr="006D0812" w:rsidRDefault="00731E1C" w:rsidP="0023258C">
      <w:pPr>
        <w:pStyle w:val="Heading-Number-ContractCzechRadio"/>
      </w:pPr>
    </w:p>
    <w:p w:rsidR="0079034E" w:rsidRPr="006D0812" w:rsidRDefault="00EE293A" w:rsidP="009260FF">
      <w:pPr>
        <w:pStyle w:val="ListNumber-ContractCzechRadio"/>
        <w:jc w:val="both"/>
      </w:pPr>
      <w:r w:rsidRPr="006D0812">
        <w:rPr>
          <w:b/>
          <w:u w:val="single"/>
        </w:rPr>
        <w:t xml:space="preserve">Přebírající po prohlídce zboží </w:t>
      </w:r>
      <w:r w:rsidR="00731E1C" w:rsidRPr="006D0812">
        <w:rPr>
          <w:b/>
          <w:u w:val="single"/>
        </w:rPr>
        <w:t>potvrzuj</w:t>
      </w:r>
      <w:r w:rsidRPr="006D0812">
        <w:rPr>
          <w:b/>
          <w:u w:val="single"/>
        </w:rPr>
        <w:t>e</w:t>
      </w:r>
      <w:r w:rsidR="00731E1C" w:rsidRPr="006D0812">
        <w:rPr>
          <w:b/>
          <w:u w:val="single"/>
        </w:rPr>
        <w:t xml:space="preserve"> odevzdání zboží v ujednaném množství, jakosti a provedení</w:t>
      </w:r>
      <w:r w:rsidRPr="006D0812">
        <w:t xml:space="preserve">. </w:t>
      </w:r>
    </w:p>
    <w:p w:rsidR="0079034E" w:rsidRPr="006D0812" w:rsidRDefault="00EE293A" w:rsidP="009260FF">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006A40C8">
        <w:rPr>
          <w:i/>
          <w:noProof/>
          <w:lang w:eastAsia="cs-CZ"/>
        </w:rPr>
        <w:t xml:space="preserve"> </w:t>
      </w:r>
      <w:r w:rsidR="0032045C" w:rsidRPr="006D0812">
        <w:rPr>
          <w:i/>
        </w:rPr>
        <w:t xml:space="preserve">z tohoto důvodu </w:t>
      </w:r>
      <w:r w:rsidRPr="006D0812">
        <w:rPr>
          <w:i/>
        </w:rPr>
        <w:t xml:space="preserve">odmítá převzetí zboží (či </w:t>
      </w:r>
      <w:r w:rsidR="006E75D2" w:rsidRPr="006D0812">
        <w:rPr>
          <w:i/>
        </w:rPr>
        <w:t xml:space="preserve">jeho části nebo </w:t>
      </w:r>
      <w:r w:rsidRPr="006D0812">
        <w:rPr>
          <w:i/>
        </w:rPr>
        <w:t>jednotlivého kusu) strany níže uvedou skutečnosti, které bránily převzetí, počet vadných kusů</w:t>
      </w:r>
      <w:r w:rsidR="006E75D2" w:rsidRPr="006D0812">
        <w:rPr>
          <w:i/>
        </w:rPr>
        <w:t>, termín dodání bezvadného zboží</w:t>
      </w:r>
      <w:r w:rsidRPr="006D0812">
        <w:rPr>
          <w:i/>
        </w:rPr>
        <w:t xml:space="preserve"> a další důležité okolnosti:</w:t>
      </w:r>
    </w:p>
    <w:p w:rsidR="0079034E" w:rsidRPr="006D0812" w:rsidRDefault="00EE293A" w:rsidP="009260FF">
      <w:pPr>
        <w:pStyle w:val="Heading-Number-ContractCzechRadio"/>
        <w:numPr>
          <w:ilvl w:val="0"/>
          <w:numId w:val="0"/>
        </w:numPr>
        <w:rPr>
          <w:b w:val="0"/>
          <w:i/>
        </w:rPr>
      </w:pPr>
      <w:r w:rsidRPr="006D0812">
        <w:rPr>
          <w:b w:val="0"/>
          <w:i/>
        </w:rPr>
        <w:t>……………………………………………………………………………………………………</w:t>
      </w:r>
    </w:p>
    <w:p w:rsidR="0079034E" w:rsidRPr="006D0812" w:rsidRDefault="00EE293A" w:rsidP="009260FF">
      <w:pPr>
        <w:pStyle w:val="Heading-Number-ContractCzechRadio"/>
        <w:numPr>
          <w:ilvl w:val="0"/>
          <w:numId w:val="0"/>
        </w:numPr>
        <w:rPr>
          <w:b w:val="0"/>
          <w:i/>
        </w:rPr>
      </w:pPr>
      <w:r w:rsidRPr="006D0812">
        <w:rPr>
          <w:b w:val="0"/>
          <w:i/>
        </w:rPr>
        <w:t>……………………………………………………………………………………………………</w:t>
      </w:r>
    </w:p>
    <w:p w:rsidR="0079034E" w:rsidRDefault="00EE293A" w:rsidP="009260FF">
      <w:pPr>
        <w:pStyle w:val="ListNumber-ContractCzechRadio"/>
        <w:jc w:val="both"/>
      </w:pPr>
      <w:r w:rsidRPr="006D0812">
        <w:t>Tento protokol je vyhotoven ve dvou vyhotoveních</w:t>
      </w:r>
      <w:r w:rsidR="00CC29DB">
        <w:t>, z nichž každá smluvní strana obdrží po jednom vyhotovení</w:t>
      </w:r>
      <w:r w:rsidRPr="006D0812">
        <w:t>.</w:t>
      </w:r>
    </w:p>
    <w:p w:rsidR="00CC29DB" w:rsidRPr="006D0812" w:rsidRDefault="00CC29DB" w:rsidP="009260FF">
      <w:pPr>
        <w:pStyle w:val="ListNumber-ContractCzechRadio"/>
        <w:numPr>
          <w:ilvl w:val="0"/>
          <w:numId w:val="0"/>
        </w:numPr>
        <w:ind w:left="312"/>
      </w:pPr>
    </w:p>
    <w:tbl>
      <w:tblPr>
        <w:tblW w:w="0" w:type="auto"/>
        <w:jc w:val="center"/>
        <w:tblLook w:val="04A0" w:firstRow="1" w:lastRow="0" w:firstColumn="1" w:lastColumn="0" w:noHBand="0" w:noVBand="1"/>
      </w:tblPr>
      <w:tblGrid>
        <w:gridCol w:w="3974"/>
        <w:gridCol w:w="3964"/>
      </w:tblGrid>
      <w:tr w:rsidR="00904FC4" w:rsidTr="00C156AC">
        <w:trPr>
          <w:jc w:val="center"/>
        </w:trPr>
        <w:tc>
          <w:tcPr>
            <w:tcW w:w="3974" w:type="dxa"/>
            <w:shd w:val="clear" w:color="auto" w:fill="auto"/>
            <w:hideMark/>
          </w:tcPr>
          <w:p w:rsidR="007C40DD" w:rsidRDefault="00EE293A" w:rsidP="00C156AC">
            <w:pPr>
              <w:pStyle w:val="Zvr"/>
              <w:tabs>
                <w:tab w:val="clear" w:pos="312"/>
                <w:tab w:val="clear" w:pos="624"/>
                <w:tab w:val="left" w:pos="708"/>
              </w:tabs>
              <w:spacing w:before="0"/>
              <w:jc w:val="center"/>
            </w:pPr>
            <w:r>
              <w:t xml:space="preserve">V </w:t>
            </w:r>
            <w:r w:rsidRPr="00C156AC">
              <w:rPr>
                <w:rFonts w:cs="Arial"/>
                <w:szCs w:val="20"/>
              </w:rPr>
              <w:t>[</w:t>
            </w:r>
            <w:r w:rsidRPr="00C156AC">
              <w:rPr>
                <w:rFonts w:cs="Arial"/>
                <w:szCs w:val="20"/>
                <w:highlight w:val="yellow"/>
              </w:rPr>
              <w:t>DOPLNIT</w:t>
            </w:r>
            <w:r w:rsidRPr="00C156AC">
              <w:rPr>
                <w:rFonts w:cs="Arial"/>
                <w:szCs w:val="20"/>
              </w:rPr>
              <w:t>]</w:t>
            </w:r>
            <w:r>
              <w:t xml:space="preserve"> dne </w:t>
            </w:r>
            <w:r w:rsidRPr="00C156AC">
              <w:rPr>
                <w:rFonts w:cs="Arial"/>
                <w:szCs w:val="20"/>
              </w:rPr>
              <w:t>[</w:t>
            </w:r>
            <w:r w:rsidRPr="00C156AC">
              <w:rPr>
                <w:rFonts w:cs="Arial"/>
                <w:szCs w:val="20"/>
                <w:highlight w:val="yellow"/>
              </w:rPr>
              <w:t>DOPLNIT</w:t>
            </w:r>
            <w:r w:rsidRPr="00C156AC">
              <w:rPr>
                <w:rFonts w:cs="Arial"/>
                <w:szCs w:val="20"/>
              </w:rPr>
              <w:t>]</w:t>
            </w:r>
          </w:p>
        </w:tc>
        <w:tc>
          <w:tcPr>
            <w:tcW w:w="3964" w:type="dxa"/>
            <w:shd w:val="clear" w:color="auto" w:fill="auto"/>
            <w:hideMark/>
          </w:tcPr>
          <w:p w:rsidR="007C40DD" w:rsidRDefault="00EE293A" w:rsidP="00C156AC">
            <w:pPr>
              <w:pStyle w:val="Zvr"/>
              <w:tabs>
                <w:tab w:val="clear" w:pos="312"/>
                <w:tab w:val="clear" w:pos="624"/>
                <w:tab w:val="left" w:pos="708"/>
              </w:tabs>
              <w:spacing w:before="0"/>
              <w:jc w:val="center"/>
            </w:pPr>
            <w:r>
              <w:t xml:space="preserve">V </w:t>
            </w:r>
            <w:r w:rsidRPr="00C156AC">
              <w:rPr>
                <w:rFonts w:cs="Arial"/>
                <w:szCs w:val="20"/>
              </w:rPr>
              <w:t>[</w:t>
            </w:r>
            <w:r w:rsidRPr="00C156AC">
              <w:rPr>
                <w:rFonts w:cs="Arial"/>
                <w:szCs w:val="20"/>
                <w:highlight w:val="yellow"/>
              </w:rPr>
              <w:t>DOPLNIT</w:t>
            </w:r>
            <w:r w:rsidRPr="00C156AC">
              <w:rPr>
                <w:rFonts w:cs="Arial"/>
                <w:szCs w:val="20"/>
              </w:rPr>
              <w:t>]</w:t>
            </w:r>
            <w:r w:rsidR="0069505D">
              <w:rPr>
                <w:rFonts w:cs="Arial"/>
                <w:szCs w:val="20"/>
              </w:rPr>
              <w:t xml:space="preserve"> </w:t>
            </w:r>
            <w:r>
              <w:t xml:space="preserve">dne </w:t>
            </w:r>
            <w:r w:rsidRPr="00C156AC">
              <w:rPr>
                <w:rFonts w:cs="Arial"/>
                <w:szCs w:val="20"/>
              </w:rPr>
              <w:t>[</w:t>
            </w:r>
            <w:r w:rsidRPr="00C156AC">
              <w:rPr>
                <w:rFonts w:cs="Arial"/>
                <w:szCs w:val="20"/>
                <w:highlight w:val="yellow"/>
              </w:rPr>
              <w:t>DOPLNIT</w:t>
            </w:r>
            <w:r w:rsidRPr="00C156AC">
              <w:rPr>
                <w:rFonts w:cs="Arial"/>
                <w:szCs w:val="20"/>
              </w:rPr>
              <w:t>]</w:t>
            </w:r>
          </w:p>
        </w:tc>
      </w:tr>
      <w:tr w:rsidR="00904FC4" w:rsidTr="00C156AC">
        <w:trPr>
          <w:jc w:val="center"/>
        </w:trPr>
        <w:tc>
          <w:tcPr>
            <w:tcW w:w="3974" w:type="dxa"/>
            <w:shd w:val="clear" w:color="auto" w:fill="auto"/>
            <w:hideMark/>
          </w:tcPr>
          <w:p w:rsidR="007C40DD" w:rsidRPr="007C40DD" w:rsidRDefault="00EE293A" w:rsidP="00C156AC">
            <w:pPr>
              <w:pStyle w:val="Zvr"/>
              <w:tabs>
                <w:tab w:val="clear" w:pos="312"/>
                <w:tab w:val="clear" w:pos="624"/>
                <w:tab w:val="left" w:pos="708"/>
              </w:tabs>
              <w:jc w:val="center"/>
              <w:rPr>
                <w:rStyle w:val="Siln"/>
              </w:rPr>
            </w:pPr>
            <w:r>
              <w:rPr>
                <w:rStyle w:val="Siln"/>
              </w:rPr>
              <w:t>Za přebírajícího</w:t>
            </w:r>
          </w:p>
          <w:p w:rsidR="007C40DD" w:rsidRPr="00C156AC" w:rsidRDefault="00EE293A" w:rsidP="00C156AC">
            <w:pPr>
              <w:pStyle w:val="Zvr"/>
              <w:tabs>
                <w:tab w:val="clear" w:pos="312"/>
                <w:tab w:val="clear" w:pos="624"/>
                <w:tab w:val="left" w:pos="708"/>
              </w:tabs>
              <w:spacing w:before="0"/>
              <w:jc w:val="center"/>
              <w:rPr>
                <w:rFonts w:cs="Arial"/>
                <w:szCs w:val="20"/>
                <w:highlight w:val="yellow"/>
              </w:rPr>
            </w:pPr>
            <w:r w:rsidRPr="00C156AC">
              <w:rPr>
                <w:rFonts w:cs="Arial"/>
                <w:b/>
                <w:szCs w:val="20"/>
                <w:highlight w:val="yellow"/>
              </w:rPr>
              <w:t>[DOPLNIT JMÉNO A PŘÍJMENÍ]</w:t>
            </w:r>
          </w:p>
          <w:p w:rsidR="007C40DD" w:rsidRDefault="00EE293A" w:rsidP="00C156AC">
            <w:pPr>
              <w:pStyle w:val="Zvr"/>
              <w:tabs>
                <w:tab w:val="clear" w:pos="312"/>
                <w:tab w:val="clear" w:pos="624"/>
                <w:tab w:val="left" w:pos="708"/>
              </w:tabs>
              <w:spacing w:before="0"/>
              <w:jc w:val="center"/>
              <w:rPr>
                <w:rStyle w:val="Siln"/>
              </w:rPr>
            </w:pPr>
            <w:r w:rsidRPr="00C156AC">
              <w:rPr>
                <w:rFonts w:cs="Arial"/>
                <w:b/>
                <w:szCs w:val="20"/>
                <w:highlight w:val="yellow"/>
              </w:rPr>
              <w:t>[DOPLNIT FUNKCI]</w:t>
            </w:r>
          </w:p>
        </w:tc>
        <w:tc>
          <w:tcPr>
            <w:tcW w:w="3964" w:type="dxa"/>
            <w:shd w:val="clear" w:color="auto" w:fill="auto"/>
            <w:hideMark/>
          </w:tcPr>
          <w:p w:rsidR="007C40DD" w:rsidRPr="007C40DD" w:rsidRDefault="00EE293A" w:rsidP="00C156AC">
            <w:pPr>
              <w:pStyle w:val="Zvr"/>
              <w:tabs>
                <w:tab w:val="clear" w:pos="312"/>
                <w:tab w:val="clear" w:pos="624"/>
                <w:tab w:val="left" w:pos="708"/>
              </w:tabs>
              <w:jc w:val="center"/>
              <w:rPr>
                <w:rStyle w:val="Siln"/>
              </w:rPr>
            </w:pPr>
            <w:r>
              <w:rPr>
                <w:rStyle w:val="Siln"/>
              </w:rPr>
              <w:t>Za předávajícího</w:t>
            </w:r>
          </w:p>
          <w:p w:rsidR="007C40DD" w:rsidRPr="00C156AC" w:rsidRDefault="00EE293A" w:rsidP="00C156AC">
            <w:pPr>
              <w:pStyle w:val="Zvr"/>
              <w:tabs>
                <w:tab w:val="clear" w:pos="312"/>
                <w:tab w:val="clear" w:pos="624"/>
                <w:tab w:val="left" w:pos="708"/>
              </w:tabs>
              <w:spacing w:before="0"/>
              <w:jc w:val="center"/>
              <w:rPr>
                <w:rFonts w:cs="Arial"/>
                <w:szCs w:val="20"/>
                <w:highlight w:val="yellow"/>
              </w:rPr>
            </w:pPr>
            <w:r w:rsidRPr="00C156AC">
              <w:rPr>
                <w:rFonts w:cs="Arial"/>
                <w:b/>
                <w:szCs w:val="20"/>
                <w:highlight w:val="yellow"/>
              </w:rPr>
              <w:t>[DOPLNIT JMÉNO A PŘÍJMENÍ]</w:t>
            </w:r>
          </w:p>
          <w:p w:rsidR="007C40DD" w:rsidRDefault="00EE293A" w:rsidP="00C156AC">
            <w:pPr>
              <w:pStyle w:val="Zvr"/>
              <w:tabs>
                <w:tab w:val="clear" w:pos="312"/>
                <w:tab w:val="clear" w:pos="624"/>
                <w:tab w:val="left" w:pos="708"/>
              </w:tabs>
              <w:spacing w:before="0"/>
              <w:jc w:val="center"/>
              <w:rPr>
                <w:rStyle w:val="Siln"/>
              </w:rPr>
            </w:pPr>
            <w:r w:rsidRPr="00C156AC">
              <w:rPr>
                <w:rFonts w:cs="Arial"/>
                <w:b/>
                <w:szCs w:val="20"/>
                <w:highlight w:val="yellow"/>
              </w:rPr>
              <w:t>[DOPLNIT FUNKCI]</w:t>
            </w:r>
          </w:p>
        </w:tc>
      </w:tr>
    </w:tbl>
    <w:p w:rsidR="007373B0" w:rsidRDefault="007373B0" w:rsidP="008018E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b/>
          <w:caps/>
          <w:szCs w:val="20"/>
        </w:rPr>
      </w:pPr>
    </w:p>
    <w:p w:rsidR="008248ED" w:rsidRDefault="008248ED" w:rsidP="008018E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b/>
          <w:caps/>
          <w:szCs w:val="20"/>
        </w:rPr>
      </w:pPr>
    </w:p>
    <w:p w:rsidR="008248ED" w:rsidRDefault="008248ED" w:rsidP="008018E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cs="Arial"/>
          <w:b/>
          <w:caps/>
          <w:szCs w:val="20"/>
        </w:rPr>
      </w:pPr>
    </w:p>
    <w:p w:rsidR="00C4105B" w:rsidRPr="00CC31D5" w:rsidRDefault="00EE293A" w:rsidP="008018E4">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szCs w:val="20"/>
          <w:lang w:eastAsia="cs-CZ"/>
        </w:rPr>
      </w:pPr>
      <w:r w:rsidRPr="00CC31D5">
        <w:rPr>
          <w:rFonts w:cs="Arial"/>
          <w:b/>
          <w:caps/>
          <w:szCs w:val="20"/>
        </w:rPr>
        <w:t xml:space="preserve">PŘÍLOHA </w:t>
      </w:r>
      <w:r w:rsidRPr="00CC31D5">
        <w:rPr>
          <w:rFonts w:cs="Arial"/>
          <w:b/>
          <w:szCs w:val="20"/>
        </w:rPr>
        <w:t>č</w:t>
      </w:r>
      <w:r w:rsidRPr="00CC31D5">
        <w:rPr>
          <w:rFonts w:cs="Arial"/>
          <w:b/>
          <w:caps/>
          <w:szCs w:val="20"/>
        </w:rPr>
        <w:t>.</w:t>
      </w:r>
      <w:r w:rsidR="00652734" w:rsidRPr="00CC31D5">
        <w:rPr>
          <w:rFonts w:cs="Arial"/>
          <w:b/>
          <w:caps/>
          <w:szCs w:val="20"/>
        </w:rPr>
        <w:t xml:space="preserve"> </w:t>
      </w:r>
      <w:r w:rsidRPr="00CC31D5">
        <w:rPr>
          <w:rFonts w:cs="Arial"/>
          <w:b/>
          <w:caps/>
          <w:szCs w:val="20"/>
        </w:rPr>
        <w:t xml:space="preserve">2 – </w:t>
      </w:r>
      <w:r w:rsidR="00CA7382" w:rsidRPr="00CC31D5">
        <w:rPr>
          <w:rFonts w:eastAsia="Times New Roman" w:cs="Arial"/>
          <w:b/>
          <w:szCs w:val="20"/>
          <w:lang w:eastAsia="cs-CZ"/>
        </w:rPr>
        <w:t>SPECIFIKACE PLNĚNÍ</w:t>
      </w:r>
      <w:r w:rsidR="00CF26DB" w:rsidRPr="00CC31D5">
        <w:rPr>
          <w:rFonts w:eastAsia="Times New Roman" w:cs="Arial"/>
          <w:b/>
          <w:szCs w:val="20"/>
          <w:lang w:eastAsia="cs-CZ"/>
        </w:rPr>
        <w:t xml:space="preserve"> – TECHNICKÁ ZPRÁVA</w:t>
      </w:r>
    </w:p>
    <w:p w:rsidR="00A01E8A" w:rsidRPr="00CC31D5" w:rsidRDefault="00A01E8A" w:rsidP="0048725C">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b/>
          <w:caps/>
          <w:szCs w:val="20"/>
        </w:rPr>
      </w:pPr>
    </w:p>
    <w:p w:rsidR="00CA7382" w:rsidRPr="00CC31D5" w:rsidRDefault="00CA7382" w:rsidP="00960A29">
      <w:pPr>
        <w:rPr>
          <w:szCs w:val="20"/>
        </w:rPr>
      </w:pPr>
    </w:p>
    <w:p w:rsidR="00CF26DB" w:rsidRPr="00CC31D5" w:rsidRDefault="00EE293A" w:rsidP="00CF26DB">
      <w:pPr>
        <w:rPr>
          <w:b/>
          <w:sz w:val="28"/>
          <w:szCs w:val="28"/>
        </w:rPr>
      </w:pPr>
      <w:r w:rsidRPr="00CC31D5">
        <w:rPr>
          <w:b/>
          <w:sz w:val="28"/>
          <w:szCs w:val="28"/>
        </w:rPr>
        <w:t>Obsah:</w:t>
      </w:r>
    </w:p>
    <w:p w:rsidR="00CF26DB" w:rsidRPr="00CC31D5" w:rsidRDefault="00EE293A" w:rsidP="006B66CF">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rPr>
      </w:pPr>
      <w:r w:rsidRPr="00CC31D5">
        <w:rPr>
          <w:b/>
        </w:rPr>
        <w:t>Ú</w:t>
      </w:r>
      <w:r w:rsidR="002D4DD4" w:rsidRPr="00CC31D5">
        <w:rPr>
          <w:b/>
        </w:rPr>
        <w:t>vod</w:t>
      </w:r>
    </w:p>
    <w:p w:rsidR="00CF26DB" w:rsidRPr="00CC31D5" w:rsidRDefault="00EE293A" w:rsidP="006B66CF">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rPr>
      </w:pPr>
      <w:r w:rsidRPr="00CC31D5">
        <w:rPr>
          <w:b/>
        </w:rPr>
        <w:t>Vybavení Činoherní režie</w:t>
      </w:r>
    </w:p>
    <w:p w:rsidR="00CF26DB" w:rsidRPr="00CC31D5" w:rsidRDefault="00EE293A" w:rsidP="006B66CF">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rPr>
      </w:pPr>
      <w:r w:rsidRPr="00CC31D5">
        <w:rPr>
          <w:b/>
        </w:rPr>
        <w:t>Zvuková konzole</w:t>
      </w:r>
    </w:p>
    <w:p w:rsidR="00CF26DB" w:rsidRPr="00CC31D5" w:rsidRDefault="00EE293A" w:rsidP="006B66CF">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rPr>
          <w:b/>
        </w:rPr>
      </w:pPr>
      <w:r w:rsidRPr="00CC31D5">
        <w:rPr>
          <w:b/>
        </w:rPr>
        <w:t>Studiový nábytek</w:t>
      </w:r>
    </w:p>
    <w:p w:rsidR="00CF26DB" w:rsidRPr="00CC31D5" w:rsidRDefault="00EE293A" w:rsidP="006B66CF">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CC31D5">
        <w:rPr>
          <w:b/>
        </w:rPr>
        <w:t>Dorozumívání</w:t>
      </w:r>
    </w:p>
    <w:p w:rsidR="00D716CC" w:rsidRPr="00CC31D5" w:rsidRDefault="00EE293A" w:rsidP="006B66CF">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CC31D5">
        <w:rPr>
          <w:b/>
        </w:rPr>
        <w:t>Signalizace červené</w:t>
      </w:r>
    </w:p>
    <w:p w:rsidR="002D4DD4" w:rsidRPr="00CC31D5" w:rsidRDefault="00EE293A" w:rsidP="006B66CF">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CC31D5">
        <w:rPr>
          <w:b/>
        </w:rPr>
        <w:t>Systém odposlechu ve studiích</w:t>
      </w:r>
    </w:p>
    <w:p w:rsidR="002D4DD4" w:rsidRPr="00CC31D5" w:rsidRDefault="00EE293A" w:rsidP="006B66CF">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CC31D5">
        <w:rPr>
          <w:b/>
        </w:rPr>
        <w:t>Upgrade režie hudebního studia</w:t>
      </w:r>
    </w:p>
    <w:p w:rsidR="002D4DD4" w:rsidRPr="00CC31D5" w:rsidRDefault="00EE293A" w:rsidP="006B66CF">
      <w:pPr>
        <w:pStyle w:val="Odstavecseseznamem"/>
        <w:numPr>
          <w:ilvl w:val="0"/>
          <w:numId w:val="22"/>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200" w:line="276" w:lineRule="auto"/>
        <w:contextualSpacing/>
      </w:pPr>
      <w:r w:rsidRPr="00CC31D5">
        <w:rPr>
          <w:b/>
        </w:rPr>
        <w:t>Integrované převodníky s přepojovačem</w:t>
      </w:r>
    </w:p>
    <w:p w:rsidR="00CF26DB" w:rsidRPr="00CC31D5" w:rsidRDefault="00CF26DB" w:rsidP="00CF26DB"/>
    <w:p w:rsidR="002D4DD4" w:rsidRPr="00CC31D5" w:rsidRDefault="00EE293A" w:rsidP="00D40053">
      <w:pPr>
        <w:jc w:val="both"/>
      </w:pPr>
      <w:r w:rsidRPr="00CC31D5">
        <w:rPr>
          <w:b/>
        </w:rPr>
        <w:t>Úvod</w:t>
      </w:r>
      <w:r w:rsidRPr="00CC31D5">
        <w:t xml:space="preserve"> - Studiový komplex Českého rozhlasu v Českých Budějovicích zajišťuje v současných podmínkách výrobu hudebních a činoherních pořadů, zároveň umožňuje natáčení i živých koncertů. Vzhledem k univerzálnosti využití vyžaduje studiové vybavení a technologie odpovídající obnovu, aby bylo možno dále pokračovat ve výrobě v odpovídající kvalitě a vyhovět všem produkčním požadavkům.</w:t>
      </w:r>
    </w:p>
    <w:p w:rsidR="002D4DD4" w:rsidRPr="00CC31D5" w:rsidRDefault="002D4DD4" w:rsidP="00D40053">
      <w:pPr>
        <w:jc w:val="both"/>
      </w:pPr>
    </w:p>
    <w:p w:rsidR="002D4DD4" w:rsidRDefault="00EE293A" w:rsidP="00D40053">
      <w:pPr>
        <w:jc w:val="both"/>
      </w:pPr>
      <w:r w:rsidRPr="00CC31D5">
        <w:t>Hlavním cílem rekonstrukce produkčních a postprodukčních studiových prostor v regionálním studiu Českého rozhlasu je modernizace technologie a její rozšíření na nově vznikající režijní pracoviště.</w:t>
      </w:r>
    </w:p>
    <w:p w:rsidR="005620BA" w:rsidRPr="00CC31D5" w:rsidRDefault="005620BA" w:rsidP="00D40053">
      <w:pPr>
        <w:jc w:val="both"/>
      </w:pPr>
    </w:p>
    <w:p w:rsidR="002D4DD4" w:rsidRPr="00CC31D5" w:rsidRDefault="00EE293A" w:rsidP="00D40053">
      <w:pPr>
        <w:jc w:val="both"/>
      </w:pPr>
      <w:r w:rsidRPr="00CC31D5">
        <w:t>Vzhledem k tomu, že se jedná o poměrně uzavřený a kompaktní celek</w:t>
      </w:r>
      <w:r w:rsidR="00E239C7" w:rsidRPr="00CC31D5">
        <w:t>,</w:t>
      </w:r>
      <w:r w:rsidRPr="00CC31D5">
        <w:t xml:space="preserve"> je důležité při rekonstrukci navázat na technologie stávající a v rámci rozšíření respektovat maximálně požadavek na spolupráci mezi jednotlivými pracovišti tak</w:t>
      </w:r>
      <w:r w:rsidR="00E239C7" w:rsidRPr="00CC31D5">
        <w:t>,</w:t>
      </w:r>
      <w:r w:rsidRPr="00CC31D5">
        <w:t xml:space="preserve"> aby bylo možné z jedné režie obsluhovat více studií bez nutnosti složitého přepojování.</w:t>
      </w:r>
    </w:p>
    <w:p w:rsidR="002D4DD4" w:rsidRPr="00CC31D5" w:rsidRDefault="002D4DD4" w:rsidP="00D40053">
      <w:pPr>
        <w:jc w:val="both"/>
      </w:pPr>
    </w:p>
    <w:p w:rsidR="002D4DD4" w:rsidRPr="00CC31D5" w:rsidRDefault="00EE293A" w:rsidP="00D40053">
      <w:pPr>
        <w:jc w:val="both"/>
      </w:pPr>
      <w:r w:rsidRPr="00CC31D5">
        <w:t xml:space="preserve">Z výše uvedených důvodu je požadovaný návrh na propojení všech studiových prostor pomocí moderní technologie </w:t>
      </w:r>
      <w:proofErr w:type="spellStart"/>
      <w:r w:rsidRPr="00CC31D5">
        <w:t>AoIP</w:t>
      </w:r>
      <w:proofErr w:type="spellEnd"/>
      <w:r w:rsidRPr="00CC31D5">
        <w:t xml:space="preserve">, která využívá standardní strukturované kabeláže a inteligentních převodníků s integrovaným signálovým přepojovačem. Klíčovou vlastností nového návrhu technologie musí být možnost ovládání signálového </w:t>
      </w:r>
      <w:proofErr w:type="spellStart"/>
      <w:r w:rsidRPr="00CC31D5">
        <w:t>routingu</w:t>
      </w:r>
      <w:proofErr w:type="spellEnd"/>
      <w:r w:rsidRPr="00CC31D5">
        <w:t xml:space="preserve"> z obou režijních pracovišť. Návrh musí rovněž respektovat návaznost na stávající technologii Pro </w:t>
      </w:r>
      <w:proofErr w:type="spellStart"/>
      <w:r w:rsidRPr="00CC31D5">
        <w:t>Tools</w:t>
      </w:r>
      <w:proofErr w:type="spellEnd"/>
      <w:r w:rsidRPr="00CC31D5">
        <w:t xml:space="preserve"> </w:t>
      </w:r>
      <w:proofErr w:type="spellStart"/>
      <w:r w:rsidRPr="00CC31D5">
        <w:t>Ultimate</w:t>
      </w:r>
      <w:proofErr w:type="spellEnd"/>
      <w:r w:rsidRPr="00CC31D5">
        <w:t>.</w:t>
      </w:r>
    </w:p>
    <w:p w:rsidR="002D4DD4" w:rsidRPr="00CC31D5" w:rsidRDefault="002D4DD4" w:rsidP="00D40053">
      <w:pPr>
        <w:jc w:val="both"/>
      </w:pPr>
    </w:p>
    <w:p w:rsidR="002D4DD4" w:rsidRPr="00CC31D5" w:rsidRDefault="00EE293A" w:rsidP="00D40053">
      <w:pPr>
        <w:jc w:val="both"/>
        <w:rPr>
          <w:b/>
        </w:rPr>
      </w:pPr>
      <w:r w:rsidRPr="00CC31D5">
        <w:rPr>
          <w:b/>
        </w:rPr>
        <w:t>Vybavení Činoherní režie</w:t>
      </w:r>
    </w:p>
    <w:p w:rsidR="002D4DD4" w:rsidRPr="00CC31D5" w:rsidRDefault="00EE293A" w:rsidP="00D40053">
      <w:pPr>
        <w:jc w:val="both"/>
      </w:pPr>
      <w:r w:rsidRPr="00CC31D5">
        <w:t>Jedná se o pracoviště, která prochází rekonstrukcí akustiky a bude i nově technologicky vybaveno a př</w:t>
      </w:r>
      <w:r w:rsidR="003E1A64" w:rsidRPr="00CC31D5">
        <w:t>i</w:t>
      </w:r>
      <w:r w:rsidRPr="00CC31D5">
        <w:t>praveno pro výrobu multikanálových pořadů. Hlavním technologickým prvkem režijního pracoviště je zvuková konzole.</w:t>
      </w:r>
    </w:p>
    <w:p w:rsidR="002D4DD4" w:rsidRPr="00CC31D5" w:rsidRDefault="002D4DD4" w:rsidP="00D40053">
      <w:pPr>
        <w:jc w:val="both"/>
      </w:pPr>
    </w:p>
    <w:p w:rsidR="002D4DD4" w:rsidRDefault="00EE293A" w:rsidP="00D40053">
      <w:pPr>
        <w:jc w:val="both"/>
      </w:pPr>
      <w:r w:rsidRPr="00CC31D5">
        <w:rPr>
          <w:b/>
        </w:rPr>
        <w:t>Zvuková konzole</w:t>
      </w:r>
      <w:r w:rsidR="003C1D56" w:rsidRPr="00CC31D5">
        <w:rPr>
          <w:b/>
        </w:rPr>
        <w:t xml:space="preserve"> </w:t>
      </w:r>
      <w:r w:rsidR="003C1D56" w:rsidRPr="00CC31D5">
        <w:t>– r</w:t>
      </w:r>
      <w:r w:rsidRPr="00CC31D5">
        <w:t>ežie bude vybavena zvukovou konzolí s</w:t>
      </w:r>
      <w:r w:rsidR="009B7CBA" w:rsidRPr="00CC31D5">
        <w:t xml:space="preserve"> minimálně </w:t>
      </w:r>
      <w:r w:rsidRPr="00CC31D5">
        <w:t>32 kanálovými cestami</w:t>
      </w:r>
      <w:r w:rsidR="009B7CBA" w:rsidRPr="00CC31D5">
        <w:t xml:space="preserve"> (tj. 32 fyzických motorizovaných </w:t>
      </w:r>
      <w:proofErr w:type="spellStart"/>
      <w:r w:rsidR="009B7CBA" w:rsidRPr="00CC31D5">
        <w:t>faderů</w:t>
      </w:r>
      <w:proofErr w:type="spellEnd"/>
      <w:r w:rsidR="009B7CBA" w:rsidRPr="00CC31D5">
        <w:t>)</w:t>
      </w:r>
      <w:r w:rsidRPr="00CC31D5">
        <w:t xml:space="preserve">, jejíž ovládání je plně integrované do DAW Pro </w:t>
      </w:r>
      <w:proofErr w:type="spellStart"/>
      <w:r w:rsidRPr="00CC31D5">
        <w:t>Tools</w:t>
      </w:r>
      <w:proofErr w:type="spellEnd"/>
      <w:r w:rsidRPr="00CC31D5">
        <w:t xml:space="preserve"> a podporuje EUCON protokol.</w:t>
      </w:r>
    </w:p>
    <w:p w:rsidR="005620BA" w:rsidRPr="00CC31D5" w:rsidRDefault="005620BA" w:rsidP="00D40053">
      <w:pPr>
        <w:jc w:val="both"/>
      </w:pPr>
    </w:p>
    <w:p w:rsidR="002D4DD4" w:rsidRDefault="00EE293A" w:rsidP="00D40053">
      <w:pPr>
        <w:jc w:val="both"/>
      </w:pPr>
      <w:r w:rsidRPr="00CC31D5">
        <w:t xml:space="preserve">Konzole musí být vybavena následujícími moduly: 4x </w:t>
      </w:r>
      <w:proofErr w:type="spellStart"/>
      <w:r w:rsidRPr="00CC31D5">
        <w:t>Fader</w:t>
      </w:r>
      <w:proofErr w:type="spellEnd"/>
      <w:r w:rsidRPr="00CC31D5">
        <w:t xml:space="preserve"> modul, 8x </w:t>
      </w:r>
      <w:proofErr w:type="spellStart"/>
      <w:r w:rsidRPr="00CC31D5">
        <w:t>Knob</w:t>
      </w:r>
      <w:proofErr w:type="spellEnd"/>
      <w:r w:rsidRPr="00CC31D5">
        <w:t xml:space="preserve"> modul, 4x </w:t>
      </w:r>
      <w:proofErr w:type="spellStart"/>
      <w:r w:rsidRPr="00CC31D5">
        <w:t>Process</w:t>
      </w:r>
      <w:proofErr w:type="spellEnd"/>
      <w:r w:rsidRPr="00CC31D5">
        <w:t xml:space="preserve"> modul, 4x Displej modul, Master a </w:t>
      </w:r>
      <w:proofErr w:type="spellStart"/>
      <w:r w:rsidRPr="00CC31D5">
        <w:t>Automation</w:t>
      </w:r>
      <w:proofErr w:type="spellEnd"/>
      <w:r w:rsidRPr="00CC31D5">
        <w:t xml:space="preserve"> modul, Joystick modul, Post module.</w:t>
      </w:r>
    </w:p>
    <w:p w:rsidR="005620BA" w:rsidRPr="00CC31D5" w:rsidRDefault="005620BA" w:rsidP="00D40053">
      <w:pPr>
        <w:jc w:val="both"/>
      </w:pPr>
    </w:p>
    <w:p w:rsidR="002D4DD4" w:rsidRDefault="00EE293A" w:rsidP="00D40053">
      <w:pPr>
        <w:jc w:val="both"/>
      </w:pPr>
      <w:r w:rsidRPr="00CC31D5">
        <w:t>Celá konzole musí být na samostatném stojanu - s podnožím.</w:t>
      </w:r>
    </w:p>
    <w:p w:rsidR="005620BA" w:rsidRPr="00CC31D5" w:rsidRDefault="005620BA" w:rsidP="00D40053">
      <w:pPr>
        <w:jc w:val="both"/>
      </w:pPr>
    </w:p>
    <w:p w:rsidR="002D4DD4" w:rsidRDefault="00EE293A" w:rsidP="00D40053">
      <w:pPr>
        <w:jc w:val="both"/>
      </w:pPr>
      <w:r w:rsidRPr="00CC31D5">
        <w:t>Celkový požadovaný počet otočných ovládacích prvků na jednu kanálovou cestu je min. 9.</w:t>
      </w:r>
    </w:p>
    <w:p w:rsidR="005620BA" w:rsidRPr="00CC31D5" w:rsidRDefault="005620BA" w:rsidP="00D40053">
      <w:pPr>
        <w:jc w:val="both"/>
      </w:pPr>
    </w:p>
    <w:p w:rsidR="002D4DD4" w:rsidRPr="00CC31D5" w:rsidRDefault="00EE293A" w:rsidP="00D40053">
      <w:pPr>
        <w:jc w:val="both"/>
      </w:pPr>
      <w:r w:rsidRPr="00CC31D5">
        <w:t>Klávesnice a případně polohovací zařízení budou umístěny na posuvném pojezdu.</w:t>
      </w:r>
    </w:p>
    <w:p w:rsidR="002D4DD4" w:rsidRPr="00CC31D5" w:rsidRDefault="00EE293A" w:rsidP="00D40053">
      <w:pPr>
        <w:jc w:val="both"/>
      </w:pPr>
      <w:r w:rsidRPr="00CC31D5">
        <w:lastRenderedPageBreak/>
        <w:t xml:space="preserve">Poslechová matice konzole musí podporovat multikanálový formát 5.1 a nabízet externí rozhraní pro připojení nejen hlavních, ale i pomocných poslechových monitorů, odposlechu do studia, dorozumívání a </w:t>
      </w:r>
      <w:proofErr w:type="spellStart"/>
      <w:r w:rsidRPr="00CC31D5">
        <w:t>příposlech</w:t>
      </w:r>
      <w:proofErr w:type="spellEnd"/>
      <w:r w:rsidRPr="00CC31D5">
        <w:t xml:space="preserve"> externích signálových zdrojů - to vše s možností ovládání přímo z uživatelského prostředí a ovládacími prvky na zvukové konzoli.</w:t>
      </w:r>
    </w:p>
    <w:p w:rsidR="005620BA" w:rsidRDefault="005620BA" w:rsidP="00D40053">
      <w:pPr>
        <w:jc w:val="both"/>
      </w:pPr>
    </w:p>
    <w:p w:rsidR="002D4DD4" w:rsidRPr="00CC31D5" w:rsidRDefault="00EE293A" w:rsidP="00D40053">
      <w:pPr>
        <w:jc w:val="both"/>
      </w:pPr>
      <w:r w:rsidRPr="00CC31D5">
        <w:t xml:space="preserve">Mezi další požadované vlastnosti patří možnost mapování ovládání </w:t>
      </w:r>
      <w:proofErr w:type="spellStart"/>
      <w:r w:rsidRPr="00CC31D5">
        <w:t>pluginů</w:t>
      </w:r>
      <w:proofErr w:type="spellEnd"/>
      <w:r w:rsidRPr="00CC31D5">
        <w:t xml:space="preserve"> DAW přímo na ovládací prvky konzole. Každá kanálová cesta musí nabízet možnost barevného odlišení pro sna</w:t>
      </w:r>
      <w:r w:rsidR="003E1A64" w:rsidRPr="00CC31D5">
        <w:t>z</w:t>
      </w:r>
      <w:r w:rsidRPr="00CC31D5">
        <w:t>ší orientaci, tak jak je to možné přímo v prostředí DAW.</w:t>
      </w:r>
    </w:p>
    <w:p w:rsidR="002D4DD4" w:rsidRPr="00CC31D5" w:rsidRDefault="002D4DD4" w:rsidP="00D40053">
      <w:pPr>
        <w:jc w:val="both"/>
      </w:pPr>
    </w:p>
    <w:p w:rsidR="002D4DD4" w:rsidRPr="00CC31D5" w:rsidRDefault="00EE293A" w:rsidP="00D40053">
      <w:pPr>
        <w:jc w:val="both"/>
      </w:pPr>
      <w:r w:rsidRPr="00CC31D5">
        <w:t xml:space="preserve">Modul centrální sekce a automatizace (Master a </w:t>
      </w:r>
      <w:proofErr w:type="spellStart"/>
      <w:r w:rsidRPr="00CC31D5">
        <w:t>Automation</w:t>
      </w:r>
      <w:proofErr w:type="spellEnd"/>
      <w:r w:rsidRPr="00CC31D5">
        <w:t xml:space="preserve"> modul) – ovládací min. 12“ dotykový displej s otočnými prvky, možnost ovládání automatizace, transportu a dalších globálních funkcí. Ovládání transportu musí disponovat otočným ovladačem typu </w:t>
      </w:r>
      <w:proofErr w:type="spellStart"/>
      <w:r w:rsidRPr="00CC31D5">
        <w:t>jog</w:t>
      </w:r>
      <w:proofErr w:type="spellEnd"/>
      <w:r w:rsidRPr="00CC31D5">
        <w:t>/</w:t>
      </w:r>
      <w:proofErr w:type="spellStart"/>
      <w:r w:rsidRPr="00CC31D5">
        <w:t>shuttle</w:t>
      </w:r>
      <w:proofErr w:type="spellEnd"/>
      <w:r w:rsidRPr="00CC31D5">
        <w:t>.</w:t>
      </w:r>
    </w:p>
    <w:p w:rsidR="002D4DD4" w:rsidRPr="00CC31D5" w:rsidRDefault="002D4DD4" w:rsidP="00D40053">
      <w:pPr>
        <w:jc w:val="both"/>
      </w:pPr>
    </w:p>
    <w:p w:rsidR="002D4DD4" w:rsidRPr="00CC31D5" w:rsidRDefault="00EE293A" w:rsidP="00D40053">
      <w:pPr>
        <w:jc w:val="both"/>
      </w:pPr>
      <w:r w:rsidRPr="00CC31D5">
        <w:t xml:space="preserve">Modul displeje (Displej modul) – TFT displej umožňující zobrazení stavových informací až na 8-mi kanálech, např. indikace úrovně, popis kanálu nebo skupiny, apod. V případě použití s DAW Pro </w:t>
      </w:r>
      <w:proofErr w:type="spellStart"/>
      <w:r w:rsidRPr="00CC31D5">
        <w:t>Tools</w:t>
      </w:r>
      <w:proofErr w:type="spellEnd"/>
      <w:r w:rsidRPr="00CC31D5">
        <w:t xml:space="preserve"> i možnost průběžného zobrazení </w:t>
      </w:r>
      <w:proofErr w:type="spellStart"/>
      <w:r w:rsidRPr="00CC31D5">
        <w:t>waveformů</w:t>
      </w:r>
      <w:proofErr w:type="spellEnd"/>
      <w:r w:rsidRPr="00CC31D5">
        <w:t xml:space="preserve"> v rámci jednotlivých stop.</w:t>
      </w:r>
    </w:p>
    <w:p w:rsidR="002D4DD4" w:rsidRPr="00CC31D5" w:rsidRDefault="002D4DD4" w:rsidP="00D40053">
      <w:pPr>
        <w:jc w:val="both"/>
      </w:pPr>
    </w:p>
    <w:p w:rsidR="002D4DD4" w:rsidRPr="00CC31D5" w:rsidRDefault="00EE293A" w:rsidP="00D40053">
      <w:pPr>
        <w:jc w:val="both"/>
      </w:pPr>
      <w:r w:rsidRPr="00CC31D5">
        <w:t xml:space="preserve">Modul </w:t>
      </w:r>
      <w:proofErr w:type="spellStart"/>
      <w:r w:rsidRPr="00CC31D5">
        <w:t>faderů</w:t>
      </w:r>
      <w:proofErr w:type="spellEnd"/>
      <w:r w:rsidRPr="00CC31D5">
        <w:t xml:space="preserve"> (</w:t>
      </w:r>
      <w:proofErr w:type="spellStart"/>
      <w:r w:rsidRPr="00CC31D5">
        <w:t>Fader</w:t>
      </w:r>
      <w:proofErr w:type="spellEnd"/>
      <w:r w:rsidRPr="00CC31D5">
        <w:t xml:space="preserve"> modul) – obsahuje </w:t>
      </w:r>
      <w:r w:rsidR="009B7CBA" w:rsidRPr="00CC31D5">
        <w:t xml:space="preserve">minimálně </w:t>
      </w:r>
      <w:r w:rsidRPr="00CC31D5">
        <w:t xml:space="preserve">8 motorizovaných </w:t>
      </w:r>
      <w:proofErr w:type="spellStart"/>
      <w:r w:rsidRPr="00CC31D5">
        <w:t>faderů</w:t>
      </w:r>
      <w:proofErr w:type="spellEnd"/>
      <w:r w:rsidRPr="00CC31D5">
        <w:t xml:space="preserve"> o délce alespoň 100mm, každý kanál je vybaven dvojicí LED indikátorů a obvyklými ovládacími prvky jako </w:t>
      </w:r>
      <w:proofErr w:type="spellStart"/>
      <w:r w:rsidRPr="00CC31D5">
        <w:t>Mute</w:t>
      </w:r>
      <w:proofErr w:type="spellEnd"/>
      <w:r w:rsidRPr="00CC31D5">
        <w:t xml:space="preserve">, </w:t>
      </w:r>
      <w:proofErr w:type="spellStart"/>
      <w:r w:rsidRPr="00CC31D5">
        <w:t>Solo</w:t>
      </w:r>
      <w:proofErr w:type="spellEnd"/>
      <w:r w:rsidRPr="00CC31D5">
        <w:t>, apod.</w:t>
      </w:r>
    </w:p>
    <w:p w:rsidR="002D4DD4" w:rsidRPr="00CC31D5" w:rsidRDefault="002D4DD4" w:rsidP="00D40053">
      <w:pPr>
        <w:jc w:val="both"/>
      </w:pPr>
    </w:p>
    <w:p w:rsidR="002D4DD4" w:rsidRPr="00CC31D5" w:rsidRDefault="00EE293A" w:rsidP="00D40053">
      <w:pPr>
        <w:jc w:val="both"/>
      </w:pPr>
      <w:r w:rsidRPr="00CC31D5">
        <w:t>Modul ovládání (</w:t>
      </w:r>
      <w:proofErr w:type="spellStart"/>
      <w:r w:rsidRPr="00CC31D5">
        <w:t>Knob</w:t>
      </w:r>
      <w:proofErr w:type="spellEnd"/>
      <w:r w:rsidRPr="00CC31D5">
        <w:t xml:space="preserve"> modul) – minimálně 4 otočné ovládací prvky na kanál se čtyřmi displeji OLED (celkem min. 32 ovládací</w:t>
      </w:r>
      <w:r w:rsidR="003E1A64" w:rsidRPr="00CC31D5">
        <w:t>c</w:t>
      </w:r>
      <w:r w:rsidRPr="00CC31D5">
        <w:t>h prvků a 32 displejů v rámci modulu). Otočné ovládací prvky musí být podsvícen</w:t>
      </w:r>
      <w:r w:rsidR="00F12417">
        <w:t>é</w:t>
      </w:r>
      <w:r w:rsidRPr="00CC31D5">
        <w:t xml:space="preserve"> kvůli snadné orientaci při práci.</w:t>
      </w:r>
    </w:p>
    <w:p w:rsidR="002D4DD4" w:rsidRPr="00CC31D5" w:rsidRDefault="002D4DD4" w:rsidP="00D40053">
      <w:pPr>
        <w:jc w:val="both"/>
      </w:pPr>
    </w:p>
    <w:p w:rsidR="002D4DD4" w:rsidRPr="00CC31D5" w:rsidRDefault="00EE293A" w:rsidP="00D40053">
      <w:pPr>
        <w:jc w:val="both"/>
      </w:pPr>
      <w:r w:rsidRPr="00CC31D5">
        <w:t>Procesní modul (</w:t>
      </w:r>
      <w:proofErr w:type="spellStart"/>
      <w:r w:rsidRPr="00CC31D5">
        <w:t>Process</w:t>
      </w:r>
      <w:proofErr w:type="spellEnd"/>
      <w:r w:rsidRPr="00CC31D5">
        <w:t xml:space="preserve"> modul) – tlačítka s volbou Dyn, EQ, Pan, </w:t>
      </w:r>
      <w:proofErr w:type="spellStart"/>
      <w:r w:rsidRPr="00CC31D5">
        <w:t>Send</w:t>
      </w:r>
      <w:proofErr w:type="spellEnd"/>
      <w:r w:rsidRPr="00CC31D5">
        <w:t xml:space="preserve">, Return, </w:t>
      </w:r>
      <w:proofErr w:type="spellStart"/>
      <w:r w:rsidRPr="00CC31D5">
        <w:t>Ins</w:t>
      </w:r>
      <w:proofErr w:type="spellEnd"/>
      <w:r w:rsidRPr="00CC31D5">
        <w:t>, apod. vč. minimálně jednoho otočného ovladače s displejem typu OLED. Tlačítka a otočné prvky musí mít barevné světelné rozlišení pro lepší orientaci při práci.</w:t>
      </w:r>
    </w:p>
    <w:p w:rsidR="002D4DD4" w:rsidRPr="00CC31D5" w:rsidRDefault="002D4DD4" w:rsidP="00D40053">
      <w:pPr>
        <w:jc w:val="both"/>
      </w:pPr>
    </w:p>
    <w:p w:rsidR="002D4DD4" w:rsidRPr="00CC31D5" w:rsidRDefault="00EE293A" w:rsidP="00D40053">
      <w:pPr>
        <w:jc w:val="both"/>
      </w:pPr>
      <w:r w:rsidRPr="00CC31D5">
        <w:t>Z popisu výše vyplývá, že je požadován modulární koncept, kdy závada pouze jednoho z modulů zásadně neomezí provoz zbytku konzole. Přístup a výměna k jednotlivým modulům musí být shora bez nutnosti demontáže celé konzole, případně podnoží.</w:t>
      </w:r>
    </w:p>
    <w:p w:rsidR="00B768EE" w:rsidRPr="00CC31D5" w:rsidRDefault="00B768EE" w:rsidP="00D40053">
      <w:pPr>
        <w:jc w:val="both"/>
      </w:pPr>
    </w:p>
    <w:p w:rsidR="00B1467B" w:rsidRPr="00CC31D5" w:rsidRDefault="00EE293A" w:rsidP="00D40053">
      <w:pPr>
        <w:jc w:val="both"/>
      </w:pPr>
      <w:r w:rsidRPr="00CC31D5">
        <w:t>Konzole bude umístěna na výrobcem dodan</w:t>
      </w:r>
      <w:r w:rsidR="00FF3A0B" w:rsidRPr="00CC31D5">
        <w:t>ých</w:t>
      </w:r>
      <w:r w:rsidRPr="00CC31D5">
        <w:t xml:space="preserve"> originálních nohách s integrovanými kanály pro přívod kabeláže.</w:t>
      </w:r>
    </w:p>
    <w:p w:rsidR="001B3F4D" w:rsidRPr="00CC31D5" w:rsidRDefault="001B3F4D" w:rsidP="00D40053">
      <w:pPr>
        <w:jc w:val="both"/>
      </w:pPr>
    </w:p>
    <w:p w:rsidR="001B3F4D" w:rsidRPr="00CC31D5" w:rsidRDefault="00EE293A" w:rsidP="00D40053">
      <w:pPr>
        <w:jc w:val="both"/>
      </w:pPr>
      <w:r w:rsidRPr="00CC31D5">
        <w:rPr>
          <w:b/>
        </w:rPr>
        <w:t>Poslechový systém</w:t>
      </w:r>
      <w:r w:rsidRPr="00CC31D5">
        <w:t xml:space="preserve"> – poslech v činoherní režii ve formátu stereo do stávajících studiových monitorů, na úrovni kabeláže a přípojných bodů bude vytvořena příprava pro poslech ve formátu 5.1.</w:t>
      </w:r>
    </w:p>
    <w:p w:rsidR="002D4DD4" w:rsidRPr="00CC31D5" w:rsidRDefault="002D4DD4" w:rsidP="00D40053">
      <w:pPr>
        <w:jc w:val="both"/>
      </w:pPr>
    </w:p>
    <w:p w:rsidR="002D4DD4" w:rsidRPr="00CC31D5" w:rsidRDefault="002D4DD4" w:rsidP="00D40053">
      <w:pPr>
        <w:jc w:val="both"/>
      </w:pPr>
    </w:p>
    <w:p w:rsidR="002D4DD4" w:rsidRPr="00CC31D5" w:rsidRDefault="00EE293A" w:rsidP="00D40053">
      <w:pPr>
        <w:jc w:val="both"/>
      </w:pPr>
      <w:r w:rsidRPr="00CC31D5">
        <w:rPr>
          <w:b/>
        </w:rPr>
        <w:t>Studiový nábytek</w:t>
      </w:r>
      <w:r w:rsidRPr="00CC31D5">
        <w:t xml:space="preserve"> </w:t>
      </w:r>
      <w:r w:rsidR="003C1D56" w:rsidRPr="00CC31D5">
        <w:t>–</w:t>
      </w:r>
      <w:r w:rsidRPr="00CC31D5">
        <w:t xml:space="preserve"> je požadována zakázková výroba </w:t>
      </w:r>
      <w:r w:rsidR="003D6D71" w:rsidRPr="00CC31D5">
        <w:t xml:space="preserve">editačního </w:t>
      </w:r>
      <w:r w:rsidRPr="00CC31D5">
        <w:t xml:space="preserve">stolku, který umožní rozšířit pracovní prostor vedle ovládací konzole a bude využíván zvukařem. Dále je požadován stolek pro režiséra, </w:t>
      </w:r>
      <w:r w:rsidR="00C704F3" w:rsidRPr="00CC31D5">
        <w:t>v</w:t>
      </w:r>
      <w:r w:rsidRPr="00CC31D5">
        <w:t xml:space="preserve"> jehož přední části orientované ke zvukaři</w:t>
      </w:r>
      <w:r w:rsidR="00C704F3" w:rsidRPr="00CC31D5">
        <w:t xml:space="preserve"> bude instalován </w:t>
      </w:r>
      <w:proofErr w:type="spellStart"/>
      <w:r w:rsidR="00C704F3" w:rsidRPr="00CC31D5">
        <w:t>rack</w:t>
      </w:r>
      <w:proofErr w:type="spellEnd"/>
      <w:r w:rsidR="00C704F3" w:rsidRPr="00CC31D5">
        <w:t xml:space="preserve"> (včetně montážních lišt zepředu i zezadu za dvířky), do něhož</w:t>
      </w:r>
      <w:r w:rsidRPr="00CC31D5">
        <w:t xml:space="preserve"> bude možné instalovat 19” studiové procesory.</w:t>
      </w:r>
      <w:r w:rsidR="00FF3A0B" w:rsidRPr="00CC31D5">
        <w:t xml:space="preserve"> Podrobné nákresy nábytku viz dále. </w:t>
      </w:r>
      <w:r w:rsidRPr="00CC31D5">
        <w:t>Jako materiál pro výrobu nábytku požadujeme překližku</w:t>
      </w:r>
      <w:r w:rsidR="00C704F3" w:rsidRPr="00CC31D5">
        <w:t xml:space="preserve"> v povrchové úpravě lakovaná dýha</w:t>
      </w:r>
      <w:r w:rsidR="00A54306" w:rsidRPr="00CC31D5">
        <w:t xml:space="preserve"> a</w:t>
      </w:r>
      <w:r w:rsidR="00C704F3" w:rsidRPr="00CC31D5">
        <w:t xml:space="preserve"> odstín</w:t>
      </w:r>
      <w:r w:rsidR="00A54306" w:rsidRPr="00CC31D5">
        <w:t>u</w:t>
      </w:r>
      <w:r w:rsidR="00C704F3" w:rsidRPr="00CC31D5">
        <w:t xml:space="preserve"> severská bříza</w:t>
      </w:r>
      <w:r w:rsidRPr="00CC31D5">
        <w:t>. Provedení typu povrchové úpravy pracovní desky bude dohodnuto při realizaci, nicméně je nutné počítat s povrchem odolným proti běžnému mechanickému poškození.</w:t>
      </w:r>
    </w:p>
    <w:p w:rsidR="001A7FA9" w:rsidRPr="00CC31D5" w:rsidRDefault="001A7FA9" w:rsidP="00D40053">
      <w:pPr>
        <w:jc w:val="both"/>
      </w:pPr>
    </w:p>
    <w:p w:rsidR="00C704F3" w:rsidRPr="00CC31D5" w:rsidRDefault="00EE293A" w:rsidP="00D40053">
      <w:pPr>
        <w:jc w:val="both"/>
      </w:pPr>
      <w:r w:rsidRPr="00CC31D5">
        <w:rPr>
          <w:b/>
        </w:rPr>
        <w:t>S</w:t>
      </w:r>
      <w:r w:rsidR="001A7FA9" w:rsidRPr="00CC31D5">
        <w:rPr>
          <w:b/>
        </w:rPr>
        <w:t>ystém</w:t>
      </w:r>
      <w:r w:rsidRPr="00CC31D5">
        <w:rPr>
          <w:b/>
        </w:rPr>
        <w:t xml:space="preserve"> pro záznam a editaci zvuku</w:t>
      </w:r>
      <w:r w:rsidR="001A7FA9" w:rsidRPr="00CC31D5">
        <w:t xml:space="preserve"> – po</w:t>
      </w:r>
      <w:r w:rsidR="00DC69A8">
        <w:t>žadujeme počítač s operačním systémem MacOS</w:t>
      </w:r>
      <w:r w:rsidR="001A7FA9" w:rsidRPr="00CC31D5">
        <w:t xml:space="preserve"> v minimální konfiguraci</w:t>
      </w:r>
      <w:r w:rsidRPr="00CC31D5">
        <w:t>:</w:t>
      </w:r>
    </w:p>
    <w:p w:rsidR="00C704F3" w:rsidRPr="00CC31D5" w:rsidRDefault="00EE293A" w:rsidP="00D40053">
      <w:pPr>
        <w:pStyle w:val="Odstavecseseznamem"/>
        <w:numPr>
          <w:ilvl w:val="0"/>
          <w:numId w:val="35"/>
        </w:numPr>
        <w:jc w:val="both"/>
      </w:pPr>
      <w:r w:rsidRPr="00CC31D5">
        <w:t xml:space="preserve">6-ti jádrový procesor Intel </w:t>
      </w:r>
      <w:proofErr w:type="spellStart"/>
      <w:r w:rsidRPr="00CC31D5">
        <w:t>Core</w:t>
      </w:r>
      <w:proofErr w:type="spellEnd"/>
      <w:r w:rsidRPr="00CC31D5">
        <w:t xml:space="preserve"> i-7 3,2 GHz</w:t>
      </w:r>
    </w:p>
    <w:p w:rsidR="00C704F3" w:rsidRPr="00CC31D5" w:rsidRDefault="00EE293A" w:rsidP="00D40053">
      <w:pPr>
        <w:pStyle w:val="Odstavecseseznamem"/>
        <w:numPr>
          <w:ilvl w:val="0"/>
          <w:numId w:val="35"/>
        </w:numPr>
        <w:jc w:val="both"/>
      </w:pPr>
      <w:r w:rsidRPr="00CC31D5">
        <w:t>32 GB RAM</w:t>
      </w:r>
    </w:p>
    <w:p w:rsidR="00C704F3" w:rsidRPr="00CC31D5" w:rsidRDefault="00EE293A" w:rsidP="00D40053">
      <w:pPr>
        <w:pStyle w:val="Odstavecseseznamem"/>
        <w:numPr>
          <w:ilvl w:val="0"/>
          <w:numId w:val="35"/>
        </w:numPr>
        <w:jc w:val="both"/>
      </w:pPr>
      <w:r w:rsidRPr="00CC31D5">
        <w:t>úložiště 250 GB</w:t>
      </w:r>
    </w:p>
    <w:p w:rsidR="00C704F3" w:rsidRPr="00CC31D5" w:rsidRDefault="00EE293A" w:rsidP="00D40053">
      <w:pPr>
        <w:pStyle w:val="Odstavecseseznamem"/>
        <w:numPr>
          <w:ilvl w:val="0"/>
          <w:numId w:val="35"/>
        </w:numPr>
        <w:jc w:val="both"/>
      </w:pPr>
      <w:r w:rsidRPr="00CC31D5">
        <w:lastRenderedPageBreak/>
        <w:t xml:space="preserve">konektivita: </w:t>
      </w:r>
      <w:r w:rsidR="001A7FA9" w:rsidRPr="00CC31D5">
        <w:t xml:space="preserve">1Gb </w:t>
      </w:r>
      <w:proofErr w:type="spellStart"/>
      <w:r w:rsidR="001A7FA9" w:rsidRPr="00CC31D5">
        <w:t>Ethernet</w:t>
      </w:r>
      <w:proofErr w:type="spellEnd"/>
      <w:r w:rsidR="001A7FA9" w:rsidRPr="00CC31D5">
        <w:t xml:space="preserve">, </w:t>
      </w:r>
      <w:proofErr w:type="spellStart"/>
      <w:r w:rsidR="001A7FA9" w:rsidRPr="00CC31D5">
        <w:t>Thunderbolt</w:t>
      </w:r>
      <w:proofErr w:type="spellEnd"/>
      <w:r w:rsidR="001A7FA9" w:rsidRPr="00CC31D5">
        <w:t xml:space="preserve"> 3</w:t>
      </w:r>
    </w:p>
    <w:p w:rsidR="008362AF" w:rsidRPr="00CC31D5" w:rsidRDefault="00EE293A" w:rsidP="00D40053">
      <w:pPr>
        <w:jc w:val="both"/>
      </w:pPr>
      <w:r w:rsidRPr="00CC31D5">
        <w:t xml:space="preserve">Konfigurace musí být kompatibilní s DAW </w:t>
      </w:r>
      <w:proofErr w:type="spellStart"/>
      <w:r w:rsidRPr="00CC31D5">
        <w:t>Avid</w:t>
      </w:r>
      <w:proofErr w:type="spellEnd"/>
      <w:r w:rsidRPr="00CC31D5">
        <w:t xml:space="preserve"> Pro </w:t>
      </w:r>
      <w:proofErr w:type="spellStart"/>
      <w:r w:rsidRPr="00CC31D5">
        <w:t>Tools</w:t>
      </w:r>
      <w:proofErr w:type="spellEnd"/>
      <w:r w:rsidRPr="00CC31D5">
        <w:t xml:space="preserve">. Součástí </w:t>
      </w:r>
      <w:r w:rsidR="000308F1" w:rsidRPr="00CC31D5">
        <w:t>systému musí dále být</w:t>
      </w:r>
      <w:r w:rsidRPr="00CC31D5">
        <w:t>:</w:t>
      </w:r>
    </w:p>
    <w:p w:rsidR="00614CF5" w:rsidRPr="00CC31D5" w:rsidRDefault="00EE293A" w:rsidP="00D40053">
      <w:pPr>
        <w:numPr>
          <w:ilvl w:val="0"/>
          <w:numId w:val="35"/>
        </w:numPr>
        <w:jc w:val="both"/>
      </w:pPr>
      <w:r w:rsidRPr="00CC31D5">
        <w:t xml:space="preserve">zvuková karta </w:t>
      </w:r>
      <w:proofErr w:type="spellStart"/>
      <w:r w:rsidRPr="00CC31D5">
        <w:t>Avid</w:t>
      </w:r>
      <w:proofErr w:type="spellEnd"/>
      <w:r w:rsidRPr="00CC31D5">
        <w:t xml:space="preserve"> Pro </w:t>
      </w:r>
      <w:proofErr w:type="spellStart"/>
      <w:r w:rsidRPr="00CC31D5">
        <w:t>Tools</w:t>
      </w:r>
      <w:proofErr w:type="spellEnd"/>
      <w:r w:rsidRPr="00CC31D5">
        <w:t xml:space="preserve"> HD </w:t>
      </w:r>
      <w:proofErr w:type="spellStart"/>
      <w:r w:rsidRPr="00CC31D5">
        <w:t>native</w:t>
      </w:r>
      <w:proofErr w:type="spellEnd"/>
      <w:r w:rsidRPr="00CC31D5">
        <w:t xml:space="preserve"> TB </w:t>
      </w:r>
    </w:p>
    <w:p w:rsidR="008362AF" w:rsidRPr="00CC31D5" w:rsidRDefault="00EE293A" w:rsidP="00D40053">
      <w:pPr>
        <w:numPr>
          <w:ilvl w:val="0"/>
          <w:numId w:val="35"/>
        </w:numPr>
        <w:jc w:val="both"/>
      </w:pPr>
      <w:proofErr w:type="spellStart"/>
      <w:r w:rsidRPr="00CC31D5">
        <w:t>dokovací</w:t>
      </w:r>
      <w:proofErr w:type="spellEnd"/>
      <w:r w:rsidRPr="00CC31D5">
        <w:t xml:space="preserve"> stanice na rozhraní </w:t>
      </w:r>
      <w:proofErr w:type="spellStart"/>
      <w:r w:rsidRPr="00CC31D5">
        <w:t>Thunderbolt</w:t>
      </w:r>
      <w:proofErr w:type="spellEnd"/>
      <w:r w:rsidRPr="00CC31D5">
        <w:t xml:space="preserve"> 3</w:t>
      </w:r>
      <w:r w:rsidR="008D2B43" w:rsidRPr="00CC31D5">
        <w:t xml:space="preserve"> – </w:t>
      </w:r>
      <w:r w:rsidRPr="00CC31D5">
        <w:t>minimálně</w:t>
      </w:r>
      <w:r w:rsidR="008D2B43" w:rsidRPr="00CC31D5">
        <w:t xml:space="preserve"> </w:t>
      </w:r>
      <w:r w:rsidRPr="00CC31D5">
        <w:t xml:space="preserve">1Gb </w:t>
      </w:r>
      <w:proofErr w:type="spellStart"/>
      <w:r w:rsidRPr="00CC31D5">
        <w:t>Ethernet</w:t>
      </w:r>
      <w:proofErr w:type="spellEnd"/>
      <w:r w:rsidRPr="00CC31D5">
        <w:t xml:space="preserve">, 2x USB 3.0, </w:t>
      </w:r>
      <w:proofErr w:type="spellStart"/>
      <w:r w:rsidRPr="00CC31D5">
        <w:t>DisplayPort</w:t>
      </w:r>
      <w:proofErr w:type="spellEnd"/>
      <w:r w:rsidRPr="00CC31D5">
        <w:t xml:space="preserve"> nebo HDMI, samostatné napájení</w:t>
      </w:r>
    </w:p>
    <w:p w:rsidR="008362AF" w:rsidRPr="00CC31D5" w:rsidRDefault="00EE293A" w:rsidP="00D40053">
      <w:pPr>
        <w:numPr>
          <w:ilvl w:val="0"/>
          <w:numId w:val="35"/>
        </w:numPr>
        <w:jc w:val="both"/>
      </w:pPr>
      <w:r w:rsidRPr="00CC31D5">
        <w:t xml:space="preserve">dvojice </w:t>
      </w:r>
      <w:r w:rsidR="000308F1" w:rsidRPr="00CC31D5">
        <w:t>24“ monitor</w:t>
      </w:r>
      <w:r w:rsidRPr="00CC31D5">
        <w:t>ů</w:t>
      </w:r>
      <w:r w:rsidR="000308F1" w:rsidRPr="00CC31D5">
        <w:t xml:space="preserve"> </w:t>
      </w:r>
      <w:r w:rsidRPr="00CC31D5">
        <w:t xml:space="preserve">– </w:t>
      </w:r>
      <w:r w:rsidR="000308F1" w:rsidRPr="00CC31D5">
        <w:t>Full</w:t>
      </w:r>
      <w:r w:rsidRPr="00CC31D5">
        <w:t xml:space="preserve"> </w:t>
      </w:r>
      <w:r w:rsidR="000308F1" w:rsidRPr="00CC31D5">
        <w:t xml:space="preserve">HD 1920x1080, IPS, 16:9, 5ms, 8bit, min 250cd/m2, kontrast minimálně 1000:1, alespoň dva z následujících: </w:t>
      </w:r>
      <w:proofErr w:type="spellStart"/>
      <w:r w:rsidR="000308F1" w:rsidRPr="00CC31D5">
        <w:t>DisplayPort</w:t>
      </w:r>
      <w:proofErr w:type="spellEnd"/>
      <w:r w:rsidR="000308F1" w:rsidRPr="00CC31D5">
        <w:t>, DVI, HDMI</w:t>
      </w:r>
    </w:p>
    <w:p w:rsidR="00614CF5" w:rsidRPr="00CC31D5" w:rsidRDefault="00EE293A" w:rsidP="00D40053">
      <w:pPr>
        <w:numPr>
          <w:ilvl w:val="0"/>
          <w:numId w:val="35"/>
        </w:numPr>
        <w:jc w:val="both"/>
      </w:pPr>
      <w:r w:rsidRPr="00CC31D5">
        <w:t xml:space="preserve">dvojice </w:t>
      </w:r>
      <w:r w:rsidR="008362AF" w:rsidRPr="00CC31D5">
        <w:t>flexibilní</w:t>
      </w:r>
      <w:r w:rsidRPr="00CC31D5">
        <w:t>ch</w:t>
      </w:r>
      <w:r w:rsidR="008362AF" w:rsidRPr="00CC31D5">
        <w:t xml:space="preserve"> </w:t>
      </w:r>
      <w:proofErr w:type="spellStart"/>
      <w:r w:rsidR="008362AF" w:rsidRPr="00CC31D5">
        <w:t>dvoukloubový</w:t>
      </w:r>
      <w:r w:rsidRPr="00CC31D5">
        <w:t>ch</w:t>
      </w:r>
      <w:proofErr w:type="spellEnd"/>
      <w:r w:rsidR="008362AF" w:rsidRPr="00CC31D5">
        <w:t xml:space="preserve"> držák</w:t>
      </w:r>
      <w:r w:rsidRPr="00CC31D5">
        <w:t>ů</w:t>
      </w:r>
      <w:r w:rsidR="008362AF" w:rsidRPr="00CC31D5">
        <w:t xml:space="preserve"> monitoru s adaptérem VESA určený</w:t>
      </w:r>
      <w:r w:rsidRPr="00CC31D5">
        <w:t>ch</w:t>
      </w:r>
      <w:r w:rsidR="008362AF" w:rsidRPr="00CC31D5">
        <w:t xml:space="preserve"> k montáži k desce stolu</w:t>
      </w:r>
    </w:p>
    <w:p w:rsidR="00614CF5" w:rsidRPr="00CC31D5" w:rsidRDefault="00C07240" w:rsidP="00C07240">
      <w:pPr>
        <w:numPr>
          <w:ilvl w:val="0"/>
          <w:numId w:val="35"/>
        </w:numPr>
        <w:jc w:val="both"/>
      </w:pPr>
      <w:r>
        <w:t xml:space="preserve"> myš - bezdrátová technologie </w:t>
      </w:r>
      <w:proofErr w:type="spellStart"/>
      <w:r>
        <w:t>Bluetooth</w:t>
      </w:r>
      <w:proofErr w:type="spellEnd"/>
      <w:r>
        <w:t xml:space="preserve">, integrovaná baterie, dobíjení přes </w:t>
      </w:r>
      <w:proofErr w:type="spellStart"/>
      <w:r>
        <w:t>usb</w:t>
      </w:r>
      <w:proofErr w:type="spellEnd"/>
      <w:r>
        <w:t xml:space="preserve">, ergonomie univerzální (pro praváky i leváky), </w:t>
      </w:r>
      <w:proofErr w:type="spellStart"/>
      <w:r>
        <w:t>multitouch</w:t>
      </w:r>
      <w:proofErr w:type="spellEnd"/>
      <w:r>
        <w:t xml:space="preserve"> povrch s podporou horizontálního </w:t>
      </w:r>
      <w:proofErr w:type="spellStart"/>
      <w:r>
        <w:t>scrollování</w:t>
      </w:r>
      <w:proofErr w:type="spellEnd"/>
      <w:r>
        <w:t xml:space="preserve"> a gest v </w:t>
      </w:r>
      <w:proofErr w:type="spellStart"/>
      <w:r>
        <w:t>MacOS</w:t>
      </w:r>
      <w:proofErr w:type="spellEnd"/>
    </w:p>
    <w:p w:rsidR="00BD3C7F" w:rsidRPr="00CC31D5" w:rsidRDefault="00323362" w:rsidP="00C07240">
      <w:pPr>
        <w:numPr>
          <w:ilvl w:val="0"/>
          <w:numId w:val="35"/>
        </w:numPr>
        <w:jc w:val="both"/>
      </w:pPr>
      <w:r>
        <w:t>k</w:t>
      </w:r>
      <w:r w:rsidR="00C07240">
        <w:t xml:space="preserve">lávesnice - bezdrátová technologie </w:t>
      </w:r>
      <w:proofErr w:type="spellStart"/>
      <w:r w:rsidR="00C07240">
        <w:t>Bluetooth</w:t>
      </w:r>
      <w:proofErr w:type="spellEnd"/>
      <w:r w:rsidR="00C07240">
        <w:t xml:space="preserve">, integrovaná baterie, dobíjení přes </w:t>
      </w:r>
      <w:proofErr w:type="spellStart"/>
      <w:r w:rsidR="00C07240">
        <w:t>usb</w:t>
      </w:r>
      <w:proofErr w:type="spellEnd"/>
      <w:r w:rsidR="00C07240">
        <w:t xml:space="preserve">, české popisky kláves, numerický blok, rozložení kláves kompatibilní s </w:t>
      </w:r>
      <w:proofErr w:type="spellStart"/>
      <w:r w:rsidR="00C07240">
        <w:t>MacOS</w:t>
      </w:r>
      <w:proofErr w:type="spellEnd"/>
      <w:r w:rsidR="00C07240">
        <w:t xml:space="preserve"> (</w:t>
      </w:r>
      <w:proofErr w:type="spellStart"/>
      <w:r w:rsidR="00C07240">
        <w:t>Command</w:t>
      </w:r>
      <w:proofErr w:type="spellEnd"/>
      <w:r w:rsidR="00C07240">
        <w:t xml:space="preserve">, F13, F14, F15 atd.), </w:t>
      </w:r>
      <w:proofErr w:type="spellStart"/>
      <w:r w:rsidR="00C07240">
        <w:t>nízkoprofilová</w:t>
      </w:r>
      <w:proofErr w:type="spellEnd"/>
      <w:r w:rsidR="00C07240">
        <w:t>, membránové spínače kláves</w:t>
      </w:r>
    </w:p>
    <w:p w:rsidR="00C704F3" w:rsidRPr="00CC31D5" w:rsidRDefault="00EE293A" w:rsidP="00D40053">
      <w:pPr>
        <w:jc w:val="both"/>
      </w:pPr>
      <w:r w:rsidRPr="00CC31D5">
        <w:t>Softwarové vybavení požadujeme:</w:t>
      </w:r>
    </w:p>
    <w:p w:rsidR="00C704F3" w:rsidRPr="00CC31D5" w:rsidRDefault="00EE293A" w:rsidP="00D40053">
      <w:pPr>
        <w:numPr>
          <w:ilvl w:val="0"/>
          <w:numId w:val="35"/>
        </w:numPr>
        <w:jc w:val="both"/>
      </w:pPr>
      <w:r w:rsidRPr="00CC31D5">
        <w:t xml:space="preserve">DAW </w:t>
      </w:r>
      <w:proofErr w:type="spellStart"/>
      <w:r w:rsidRPr="00CC31D5">
        <w:t>Avid</w:t>
      </w:r>
      <w:proofErr w:type="spellEnd"/>
      <w:r w:rsidRPr="00CC31D5">
        <w:t xml:space="preserve"> Pro </w:t>
      </w:r>
      <w:proofErr w:type="spellStart"/>
      <w:r w:rsidRPr="00CC31D5">
        <w:t>Tools</w:t>
      </w:r>
      <w:proofErr w:type="spellEnd"/>
      <w:r w:rsidRPr="00CC31D5">
        <w:t xml:space="preserve"> | </w:t>
      </w:r>
      <w:proofErr w:type="spellStart"/>
      <w:r w:rsidRPr="00CC31D5">
        <w:t>Ultimate</w:t>
      </w:r>
      <w:proofErr w:type="spellEnd"/>
      <w:r w:rsidRPr="00CC31D5">
        <w:t xml:space="preserve"> </w:t>
      </w:r>
      <w:proofErr w:type="spellStart"/>
      <w:r w:rsidRPr="00CC31D5">
        <w:t>Perpetual</w:t>
      </w:r>
      <w:proofErr w:type="spellEnd"/>
      <w:r w:rsidRPr="00CC31D5">
        <w:t xml:space="preserve"> </w:t>
      </w:r>
      <w:proofErr w:type="spellStart"/>
      <w:r w:rsidRPr="00CC31D5">
        <w:t>License</w:t>
      </w:r>
      <w:proofErr w:type="spellEnd"/>
      <w:r w:rsidRPr="00CC31D5">
        <w:t>, včetně</w:t>
      </w:r>
    </w:p>
    <w:p w:rsidR="00275F62" w:rsidRPr="00CC31D5" w:rsidRDefault="00EE293A" w:rsidP="00D40053">
      <w:pPr>
        <w:numPr>
          <w:ilvl w:val="0"/>
          <w:numId w:val="35"/>
        </w:numPr>
        <w:jc w:val="both"/>
      </w:pPr>
      <w:r w:rsidRPr="00CC31D5">
        <w:t xml:space="preserve">hardwarového licenčního klíče </w:t>
      </w:r>
      <w:proofErr w:type="spellStart"/>
      <w:r w:rsidRPr="00CC31D5">
        <w:t>iLok</w:t>
      </w:r>
      <w:proofErr w:type="spellEnd"/>
      <w:r w:rsidRPr="00CC31D5">
        <w:t xml:space="preserve"> 3. generace</w:t>
      </w:r>
    </w:p>
    <w:p w:rsidR="002D4DD4" w:rsidRPr="00CC31D5" w:rsidRDefault="002D4DD4" w:rsidP="00D40053">
      <w:pPr>
        <w:jc w:val="both"/>
      </w:pPr>
    </w:p>
    <w:p w:rsidR="002D4DD4" w:rsidRPr="00CC31D5" w:rsidRDefault="00EE293A" w:rsidP="00D40053">
      <w:pPr>
        <w:jc w:val="both"/>
      </w:pPr>
      <w:r w:rsidRPr="00CC31D5">
        <w:rPr>
          <w:b/>
        </w:rPr>
        <w:t>Dorozumívání</w:t>
      </w:r>
      <w:r w:rsidRPr="00CC31D5">
        <w:t xml:space="preserve"> </w:t>
      </w:r>
      <w:r w:rsidR="003C1D56" w:rsidRPr="00CC31D5">
        <w:t>–</w:t>
      </w:r>
      <w:r w:rsidRPr="00CC31D5">
        <w:t xml:space="preserve"> požadujeme dodávku a instalaci systému dorozumívání typu 2-kanálový digitální </w:t>
      </w:r>
      <w:proofErr w:type="spellStart"/>
      <w:r w:rsidRPr="00CC31D5">
        <w:t>partyline</w:t>
      </w:r>
      <w:proofErr w:type="spellEnd"/>
      <w:r w:rsidRPr="00CC31D5">
        <w:t xml:space="preserve">, který umožní vzájemnou komunikaci mezi čtyřmi pracovišti. Všechny účastnické body musí být vybaveny odpovídajícími panely s mikrofonem typu “husí krk” a přípravou pro připojení </w:t>
      </w:r>
      <w:proofErr w:type="spellStart"/>
      <w:r w:rsidRPr="00CC31D5">
        <w:t>headsetu</w:t>
      </w:r>
      <w:proofErr w:type="spellEnd"/>
      <w:r w:rsidRPr="00CC31D5">
        <w:t>.</w:t>
      </w:r>
    </w:p>
    <w:p w:rsidR="002D4DD4" w:rsidRPr="00CC31D5" w:rsidRDefault="002D4DD4" w:rsidP="00D40053">
      <w:pPr>
        <w:jc w:val="both"/>
      </w:pPr>
    </w:p>
    <w:p w:rsidR="002D4DD4" w:rsidRPr="00CC31D5" w:rsidRDefault="00EE293A" w:rsidP="00D40053">
      <w:pPr>
        <w:jc w:val="both"/>
      </w:pPr>
      <w:r w:rsidRPr="00CC31D5">
        <w:rPr>
          <w:b/>
        </w:rPr>
        <w:t>Signalizace červené</w:t>
      </w:r>
      <w:r w:rsidRPr="00CC31D5">
        <w:t xml:space="preserve"> </w:t>
      </w:r>
      <w:r w:rsidR="003C1D56" w:rsidRPr="00CC31D5">
        <w:t>–</w:t>
      </w:r>
      <w:r w:rsidRPr="00CC31D5">
        <w:t xml:space="preserve"> jelikož studiový komplex disponuje rozvody a signalizací červené, požadujeme pouze dodávku a instalaci rozhraní k DAW Pro </w:t>
      </w:r>
      <w:proofErr w:type="spellStart"/>
      <w:r w:rsidRPr="00CC31D5">
        <w:t>Tools</w:t>
      </w:r>
      <w:proofErr w:type="spellEnd"/>
      <w:r w:rsidRPr="00CC31D5">
        <w:t>, jehož kontakt bude připojen ke stávajícím rozvodům</w:t>
      </w:r>
    </w:p>
    <w:p w:rsidR="002D4DD4" w:rsidRPr="00CC31D5" w:rsidRDefault="002D4DD4" w:rsidP="00D40053">
      <w:pPr>
        <w:jc w:val="both"/>
      </w:pPr>
    </w:p>
    <w:p w:rsidR="002D4DD4" w:rsidRPr="00CC31D5" w:rsidRDefault="00EE293A" w:rsidP="00D40053">
      <w:pPr>
        <w:jc w:val="both"/>
      </w:pPr>
      <w:r w:rsidRPr="00CC31D5">
        <w:rPr>
          <w:b/>
        </w:rPr>
        <w:t>Systém odposlechu ve studiích</w:t>
      </w:r>
      <w:r w:rsidRPr="00CC31D5">
        <w:t xml:space="preserve"> </w:t>
      </w:r>
      <w:r w:rsidR="003C1D56" w:rsidRPr="00CC31D5">
        <w:t>–</w:t>
      </w:r>
      <w:r w:rsidRPr="00CC31D5">
        <w:t xml:space="preserve"> požadujeme minimálně 8-mi kanálový systém pro distribuci odposlechu či sluchátkových mixů ve studiích s možností připojení alespoň 5-ti koncových zařízení pro herce či hudebníky, připojitelných po strukturované kabeláži s distribucí zvukových signálů i napájení ke koncovým zařízením.</w:t>
      </w:r>
    </w:p>
    <w:p w:rsidR="008D2B43" w:rsidRPr="00CC31D5" w:rsidRDefault="008D2B43" w:rsidP="00D40053">
      <w:pPr>
        <w:jc w:val="both"/>
      </w:pPr>
    </w:p>
    <w:p w:rsidR="008D2B43" w:rsidRPr="00CC31D5" w:rsidRDefault="00EE293A" w:rsidP="00D40053">
      <w:pPr>
        <w:jc w:val="both"/>
      </w:pPr>
      <w:r w:rsidRPr="00CC31D5">
        <w:rPr>
          <w:b/>
        </w:rPr>
        <w:t>Náhledov</w:t>
      </w:r>
      <w:r w:rsidR="00F05BB5" w:rsidRPr="00CC31D5">
        <w:rPr>
          <w:b/>
        </w:rPr>
        <w:t>é</w:t>
      </w:r>
      <w:r w:rsidRPr="00CC31D5">
        <w:rPr>
          <w:b/>
        </w:rPr>
        <w:t xml:space="preserve"> kamer</w:t>
      </w:r>
      <w:r w:rsidR="00F05BB5" w:rsidRPr="00CC31D5">
        <w:rPr>
          <w:b/>
        </w:rPr>
        <w:t>y</w:t>
      </w:r>
      <w:r w:rsidRPr="00CC31D5">
        <w:rPr>
          <w:b/>
        </w:rPr>
        <w:t xml:space="preserve"> do studia</w:t>
      </w:r>
      <w:r w:rsidRPr="00CC31D5">
        <w:t xml:space="preserve"> – pro vizuální komunikaci </w:t>
      </w:r>
      <w:r w:rsidR="00BC158A" w:rsidRPr="00CC31D5">
        <w:t>ze studia do režie je požadována instalace náhledov</w:t>
      </w:r>
      <w:r w:rsidR="00026EA8" w:rsidRPr="00CC31D5">
        <w:t>ých</w:t>
      </w:r>
      <w:r w:rsidR="00BC158A" w:rsidRPr="00CC31D5">
        <w:t xml:space="preserve"> IP kamer připojen</w:t>
      </w:r>
      <w:r w:rsidR="00026EA8" w:rsidRPr="00CC31D5">
        <w:t>ých</w:t>
      </w:r>
      <w:r w:rsidR="00BC158A" w:rsidRPr="00CC31D5">
        <w:t xml:space="preserve"> po </w:t>
      </w:r>
      <w:r w:rsidR="001C373E" w:rsidRPr="00CC31D5">
        <w:t>protokolu</w:t>
      </w:r>
      <w:r w:rsidR="00BC158A" w:rsidRPr="00CC31D5">
        <w:t xml:space="preserve"> TCP/IP s rozlišením alespoň 5 </w:t>
      </w:r>
      <w:proofErr w:type="spellStart"/>
      <w:r w:rsidR="00BC158A" w:rsidRPr="00CC31D5">
        <w:t>Mpx</w:t>
      </w:r>
      <w:proofErr w:type="spellEnd"/>
      <w:r w:rsidR="00BC158A" w:rsidRPr="00CC31D5">
        <w:t>, pracující s </w:t>
      </w:r>
      <w:proofErr w:type="spellStart"/>
      <w:r w:rsidR="00BC158A" w:rsidRPr="00CC31D5">
        <w:t>kodekem</w:t>
      </w:r>
      <w:proofErr w:type="spellEnd"/>
      <w:r w:rsidR="00BC158A" w:rsidRPr="00CC31D5">
        <w:t xml:space="preserve"> </w:t>
      </w:r>
      <w:proofErr w:type="gramStart"/>
      <w:r w:rsidR="001C373E" w:rsidRPr="00CC31D5">
        <w:t>H.265</w:t>
      </w:r>
      <w:proofErr w:type="gramEnd"/>
      <w:r w:rsidR="001C373E" w:rsidRPr="00CC31D5">
        <w:t xml:space="preserve">, s možností přiblížení obrazu (zoom), IR LED přisvícením a mikrofonem, napájené prostřednictvím </w:t>
      </w:r>
      <w:proofErr w:type="spellStart"/>
      <w:r w:rsidR="001C373E" w:rsidRPr="00CC31D5">
        <w:t>PoE</w:t>
      </w:r>
      <w:proofErr w:type="spellEnd"/>
      <w:r w:rsidR="001C373E" w:rsidRPr="00CC31D5">
        <w:t xml:space="preserve">. </w:t>
      </w:r>
      <w:r w:rsidR="00026EA8" w:rsidRPr="00CC31D5">
        <w:t xml:space="preserve">Celkem půjde o 4 IP kamery instalované do hudebního studia a činoherních studií </w:t>
      </w:r>
      <w:r w:rsidR="00F05BB5" w:rsidRPr="00CC31D5">
        <w:t>009</w:t>
      </w:r>
      <w:r w:rsidR="00026EA8" w:rsidRPr="00CC31D5">
        <w:t xml:space="preserve">, </w:t>
      </w:r>
      <w:r w:rsidR="00F05BB5" w:rsidRPr="00CC31D5">
        <w:t>C01</w:t>
      </w:r>
      <w:r w:rsidR="00026EA8" w:rsidRPr="00CC31D5">
        <w:t xml:space="preserve"> a </w:t>
      </w:r>
      <w:r w:rsidR="00F05BB5" w:rsidRPr="00CC31D5">
        <w:t>C02</w:t>
      </w:r>
      <w:r w:rsidR="00026EA8" w:rsidRPr="00CC31D5">
        <w:t xml:space="preserve"> (viz přiložený půdorys). </w:t>
      </w:r>
      <w:r w:rsidR="001C373E" w:rsidRPr="00CC31D5">
        <w:t>Pro náhledov</w:t>
      </w:r>
      <w:r w:rsidR="00026EA8" w:rsidRPr="00CC31D5">
        <w:t>é</w:t>
      </w:r>
      <w:r w:rsidR="001C373E" w:rsidRPr="00CC31D5">
        <w:t xml:space="preserve"> kamer</w:t>
      </w:r>
      <w:r w:rsidR="00026EA8" w:rsidRPr="00CC31D5">
        <w:t>y</w:t>
      </w:r>
      <w:r w:rsidR="001C373E" w:rsidRPr="00CC31D5">
        <w:t xml:space="preserve"> požadujeme server/rekordér s možností </w:t>
      </w:r>
      <w:r w:rsidR="00026EA8" w:rsidRPr="00CC31D5">
        <w:t xml:space="preserve">připojení </w:t>
      </w:r>
      <w:r w:rsidR="001C373E" w:rsidRPr="00CC31D5">
        <w:t>až 4 IP kamer</w:t>
      </w:r>
      <w:r w:rsidR="00F05BB5" w:rsidRPr="00CC31D5">
        <w:t>, možností ovládání z režie,</w:t>
      </w:r>
      <w:r w:rsidR="001C373E" w:rsidRPr="00CC31D5">
        <w:t xml:space="preserve"> distribucí napájení </w:t>
      </w:r>
      <w:proofErr w:type="spellStart"/>
      <w:r w:rsidR="001C373E" w:rsidRPr="00CC31D5">
        <w:t>PoE</w:t>
      </w:r>
      <w:proofErr w:type="spellEnd"/>
      <w:r w:rsidR="00026EA8" w:rsidRPr="00CC31D5">
        <w:t>,</w:t>
      </w:r>
      <w:r w:rsidR="001C373E" w:rsidRPr="00CC31D5">
        <w:t xml:space="preserve"> </w:t>
      </w:r>
      <w:r w:rsidR="00F05BB5" w:rsidRPr="00CC31D5">
        <w:t xml:space="preserve">minimálně </w:t>
      </w:r>
      <w:r w:rsidR="001C373E" w:rsidRPr="00CC31D5">
        <w:t>16“ monitor pro náhledov</w:t>
      </w:r>
      <w:r w:rsidR="00026EA8" w:rsidRPr="00CC31D5">
        <w:t>é</w:t>
      </w:r>
      <w:r w:rsidR="001C373E" w:rsidRPr="00CC31D5">
        <w:t xml:space="preserve"> kamer</w:t>
      </w:r>
      <w:r w:rsidR="00026EA8" w:rsidRPr="00CC31D5">
        <w:t>y</w:t>
      </w:r>
      <w:r w:rsidR="001C373E" w:rsidRPr="00CC31D5">
        <w:t xml:space="preserve"> (rozlišení </w:t>
      </w:r>
      <w:r w:rsidR="00F05BB5" w:rsidRPr="00CC31D5">
        <w:t xml:space="preserve">alespoň </w:t>
      </w:r>
      <w:r w:rsidR="001C373E" w:rsidRPr="00CC31D5">
        <w:t>1366x</w:t>
      </w:r>
      <w:r w:rsidR="00D979B9" w:rsidRPr="00CC31D5">
        <w:t xml:space="preserve">768, TN, 16:9, 4ms, 6 bit, minimálně 200cd/m2, kontrast minimálně 500:1, </w:t>
      </w:r>
      <w:r w:rsidR="009B7CBA" w:rsidRPr="00CC31D5">
        <w:t xml:space="preserve">VESA montáž, konektivita: </w:t>
      </w:r>
      <w:r w:rsidR="00D979B9" w:rsidRPr="00CC31D5">
        <w:t xml:space="preserve">VGA a alespoň dva z následujících: </w:t>
      </w:r>
      <w:proofErr w:type="spellStart"/>
      <w:r w:rsidR="00D979B9" w:rsidRPr="00CC31D5">
        <w:t>DisplayPort</w:t>
      </w:r>
      <w:proofErr w:type="spellEnd"/>
      <w:r w:rsidR="00D979B9" w:rsidRPr="00CC31D5">
        <w:t>, DVI, HDMI)</w:t>
      </w:r>
      <w:r w:rsidR="00026EA8" w:rsidRPr="00CC31D5">
        <w:t xml:space="preserve"> a flexibilní </w:t>
      </w:r>
      <w:proofErr w:type="spellStart"/>
      <w:r w:rsidR="00026EA8" w:rsidRPr="00CC31D5">
        <w:t>dvoukloubový</w:t>
      </w:r>
      <w:proofErr w:type="spellEnd"/>
      <w:r w:rsidR="00026EA8" w:rsidRPr="00CC31D5">
        <w:t xml:space="preserve"> držák na monitor s adaptérem VESA určený k montáži k desce stolu.</w:t>
      </w:r>
    </w:p>
    <w:p w:rsidR="002D4DD4" w:rsidRPr="00CC31D5" w:rsidRDefault="002D4DD4" w:rsidP="00D40053">
      <w:pPr>
        <w:jc w:val="both"/>
      </w:pPr>
    </w:p>
    <w:p w:rsidR="007B18A5" w:rsidRPr="00CC31D5" w:rsidRDefault="00EE293A" w:rsidP="00D40053">
      <w:pPr>
        <w:jc w:val="both"/>
      </w:pPr>
      <w:r w:rsidRPr="00CC31D5">
        <w:rPr>
          <w:b/>
        </w:rPr>
        <w:t>Integrované převodníky s přepojovačem</w:t>
      </w:r>
      <w:r w:rsidRPr="00CC31D5">
        <w:t xml:space="preserve"> </w:t>
      </w:r>
      <w:r w:rsidR="003C1D56" w:rsidRPr="00CC31D5">
        <w:t>–</w:t>
      </w:r>
      <w:r w:rsidRPr="00CC31D5">
        <w:t xml:space="preserve"> je požadována instalace převodníků s integrovaným přepojovačem zvukových signálů a podporou dálkového ovládání mikrofonních předzesilovačů z prostředí DAW Pro </w:t>
      </w:r>
      <w:proofErr w:type="spellStart"/>
      <w:r w:rsidRPr="00CC31D5">
        <w:t>Tools</w:t>
      </w:r>
      <w:proofErr w:type="spellEnd"/>
      <w:r w:rsidRPr="00CC31D5">
        <w:t xml:space="preserve"> a zároveň pomocí ovládacích prvků zvukové konzole plánované v Činoherní režii. Koncept propojení musí minimalizovat využití klasických analogových </w:t>
      </w:r>
      <w:proofErr w:type="spellStart"/>
      <w:r w:rsidRPr="00CC31D5">
        <w:t>multipárových</w:t>
      </w:r>
      <w:proofErr w:type="spellEnd"/>
      <w:r w:rsidRPr="00CC31D5">
        <w:t xml:space="preserve"> kabelů a v maximální možné míře využívat moderního způsobu připojení pomocí standardu </w:t>
      </w:r>
      <w:proofErr w:type="spellStart"/>
      <w:r w:rsidRPr="00CC31D5">
        <w:t>AoIP</w:t>
      </w:r>
      <w:proofErr w:type="spellEnd"/>
      <w:r w:rsidRPr="00CC31D5">
        <w:t xml:space="preserve">. Z toho důvodu se jako nejvhodnější </w:t>
      </w:r>
      <w:r w:rsidR="00BB5194" w:rsidRPr="00CC31D5">
        <w:t xml:space="preserve">jeví </w:t>
      </w:r>
      <w:r w:rsidRPr="00CC31D5">
        <w:t xml:space="preserve">využití převodníků popisovaného typu umístěných </w:t>
      </w:r>
      <w:r w:rsidR="00087ADF" w:rsidRPr="00CC31D5">
        <w:t>po jednom kusu v</w:t>
      </w:r>
      <w:r w:rsidRPr="00CC31D5">
        <w:t xml:space="preserve"> prostoru přípojného místa v Hudebním studiu a v technologickém racku Činoherní režie. Požadavky na počty vstupních a výstupních signálů jsou patrné z přiloženého ideového blokového schématu.</w:t>
      </w:r>
      <w:r w:rsidR="00A73818" w:rsidRPr="00CC31D5">
        <w:t xml:space="preserve"> </w:t>
      </w:r>
      <w:r w:rsidR="00BB5194" w:rsidRPr="00CC31D5">
        <w:t xml:space="preserve">Připojení k DAW stanici – viz zařízení pro záznam a editaci zvuku – se uskuteční prostřednictvím rozhraní </w:t>
      </w:r>
      <w:proofErr w:type="spellStart"/>
      <w:r w:rsidR="00BB5194" w:rsidRPr="00CC31D5">
        <w:t>DigiLink</w:t>
      </w:r>
      <w:proofErr w:type="spellEnd"/>
      <w:r w:rsidR="00BB5194" w:rsidRPr="00CC31D5">
        <w:t xml:space="preserve">. </w:t>
      </w:r>
      <w:r w:rsidR="00A73818" w:rsidRPr="00CC31D5">
        <w:t xml:space="preserve">Součástí dodávky </w:t>
      </w:r>
      <w:r w:rsidR="00BB5194" w:rsidRPr="00CC31D5">
        <w:t xml:space="preserve">proto </w:t>
      </w:r>
      <w:r w:rsidR="00A73818" w:rsidRPr="00CC31D5">
        <w:t xml:space="preserve">musí být také </w:t>
      </w:r>
      <w:r w:rsidR="0012337A" w:rsidRPr="00CC31D5">
        <w:t xml:space="preserve">licence </w:t>
      </w:r>
      <w:proofErr w:type="spellStart"/>
      <w:r w:rsidR="00A73818" w:rsidRPr="00CC31D5">
        <w:t>Avid</w:t>
      </w:r>
      <w:proofErr w:type="spellEnd"/>
      <w:r w:rsidR="00A73818" w:rsidRPr="00CC31D5">
        <w:t xml:space="preserve"> Pro </w:t>
      </w:r>
      <w:proofErr w:type="spellStart"/>
      <w:r w:rsidR="00A73818" w:rsidRPr="00CC31D5">
        <w:t>Tools</w:t>
      </w:r>
      <w:proofErr w:type="spellEnd"/>
      <w:r w:rsidR="00A73818" w:rsidRPr="00CC31D5">
        <w:t xml:space="preserve"> </w:t>
      </w:r>
      <w:proofErr w:type="spellStart"/>
      <w:r w:rsidR="00A73818" w:rsidRPr="00CC31D5">
        <w:t>DigiLink</w:t>
      </w:r>
      <w:proofErr w:type="spellEnd"/>
      <w:r w:rsidR="00A73818" w:rsidRPr="00CC31D5">
        <w:t xml:space="preserve"> I/O </w:t>
      </w:r>
      <w:proofErr w:type="spellStart"/>
      <w:r w:rsidR="00A73818" w:rsidRPr="00CC31D5">
        <w:t>License</w:t>
      </w:r>
      <w:proofErr w:type="spellEnd"/>
      <w:r w:rsidR="00EE603E" w:rsidRPr="00CC31D5">
        <w:t>.</w:t>
      </w:r>
    </w:p>
    <w:p w:rsidR="00C46987" w:rsidRPr="00CC31D5" w:rsidRDefault="00C46987" w:rsidP="00D40053">
      <w:pPr>
        <w:jc w:val="both"/>
      </w:pPr>
    </w:p>
    <w:p w:rsidR="00AA673F" w:rsidRPr="00CC31D5" w:rsidRDefault="00EE293A" w:rsidP="00D40053">
      <w:pPr>
        <w:jc w:val="both"/>
      </w:pPr>
      <w:r w:rsidRPr="00CC31D5">
        <w:t>Pro převodník s interním přepojovačem požadujeme následující parametry</w:t>
      </w:r>
      <w:r w:rsidR="00B768EE" w:rsidRPr="00CC31D5">
        <w:t>:</w:t>
      </w:r>
    </w:p>
    <w:p w:rsidR="00AA673F" w:rsidRPr="00CC31D5" w:rsidRDefault="00EE293A" w:rsidP="00D40053">
      <w:pPr>
        <w:pStyle w:val="Odstavecseseznamem"/>
        <w:numPr>
          <w:ilvl w:val="0"/>
          <w:numId w:val="47"/>
        </w:numPr>
        <w:jc w:val="both"/>
      </w:pPr>
      <w:r w:rsidRPr="00CC31D5">
        <w:rPr>
          <w:rFonts w:eastAsia="Times New Roman" w:cs="Arial"/>
          <w:color w:val="000000"/>
          <w:szCs w:val="20"/>
          <w:lang w:eastAsia="cs-CZ"/>
        </w:rPr>
        <w:t xml:space="preserve">celkový počet </w:t>
      </w:r>
      <w:r w:rsidR="007D3668" w:rsidRPr="00CC31D5">
        <w:rPr>
          <w:rFonts w:eastAsia="Times New Roman" w:cs="Arial"/>
          <w:color w:val="000000"/>
          <w:szCs w:val="20"/>
          <w:lang w:eastAsia="cs-CZ"/>
        </w:rPr>
        <w:t>sběrnic</w:t>
      </w:r>
      <w:r w:rsidRPr="00CC31D5">
        <w:rPr>
          <w:rFonts w:eastAsia="Times New Roman" w:cs="Arial"/>
          <w:color w:val="000000"/>
          <w:szCs w:val="20"/>
          <w:lang w:eastAsia="cs-CZ"/>
        </w:rPr>
        <w:t xml:space="preserve"> min. 200</w:t>
      </w:r>
      <w:r w:rsidR="007D3668" w:rsidRPr="00CC31D5">
        <w:rPr>
          <w:rFonts w:eastAsia="Times New Roman" w:cs="Arial"/>
          <w:color w:val="000000"/>
          <w:szCs w:val="20"/>
          <w:lang w:eastAsia="cs-CZ"/>
        </w:rPr>
        <w:t>/200</w:t>
      </w:r>
    </w:p>
    <w:p w:rsidR="00022D28" w:rsidRPr="00CC31D5" w:rsidRDefault="00EE293A" w:rsidP="00D40053">
      <w:pPr>
        <w:pStyle w:val="Odstavecseseznamem"/>
        <w:numPr>
          <w:ilvl w:val="0"/>
          <w:numId w:val="47"/>
        </w:numPr>
        <w:jc w:val="both"/>
      </w:pPr>
      <w:r w:rsidRPr="00CC31D5">
        <w:t xml:space="preserve">požadované </w:t>
      </w:r>
      <w:r w:rsidR="00C46987" w:rsidRPr="00CC31D5">
        <w:t>počty analogových vstupů (</w:t>
      </w:r>
      <w:proofErr w:type="spellStart"/>
      <w:r w:rsidR="00C46987" w:rsidRPr="00CC31D5">
        <w:t>mic</w:t>
      </w:r>
      <w:proofErr w:type="spellEnd"/>
      <w:r w:rsidR="00C46987" w:rsidRPr="00CC31D5">
        <w:t>/line) a výstupů (line) viz blokové schéma</w:t>
      </w:r>
    </w:p>
    <w:p w:rsidR="00CD16D1" w:rsidRPr="00CC31D5" w:rsidRDefault="00EE293A" w:rsidP="00D40053">
      <w:pPr>
        <w:pStyle w:val="Odstavecseseznamem"/>
        <w:numPr>
          <w:ilvl w:val="0"/>
          <w:numId w:val="47"/>
        </w:numPr>
        <w:jc w:val="both"/>
      </w:pPr>
      <w:r w:rsidRPr="00CC31D5">
        <w:t>na mikrofonních vstupech požadujeme potlačení přeslechu mezi kanály minimálně na úrovni 130dB</w:t>
      </w:r>
    </w:p>
    <w:p w:rsidR="00AA673F" w:rsidRPr="00CC31D5" w:rsidRDefault="00EE293A" w:rsidP="00D40053">
      <w:pPr>
        <w:pStyle w:val="Odstavecseseznamem"/>
        <w:numPr>
          <w:ilvl w:val="0"/>
          <w:numId w:val="47"/>
        </w:numPr>
        <w:jc w:val="both"/>
      </w:pPr>
      <w:r w:rsidRPr="00CC31D5">
        <w:t>podporu vzorkování 44,1 kHz – 192 kHz</w:t>
      </w:r>
    </w:p>
    <w:p w:rsidR="00AA673F" w:rsidRPr="00CC31D5" w:rsidRDefault="00EE293A" w:rsidP="00D40053">
      <w:pPr>
        <w:pStyle w:val="Odstavecseseznamem"/>
        <w:numPr>
          <w:ilvl w:val="0"/>
          <w:numId w:val="47"/>
        </w:numPr>
        <w:jc w:val="both"/>
      </w:pPr>
      <w:r w:rsidRPr="00CC31D5">
        <w:t>dostupná rozhraní: MADI, AES/EBU, Ravenna/AES67</w:t>
      </w:r>
      <w:r w:rsidR="007D3668" w:rsidRPr="00CC31D5">
        <w:t xml:space="preserve">, </w:t>
      </w:r>
      <w:proofErr w:type="spellStart"/>
      <w:r w:rsidR="007D3668" w:rsidRPr="00CC31D5">
        <w:t>DigiLink</w:t>
      </w:r>
      <w:proofErr w:type="spellEnd"/>
      <w:r w:rsidR="007D3668" w:rsidRPr="00CC31D5">
        <w:t xml:space="preserve"> (podpora DAW Pro </w:t>
      </w:r>
      <w:proofErr w:type="spellStart"/>
      <w:r w:rsidR="007D3668" w:rsidRPr="00CC31D5">
        <w:t>Tools</w:t>
      </w:r>
      <w:proofErr w:type="spellEnd"/>
      <w:r w:rsidR="007D3668" w:rsidRPr="00CC31D5">
        <w:t>)</w:t>
      </w:r>
    </w:p>
    <w:p w:rsidR="00022D28" w:rsidRPr="00CC31D5" w:rsidRDefault="00EE293A" w:rsidP="00D40053">
      <w:pPr>
        <w:pStyle w:val="Odstavecseseznamem"/>
        <w:numPr>
          <w:ilvl w:val="0"/>
          <w:numId w:val="47"/>
        </w:numPr>
        <w:jc w:val="both"/>
      </w:pPr>
      <w:r w:rsidRPr="00CC31D5">
        <w:t>modulární šasi max. 2RU</w:t>
      </w:r>
    </w:p>
    <w:p w:rsidR="00022D28" w:rsidRPr="00CC31D5" w:rsidRDefault="00EE293A" w:rsidP="00D40053">
      <w:pPr>
        <w:pStyle w:val="Odstavecseseznamem"/>
        <w:numPr>
          <w:ilvl w:val="0"/>
          <w:numId w:val="47"/>
        </w:numPr>
        <w:jc w:val="both"/>
      </w:pPr>
      <w:r w:rsidRPr="00CC31D5">
        <w:t>kompletní možnost vzdáleného ovládání po TCP-IP</w:t>
      </w:r>
    </w:p>
    <w:p w:rsidR="00C46987" w:rsidRPr="00CC31D5" w:rsidRDefault="00EE293A" w:rsidP="00D40053">
      <w:pPr>
        <w:pStyle w:val="Odstavecseseznamem"/>
        <w:numPr>
          <w:ilvl w:val="0"/>
          <w:numId w:val="47"/>
        </w:numPr>
        <w:jc w:val="both"/>
      </w:pPr>
      <w:r w:rsidRPr="00CC31D5">
        <w:t xml:space="preserve">ovládání mikrofonních předzesilovačů z DAW Pro </w:t>
      </w:r>
      <w:proofErr w:type="spellStart"/>
      <w:r w:rsidRPr="00CC31D5">
        <w:t>Tools</w:t>
      </w:r>
      <w:proofErr w:type="spellEnd"/>
    </w:p>
    <w:p w:rsidR="00C46987" w:rsidRPr="00CC31D5" w:rsidRDefault="00EE293A" w:rsidP="00D40053">
      <w:pPr>
        <w:pStyle w:val="Odstavecseseznamem"/>
        <w:numPr>
          <w:ilvl w:val="0"/>
          <w:numId w:val="47"/>
        </w:numPr>
        <w:jc w:val="both"/>
      </w:pPr>
      <w:r w:rsidRPr="00CC31D5">
        <w:t>požadovaná latence vstup-výstup &lt;1ms</w:t>
      </w:r>
    </w:p>
    <w:p w:rsidR="00C46987" w:rsidRPr="00CC31D5" w:rsidRDefault="00EE293A" w:rsidP="00D40053">
      <w:pPr>
        <w:pStyle w:val="Odstavecseseznamem"/>
        <w:numPr>
          <w:ilvl w:val="0"/>
          <w:numId w:val="47"/>
        </w:numPr>
        <w:jc w:val="both"/>
      </w:pPr>
      <w:r w:rsidRPr="00CC31D5">
        <w:t>monitorovací/sluchátkový vystup 6,3/3,5mm TRS3</w:t>
      </w:r>
    </w:p>
    <w:p w:rsidR="00AA673F" w:rsidRPr="00CC31D5" w:rsidRDefault="00EE293A" w:rsidP="00D40053">
      <w:pPr>
        <w:pStyle w:val="Odstavecseseznamem"/>
        <w:numPr>
          <w:ilvl w:val="0"/>
          <w:numId w:val="47"/>
        </w:numPr>
        <w:jc w:val="both"/>
      </w:pPr>
      <w:r w:rsidRPr="00CC31D5">
        <w:t xml:space="preserve">možnost řetězení převodníků prostřednictvím </w:t>
      </w:r>
      <w:proofErr w:type="spellStart"/>
      <w:r w:rsidRPr="00CC31D5">
        <w:t>AoIP</w:t>
      </w:r>
      <w:proofErr w:type="spellEnd"/>
      <w:r w:rsidRPr="00CC31D5">
        <w:t xml:space="preserve"> (Ravenna/AES67)</w:t>
      </w:r>
    </w:p>
    <w:p w:rsidR="00AA673F" w:rsidRPr="00CC31D5" w:rsidRDefault="00EE293A" w:rsidP="00D40053">
      <w:pPr>
        <w:pStyle w:val="Odstavecseseznamem"/>
        <w:numPr>
          <w:ilvl w:val="0"/>
          <w:numId w:val="47"/>
        </w:numPr>
        <w:jc w:val="both"/>
      </w:pPr>
      <w:r w:rsidRPr="00CC31D5">
        <w:t xml:space="preserve">synchronizace pomocí </w:t>
      </w:r>
      <w:r w:rsidR="00065CB4" w:rsidRPr="00CC31D5">
        <w:t>W</w:t>
      </w:r>
      <w:r w:rsidRPr="00CC31D5">
        <w:t xml:space="preserve">C, LTC, </w:t>
      </w:r>
      <w:proofErr w:type="spellStart"/>
      <w:r w:rsidRPr="00CC31D5">
        <w:t>VideoRef</w:t>
      </w:r>
      <w:proofErr w:type="spellEnd"/>
    </w:p>
    <w:p w:rsidR="007D3668" w:rsidRPr="00CC31D5" w:rsidRDefault="00EE293A" w:rsidP="00D40053">
      <w:pPr>
        <w:pStyle w:val="Odstavecseseznamem"/>
        <w:numPr>
          <w:ilvl w:val="0"/>
          <w:numId w:val="47"/>
        </w:numPr>
        <w:jc w:val="both"/>
      </w:pPr>
      <w:r w:rsidRPr="00CC31D5">
        <w:t xml:space="preserve">kompatibilní s verzí </w:t>
      </w:r>
      <w:proofErr w:type="spellStart"/>
      <w:r w:rsidR="00C46987" w:rsidRPr="00CC31D5">
        <w:t>MacOS</w:t>
      </w:r>
      <w:proofErr w:type="spellEnd"/>
      <w:r w:rsidR="00C46987" w:rsidRPr="00CC31D5">
        <w:t xml:space="preserve"> </w:t>
      </w:r>
      <w:r w:rsidRPr="00CC31D5">
        <w:t xml:space="preserve">na dodaném Systému </w:t>
      </w:r>
      <w:r w:rsidR="00DC69A8">
        <w:t>pro záznam a editaci zvuku</w:t>
      </w:r>
    </w:p>
    <w:p w:rsidR="00397AD2" w:rsidRPr="00CC31D5" w:rsidRDefault="00EE293A" w:rsidP="00D40053">
      <w:pPr>
        <w:pStyle w:val="Odstavecseseznamem"/>
        <w:numPr>
          <w:ilvl w:val="0"/>
          <w:numId w:val="47"/>
        </w:numPr>
        <w:jc w:val="both"/>
      </w:pPr>
      <w:r w:rsidRPr="00CC31D5">
        <w:t>redundantní napájení ze dvou okruhů</w:t>
      </w:r>
    </w:p>
    <w:p w:rsidR="00D02530" w:rsidRPr="00CC31D5" w:rsidRDefault="00D02530" w:rsidP="00D40053">
      <w:pPr>
        <w:jc w:val="both"/>
      </w:pPr>
    </w:p>
    <w:p w:rsidR="00CC31D5" w:rsidRPr="00CC31D5" w:rsidRDefault="00EE293A" w:rsidP="00D40053">
      <w:pPr>
        <w:jc w:val="both"/>
      </w:pPr>
      <w:proofErr w:type="spellStart"/>
      <w:r w:rsidRPr="00CC31D5">
        <w:rPr>
          <w:b/>
        </w:rPr>
        <w:t>Synchronizér</w:t>
      </w:r>
      <w:proofErr w:type="spellEnd"/>
      <w:r w:rsidRPr="00CC31D5">
        <w:t xml:space="preserve"> – požadujeme externí </w:t>
      </w:r>
      <w:proofErr w:type="spellStart"/>
      <w:r w:rsidRPr="00CC31D5">
        <w:t>synchronizér</w:t>
      </w:r>
      <w:proofErr w:type="spellEnd"/>
      <w:r w:rsidRPr="00CC31D5">
        <w:t xml:space="preserve"> s následujícími parametry:</w:t>
      </w:r>
    </w:p>
    <w:p w:rsidR="00CC31D5" w:rsidRPr="00CC31D5" w:rsidRDefault="00EE293A" w:rsidP="00D40053">
      <w:pPr>
        <w:pStyle w:val="Odstavecseseznamem"/>
        <w:numPr>
          <w:ilvl w:val="0"/>
          <w:numId w:val="48"/>
        </w:numPr>
        <w:jc w:val="both"/>
      </w:pPr>
      <w:r w:rsidRPr="00CC31D5">
        <w:t>podpora vzorkovacích frekvencí 44,1kHz – 192kHz</w:t>
      </w:r>
    </w:p>
    <w:p w:rsidR="00CC31D5" w:rsidRPr="00CC31D5" w:rsidRDefault="00EE293A" w:rsidP="00D40053">
      <w:pPr>
        <w:pStyle w:val="Odstavecseseznamem"/>
        <w:numPr>
          <w:ilvl w:val="0"/>
          <w:numId w:val="48"/>
        </w:numPr>
        <w:jc w:val="both"/>
      </w:pPr>
      <w:r w:rsidRPr="00CC31D5">
        <w:t xml:space="preserve">podpora rozhraní </w:t>
      </w:r>
      <w:proofErr w:type="spellStart"/>
      <w:r w:rsidRPr="00CC31D5">
        <w:t>WordClock</w:t>
      </w:r>
      <w:proofErr w:type="spellEnd"/>
      <w:r w:rsidRPr="00CC31D5">
        <w:t xml:space="preserve">, </w:t>
      </w:r>
      <w:proofErr w:type="spellStart"/>
      <w:r w:rsidRPr="00CC31D5">
        <w:t>SuperClock</w:t>
      </w:r>
      <w:proofErr w:type="spellEnd"/>
      <w:r w:rsidRPr="00CC31D5">
        <w:t xml:space="preserve">, LTC (IN/OUT), AES/EBU (IN/OUT) a MTC (OUT) </w:t>
      </w:r>
    </w:p>
    <w:p w:rsidR="00CC31D5" w:rsidRPr="00CC31D5" w:rsidRDefault="00EE293A" w:rsidP="00D40053">
      <w:pPr>
        <w:pStyle w:val="Odstavecseseznamem"/>
        <w:numPr>
          <w:ilvl w:val="0"/>
          <w:numId w:val="48"/>
        </w:numPr>
        <w:jc w:val="both"/>
      </w:pPr>
      <w:r w:rsidRPr="00CC31D5">
        <w:t xml:space="preserve">možnost ovládání přímo z prostředí DAW Pro </w:t>
      </w:r>
      <w:proofErr w:type="spellStart"/>
      <w:r w:rsidRPr="00CC31D5">
        <w:t>Tools</w:t>
      </w:r>
      <w:proofErr w:type="spellEnd"/>
      <w:r w:rsidRPr="00CC31D5">
        <w:t xml:space="preserve">. </w:t>
      </w:r>
    </w:p>
    <w:p w:rsidR="00D02530" w:rsidRPr="00CC31D5" w:rsidRDefault="00EE293A" w:rsidP="00D40053">
      <w:pPr>
        <w:jc w:val="both"/>
      </w:pPr>
      <w:proofErr w:type="spellStart"/>
      <w:r w:rsidRPr="00CC31D5">
        <w:t>Synchronizér</w:t>
      </w:r>
      <w:proofErr w:type="spellEnd"/>
      <w:r w:rsidRPr="00CC31D5">
        <w:t xml:space="preserve"> bude umístěný v technologickém racku Činoherní režie.</w:t>
      </w:r>
    </w:p>
    <w:p w:rsidR="007B18A5" w:rsidRPr="00CC31D5" w:rsidRDefault="007B18A5" w:rsidP="00D40053">
      <w:pPr>
        <w:jc w:val="both"/>
      </w:pPr>
    </w:p>
    <w:p w:rsidR="002D4DD4" w:rsidRPr="00CC31D5" w:rsidRDefault="00EE293A" w:rsidP="00D40053">
      <w:pPr>
        <w:jc w:val="both"/>
      </w:pPr>
      <w:r w:rsidRPr="00CC31D5">
        <w:rPr>
          <w:b/>
        </w:rPr>
        <w:t xml:space="preserve">Technologický </w:t>
      </w:r>
      <w:proofErr w:type="spellStart"/>
      <w:r w:rsidRPr="00CC31D5">
        <w:rPr>
          <w:b/>
        </w:rPr>
        <w:t>rack</w:t>
      </w:r>
      <w:proofErr w:type="spellEnd"/>
      <w:r w:rsidRPr="00CC31D5">
        <w:t xml:space="preserve"> </w:t>
      </w:r>
      <w:r w:rsidR="003C1D56" w:rsidRPr="00CC31D5">
        <w:t xml:space="preserve">– požadujeme uzavíratelnou rackovou skříň 42U s prosklenými čelními dveřmi a ventilací v horní části v referenční kvalitě </w:t>
      </w:r>
      <w:proofErr w:type="spellStart"/>
      <w:r w:rsidR="003C1D56" w:rsidRPr="00CC31D5">
        <w:t>Rittal</w:t>
      </w:r>
      <w:proofErr w:type="spellEnd"/>
      <w:r w:rsidR="003C1D56" w:rsidRPr="00CC31D5">
        <w:t xml:space="preserve"> TS8. Technologický </w:t>
      </w:r>
      <w:proofErr w:type="spellStart"/>
      <w:r w:rsidR="003C1D56" w:rsidRPr="00CC31D5">
        <w:t>rack</w:t>
      </w:r>
      <w:proofErr w:type="spellEnd"/>
      <w:r w:rsidR="003C1D56" w:rsidRPr="00CC31D5">
        <w:t xml:space="preserve"> </w:t>
      </w:r>
      <w:r w:rsidRPr="00CC31D5">
        <w:t xml:space="preserve">bude z důvodu hlučnosti umístěný mimo režii (v místnosti 011, viz </w:t>
      </w:r>
      <w:r w:rsidR="00C411DA" w:rsidRPr="00CC31D5">
        <w:t>přiložený půdorys</w:t>
      </w:r>
      <w:r w:rsidRPr="00CC31D5">
        <w:t>).</w:t>
      </w:r>
    </w:p>
    <w:p w:rsidR="002D4DD4" w:rsidRPr="00CC31D5" w:rsidRDefault="002D4DD4" w:rsidP="00D40053">
      <w:pPr>
        <w:jc w:val="both"/>
      </w:pPr>
    </w:p>
    <w:p w:rsidR="002D4DD4" w:rsidRPr="00CC31D5" w:rsidRDefault="00EE293A" w:rsidP="00D40053">
      <w:pPr>
        <w:jc w:val="both"/>
      </w:pPr>
      <w:r w:rsidRPr="00CC31D5">
        <w:t>Rekonstrukce technologie se bude týkat v různé míře všech studiových prostor, jejich lokalizaci a účel lze vyčíst z popisu a přiloženého půdorysu.</w:t>
      </w:r>
    </w:p>
    <w:p w:rsidR="002D4DD4" w:rsidRPr="00CC31D5" w:rsidRDefault="002D4DD4" w:rsidP="00D40053">
      <w:pPr>
        <w:jc w:val="both"/>
      </w:pPr>
    </w:p>
    <w:p w:rsidR="007B0891" w:rsidRPr="00CC31D5" w:rsidRDefault="00EE293A" w:rsidP="00D4005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rsidRPr="00CC31D5">
        <w:t>Produkce (007)</w:t>
      </w:r>
    </w:p>
    <w:p w:rsidR="002D4DD4" w:rsidRPr="00CC31D5" w:rsidRDefault="00EE293A" w:rsidP="00D4005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rsidRPr="00CC31D5">
        <w:t xml:space="preserve">Hudební studio </w:t>
      </w:r>
      <w:r w:rsidR="007B0891" w:rsidRPr="00CC31D5">
        <w:t>(008)</w:t>
      </w:r>
    </w:p>
    <w:p w:rsidR="002D4DD4" w:rsidRPr="00CC31D5" w:rsidRDefault="00EE293A" w:rsidP="00D4005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rsidRPr="00CC31D5">
        <w:t xml:space="preserve">Činoherní studio </w:t>
      </w:r>
      <w:r w:rsidR="007B0891" w:rsidRPr="00CC31D5">
        <w:t>(009)</w:t>
      </w:r>
    </w:p>
    <w:p w:rsidR="007B0891" w:rsidRPr="00CC31D5" w:rsidRDefault="00EE293A" w:rsidP="00D4005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rsidRPr="00CC31D5">
        <w:t>Hlasatelna (C02)</w:t>
      </w:r>
    </w:p>
    <w:p w:rsidR="002D4DD4" w:rsidRPr="00CC31D5" w:rsidRDefault="00EE293A" w:rsidP="00D4005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rsidRPr="00CC31D5">
        <w:t>Z</w:t>
      </w:r>
      <w:r w:rsidR="007B0891" w:rsidRPr="00CC31D5">
        <w:t>áznam (C01)</w:t>
      </w:r>
    </w:p>
    <w:p w:rsidR="007B0891" w:rsidRPr="00CC31D5" w:rsidRDefault="00EE293A" w:rsidP="00D4005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rsidRPr="00CC31D5">
        <w:t>Plenér (C03)</w:t>
      </w:r>
    </w:p>
    <w:p w:rsidR="002D4DD4" w:rsidRPr="00CC31D5" w:rsidRDefault="00EE293A" w:rsidP="00D4005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rsidRPr="00CC31D5">
        <w:t xml:space="preserve">Režie </w:t>
      </w:r>
      <w:r w:rsidR="007B0891" w:rsidRPr="00CC31D5">
        <w:t>(010)</w:t>
      </w:r>
    </w:p>
    <w:p w:rsidR="002D4DD4" w:rsidRPr="00CC31D5" w:rsidRDefault="00EE293A" w:rsidP="00D40053">
      <w:pPr>
        <w:numPr>
          <w:ilvl w:val="0"/>
          <w:numId w:val="34"/>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76" w:lineRule="auto"/>
        <w:jc w:val="both"/>
      </w:pPr>
      <w:r w:rsidRPr="00CC31D5">
        <w:t>Č</w:t>
      </w:r>
      <w:r w:rsidR="005C36ED" w:rsidRPr="00CC31D5">
        <w:t>ekárna</w:t>
      </w:r>
      <w:r w:rsidRPr="00CC31D5">
        <w:t xml:space="preserve"> </w:t>
      </w:r>
      <w:r w:rsidR="007B0891" w:rsidRPr="00CC31D5">
        <w:t>(011)</w:t>
      </w:r>
      <w:r w:rsidR="005C36ED" w:rsidRPr="00CC31D5">
        <w:t xml:space="preserve"> – zde bude umístěný </w:t>
      </w:r>
      <w:r w:rsidR="007B18A5" w:rsidRPr="00CC31D5">
        <w:t xml:space="preserve">technologický </w:t>
      </w:r>
      <w:proofErr w:type="spellStart"/>
      <w:r w:rsidR="007B18A5" w:rsidRPr="00CC31D5">
        <w:t>rack</w:t>
      </w:r>
      <w:proofErr w:type="spellEnd"/>
      <w:r w:rsidR="007B18A5" w:rsidRPr="00CC31D5">
        <w:t>.</w:t>
      </w:r>
    </w:p>
    <w:p w:rsidR="002D4DD4" w:rsidRPr="00CC31D5" w:rsidRDefault="002D4DD4" w:rsidP="00D40053">
      <w:pPr>
        <w:jc w:val="both"/>
      </w:pPr>
    </w:p>
    <w:p w:rsidR="002D4DD4" w:rsidRPr="00CC31D5" w:rsidRDefault="00EE293A" w:rsidP="00D40053">
      <w:pPr>
        <w:jc w:val="both"/>
      </w:pPr>
      <w:r w:rsidRPr="00CC31D5">
        <w:t>Požadované počty vstupních a výstupních analogových signálů na jednotlivých pracovištích jsou uvedeny na přiloženém ideovém blokovém schématu. Přípojná místa musí být zakončena př</w:t>
      </w:r>
      <w:r w:rsidR="00F05BB5" w:rsidRPr="00CC31D5">
        <w:t xml:space="preserve">ípojnými panely, tzv. </w:t>
      </w:r>
      <w:proofErr w:type="spellStart"/>
      <w:r w:rsidR="00F05BB5" w:rsidRPr="00CC31D5">
        <w:t>wall</w:t>
      </w:r>
      <w:proofErr w:type="spellEnd"/>
      <w:r w:rsidR="00F05BB5" w:rsidRPr="00CC31D5">
        <w:t xml:space="preserve"> boxy. </w:t>
      </w:r>
      <w:r w:rsidR="000629F9" w:rsidRPr="00CC31D5">
        <w:t xml:space="preserve">Umístění </w:t>
      </w:r>
      <w:proofErr w:type="spellStart"/>
      <w:r w:rsidR="000629F9" w:rsidRPr="00CC31D5">
        <w:t>wallboxů</w:t>
      </w:r>
      <w:proofErr w:type="spellEnd"/>
      <w:r w:rsidR="000629F9" w:rsidRPr="00CC31D5">
        <w:t xml:space="preserve"> je uvedené na </w:t>
      </w:r>
      <w:r w:rsidR="00F05BB5" w:rsidRPr="00CC31D5">
        <w:t>přiložen</w:t>
      </w:r>
      <w:r w:rsidR="000629F9" w:rsidRPr="00CC31D5">
        <w:t>ém</w:t>
      </w:r>
      <w:r w:rsidR="00F05BB5" w:rsidRPr="00CC31D5">
        <w:t xml:space="preserve"> půdorys</w:t>
      </w:r>
      <w:r w:rsidR="000629F9" w:rsidRPr="00CC31D5">
        <w:t>u</w:t>
      </w:r>
      <w:r w:rsidR="001B3F4D" w:rsidRPr="00CC31D5">
        <w:t xml:space="preserve">, přičemž do </w:t>
      </w:r>
      <w:r w:rsidR="00825005" w:rsidRPr="00CC31D5">
        <w:t>racku v režisérském stole</w:t>
      </w:r>
      <w:r w:rsidR="001B3F4D" w:rsidRPr="00CC31D5">
        <w:t xml:space="preserve"> v Režii</w:t>
      </w:r>
      <w:r w:rsidR="00B71DB9" w:rsidRPr="00CC31D5">
        <w:t xml:space="preserve"> </w:t>
      </w:r>
      <w:r w:rsidR="00C411DA" w:rsidRPr="00CC31D5">
        <w:t>budou</w:t>
      </w:r>
      <w:r w:rsidR="00B71DB9" w:rsidRPr="00CC31D5">
        <w:t xml:space="preserve"> vyveden</w:t>
      </w:r>
      <w:r w:rsidR="00F244C4" w:rsidRPr="00CC31D5">
        <w:t>y dva</w:t>
      </w:r>
      <w:r w:rsidR="00B71DB9" w:rsidRPr="00CC31D5">
        <w:t xml:space="preserve"> 1U panel</w:t>
      </w:r>
      <w:r w:rsidR="00F244C4" w:rsidRPr="00CC31D5">
        <w:t>y</w:t>
      </w:r>
      <w:r w:rsidR="00B71DB9" w:rsidRPr="00CC31D5">
        <w:t xml:space="preserve"> s přípojnými body audio (</w:t>
      </w:r>
      <w:r w:rsidR="00614CF5" w:rsidRPr="00CC31D5">
        <w:t>4</w:t>
      </w:r>
      <w:r w:rsidR="00B71DB9" w:rsidRPr="00CC31D5">
        <w:t xml:space="preserve">x In + 4x </w:t>
      </w:r>
      <w:proofErr w:type="spellStart"/>
      <w:r w:rsidR="00B71DB9" w:rsidRPr="00CC31D5">
        <w:t>Out</w:t>
      </w:r>
      <w:proofErr w:type="spellEnd"/>
      <w:r w:rsidR="00033223" w:rsidRPr="00CC31D5">
        <w:t xml:space="preserve"> každý</w:t>
      </w:r>
      <w:r w:rsidR="00B71DB9" w:rsidRPr="00CC31D5">
        <w:t>) a st</w:t>
      </w:r>
      <w:r w:rsidR="00F244C4" w:rsidRPr="00CC31D5">
        <w:t>r</w:t>
      </w:r>
      <w:r w:rsidR="00B71DB9" w:rsidRPr="00CC31D5">
        <w:t>ukturovanou kabeláží (konektory RJ45)</w:t>
      </w:r>
      <w:r w:rsidR="001B3F4D" w:rsidRPr="00CC31D5">
        <w:t>.</w:t>
      </w:r>
      <w:r w:rsidR="00F05BB5" w:rsidRPr="00CC31D5">
        <w:t xml:space="preserve"> Kromě </w:t>
      </w:r>
      <w:r w:rsidR="001B3F4D" w:rsidRPr="00CC31D5">
        <w:t xml:space="preserve">dále </w:t>
      </w:r>
      <w:r w:rsidR="00F05BB5" w:rsidRPr="00CC31D5">
        <w:t>uveden</w:t>
      </w:r>
      <w:r w:rsidR="006751A1" w:rsidRPr="00CC31D5">
        <w:t>ých</w:t>
      </w:r>
      <w:r w:rsidR="00F05BB5" w:rsidRPr="00CC31D5">
        <w:t xml:space="preserve"> audio-konek</w:t>
      </w:r>
      <w:r w:rsidR="006751A1" w:rsidRPr="00CC31D5">
        <w:t>torů</w:t>
      </w:r>
      <w:r w:rsidR="009C634E" w:rsidRPr="00CC31D5">
        <w:t xml:space="preserve"> budou </w:t>
      </w:r>
      <w:r w:rsidR="00F05BB5" w:rsidRPr="00CC31D5">
        <w:t xml:space="preserve">na </w:t>
      </w:r>
      <w:r w:rsidR="009C634E" w:rsidRPr="00CC31D5">
        <w:t xml:space="preserve">panelech vyvedené přípojné body strukturované kabeláže (opatřené konektory RJ45) vedoucí do </w:t>
      </w:r>
      <w:proofErr w:type="spellStart"/>
      <w:r w:rsidR="009C634E" w:rsidRPr="00CC31D5">
        <w:t>patchpanelu</w:t>
      </w:r>
      <w:proofErr w:type="spellEnd"/>
      <w:r w:rsidR="009C634E" w:rsidRPr="00CC31D5">
        <w:t xml:space="preserve"> v</w:t>
      </w:r>
      <w:r w:rsidR="00614CF5" w:rsidRPr="00CC31D5">
        <w:t xml:space="preserve"> technologickém </w:t>
      </w:r>
      <w:r w:rsidR="009C634E" w:rsidRPr="00CC31D5">
        <w:t xml:space="preserve">rackovém stojanu </w:t>
      </w:r>
      <w:r w:rsidR="00614CF5" w:rsidRPr="00CC31D5">
        <w:t>v místnosti 011</w:t>
      </w:r>
      <w:r w:rsidR="009C634E" w:rsidRPr="00CC31D5">
        <w:t xml:space="preserve"> a to v počtu 6ks na jednu místnost </w:t>
      </w:r>
      <w:r w:rsidR="00D17D14" w:rsidRPr="00CC31D5">
        <w:t>(4 provozní, např.</w:t>
      </w:r>
      <w:r w:rsidR="009C634E" w:rsidRPr="00CC31D5">
        <w:t xml:space="preserve"> červená, </w:t>
      </w:r>
      <w:r w:rsidR="008C5586" w:rsidRPr="00CC31D5">
        <w:t>dorozumívání</w:t>
      </w:r>
      <w:r w:rsidR="009C634E" w:rsidRPr="00CC31D5">
        <w:t>, sluchátkový systém, síťové připojení, plus 2 rezervní).</w:t>
      </w:r>
      <w:r w:rsidR="001B3F4D" w:rsidRPr="00CC31D5">
        <w:t xml:space="preserve"> Všechny panely budou opatřeny technickými popisky, jejichž konkrétní forma a způsob vyvedení </w:t>
      </w:r>
      <w:r w:rsidR="00825005" w:rsidRPr="00CC31D5">
        <w:t xml:space="preserve">se </w:t>
      </w:r>
      <w:r w:rsidR="001B3F4D" w:rsidRPr="00CC31D5">
        <w:t>dohodn</w:t>
      </w:r>
      <w:r w:rsidR="00825005" w:rsidRPr="00CC31D5">
        <w:t>e</w:t>
      </w:r>
      <w:r w:rsidR="001B3F4D" w:rsidRPr="00CC31D5">
        <w:t xml:space="preserve"> během realizace.</w:t>
      </w:r>
      <w:r w:rsidR="004E39EA" w:rsidRPr="00CC31D5">
        <w:t xml:space="preserve"> Konektory požadujeme v referenční kvalitě </w:t>
      </w:r>
      <w:proofErr w:type="spellStart"/>
      <w:r w:rsidR="004E39EA" w:rsidRPr="00CC31D5">
        <w:t>Neutrik</w:t>
      </w:r>
      <w:proofErr w:type="spellEnd"/>
      <w:r w:rsidR="004E39EA" w:rsidRPr="00CC31D5">
        <w:t>.</w:t>
      </w:r>
      <w:r w:rsidR="009C634E" w:rsidRPr="00CC31D5">
        <w:t xml:space="preserve"> </w:t>
      </w:r>
      <w:proofErr w:type="spellStart"/>
      <w:r w:rsidR="00B71DB9" w:rsidRPr="00CC31D5">
        <w:t>Wallbox</w:t>
      </w:r>
      <w:proofErr w:type="spellEnd"/>
      <w:r w:rsidR="00B71DB9" w:rsidRPr="00CC31D5">
        <w:t xml:space="preserve"> WB7 v Hudební režii bude </w:t>
      </w:r>
      <w:r w:rsidR="006D72FF" w:rsidRPr="00CC31D5">
        <w:t>ve formě</w:t>
      </w:r>
      <w:r w:rsidR="00B71DB9" w:rsidRPr="00CC31D5">
        <w:t xml:space="preserve"> racku, v němž bude kromě níže uvedených konektorových panelů umístěný převodník 2. </w:t>
      </w:r>
      <w:r w:rsidR="009C634E" w:rsidRPr="00CC31D5">
        <w:t xml:space="preserve">Podrobný rozpis </w:t>
      </w:r>
      <w:proofErr w:type="spellStart"/>
      <w:r w:rsidR="009C634E" w:rsidRPr="00CC31D5">
        <w:t>wallboxů</w:t>
      </w:r>
      <w:proofErr w:type="spellEnd"/>
      <w:r w:rsidR="009C634E" w:rsidRPr="00CC31D5">
        <w:t>:</w:t>
      </w:r>
    </w:p>
    <w:p w:rsidR="009C634E" w:rsidRPr="00CC31D5" w:rsidRDefault="009C634E" w:rsidP="00D40053">
      <w:pPr>
        <w:jc w:val="both"/>
        <w:rPr>
          <w:b/>
          <w:szCs w:val="20"/>
        </w:rPr>
      </w:pPr>
    </w:p>
    <w:p w:rsidR="007E2308" w:rsidRPr="00CC31D5" w:rsidRDefault="00EE293A" w:rsidP="00D40053">
      <w:pPr>
        <w:jc w:val="both"/>
        <w:rPr>
          <w:szCs w:val="20"/>
        </w:rPr>
      </w:pPr>
      <w:r w:rsidRPr="00CC31D5">
        <w:rPr>
          <w:b/>
          <w:szCs w:val="20"/>
        </w:rPr>
        <w:t>WB1</w:t>
      </w:r>
      <w:r w:rsidRPr="00CC31D5">
        <w:rPr>
          <w:szCs w:val="20"/>
        </w:rPr>
        <w:t xml:space="preserve"> </w:t>
      </w:r>
      <w:r w:rsidR="009A2F72" w:rsidRPr="00CC31D5">
        <w:rPr>
          <w:szCs w:val="20"/>
        </w:rPr>
        <w:t>(</w:t>
      </w:r>
      <w:r w:rsidRPr="00CC31D5">
        <w:rPr>
          <w:szCs w:val="20"/>
        </w:rPr>
        <w:t>umístění: C03 – Plenér</w:t>
      </w:r>
      <w:r w:rsidR="009A2F72" w:rsidRPr="00CC31D5">
        <w:rPr>
          <w:szCs w:val="20"/>
        </w:rPr>
        <w:t xml:space="preserve">, </w:t>
      </w:r>
      <w:r w:rsidRPr="00CC31D5">
        <w:rPr>
          <w:szCs w:val="20"/>
        </w:rPr>
        <w:t>rozměry: 350mm x 200mm</w:t>
      </w:r>
      <w:r w:rsidR="009A2F72" w:rsidRPr="00CC31D5">
        <w:rPr>
          <w:szCs w:val="20"/>
        </w:rPr>
        <w:t>)</w:t>
      </w:r>
    </w:p>
    <w:p w:rsidR="007E2308" w:rsidRPr="00CC31D5" w:rsidRDefault="00EE293A" w:rsidP="00D40053">
      <w:pPr>
        <w:pStyle w:val="Odstavecseseznamem"/>
        <w:numPr>
          <w:ilvl w:val="0"/>
          <w:numId w:val="36"/>
        </w:numPr>
        <w:jc w:val="both"/>
        <w:rPr>
          <w:szCs w:val="20"/>
        </w:rPr>
      </w:pPr>
      <w:r w:rsidRPr="00CC31D5">
        <w:rPr>
          <w:szCs w:val="20"/>
        </w:rPr>
        <w:t xml:space="preserve">8x XLR In </w:t>
      </w:r>
      <w:r w:rsidRPr="00CC31D5">
        <w:rPr>
          <w:rFonts w:cs="Arial"/>
          <w:szCs w:val="20"/>
        </w:rPr>
        <w:t>→</w:t>
      </w:r>
      <w:r w:rsidR="00B71DB9" w:rsidRPr="00CC31D5">
        <w:rPr>
          <w:rFonts w:cs="Arial"/>
          <w:szCs w:val="20"/>
        </w:rPr>
        <w:t xml:space="preserve"> převodník 1 – </w:t>
      </w:r>
      <w:r w:rsidR="007B18A5" w:rsidRPr="00CC31D5">
        <w:t xml:space="preserve">technologický </w:t>
      </w:r>
      <w:proofErr w:type="spellStart"/>
      <w:r w:rsidR="007B18A5" w:rsidRPr="00CC31D5">
        <w:t>rack</w:t>
      </w:r>
      <w:proofErr w:type="spellEnd"/>
    </w:p>
    <w:p w:rsidR="007E2308" w:rsidRPr="00CC31D5" w:rsidRDefault="00EE293A" w:rsidP="00D40053">
      <w:pPr>
        <w:pStyle w:val="Odstavecseseznamem"/>
        <w:numPr>
          <w:ilvl w:val="0"/>
          <w:numId w:val="36"/>
        </w:numPr>
        <w:jc w:val="both"/>
        <w:rPr>
          <w:szCs w:val="20"/>
        </w:rPr>
      </w:pPr>
      <w:r w:rsidRPr="00CC31D5">
        <w:rPr>
          <w:szCs w:val="20"/>
        </w:rPr>
        <w:lastRenderedPageBreak/>
        <w:t xml:space="preserve">8x XLR </w:t>
      </w:r>
      <w:proofErr w:type="spellStart"/>
      <w:r w:rsidRPr="00CC31D5">
        <w:rPr>
          <w:szCs w:val="20"/>
        </w:rPr>
        <w:t>Out</w:t>
      </w:r>
      <w:proofErr w:type="spellEnd"/>
      <w:r w:rsidRPr="00CC31D5">
        <w:rPr>
          <w:szCs w:val="20"/>
        </w:rPr>
        <w:t xml:space="preserve"> </w:t>
      </w:r>
      <w:r w:rsidRPr="00CC31D5">
        <w:rPr>
          <w:rFonts w:cs="Arial"/>
          <w:szCs w:val="20"/>
        </w:rPr>
        <w:t>→</w:t>
      </w:r>
      <w:r w:rsidRPr="00CC31D5">
        <w:rPr>
          <w:szCs w:val="20"/>
        </w:rPr>
        <w:t xml:space="preserve"> </w:t>
      </w:r>
      <w:r w:rsidR="00B71DB9" w:rsidRPr="00CC31D5">
        <w:rPr>
          <w:szCs w:val="20"/>
        </w:rPr>
        <w:t xml:space="preserve">převodník 1 – </w:t>
      </w:r>
      <w:r w:rsidR="00110E4C" w:rsidRPr="00CC31D5">
        <w:t xml:space="preserve">technologický </w:t>
      </w:r>
      <w:proofErr w:type="spellStart"/>
      <w:r w:rsidR="00110E4C" w:rsidRPr="00CC31D5">
        <w:t>rack</w:t>
      </w:r>
      <w:proofErr w:type="spellEnd"/>
    </w:p>
    <w:p w:rsidR="007E2308" w:rsidRPr="00CC31D5" w:rsidRDefault="00EE293A" w:rsidP="00D40053">
      <w:pPr>
        <w:pStyle w:val="Odstavecseseznamem"/>
        <w:numPr>
          <w:ilvl w:val="0"/>
          <w:numId w:val="36"/>
        </w:numPr>
        <w:jc w:val="both"/>
        <w:rPr>
          <w:szCs w:val="20"/>
        </w:rPr>
      </w:pPr>
      <w:r w:rsidRPr="00CC31D5">
        <w:rPr>
          <w:szCs w:val="20"/>
        </w:rPr>
        <w:t xml:space="preserve">6x RJ45 </w:t>
      </w:r>
      <w:r w:rsidRPr="00CC31D5">
        <w:rPr>
          <w:rFonts w:cs="Arial"/>
          <w:szCs w:val="20"/>
        </w:rPr>
        <w:t xml:space="preserve">→ </w:t>
      </w:r>
      <w:proofErr w:type="spellStart"/>
      <w:r w:rsidRPr="00CC31D5">
        <w:rPr>
          <w:rFonts w:cs="Arial"/>
          <w:szCs w:val="20"/>
        </w:rPr>
        <w:t>patchpanel</w:t>
      </w:r>
      <w:proofErr w:type="spellEnd"/>
      <w:r w:rsidRPr="00CC31D5">
        <w:rPr>
          <w:rFonts w:cs="Arial"/>
          <w:szCs w:val="20"/>
        </w:rPr>
        <w:t xml:space="preserve"> </w:t>
      </w:r>
      <w:r w:rsidR="00B71DB9" w:rsidRPr="00CC31D5">
        <w:rPr>
          <w:rFonts w:cs="Arial"/>
          <w:szCs w:val="20"/>
        </w:rPr>
        <w:t xml:space="preserve">– </w:t>
      </w:r>
      <w:r w:rsidR="00110E4C" w:rsidRPr="00CC31D5">
        <w:t xml:space="preserve">technologický </w:t>
      </w:r>
      <w:proofErr w:type="spellStart"/>
      <w:r w:rsidR="00110E4C" w:rsidRPr="00CC31D5">
        <w:t>rack</w:t>
      </w:r>
      <w:proofErr w:type="spellEnd"/>
    </w:p>
    <w:p w:rsidR="007E2308" w:rsidRPr="00CC31D5" w:rsidRDefault="007E2308" w:rsidP="00D40053">
      <w:pPr>
        <w:jc w:val="both"/>
        <w:rPr>
          <w:szCs w:val="20"/>
        </w:rPr>
      </w:pPr>
    </w:p>
    <w:p w:rsidR="007E2308" w:rsidRPr="00CC31D5" w:rsidRDefault="00EE293A" w:rsidP="00D40053">
      <w:pPr>
        <w:jc w:val="both"/>
        <w:rPr>
          <w:szCs w:val="20"/>
        </w:rPr>
      </w:pPr>
      <w:r w:rsidRPr="00CC31D5">
        <w:rPr>
          <w:b/>
          <w:szCs w:val="20"/>
        </w:rPr>
        <w:t>WB2</w:t>
      </w:r>
      <w:r w:rsidR="009A2F72" w:rsidRPr="00CC31D5">
        <w:rPr>
          <w:b/>
          <w:szCs w:val="20"/>
        </w:rPr>
        <w:t xml:space="preserve"> </w:t>
      </w:r>
      <w:r w:rsidR="009A2F72" w:rsidRPr="00CC31D5">
        <w:rPr>
          <w:szCs w:val="20"/>
        </w:rPr>
        <w:t>(</w:t>
      </w:r>
      <w:r w:rsidRPr="00CC31D5">
        <w:rPr>
          <w:szCs w:val="20"/>
        </w:rPr>
        <w:t>umístění: 009 – Činoherní studio</w:t>
      </w:r>
      <w:r w:rsidR="009A2F72" w:rsidRPr="00CC31D5">
        <w:rPr>
          <w:szCs w:val="20"/>
        </w:rPr>
        <w:t xml:space="preserve">, </w:t>
      </w:r>
      <w:r w:rsidRPr="00CC31D5">
        <w:rPr>
          <w:szCs w:val="20"/>
        </w:rPr>
        <w:t>rozměry: 410mm x 400mm</w:t>
      </w:r>
      <w:r w:rsidR="009A2F72" w:rsidRPr="00CC31D5">
        <w:rPr>
          <w:szCs w:val="20"/>
        </w:rPr>
        <w:t>)</w:t>
      </w:r>
    </w:p>
    <w:p w:rsidR="007E2308" w:rsidRPr="00CC31D5" w:rsidRDefault="00EE293A" w:rsidP="00D40053">
      <w:pPr>
        <w:pStyle w:val="Odstavecseseznamem"/>
        <w:numPr>
          <w:ilvl w:val="0"/>
          <w:numId w:val="37"/>
        </w:numPr>
        <w:jc w:val="both"/>
        <w:rPr>
          <w:szCs w:val="20"/>
        </w:rPr>
      </w:pPr>
      <w:r w:rsidRPr="00CC31D5">
        <w:rPr>
          <w:szCs w:val="20"/>
        </w:rPr>
        <w:t xml:space="preserve">16x XLR In </w:t>
      </w:r>
      <w:r w:rsidRPr="00CC31D5">
        <w:rPr>
          <w:rFonts w:cs="Arial"/>
          <w:szCs w:val="20"/>
        </w:rPr>
        <w:t xml:space="preserve">→ </w:t>
      </w:r>
      <w:r w:rsidR="00B71DB9" w:rsidRPr="00CC31D5">
        <w:rPr>
          <w:rFonts w:cs="Arial"/>
          <w:szCs w:val="20"/>
        </w:rPr>
        <w:t xml:space="preserve">převodník 1 – </w:t>
      </w:r>
      <w:r w:rsidR="00110E4C" w:rsidRPr="00CC31D5">
        <w:t xml:space="preserve">technologický </w:t>
      </w:r>
      <w:proofErr w:type="spellStart"/>
      <w:r w:rsidR="00110E4C" w:rsidRPr="00CC31D5">
        <w:t>rack</w:t>
      </w:r>
      <w:proofErr w:type="spellEnd"/>
    </w:p>
    <w:p w:rsidR="000B1672" w:rsidRPr="00CC31D5" w:rsidRDefault="000B1672" w:rsidP="00D40053">
      <w:pPr>
        <w:jc w:val="both"/>
        <w:rPr>
          <w:szCs w:val="20"/>
        </w:rPr>
      </w:pPr>
    </w:p>
    <w:p w:rsidR="000B1672" w:rsidRPr="00CC31D5" w:rsidRDefault="00EE293A" w:rsidP="00D40053">
      <w:pPr>
        <w:jc w:val="both"/>
        <w:rPr>
          <w:szCs w:val="20"/>
        </w:rPr>
      </w:pPr>
      <w:r w:rsidRPr="00CC31D5">
        <w:rPr>
          <w:b/>
          <w:szCs w:val="20"/>
        </w:rPr>
        <w:t>WB3</w:t>
      </w:r>
      <w:r w:rsidR="009A2F72" w:rsidRPr="00CC31D5">
        <w:rPr>
          <w:b/>
          <w:szCs w:val="20"/>
        </w:rPr>
        <w:t xml:space="preserve"> </w:t>
      </w:r>
      <w:r w:rsidR="009A2F72" w:rsidRPr="00CC31D5">
        <w:rPr>
          <w:szCs w:val="20"/>
        </w:rPr>
        <w:t>(</w:t>
      </w:r>
      <w:r w:rsidRPr="00CC31D5">
        <w:rPr>
          <w:szCs w:val="20"/>
        </w:rPr>
        <w:t>umístění: 009 – Činoherní studio</w:t>
      </w:r>
      <w:r w:rsidR="009A2F72" w:rsidRPr="00CC31D5">
        <w:rPr>
          <w:szCs w:val="20"/>
        </w:rPr>
        <w:t xml:space="preserve">, </w:t>
      </w:r>
      <w:r w:rsidRPr="00CC31D5">
        <w:rPr>
          <w:szCs w:val="20"/>
        </w:rPr>
        <w:t>rozměry: 500mm x 500mm</w:t>
      </w:r>
      <w:r w:rsidR="009A2F72" w:rsidRPr="00CC31D5">
        <w:rPr>
          <w:szCs w:val="20"/>
        </w:rPr>
        <w:t>)</w:t>
      </w:r>
    </w:p>
    <w:p w:rsidR="00D404D5" w:rsidRPr="00CC31D5" w:rsidRDefault="00EE293A" w:rsidP="00D40053">
      <w:pPr>
        <w:pStyle w:val="Odstavecseseznamem"/>
        <w:numPr>
          <w:ilvl w:val="0"/>
          <w:numId w:val="37"/>
        </w:numPr>
        <w:jc w:val="both"/>
        <w:rPr>
          <w:szCs w:val="20"/>
        </w:rPr>
      </w:pPr>
      <w:r w:rsidRPr="00CC31D5">
        <w:rPr>
          <w:szCs w:val="20"/>
        </w:rPr>
        <w:t xml:space="preserve">8x XLR In </w:t>
      </w:r>
      <w:r w:rsidRPr="00CC31D5">
        <w:rPr>
          <w:rFonts w:cs="Arial"/>
          <w:szCs w:val="20"/>
        </w:rPr>
        <w:t xml:space="preserve">→ </w:t>
      </w:r>
      <w:r w:rsidR="00B71DB9" w:rsidRPr="00CC31D5">
        <w:rPr>
          <w:rFonts w:cs="Arial"/>
          <w:szCs w:val="20"/>
        </w:rPr>
        <w:t xml:space="preserve">převodník 1 – </w:t>
      </w:r>
      <w:r w:rsidR="00110E4C" w:rsidRPr="00CC31D5">
        <w:t xml:space="preserve">technologický </w:t>
      </w:r>
      <w:proofErr w:type="spellStart"/>
      <w:r w:rsidR="00110E4C" w:rsidRPr="00CC31D5">
        <w:t>rack</w:t>
      </w:r>
      <w:proofErr w:type="spellEnd"/>
    </w:p>
    <w:p w:rsidR="00D404D5" w:rsidRPr="00CC31D5" w:rsidRDefault="00EE293A" w:rsidP="00D40053">
      <w:pPr>
        <w:pStyle w:val="Odstavecseseznamem"/>
        <w:numPr>
          <w:ilvl w:val="0"/>
          <w:numId w:val="37"/>
        </w:numPr>
        <w:jc w:val="both"/>
        <w:rPr>
          <w:szCs w:val="20"/>
        </w:rPr>
      </w:pPr>
      <w:r w:rsidRPr="00CC31D5">
        <w:rPr>
          <w:rFonts w:cs="Arial"/>
          <w:szCs w:val="20"/>
        </w:rPr>
        <w:t xml:space="preserve">8x XLR </w:t>
      </w:r>
      <w:proofErr w:type="spellStart"/>
      <w:r w:rsidRPr="00CC31D5">
        <w:rPr>
          <w:rFonts w:cs="Arial"/>
          <w:szCs w:val="20"/>
        </w:rPr>
        <w:t>Out</w:t>
      </w:r>
      <w:proofErr w:type="spellEnd"/>
      <w:r w:rsidRPr="00CC31D5">
        <w:rPr>
          <w:rFonts w:cs="Arial"/>
          <w:szCs w:val="20"/>
        </w:rPr>
        <w:t xml:space="preserve"> → </w:t>
      </w:r>
      <w:r w:rsidR="00B71DB9" w:rsidRPr="00CC31D5">
        <w:rPr>
          <w:rFonts w:cs="Arial"/>
          <w:szCs w:val="20"/>
        </w:rPr>
        <w:t xml:space="preserve">převodník 1 – </w:t>
      </w:r>
      <w:r w:rsidR="00110E4C" w:rsidRPr="00CC31D5">
        <w:t xml:space="preserve">technologický </w:t>
      </w:r>
      <w:proofErr w:type="spellStart"/>
      <w:r w:rsidR="00110E4C" w:rsidRPr="00CC31D5">
        <w:t>rack</w:t>
      </w:r>
      <w:proofErr w:type="spellEnd"/>
    </w:p>
    <w:p w:rsidR="00D404D5" w:rsidRPr="00CC31D5" w:rsidRDefault="00EE293A" w:rsidP="00D40053">
      <w:pPr>
        <w:pStyle w:val="Odstavecseseznamem"/>
        <w:numPr>
          <w:ilvl w:val="0"/>
          <w:numId w:val="37"/>
        </w:numPr>
        <w:jc w:val="both"/>
        <w:rPr>
          <w:szCs w:val="20"/>
        </w:rPr>
      </w:pPr>
      <w:r w:rsidRPr="00CC31D5">
        <w:rPr>
          <w:rFonts w:cs="Arial"/>
          <w:szCs w:val="20"/>
        </w:rPr>
        <w:t xml:space="preserve">6x RJ45 → </w:t>
      </w:r>
      <w:proofErr w:type="spellStart"/>
      <w:r w:rsidR="00B71DB9" w:rsidRPr="00CC31D5">
        <w:rPr>
          <w:rFonts w:cs="Arial"/>
          <w:szCs w:val="20"/>
        </w:rPr>
        <w:t>patchpanel</w:t>
      </w:r>
      <w:proofErr w:type="spellEnd"/>
      <w:r w:rsidR="00B71DB9" w:rsidRPr="00CC31D5">
        <w:rPr>
          <w:rFonts w:cs="Arial"/>
          <w:szCs w:val="20"/>
        </w:rPr>
        <w:t xml:space="preserve"> – </w:t>
      </w:r>
      <w:r w:rsidR="00110E4C" w:rsidRPr="00CC31D5">
        <w:t xml:space="preserve">technologický </w:t>
      </w:r>
      <w:proofErr w:type="spellStart"/>
      <w:r w:rsidR="00110E4C" w:rsidRPr="00CC31D5">
        <w:t>rack</w:t>
      </w:r>
      <w:proofErr w:type="spellEnd"/>
    </w:p>
    <w:p w:rsidR="00D404D5" w:rsidRPr="00CC31D5" w:rsidRDefault="00D404D5" w:rsidP="00D40053">
      <w:pPr>
        <w:jc w:val="both"/>
        <w:rPr>
          <w:szCs w:val="20"/>
        </w:rPr>
      </w:pPr>
    </w:p>
    <w:p w:rsidR="00D404D5" w:rsidRPr="00CC31D5" w:rsidRDefault="00EE293A" w:rsidP="00D40053">
      <w:pPr>
        <w:jc w:val="both"/>
        <w:rPr>
          <w:szCs w:val="20"/>
        </w:rPr>
      </w:pPr>
      <w:r w:rsidRPr="00CC31D5">
        <w:rPr>
          <w:b/>
          <w:szCs w:val="20"/>
        </w:rPr>
        <w:t>WB4</w:t>
      </w:r>
      <w:r w:rsidR="009A2F72" w:rsidRPr="00CC31D5">
        <w:rPr>
          <w:b/>
          <w:szCs w:val="20"/>
        </w:rPr>
        <w:t xml:space="preserve"> </w:t>
      </w:r>
      <w:r w:rsidR="009A2F72" w:rsidRPr="00CC31D5">
        <w:rPr>
          <w:szCs w:val="20"/>
        </w:rPr>
        <w:t>(</w:t>
      </w:r>
      <w:r w:rsidRPr="00CC31D5">
        <w:rPr>
          <w:szCs w:val="20"/>
        </w:rPr>
        <w:t>umístění: C02  Hlasatelna</w:t>
      </w:r>
      <w:r w:rsidR="009A2F72" w:rsidRPr="00CC31D5">
        <w:rPr>
          <w:szCs w:val="20"/>
        </w:rPr>
        <w:t xml:space="preserve">, </w:t>
      </w:r>
      <w:r w:rsidRPr="00CC31D5">
        <w:rPr>
          <w:szCs w:val="20"/>
        </w:rPr>
        <w:t>rozměry: 200mm x 200mm</w:t>
      </w:r>
      <w:r w:rsidR="009A2F72" w:rsidRPr="00CC31D5">
        <w:rPr>
          <w:szCs w:val="20"/>
        </w:rPr>
        <w:t>)</w:t>
      </w:r>
    </w:p>
    <w:p w:rsidR="00D404D5" w:rsidRPr="00CC31D5" w:rsidRDefault="00EE293A" w:rsidP="00D40053">
      <w:pPr>
        <w:pStyle w:val="Odstavecseseznamem"/>
        <w:numPr>
          <w:ilvl w:val="0"/>
          <w:numId w:val="40"/>
        </w:numPr>
        <w:jc w:val="both"/>
        <w:rPr>
          <w:szCs w:val="20"/>
        </w:rPr>
      </w:pPr>
      <w:r w:rsidRPr="00CC31D5">
        <w:rPr>
          <w:szCs w:val="20"/>
        </w:rPr>
        <w:t xml:space="preserve">8x XLR In </w:t>
      </w:r>
      <w:r w:rsidRPr="00CC31D5">
        <w:rPr>
          <w:rFonts w:cs="Arial"/>
          <w:szCs w:val="20"/>
        </w:rPr>
        <w:t>→</w:t>
      </w:r>
      <w:r w:rsidR="009A2F72" w:rsidRPr="00CC31D5">
        <w:rPr>
          <w:rFonts w:cs="Arial"/>
          <w:szCs w:val="20"/>
        </w:rPr>
        <w:t xml:space="preserve"> </w:t>
      </w:r>
      <w:r w:rsidR="00D17D14" w:rsidRPr="00CC31D5">
        <w:rPr>
          <w:rFonts w:cs="Arial"/>
          <w:szCs w:val="20"/>
        </w:rPr>
        <w:t>převodník 2 – WB7</w:t>
      </w:r>
    </w:p>
    <w:p w:rsidR="00D404D5" w:rsidRPr="00CC31D5" w:rsidRDefault="00EE293A" w:rsidP="00D40053">
      <w:pPr>
        <w:pStyle w:val="Odstavecseseznamem"/>
        <w:numPr>
          <w:ilvl w:val="0"/>
          <w:numId w:val="40"/>
        </w:numPr>
        <w:jc w:val="both"/>
        <w:rPr>
          <w:szCs w:val="20"/>
        </w:rPr>
      </w:pPr>
      <w:r w:rsidRPr="00CC31D5">
        <w:rPr>
          <w:rFonts w:cs="Arial"/>
          <w:szCs w:val="20"/>
        </w:rPr>
        <w:t xml:space="preserve">8x XLR </w:t>
      </w:r>
      <w:proofErr w:type="spellStart"/>
      <w:r w:rsidRPr="00CC31D5">
        <w:rPr>
          <w:rFonts w:cs="Arial"/>
          <w:szCs w:val="20"/>
        </w:rPr>
        <w:t>Out</w:t>
      </w:r>
      <w:proofErr w:type="spellEnd"/>
      <w:r w:rsidRPr="00CC31D5">
        <w:rPr>
          <w:rFonts w:cs="Arial"/>
          <w:szCs w:val="20"/>
        </w:rPr>
        <w:t xml:space="preserve"> →</w:t>
      </w:r>
      <w:r w:rsidR="009A2F72" w:rsidRPr="00CC31D5">
        <w:rPr>
          <w:rFonts w:cs="Arial"/>
          <w:szCs w:val="20"/>
        </w:rPr>
        <w:t xml:space="preserve"> </w:t>
      </w:r>
      <w:r w:rsidR="00D17D14" w:rsidRPr="00CC31D5">
        <w:rPr>
          <w:rFonts w:cs="Arial"/>
          <w:szCs w:val="20"/>
        </w:rPr>
        <w:t>převodník 2 – WB7</w:t>
      </w:r>
    </w:p>
    <w:p w:rsidR="00D404D5" w:rsidRPr="00CC31D5" w:rsidRDefault="00EE293A" w:rsidP="00D40053">
      <w:pPr>
        <w:pStyle w:val="Odstavecseseznamem"/>
        <w:numPr>
          <w:ilvl w:val="0"/>
          <w:numId w:val="40"/>
        </w:numPr>
        <w:jc w:val="both"/>
        <w:rPr>
          <w:szCs w:val="20"/>
        </w:rPr>
      </w:pPr>
      <w:r w:rsidRPr="00CC31D5">
        <w:rPr>
          <w:rFonts w:cs="Arial"/>
          <w:szCs w:val="20"/>
        </w:rPr>
        <w:t xml:space="preserve">6x RJ45 → </w:t>
      </w:r>
      <w:proofErr w:type="spellStart"/>
      <w:r w:rsidR="00B71DB9" w:rsidRPr="00CC31D5">
        <w:rPr>
          <w:rFonts w:cs="Arial"/>
          <w:szCs w:val="20"/>
        </w:rPr>
        <w:t>patchpanel</w:t>
      </w:r>
      <w:proofErr w:type="spellEnd"/>
      <w:r w:rsidR="00B71DB9" w:rsidRPr="00CC31D5">
        <w:rPr>
          <w:rFonts w:cs="Arial"/>
          <w:szCs w:val="20"/>
        </w:rPr>
        <w:t xml:space="preserve"> – </w:t>
      </w:r>
      <w:r w:rsidR="00110E4C" w:rsidRPr="00CC31D5">
        <w:t xml:space="preserve">technologický </w:t>
      </w:r>
      <w:proofErr w:type="spellStart"/>
      <w:r w:rsidR="00110E4C" w:rsidRPr="00CC31D5">
        <w:t>rack</w:t>
      </w:r>
      <w:proofErr w:type="spellEnd"/>
    </w:p>
    <w:p w:rsidR="00D404D5" w:rsidRPr="00CC31D5" w:rsidRDefault="00D404D5" w:rsidP="00D40053">
      <w:pPr>
        <w:jc w:val="both"/>
        <w:rPr>
          <w:szCs w:val="20"/>
        </w:rPr>
      </w:pPr>
    </w:p>
    <w:p w:rsidR="000D4BAC" w:rsidRPr="00CC31D5" w:rsidRDefault="00EE293A" w:rsidP="00D40053">
      <w:pPr>
        <w:jc w:val="both"/>
        <w:rPr>
          <w:szCs w:val="20"/>
        </w:rPr>
      </w:pPr>
      <w:r w:rsidRPr="00CC31D5">
        <w:rPr>
          <w:b/>
          <w:szCs w:val="20"/>
        </w:rPr>
        <w:t>WB5</w:t>
      </w:r>
      <w:r w:rsidR="009A2F72" w:rsidRPr="00CC31D5">
        <w:rPr>
          <w:szCs w:val="20"/>
        </w:rPr>
        <w:t xml:space="preserve"> (</w:t>
      </w:r>
      <w:r w:rsidRPr="00CC31D5">
        <w:rPr>
          <w:szCs w:val="20"/>
        </w:rPr>
        <w:t>umístění: C01 – Záznam</w:t>
      </w:r>
      <w:r w:rsidR="009A2F72" w:rsidRPr="00CC31D5">
        <w:rPr>
          <w:szCs w:val="20"/>
        </w:rPr>
        <w:t xml:space="preserve">, </w:t>
      </w:r>
      <w:r w:rsidRPr="00CC31D5">
        <w:rPr>
          <w:szCs w:val="20"/>
        </w:rPr>
        <w:t>rozměry: 300mm x 200mm</w:t>
      </w:r>
      <w:r w:rsidR="009A2F72" w:rsidRPr="00CC31D5">
        <w:rPr>
          <w:szCs w:val="20"/>
        </w:rPr>
        <w:t>)</w:t>
      </w:r>
    </w:p>
    <w:p w:rsidR="008754DA" w:rsidRPr="00CC31D5" w:rsidRDefault="00EE293A" w:rsidP="00D40053">
      <w:pPr>
        <w:pStyle w:val="Odstavecseseznamem"/>
        <w:numPr>
          <w:ilvl w:val="0"/>
          <w:numId w:val="41"/>
        </w:numPr>
        <w:jc w:val="both"/>
        <w:rPr>
          <w:szCs w:val="20"/>
        </w:rPr>
      </w:pPr>
      <w:r w:rsidRPr="00CC31D5">
        <w:rPr>
          <w:szCs w:val="20"/>
        </w:rPr>
        <w:t xml:space="preserve">8x XLR In </w:t>
      </w:r>
      <w:r w:rsidRPr="00CC31D5">
        <w:rPr>
          <w:rFonts w:cs="Arial"/>
          <w:szCs w:val="20"/>
        </w:rPr>
        <w:t>→</w:t>
      </w:r>
      <w:r w:rsidR="009A2F72" w:rsidRPr="00CC31D5">
        <w:rPr>
          <w:rFonts w:cs="Arial"/>
          <w:szCs w:val="20"/>
        </w:rPr>
        <w:t xml:space="preserve"> </w:t>
      </w:r>
      <w:r w:rsidR="00D17D14" w:rsidRPr="00CC31D5">
        <w:rPr>
          <w:rFonts w:cs="Arial"/>
          <w:szCs w:val="20"/>
        </w:rPr>
        <w:t>převodník 2 – WB7</w:t>
      </w:r>
    </w:p>
    <w:p w:rsidR="000D4BAC" w:rsidRPr="00CC31D5" w:rsidRDefault="00EE293A" w:rsidP="00D40053">
      <w:pPr>
        <w:pStyle w:val="Odstavecseseznamem"/>
        <w:numPr>
          <w:ilvl w:val="0"/>
          <w:numId w:val="41"/>
        </w:numPr>
        <w:jc w:val="both"/>
        <w:rPr>
          <w:szCs w:val="20"/>
        </w:rPr>
      </w:pPr>
      <w:r w:rsidRPr="00CC31D5">
        <w:rPr>
          <w:rFonts w:cs="Arial"/>
          <w:szCs w:val="20"/>
        </w:rPr>
        <w:t xml:space="preserve">8x XLR </w:t>
      </w:r>
      <w:proofErr w:type="spellStart"/>
      <w:r w:rsidRPr="00CC31D5">
        <w:rPr>
          <w:rFonts w:cs="Arial"/>
          <w:szCs w:val="20"/>
        </w:rPr>
        <w:t>Out</w:t>
      </w:r>
      <w:proofErr w:type="spellEnd"/>
      <w:r w:rsidRPr="00CC31D5">
        <w:rPr>
          <w:rFonts w:cs="Arial"/>
          <w:szCs w:val="20"/>
        </w:rPr>
        <w:t xml:space="preserve"> →</w:t>
      </w:r>
      <w:r w:rsidR="009A2F72" w:rsidRPr="00CC31D5">
        <w:rPr>
          <w:rFonts w:cs="Arial"/>
          <w:szCs w:val="20"/>
        </w:rPr>
        <w:t xml:space="preserve"> </w:t>
      </w:r>
      <w:r w:rsidR="00D17D14" w:rsidRPr="00CC31D5">
        <w:rPr>
          <w:rFonts w:cs="Arial"/>
          <w:szCs w:val="20"/>
        </w:rPr>
        <w:t>převodník 2 – WB7</w:t>
      </w:r>
    </w:p>
    <w:p w:rsidR="000D4BAC" w:rsidRPr="00CC31D5" w:rsidRDefault="00EE293A" w:rsidP="00D40053">
      <w:pPr>
        <w:pStyle w:val="Odstavecseseznamem"/>
        <w:numPr>
          <w:ilvl w:val="0"/>
          <w:numId w:val="41"/>
        </w:numPr>
        <w:jc w:val="both"/>
        <w:rPr>
          <w:szCs w:val="20"/>
        </w:rPr>
      </w:pPr>
      <w:r w:rsidRPr="00CC31D5">
        <w:rPr>
          <w:rFonts w:cs="Arial"/>
          <w:szCs w:val="20"/>
        </w:rPr>
        <w:t xml:space="preserve">6x RJ45 → </w:t>
      </w:r>
      <w:proofErr w:type="spellStart"/>
      <w:r w:rsidR="00B71DB9" w:rsidRPr="00CC31D5">
        <w:rPr>
          <w:rFonts w:cs="Arial"/>
          <w:szCs w:val="20"/>
        </w:rPr>
        <w:t>patchpanel</w:t>
      </w:r>
      <w:proofErr w:type="spellEnd"/>
      <w:r w:rsidR="00B71DB9" w:rsidRPr="00CC31D5">
        <w:rPr>
          <w:rFonts w:cs="Arial"/>
          <w:szCs w:val="20"/>
        </w:rPr>
        <w:t xml:space="preserve"> – </w:t>
      </w:r>
      <w:r w:rsidR="00110E4C" w:rsidRPr="00CC31D5">
        <w:t xml:space="preserve">technologický </w:t>
      </w:r>
      <w:proofErr w:type="spellStart"/>
      <w:r w:rsidR="00110E4C" w:rsidRPr="00CC31D5">
        <w:t>rack</w:t>
      </w:r>
      <w:proofErr w:type="spellEnd"/>
    </w:p>
    <w:p w:rsidR="000D4BAC" w:rsidRPr="00CC31D5" w:rsidRDefault="000D4BAC" w:rsidP="00D40053">
      <w:pPr>
        <w:jc w:val="both"/>
        <w:rPr>
          <w:szCs w:val="20"/>
        </w:rPr>
      </w:pPr>
    </w:p>
    <w:p w:rsidR="000D4BAC" w:rsidRPr="00CC31D5" w:rsidRDefault="00EE293A" w:rsidP="00D40053">
      <w:pPr>
        <w:jc w:val="both"/>
        <w:rPr>
          <w:szCs w:val="20"/>
        </w:rPr>
      </w:pPr>
      <w:r w:rsidRPr="00CC31D5">
        <w:rPr>
          <w:b/>
          <w:szCs w:val="20"/>
        </w:rPr>
        <w:t>WB6</w:t>
      </w:r>
      <w:r w:rsidR="009A2F72" w:rsidRPr="00CC31D5">
        <w:rPr>
          <w:b/>
          <w:szCs w:val="20"/>
        </w:rPr>
        <w:t xml:space="preserve"> </w:t>
      </w:r>
      <w:r w:rsidR="009A2F72" w:rsidRPr="00CC31D5">
        <w:rPr>
          <w:szCs w:val="20"/>
        </w:rPr>
        <w:t>(</w:t>
      </w:r>
      <w:r w:rsidRPr="00CC31D5">
        <w:rPr>
          <w:szCs w:val="20"/>
        </w:rPr>
        <w:t>umístění: 008 – Hudební studio</w:t>
      </w:r>
      <w:r w:rsidR="009A2F72" w:rsidRPr="00CC31D5">
        <w:rPr>
          <w:szCs w:val="20"/>
        </w:rPr>
        <w:t xml:space="preserve">, </w:t>
      </w:r>
      <w:r w:rsidRPr="00CC31D5">
        <w:rPr>
          <w:szCs w:val="20"/>
        </w:rPr>
        <w:t>rozměry: 600mm x 600mm</w:t>
      </w:r>
      <w:r w:rsidR="009A2F72" w:rsidRPr="00CC31D5">
        <w:rPr>
          <w:szCs w:val="20"/>
        </w:rPr>
        <w:t>)</w:t>
      </w:r>
    </w:p>
    <w:p w:rsidR="000D4BAC" w:rsidRPr="00CC31D5" w:rsidRDefault="00EE293A" w:rsidP="00D40053">
      <w:pPr>
        <w:pStyle w:val="Odstavecseseznamem"/>
        <w:numPr>
          <w:ilvl w:val="0"/>
          <w:numId w:val="42"/>
        </w:numPr>
        <w:jc w:val="both"/>
        <w:rPr>
          <w:szCs w:val="20"/>
        </w:rPr>
      </w:pPr>
      <w:r w:rsidRPr="00CC31D5">
        <w:rPr>
          <w:szCs w:val="20"/>
        </w:rPr>
        <w:t xml:space="preserve">16x XLR In </w:t>
      </w:r>
      <w:r w:rsidRPr="00CC31D5">
        <w:rPr>
          <w:rFonts w:cs="Arial"/>
          <w:szCs w:val="20"/>
        </w:rPr>
        <w:t>→</w:t>
      </w:r>
      <w:r w:rsidR="009A2F72" w:rsidRPr="00CC31D5">
        <w:rPr>
          <w:rFonts w:cs="Arial"/>
          <w:szCs w:val="20"/>
        </w:rPr>
        <w:t xml:space="preserve"> </w:t>
      </w:r>
      <w:r w:rsidR="00D17D14" w:rsidRPr="00CC31D5">
        <w:rPr>
          <w:rFonts w:cs="Arial"/>
          <w:szCs w:val="20"/>
        </w:rPr>
        <w:t>převodník 2 – WB7</w:t>
      </w:r>
    </w:p>
    <w:p w:rsidR="000D4BAC" w:rsidRPr="00CC31D5" w:rsidRDefault="00EE293A" w:rsidP="00D40053">
      <w:pPr>
        <w:pStyle w:val="Odstavecseseznamem"/>
        <w:numPr>
          <w:ilvl w:val="0"/>
          <w:numId w:val="42"/>
        </w:numPr>
        <w:jc w:val="both"/>
        <w:rPr>
          <w:szCs w:val="20"/>
        </w:rPr>
      </w:pPr>
      <w:r w:rsidRPr="00CC31D5">
        <w:rPr>
          <w:rFonts w:cs="Arial"/>
          <w:szCs w:val="20"/>
        </w:rPr>
        <w:t xml:space="preserve">4x XLR </w:t>
      </w:r>
      <w:proofErr w:type="spellStart"/>
      <w:r w:rsidRPr="00CC31D5">
        <w:rPr>
          <w:rFonts w:cs="Arial"/>
          <w:szCs w:val="20"/>
        </w:rPr>
        <w:t>Out</w:t>
      </w:r>
      <w:proofErr w:type="spellEnd"/>
      <w:r w:rsidRPr="00CC31D5">
        <w:rPr>
          <w:rFonts w:cs="Arial"/>
          <w:szCs w:val="20"/>
        </w:rPr>
        <w:t xml:space="preserve"> →</w:t>
      </w:r>
      <w:r w:rsidR="009A2F72" w:rsidRPr="00CC31D5">
        <w:rPr>
          <w:rFonts w:cs="Arial"/>
          <w:szCs w:val="20"/>
        </w:rPr>
        <w:t xml:space="preserve"> </w:t>
      </w:r>
      <w:r w:rsidR="00D17D14" w:rsidRPr="00CC31D5">
        <w:rPr>
          <w:rFonts w:cs="Arial"/>
          <w:szCs w:val="20"/>
        </w:rPr>
        <w:t>převodník 2 – WB7</w:t>
      </w:r>
    </w:p>
    <w:p w:rsidR="000D4BAC" w:rsidRPr="00CC31D5" w:rsidRDefault="00EE293A" w:rsidP="00D40053">
      <w:pPr>
        <w:pStyle w:val="Odstavecseseznamem"/>
        <w:numPr>
          <w:ilvl w:val="0"/>
          <w:numId w:val="42"/>
        </w:numPr>
        <w:jc w:val="both"/>
        <w:rPr>
          <w:szCs w:val="20"/>
        </w:rPr>
      </w:pPr>
      <w:r w:rsidRPr="00CC31D5">
        <w:rPr>
          <w:rFonts w:cs="Arial"/>
          <w:szCs w:val="20"/>
        </w:rPr>
        <w:t xml:space="preserve">6x RJ45 → </w:t>
      </w:r>
      <w:proofErr w:type="spellStart"/>
      <w:r w:rsidR="00B71DB9" w:rsidRPr="00CC31D5">
        <w:rPr>
          <w:rFonts w:cs="Arial"/>
          <w:szCs w:val="20"/>
        </w:rPr>
        <w:t>patchpanel</w:t>
      </w:r>
      <w:proofErr w:type="spellEnd"/>
      <w:r w:rsidR="00B71DB9" w:rsidRPr="00CC31D5">
        <w:rPr>
          <w:rFonts w:cs="Arial"/>
          <w:szCs w:val="20"/>
        </w:rPr>
        <w:t xml:space="preserve"> – </w:t>
      </w:r>
      <w:r w:rsidR="00110E4C" w:rsidRPr="00CC31D5">
        <w:t xml:space="preserve">technologický </w:t>
      </w:r>
      <w:proofErr w:type="spellStart"/>
      <w:r w:rsidR="00110E4C" w:rsidRPr="00CC31D5">
        <w:t>rack</w:t>
      </w:r>
      <w:proofErr w:type="spellEnd"/>
    </w:p>
    <w:p w:rsidR="000D4BAC" w:rsidRPr="00CC31D5" w:rsidRDefault="000D4BAC" w:rsidP="00D40053">
      <w:pPr>
        <w:jc w:val="both"/>
        <w:rPr>
          <w:szCs w:val="20"/>
        </w:rPr>
      </w:pPr>
    </w:p>
    <w:p w:rsidR="000D4BAC" w:rsidRPr="00CC31D5" w:rsidRDefault="00EE293A" w:rsidP="00D40053">
      <w:pPr>
        <w:jc w:val="both"/>
        <w:rPr>
          <w:szCs w:val="20"/>
        </w:rPr>
      </w:pPr>
      <w:r w:rsidRPr="00CC31D5">
        <w:rPr>
          <w:b/>
          <w:szCs w:val="20"/>
        </w:rPr>
        <w:t>WB7</w:t>
      </w:r>
      <w:r w:rsidR="009A2F72" w:rsidRPr="00CC31D5">
        <w:rPr>
          <w:szCs w:val="20"/>
        </w:rPr>
        <w:t xml:space="preserve"> (</w:t>
      </w:r>
      <w:r w:rsidRPr="00CC31D5">
        <w:rPr>
          <w:szCs w:val="20"/>
        </w:rPr>
        <w:t>umístění: 008 – Hudební studio</w:t>
      </w:r>
      <w:r w:rsidR="009A2F72" w:rsidRPr="00CC31D5">
        <w:rPr>
          <w:szCs w:val="20"/>
        </w:rPr>
        <w:t xml:space="preserve">, </w:t>
      </w:r>
      <w:r w:rsidRPr="00CC31D5">
        <w:rPr>
          <w:szCs w:val="20"/>
        </w:rPr>
        <w:t>rozměry: 600mm x 600mm</w:t>
      </w:r>
      <w:r w:rsidR="009A2F72" w:rsidRPr="00CC31D5">
        <w:rPr>
          <w:szCs w:val="20"/>
        </w:rPr>
        <w:t>)</w:t>
      </w:r>
    </w:p>
    <w:p w:rsidR="009A2F72" w:rsidRPr="00CC31D5" w:rsidRDefault="00EE293A" w:rsidP="00D40053">
      <w:pPr>
        <w:pStyle w:val="Odstavecseseznamem"/>
        <w:numPr>
          <w:ilvl w:val="0"/>
          <w:numId w:val="43"/>
        </w:numPr>
        <w:jc w:val="both"/>
        <w:rPr>
          <w:szCs w:val="20"/>
        </w:rPr>
      </w:pPr>
      <w:r w:rsidRPr="00CC31D5">
        <w:rPr>
          <w:szCs w:val="20"/>
        </w:rPr>
        <w:t>převodník 2</w:t>
      </w:r>
    </w:p>
    <w:p w:rsidR="000D4BAC" w:rsidRPr="00CC31D5" w:rsidRDefault="00EE293A" w:rsidP="00D40053">
      <w:pPr>
        <w:pStyle w:val="Odstavecseseznamem"/>
        <w:numPr>
          <w:ilvl w:val="0"/>
          <w:numId w:val="43"/>
        </w:numPr>
        <w:jc w:val="both"/>
        <w:rPr>
          <w:szCs w:val="20"/>
        </w:rPr>
      </w:pPr>
      <w:r w:rsidRPr="00CC31D5">
        <w:rPr>
          <w:szCs w:val="20"/>
        </w:rPr>
        <w:t xml:space="preserve">16x XLR In </w:t>
      </w:r>
      <w:r w:rsidRPr="00CC31D5">
        <w:rPr>
          <w:rFonts w:cs="Arial"/>
          <w:szCs w:val="20"/>
        </w:rPr>
        <w:t>→</w:t>
      </w:r>
      <w:r w:rsidR="009A2F72" w:rsidRPr="00CC31D5">
        <w:rPr>
          <w:rFonts w:cs="Arial"/>
          <w:szCs w:val="20"/>
        </w:rPr>
        <w:t xml:space="preserve"> </w:t>
      </w:r>
      <w:r w:rsidR="00B71DB9" w:rsidRPr="00CC31D5">
        <w:rPr>
          <w:rFonts w:cs="Arial"/>
          <w:szCs w:val="20"/>
        </w:rPr>
        <w:t>převodník 2 – WB7</w:t>
      </w:r>
    </w:p>
    <w:p w:rsidR="009A2F72" w:rsidRPr="00CC31D5" w:rsidRDefault="00EE293A" w:rsidP="00D40053">
      <w:pPr>
        <w:pStyle w:val="Odstavecseseznamem"/>
        <w:numPr>
          <w:ilvl w:val="0"/>
          <w:numId w:val="43"/>
        </w:numPr>
        <w:jc w:val="both"/>
        <w:rPr>
          <w:szCs w:val="20"/>
        </w:rPr>
      </w:pPr>
      <w:r w:rsidRPr="00CC31D5">
        <w:rPr>
          <w:rFonts w:cs="Arial"/>
          <w:szCs w:val="20"/>
        </w:rPr>
        <w:t xml:space="preserve">16x XLR </w:t>
      </w:r>
      <w:proofErr w:type="spellStart"/>
      <w:r w:rsidRPr="00CC31D5">
        <w:rPr>
          <w:rFonts w:cs="Arial"/>
          <w:szCs w:val="20"/>
        </w:rPr>
        <w:t>Out</w:t>
      </w:r>
      <w:proofErr w:type="spellEnd"/>
      <w:r w:rsidRPr="00CC31D5">
        <w:rPr>
          <w:rFonts w:cs="Arial"/>
          <w:szCs w:val="20"/>
        </w:rPr>
        <w:t xml:space="preserve"> → </w:t>
      </w:r>
      <w:r w:rsidR="00B71DB9" w:rsidRPr="00CC31D5">
        <w:rPr>
          <w:rFonts w:cs="Arial"/>
          <w:szCs w:val="20"/>
        </w:rPr>
        <w:t>převodník 2 – WB7</w:t>
      </w:r>
    </w:p>
    <w:p w:rsidR="000D4BAC" w:rsidRPr="00CC31D5" w:rsidRDefault="000D4BAC" w:rsidP="00D40053">
      <w:pPr>
        <w:jc w:val="both"/>
        <w:rPr>
          <w:szCs w:val="20"/>
        </w:rPr>
      </w:pPr>
    </w:p>
    <w:p w:rsidR="000D4BAC" w:rsidRPr="00CC31D5" w:rsidRDefault="00EE293A" w:rsidP="00D40053">
      <w:pPr>
        <w:jc w:val="both"/>
        <w:rPr>
          <w:szCs w:val="20"/>
        </w:rPr>
      </w:pPr>
      <w:r w:rsidRPr="00CC31D5">
        <w:rPr>
          <w:b/>
          <w:szCs w:val="20"/>
        </w:rPr>
        <w:t>rackový panel 1U</w:t>
      </w:r>
      <w:r w:rsidR="00794780" w:rsidRPr="00CC31D5">
        <w:rPr>
          <w:b/>
          <w:szCs w:val="20"/>
        </w:rPr>
        <w:t xml:space="preserve"> </w:t>
      </w:r>
      <w:r w:rsidR="00794780" w:rsidRPr="00CC31D5">
        <w:rPr>
          <w:szCs w:val="20"/>
        </w:rPr>
        <w:t>(</w:t>
      </w:r>
      <w:r w:rsidRPr="00CC31D5">
        <w:rPr>
          <w:szCs w:val="20"/>
        </w:rPr>
        <w:t xml:space="preserve">umístění: 010 – Režie – </w:t>
      </w:r>
      <w:proofErr w:type="spellStart"/>
      <w:r w:rsidRPr="00CC31D5">
        <w:rPr>
          <w:szCs w:val="20"/>
        </w:rPr>
        <w:t>r</w:t>
      </w:r>
      <w:r w:rsidR="00B305EA" w:rsidRPr="00CC31D5">
        <w:rPr>
          <w:szCs w:val="20"/>
        </w:rPr>
        <w:t>ack</w:t>
      </w:r>
      <w:proofErr w:type="spellEnd"/>
      <w:r w:rsidR="00B305EA" w:rsidRPr="00CC31D5">
        <w:rPr>
          <w:szCs w:val="20"/>
        </w:rPr>
        <w:t xml:space="preserve"> v r</w:t>
      </w:r>
      <w:r w:rsidRPr="00CC31D5">
        <w:rPr>
          <w:szCs w:val="20"/>
        </w:rPr>
        <w:t>ežisérsk</w:t>
      </w:r>
      <w:r w:rsidR="00B305EA" w:rsidRPr="00CC31D5">
        <w:rPr>
          <w:szCs w:val="20"/>
        </w:rPr>
        <w:t>ém</w:t>
      </w:r>
      <w:r w:rsidRPr="00CC31D5">
        <w:rPr>
          <w:szCs w:val="20"/>
        </w:rPr>
        <w:t xml:space="preserve"> st</w:t>
      </w:r>
      <w:r w:rsidR="00B305EA" w:rsidRPr="00CC31D5">
        <w:rPr>
          <w:szCs w:val="20"/>
        </w:rPr>
        <w:t>ole</w:t>
      </w:r>
      <w:r w:rsidR="00794780" w:rsidRPr="00CC31D5">
        <w:rPr>
          <w:szCs w:val="20"/>
        </w:rPr>
        <w:t xml:space="preserve"> zepředu</w:t>
      </w:r>
      <w:r w:rsidR="009A2F72" w:rsidRPr="00CC31D5">
        <w:rPr>
          <w:szCs w:val="20"/>
        </w:rPr>
        <w:t xml:space="preserve">) </w:t>
      </w:r>
    </w:p>
    <w:p w:rsidR="000D4BAC" w:rsidRPr="00CC31D5" w:rsidRDefault="00EE293A" w:rsidP="00D40053">
      <w:pPr>
        <w:pStyle w:val="Odstavecseseznamem"/>
        <w:numPr>
          <w:ilvl w:val="0"/>
          <w:numId w:val="44"/>
        </w:numPr>
        <w:jc w:val="both"/>
        <w:rPr>
          <w:szCs w:val="20"/>
        </w:rPr>
      </w:pPr>
      <w:r w:rsidRPr="00CC31D5">
        <w:rPr>
          <w:szCs w:val="20"/>
        </w:rPr>
        <w:t>4</w:t>
      </w:r>
      <w:r w:rsidR="001A481D" w:rsidRPr="00CC31D5">
        <w:rPr>
          <w:szCs w:val="20"/>
        </w:rPr>
        <w:t xml:space="preserve">x XLR In </w:t>
      </w:r>
      <w:r w:rsidR="008C5586" w:rsidRPr="00CC31D5">
        <w:rPr>
          <w:rFonts w:cs="Arial"/>
          <w:szCs w:val="20"/>
        </w:rPr>
        <w:t xml:space="preserve">→ </w:t>
      </w:r>
      <w:r w:rsidR="00B71DB9" w:rsidRPr="00CC31D5">
        <w:rPr>
          <w:rFonts w:cs="Arial"/>
          <w:szCs w:val="20"/>
        </w:rPr>
        <w:t xml:space="preserve">převodník 1 – </w:t>
      </w:r>
      <w:r w:rsidR="00110E4C" w:rsidRPr="00CC31D5">
        <w:t xml:space="preserve">technologický </w:t>
      </w:r>
      <w:proofErr w:type="spellStart"/>
      <w:r w:rsidR="00110E4C" w:rsidRPr="00CC31D5">
        <w:t>rack</w:t>
      </w:r>
      <w:proofErr w:type="spellEnd"/>
    </w:p>
    <w:p w:rsidR="001A481D" w:rsidRPr="00CC31D5" w:rsidRDefault="00EE293A" w:rsidP="00D40053">
      <w:pPr>
        <w:pStyle w:val="Odstavecseseznamem"/>
        <w:numPr>
          <w:ilvl w:val="0"/>
          <w:numId w:val="44"/>
        </w:numPr>
        <w:jc w:val="both"/>
        <w:rPr>
          <w:szCs w:val="20"/>
        </w:rPr>
      </w:pPr>
      <w:r w:rsidRPr="00CC31D5">
        <w:rPr>
          <w:szCs w:val="20"/>
        </w:rPr>
        <w:t xml:space="preserve">4x XLR </w:t>
      </w:r>
      <w:proofErr w:type="spellStart"/>
      <w:r w:rsidRPr="00CC31D5">
        <w:rPr>
          <w:szCs w:val="20"/>
        </w:rPr>
        <w:t>Out</w:t>
      </w:r>
      <w:proofErr w:type="spellEnd"/>
      <w:r w:rsidRPr="00CC31D5">
        <w:rPr>
          <w:szCs w:val="20"/>
        </w:rPr>
        <w:t xml:space="preserve"> </w:t>
      </w:r>
      <w:r w:rsidRPr="00CC31D5">
        <w:rPr>
          <w:rFonts w:cs="Arial"/>
          <w:szCs w:val="20"/>
        </w:rPr>
        <w:t xml:space="preserve">→ </w:t>
      </w:r>
      <w:r w:rsidR="00B71DB9" w:rsidRPr="00CC31D5">
        <w:rPr>
          <w:rFonts w:cs="Arial"/>
          <w:szCs w:val="20"/>
        </w:rPr>
        <w:t xml:space="preserve">převodník 1 – </w:t>
      </w:r>
      <w:r w:rsidR="00110E4C" w:rsidRPr="00CC31D5">
        <w:t xml:space="preserve">technologický </w:t>
      </w:r>
      <w:proofErr w:type="spellStart"/>
      <w:r w:rsidR="00110E4C" w:rsidRPr="00CC31D5">
        <w:t>rack</w:t>
      </w:r>
      <w:proofErr w:type="spellEnd"/>
    </w:p>
    <w:p w:rsidR="008754DA" w:rsidRPr="00CC31D5" w:rsidRDefault="00EE293A" w:rsidP="00D40053">
      <w:pPr>
        <w:pStyle w:val="Odstavecseseznamem"/>
        <w:numPr>
          <w:ilvl w:val="0"/>
          <w:numId w:val="44"/>
        </w:numPr>
        <w:jc w:val="both"/>
        <w:rPr>
          <w:szCs w:val="20"/>
        </w:rPr>
      </w:pPr>
      <w:r w:rsidRPr="00CC31D5">
        <w:rPr>
          <w:rFonts w:cs="Arial"/>
          <w:szCs w:val="20"/>
        </w:rPr>
        <w:t xml:space="preserve">2x RJ45 → </w:t>
      </w:r>
      <w:proofErr w:type="spellStart"/>
      <w:r w:rsidR="00B71DB9" w:rsidRPr="00CC31D5">
        <w:rPr>
          <w:rFonts w:cs="Arial"/>
          <w:szCs w:val="20"/>
        </w:rPr>
        <w:t>patchpanel</w:t>
      </w:r>
      <w:proofErr w:type="spellEnd"/>
      <w:r w:rsidR="00B71DB9" w:rsidRPr="00CC31D5">
        <w:rPr>
          <w:rFonts w:cs="Arial"/>
          <w:szCs w:val="20"/>
        </w:rPr>
        <w:t xml:space="preserve"> – </w:t>
      </w:r>
      <w:r w:rsidR="00110E4C" w:rsidRPr="00CC31D5">
        <w:t xml:space="preserve">technologický </w:t>
      </w:r>
      <w:proofErr w:type="spellStart"/>
      <w:r w:rsidR="00110E4C" w:rsidRPr="00CC31D5">
        <w:t>rack</w:t>
      </w:r>
      <w:proofErr w:type="spellEnd"/>
    </w:p>
    <w:p w:rsidR="00794780" w:rsidRPr="00CC31D5" w:rsidRDefault="00794780" w:rsidP="00D40053">
      <w:pPr>
        <w:jc w:val="both"/>
        <w:rPr>
          <w:szCs w:val="20"/>
        </w:rPr>
      </w:pPr>
    </w:p>
    <w:p w:rsidR="00794780" w:rsidRPr="00CC31D5" w:rsidRDefault="00EE293A" w:rsidP="00D40053">
      <w:pPr>
        <w:jc w:val="both"/>
        <w:rPr>
          <w:szCs w:val="20"/>
        </w:rPr>
      </w:pPr>
      <w:r w:rsidRPr="00CC31D5">
        <w:rPr>
          <w:b/>
          <w:szCs w:val="20"/>
        </w:rPr>
        <w:t xml:space="preserve">rackový panel 1U </w:t>
      </w:r>
      <w:r w:rsidRPr="00CC31D5">
        <w:rPr>
          <w:szCs w:val="20"/>
        </w:rPr>
        <w:t xml:space="preserve">(umístění: 010 – Režie – </w:t>
      </w:r>
      <w:proofErr w:type="spellStart"/>
      <w:r w:rsidRPr="00CC31D5">
        <w:rPr>
          <w:szCs w:val="20"/>
        </w:rPr>
        <w:t>rack</w:t>
      </w:r>
      <w:proofErr w:type="spellEnd"/>
      <w:r w:rsidRPr="00CC31D5">
        <w:rPr>
          <w:szCs w:val="20"/>
        </w:rPr>
        <w:t xml:space="preserve"> v režisérském stole zezadu) </w:t>
      </w:r>
    </w:p>
    <w:p w:rsidR="00794780" w:rsidRPr="00CC31D5" w:rsidRDefault="00EE293A" w:rsidP="00D40053">
      <w:pPr>
        <w:pStyle w:val="Odstavecseseznamem"/>
        <w:numPr>
          <w:ilvl w:val="0"/>
          <w:numId w:val="44"/>
        </w:numPr>
        <w:jc w:val="both"/>
        <w:rPr>
          <w:szCs w:val="20"/>
        </w:rPr>
      </w:pPr>
      <w:r w:rsidRPr="00CC31D5">
        <w:rPr>
          <w:szCs w:val="20"/>
        </w:rPr>
        <w:t xml:space="preserve">4x XLR In </w:t>
      </w:r>
      <w:r w:rsidRPr="00CC31D5">
        <w:rPr>
          <w:rFonts w:cs="Arial"/>
          <w:szCs w:val="20"/>
        </w:rPr>
        <w:t xml:space="preserve">→ převodník 1 – </w:t>
      </w:r>
      <w:r w:rsidRPr="00CC31D5">
        <w:t xml:space="preserve">technologický </w:t>
      </w:r>
      <w:proofErr w:type="spellStart"/>
      <w:r w:rsidRPr="00CC31D5">
        <w:t>rack</w:t>
      </w:r>
      <w:proofErr w:type="spellEnd"/>
    </w:p>
    <w:p w:rsidR="00794780" w:rsidRPr="00CC31D5" w:rsidRDefault="00EE293A" w:rsidP="00D40053">
      <w:pPr>
        <w:pStyle w:val="Odstavecseseznamem"/>
        <w:numPr>
          <w:ilvl w:val="0"/>
          <w:numId w:val="44"/>
        </w:numPr>
        <w:jc w:val="both"/>
        <w:rPr>
          <w:szCs w:val="20"/>
        </w:rPr>
      </w:pPr>
      <w:r w:rsidRPr="00CC31D5">
        <w:rPr>
          <w:szCs w:val="20"/>
        </w:rPr>
        <w:t xml:space="preserve">4x XLR </w:t>
      </w:r>
      <w:proofErr w:type="spellStart"/>
      <w:r w:rsidRPr="00CC31D5">
        <w:rPr>
          <w:szCs w:val="20"/>
        </w:rPr>
        <w:t>Out</w:t>
      </w:r>
      <w:proofErr w:type="spellEnd"/>
      <w:r w:rsidRPr="00CC31D5">
        <w:rPr>
          <w:szCs w:val="20"/>
        </w:rPr>
        <w:t xml:space="preserve"> </w:t>
      </w:r>
      <w:r w:rsidRPr="00CC31D5">
        <w:rPr>
          <w:rFonts w:cs="Arial"/>
          <w:szCs w:val="20"/>
        </w:rPr>
        <w:t xml:space="preserve">→ převodník 1 – </w:t>
      </w:r>
      <w:r w:rsidRPr="00CC31D5">
        <w:t xml:space="preserve">technologický </w:t>
      </w:r>
      <w:proofErr w:type="spellStart"/>
      <w:r w:rsidRPr="00CC31D5">
        <w:t>rack</w:t>
      </w:r>
      <w:proofErr w:type="spellEnd"/>
    </w:p>
    <w:p w:rsidR="00794780" w:rsidRPr="00CC31D5" w:rsidRDefault="00794780" w:rsidP="00D40053">
      <w:pPr>
        <w:jc w:val="both"/>
        <w:rPr>
          <w:szCs w:val="20"/>
        </w:rPr>
      </w:pPr>
    </w:p>
    <w:p w:rsidR="009A3484" w:rsidRPr="00CC31D5" w:rsidRDefault="009A3484" w:rsidP="00D40053">
      <w:pPr>
        <w:jc w:val="both"/>
        <w:rPr>
          <w:b/>
          <w:szCs w:val="20"/>
        </w:rPr>
      </w:pPr>
    </w:p>
    <w:p w:rsidR="008C5586" w:rsidRPr="00CC31D5" w:rsidRDefault="008C5586" w:rsidP="00D40053">
      <w:pPr>
        <w:jc w:val="both"/>
        <w:rPr>
          <w:b/>
          <w:szCs w:val="20"/>
        </w:rPr>
      </w:pPr>
    </w:p>
    <w:p w:rsidR="008C5586" w:rsidRPr="00CC31D5" w:rsidRDefault="008C5586" w:rsidP="00D40053">
      <w:pPr>
        <w:jc w:val="both"/>
        <w:rPr>
          <w:b/>
          <w:szCs w:val="20"/>
        </w:rPr>
      </w:pPr>
    </w:p>
    <w:p w:rsidR="006D72FF" w:rsidRPr="00CC31D5" w:rsidRDefault="00EE293A" w:rsidP="007B0891">
      <w:pPr>
        <w:rPr>
          <w:b/>
          <w:szCs w:val="20"/>
        </w:rPr>
      </w:pPr>
      <w:r w:rsidRPr="00CC31D5">
        <w:rPr>
          <w:b/>
          <w:noProof/>
          <w:szCs w:val="20"/>
          <w:lang w:eastAsia="cs-CZ"/>
        </w:rPr>
        <w:lastRenderedPageBreak/>
        <w:drawing>
          <wp:anchor distT="0" distB="0" distL="114300" distR="114300" simplePos="0" relativeHeight="251668480" behindDoc="0" locked="0" layoutInCell="1" allowOverlap="1">
            <wp:simplePos x="0" y="0"/>
            <wp:positionH relativeFrom="margin">
              <wp:posOffset>-1420495</wp:posOffset>
            </wp:positionH>
            <wp:positionV relativeFrom="paragraph">
              <wp:posOffset>1119505</wp:posOffset>
            </wp:positionV>
            <wp:extent cx="8351520" cy="6664960"/>
            <wp:effectExtent l="5080" t="0" r="0" b="0"/>
            <wp:wrapSquare wrapText="bothSides"/>
            <wp:docPr id="19" name="Obráze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4663391" name="půdorys_V2.3.PNG"/>
                    <pic:cNvPicPr/>
                  </pic:nvPicPr>
                  <pic:blipFill>
                    <a:blip r:embed="rId13">
                      <a:extLst>
                        <a:ext uri="{28A0092B-C50C-407E-A947-70E740481C1C}">
                          <a14:useLocalDpi xmlns:a14="http://schemas.microsoft.com/office/drawing/2010/main" val="0"/>
                        </a:ext>
                      </a:extLst>
                    </a:blip>
                    <a:stretch>
                      <a:fillRect/>
                    </a:stretch>
                  </pic:blipFill>
                  <pic:spPr>
                    <a:xfrm rot="16200000">
                      <a:off x="0" y="0"/>
                      <a:ext cx="8351520" cy="6664960"/>
                    </a:xfrm>
                    <a:prstGeom prst="rect">
                      <a:avLst/>
                    </a:prstGeom>
                  </pic:spPr>
                </pic:pic>
              </a:graphicData>
            </a:graphic>
            <wp14:sizeRelH relativeFrom="margin">
              <wp14:pctWidth>0</wp14:pctWidth>
            </wp14:sizeRelH>
            <wp14:sizeRelV relativeFrom="margin">
              <wp14:pctHeight>0</wp14:pctHeight>
            </wp14:sizeRelV>
          </wp:anchor>
        </w:drawing>
      </w:r>
      <w:r w:rsidR="007B0891" w:rsidRPr="00CC31D5">
        <w:rPr>
          <w:b/>
          <w:szCs w:val="20"/>
        </w:rPr>
        <w:t>PŮDORYS STUDIOVÉHO KOMPLEXU</w:t>
      </w:r>
    </w:p>
    <w:p w:rsidR="002C0DC7" w:rsidRPr="00CC31D5" w:rsidRDefault="002C0DC7" w:rsidP="007B0891">
      <w:pPr>
        <w:rPr>
          <w:b/>
          <w:szCs w:val="20"/>
        </w:rPr>
      </w:pPr>
    </w:p>
    <w:p w:rsidR="007B0891" w:rsidRPr="00CC31D5" w:rsidRDefault="00EE293A" w:rsidP="007B0891">
      <w:pPr>
        <w:rPr>
          <w:b/>
          <w:szCs w:val="20"/>
        </w:rPr>
      </w:pPr>
      <w:r w:rsidRPr="00CC31D5">
        <w:rPr>
          <w:b/>
          <w:szCs w:val="20"/>
        </w:rPr>
        <w:lastRenderedPageBreak/>
        <w:t>STUDIOVÝ NÁBYTEK – REŽISÉRSKÝ STŮL</w:t>
      </w:r>
    </w:p>
    <w:p w:rsidR="003D6D71" w:rsidRPr="00CC31D5" w:rsidRDefault="003D6D71" w:rsidP="007B0891">
      <w:pPr>
        <w:rPr>
          <w:szCs w:val="20"/>
        </w:rPr>
      </w:pPr>
    </w:p>
    <w:p w:rsidR="003D6D71" w:rsidRPr="00CC31D5" w:rsidRDefault="00EE293A" w:rsidP="007B0891">
      <w:pPr>
        <w:rPr>
          <w:szCs w:val="20"/>
        </w:rPr>
      </w:pPr>
      <w:r w:rsidRPr="00CC31D5">
        <w:rPr>
          <w:noProof/>
          <w:szCs w:val="20"/>
          <w:lang w:eastAsia="cs-CZ"/>
        </w:rPr>
        <w:drawing>
          <wp:anchor distT="0" distB="0" distL="114300" distR="114300" simplePos="0" relativeHeight="251670528" behindDoc="0" locked="0" layoutInCell="1" allowOverlap="1">
            <wp:simplePos x="0" y="0"/>
            <wp:positionH relativeFrom="margin">
              <wp:align>right</wp:align>
            </wp:positionH>
            <wp:positionV relativeFrom="paragraph">
              <wp:posOffset>298478</wp:posOffset>
            </wp:positionV>
            <wp:extent cx="5507990" cy="7671435"/>
            <wp:effectExtent l="0" t="0" r="0" b="5715"/>
            <wp:wrapTopAndBottom/>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7763450" name="režisérský stolek 1.PNG"/>
                    <pic:cNvPicPr/>
                  </pic:nvPicPr>
                  <pic:blipFill>
                    <a:blip r:embed="rId14">
                      <a:extLst>
                        <a:ext uri="{28A0092B-C50C-407E-A947-70E740481C1C}">
                          <a14:useLocalDpi xmlns:a14="http://schemas.microsoft.com/office/drawing/2010/main" val="0"/>
                        </a:ext>
                      </a:extLst>
                    </a:blip>
                    <a:stretch>
                      <a:fillRect/>
                    </a:stretch>
                  </pic:blipFill>
                  <pic:spPr>
                    <a:xfrm>
                      <a:off x="0" y="0"/>
                      <a:ext cx="5507990" cy="7671435"/>
                    </a:xfrm>
                    <a:prstGeom prst="rect">
                      <a:avLst/>
                    </a:prstGeom>
                  </pic:spPr>
                </pic:pic>
              </a:graphicData>
            </a:graphic>
          </wp:anchor>
        </w:drawing>
      </w: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EE293A" w:rsidP="007B0891">
      <w:pPr>
        <w:rPr>
          <w:szCs w:val="20"/>
        </w:rPr>
      </w:pPr>
      <w:r w:rsidRPr="00CC31D5">
        <w:rPr>
          <w:noProof/>
          <w:szCs w:val="20"/>
          <w:lang w:eastAsia="cs-CZ"/>
        </w:rPr>
        <w:drawing>
          <wp:anchor distT="0" distB="0" distL="114300" distR="114300" simplePos="0" relativeHeight="251671552" behindDoc="0" locked="0" layoutInCell="1" allowOverlap="1">
            <wp:simplePos x="0" y="0"/>
            <wp:positionH relativeFrom="margin">
              <wp:align>center</wp:align>
            </wp:positionH>
            <wp:positionV relativeFrom="paragraph">
              <wp:posOffset>1576070</wp:posOffset>
            </wp:positionV>
            <wp:extent cx="4991100" cy="3199130"/>
            <wp:effectExtent l="0" t="0" r="0" b="1270"/>
            <wp:wrapTopAndBottom/>
            <wp:docPr id="30" name="Obráze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44961031" name="režisérský stolek 2.PNG"/>
                    <pic:cNvPicPr/>
                  </pic:nvPicPr>
                  <pic:blipFill>
                    <a:blip r:embed="rId15">
                      <a:extLst>
                        <a:ext uri="{28A0092B-C50C-407E-A947-70E740481C1C}">
                          <a14:useLocalDpi xmlns:a14="http://schemas.microsoft.com/office/drawing/2010/main" val="0"/>
                        </a:ext>
                      </a:extLst>
                    </a:blip>
                    <a:stretch>
                      <a:fillRect/>
                    </a:stretch>
                  </pic:blipFill>
                  <pic:spPr>
                    <a:xfrm>
                      <a:off x="0" y="0"/>
                      <a:ext cx="4991100" cy="3199130"/>
                    </a:xfrm>
                    <a:prstGeom prst="rect">
                      <a:avLst/>
                    </a:prstGeom>
                  </pic:spPr>
                </pic:pic>
              </a:graphicData>
            </a:graphic>
            <wp14:sizeRelH relativeFrom="margin">
              <wp14:pctWidth>0</wp14:pctWidth>
            </wp14:sizeRelH>
            <wp14:sizeRelV relativeFrom="margin">
              <wp14:pctHeight>0</wp14:pctHeight>
            </wp14:sizeRelV>
          </wp:anchor>
        </w:drawing>
      </w:r>
    </w:p>
    <w:p w:rsidR="00686656" w:rsidRPr="00CC31D5" w:rsidRDefault="00EE293A" w:rsidP="007B0891">
      <w:pPr>
        <w:rPr>
          <w:szCs w:val="20"/>
        </w:rPr>
      </w:pPr>
      <w:r w:rsidRPr="00CC31D5">
        <w:rPr>
          <w:noProof/>
          <w:szCs w:val="20"/>
          <w:lang w:eastAsia="cs-CZ"/>
        </w:rPr>
        <w:lastRenderedPageBreak/>
        <w:drawing>
          <wp:anchor distT="0" distB="0" distL="114300" distR="114300" simplePos="0" relativeHeight="251672576" behindDoc="0" locked="0" layoutInCell="1" allowOverlap="1">
            <wp:simplePos x="0" y="0"/>
            <wp:positionH relativeFrom="margin">
              <wp:align>center</wp:align>
            </wp:positionH>
            <wp:positionV relativeFrom="paragraph">
              <wp:posOffset>221</wp:posOffset>
            </wp:positionV>
            <wp:extent cx="5268060" cy="8888065"/>
            <wp:effectExtent l="0" t="0" r="8890" b="8890"/>
            <wp:wrapTopAndBottom/>
            <wp:docPr id="31" name="Obráze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2900684" name="režisérský stolek 3.PNG"/>
                    <pic:cNvPicPr/>
                  </pic:nvPicPr>
                  <pic:blipFill>
                    <a:blip r:embed="rId16">
                      <a:extLst>
                        <a:ext uri="{28A0092B-C50C-407E-A947-70E740481C1C}">
                          <a14:useLocalDpi xmlns:a14="http://schemas.microsoft.com/office/drawing/2010/main" val="0"/>
                        </a:ext>
                      </a:extLst>
                    </a:blip>
                    <a:stretch>
                      <a:fillRect/>
                    </a:stretch>
                  </pic:blipFill>
                  <pic:spPr>
                    <a:xfrm>
                      <a:off x="0" y="0"/>
                      <a:ext cx="5268060" cy="8888065"/>
                    </a:xfrm>
                    <a:prstGeom prst="rect">
                      <a:avLst/>
                    </a:prstGeom>
                  </pic:spPr>
                </pic:pic>
              </a:graphicData>
            </a:graphic>
          </wp:anchor>
        </w:drawing>
      </w: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686656" w:rsidRPr="00CC31D5" w:rsidRDefault="00686656"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EE293A" w:rsidP="007B0891">
      <w:pPr>
        <w:rPr>
          <w:szCs w:val="20"/>
        </w:rPr>
      </w:pPr>
      <w:r w:rsidRPr="00CC31D5">
        <w:rPr>
          <w:noProof/>
          <w:szCs w:val="20"/>
          <w:lang w:eastAsia="cs-CZ"/>
        </w:rPr>
        <w:drawing>
          <wp:anchor distT="0" distB="0" distL="114300" distR="114300" simplePos="0" relativeHeight="251673600" behindDoc="0" locked="0" layoutInCell="1" allowOverlap="1">
            <wp:simplePos x="0" y="0"/>
            <wp:positionH relativeFrom="margin">
              <wp:align>center</wp:align>
            </wp:positionH>
            <wp:positionV relativeFrom="paragraph">
              <wp:posOffset>272774</wp:posOffset>
            </wp:positionV>
            <wp:extent cx="5325218" cy="3277057"/>
            <wp:effectExtent l="0" t="0" r="8890" b="0"/>
            <wp:wrapTopAndBottom/>
            <wp:docPr id="32" name="Obráze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2735107" name="režisérský stolek 4.PNG"/>
                    <pic:cNvPicPr/>
                  </pic:nvPicPr>
                  <pic:blipFill>
                    <a:blip r:embed="rId17">
                      <a:extLst>
                        <a:ext uri="{28A0092B-C50C-407E-A947-70E740481C1C}">
                          <a14:useLocalDpi xmlns:a14="http://schemas.microsoft.com/office/drawing/2010/main" val="0"/>
                        </a:ext>
                      </a:extLst>
                    </a:blip>
                    <a:stretch>
                      <a:fillRect/>
                    </a:stretch>
                  </pic:blipFill>
                  <pic:spPr>
                    <a:xfrm>
                      <a:off x="0" y="0"/>
                      <a:ext cx="5325218" cy="3277057"/>
                    </a:xfrm>
                    <a:prstGeom prst="rect">
                      <a:avLst/>
                    </a:prstGeom>
                  </pic:spPr>
                </pic:pic>
              </a:graphicData>
            </a:graphic>
          </wp:anchor>
        </w:drawing>
      </w: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EE293A" w:rsidP="007B0891">
      <w:pPr>
        <w:rPr>
          <w:szCs w:val="20"/>
        </w:rPr>
      </w:pPr>
      <w:r w:rsidRPr="00CC31D5">
        <w:rPr>
          <w:noProof/>
          <w:szCs w:val="20"/>
          <w:lang w:eastAsia="cs-CZ"/>
        </w:rPr>
        <w:lastRenderedPageBreak/>
        <w:drawing>
          <wp:anchor distT="0" distB="0" distL="114300" distR="114300" simplePos="0" relativeHeight="251674624" behindDoc="0" locked="0" layoutInCell="1" allowOverlap="1">
            <wp:simplePos x="0" y="0"/>
            <wp:positionH relativeFrom="margin">
              <wp:align>center</wp:align>
            </wp:positionH>
            <wp:positionV relativeFrom="paragraph">
              <wp:posOffset>265292</wp:posOffset>
            </wp:positionV>
            <wp:extent cx="5372850" cy="7421011"/>
            <wp:effectExtent l="0" t="0" r="0" b="8890"/>
            <wp:wrapTopAndBottom/>
            <wp:docPr id="33" name="Obráze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1252945" name="režisérský stolek 5.PNG"/>
                    <pic:cNvPicPr/>
                  </pic:nvPicPr>
                  <pic:blipFill>
                    <a:blip r:embed="rId18">
                      <a:extLst>
                        <a:ext uri="{28A0092B-C50C-407E-A947-70E740481C1C}">
                          <a14:useLocalDpi xmlns:a14="http://schemas.microsoft.com/office/drawing/2010/main" val="0"/>
                        </a:ext>
                      </a:extLst>
                    </a:blip>
                    <a:stretch>
                      <a:fillRect/>
                    </a:stretch>
                  </pic:blipFill>
                  <pic:spPr>
                    <a:xfrm>
                      <a:off x="0" y="0"/>
                      <a:ext cx="5372850" cy="7421011"/>
                    </a:xfrm>
                    <a:prstGeom prst="rect">
                      <a:avLst/>
                    </a:prstGeom>
                  </pic:spPr>
                </pic:pic>
              </a:graphicData>
            </a:graphic>
          </wp:anchor>
        </w:drawing>
      </w: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EE293A" w:rsidP="007B0891">
      <w:pPr>
        <w:rPr>
          <w:szCs w:val="20"/>
        </w:rPr>
      </w:pPr>
      <w:r w:rsidRPr="00CC31D5">
        <w:rPr>
          <w:noProof/>
          <w:szCs w:val="20"/>
          <w:lang w:eastAsia="cs-CZ"/>
        </w:rPr>
        <w:lastRenderedPageBreak/>
        <w:drawing>
          <wp:anchor distT="0" distB="0" distL="114300" distR="114300" simplePos="0" relativeHeight="251675648" behindDoc="0" locked="0" layoutInCell="1" allowOverlap="1">
            <wp:simplePos x="0" y="0"/>
            <wp:positionH relativeFrom="margin">
              <wp:align>center</wp:align>
            </wp:positionH>
            <wp:positionV relativeFrom="paragraph">
              <wp:posOffset>191135</wp:posOffset>
            </wp:positionV>
            <wp:extent cx="4953635" cy="7877810"/>
            <wp:effectExtent l="0" t="0" r="0" b="8890"/>
            <wp:wrapTopAndBottom/>
            <wp:docPr id="34" name="Obrázek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5146865" name="režisérský stolek 6.PNG"/>
                    <pic:cNvPicPr/>
                  </pic:nvPicPr>
                  <pic:blipFill>
                    <a:blip r:embed="rId19">
                      <a:extLst>
                        <a:ext uri="{28A0092B-C50C-407E-A947-70E740481C1C}">
                          <a14:useLocalDpi xmlns:a14="http://schemas.microsoft.com/office/drawing/2010/main" val="0"/>
                        </a:ext>
                      </a:extLst>
                    </a:blip>
                    <a:stretch>
                      <a:fillRect/>
                    </a:stretch>
                  </pic:blipFill>
                  <pic:spPr>
                    <a:xfrm>
                      <a:off x="0" y="0"/>
                      <a:ext cx="4953635" cy="7877810"/>
                    </a:xfrm>
                    <a:prstGeom prst="rect">
                      <a:avLst/>
                    </a:prstGeom>
                  </pic:spPr>
                </pic:pic>
              </a:graphicData>
            </a:graphic>
          </wp:anchor>
        </w:drawing>
      </w: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C946DF" w:rsidP="007B0891">
      <w:pPr>
        <w:rPr>
          <w:szCs w:val="20"/>
        </w:rPr>
      </w:pPr>
    </w:p>
    <w:p w:rsidR="00C946DF" w:rsidRPr="00CC31D5" w:rsidRDefault="00EE293A" w:rsidP="007B0891">
      <w:pPr>
        <w:rPr>
          <w:szCs w:val="20"/>
        </w:rPr>
      </w:pPr>
      <w:r w:rsidRPr="00CC31D5">
        <w:rPr>
          <w:noProof/>
          <w:szCs w:val="20"/>
          <w:lang w:eastAsia="cs-CZ"/>
        </w:rPr>
        <w:drawing>
          <wp:anchor distT="0" distB="0" distL="114300" distR="114300" simplePos="0" relativeHeight="251676672" behindDoc="0" locked="0" layoutInCell="1" allowOverlap="1">
            <wp:simplePos x="0" y="0"/>
            <wp:positionH relativeFrom="margin">
              <wp:align>center</wp:align>
            </wp:positionH>
            <wp:positionV relativeFrom="paragraph">
              <wp:posOffset>232934</wp:posOffset>
            </wp:positionV>
            <wp:extent cx="5068007" cy="6211167"/>
            <wp:effectExtent l="0" t="0" r="0" b="0"/>
            <wp:wrapTopAndBottom/>
            <wp:docPr id="35" name="Obrázek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495477" name="režisérský stolek 7.PNG"/>
                    <pic:cNvPicPr/>
                  </pic:nvPicPr>
                  <pic:blipFill>
                    <a:blip r:embed="rId20">
                      <a:extLst>
                        <a:ext uri="{28A0092B-C50C-407E-A947-70E740481C1C}">
                          <a14:useLocalDpi xmlns:a14="http://schemas.microsoft.com/office/drawing/2010/main" val="0"/>
                        </a:ext>
                      </a:extLst>
                    </a:blip>
                    <a:stretch>
                      <a:fillRect/>
                    </a:stretch>
                  </pic:blipFill>
                  <pic:spPr>
                    <a:xfrm>
                      <a:off x="0" y="0"/>
                      <a:ext cx="5068007" cy="6211167"/>
                    </a:xfrm>
                    <a:prstGeom prst="rect">
                      <a:avLst/>
                    </a:prstGeom>
                  </pic:spPr>
                </pic:pic>
              </a:graphicData>
            </a:graphic>
          </wp:anchor>
        </w:drawing>
      </w:r>
    </w:p>
    <w:p w:rsidR="00C946DF" w:rsidRPr="00CC31D5" w:rsidRDefault="00C946DF" w:rsidP="007B0891">
      <w:pPr>
        <w:rPr>
          <w:szCs w:val="20"/>
        </w:rPr>
      </w:pPr>
    </w:p>
    <w:p w:rsidR="00686656" w:rsidRPr="00CC31D5" w:rsidRDefault="00686656"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EE293A" w:rsidP="007B0891">
      <w:pPr>
        <w:rPr>
          <w:b/>
          <w:szCs w:val="20"/>
        </w:rPr>
      </w:pPr>
      <w:r w:rsidRPr="00CC31D5">
        <w:rPr>
          <w:b/>
          <w:szCs w:val="20"/>
        </w:rPr>
        <w:lastRenderedPageBreak/>
        <w:t>STUDIOVÝ NÁBYTEK – EDITAČNÍ STOLEK PRO ZVUKAŘE</w:t>
      </w:r>
    </w:p>
    <w:p w:rsidR="00804F9A" w:rsidRPr="00CC31D5" w:rsidRDefault="00EE293A" w:rsidP="007B0891">
      <w:pPr>
        <w:rPr>
          <w:szCs w:val="20"/>
        </w:rPr>
      </w:pPr>
      <w:r w:rsidRPr="00CC31D5">
        <w:rPr>
          <w:noProof/>
          <w:szCs w:val="20"/>
          <w:lang w:eastAsia="cs-CZ"/>
        </w:rPr>
        <w:drawing>
          <wp:anchor distT="0" distB="0" distL="114300" distR="114300" simplePos="0" relativeHeight="251677696" behindDoc="0" locked="0" layoutInCell="1" allowOverlap="1">
            <wp:simplePos x="0" y="0"/>
            <wp:positionH relativeFrom="margin">
              <wp:align>right</wp:align>
            </wp:positionH>
            <wp:positionV relativeFrom="paragraph">
              <wp:posOffset>254718</wp:posOffset>
            </wp:positionV>
            <wp:extent cx="5507990" cy="5204460"/>
            <wp:effectExtent l="0" t="0" r="0" b="0"/>
            <wp:wrapTopAndBottom/>
            <wp:docPr id="36" name="Obrázek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5867614" name="editační stolek.PNG"/>
                    <pic:cNvPicPr/>
                  </pic:nvPicPr>
                  <pic:blipFill>
                    <a:blip r:embed="rId21">
                      <a:extLst>
                        <a:ext uri="{28A0092B-C50C-407E-A947-70E740481C1C}">
                          <a14:useLocalDpi xmlns:a14="http://schemas.microsoft.com/office/drawing/2010/main" val="0"/>
                        </a:ext>
                      </a:extLst>
                    </a:blip>
                    <a:stretch>
                      <a:fillRect/>
                    </a:stretch>
                  </pic:blipFill>
                  <pic:spPr>
                    <a:xfrm>
                      <a:off x="0" y="0"/>
                      <a:ext cx="5507990" cy="5204460"/>
                    </a:xfrm>
                    <a:prstGeom prst="rect">
                      <a:avLst/>
                    </a:prstGeom>
                  </pic:spPr>
                </pic:pic>
              </a:graphicData>
            </a:graphic>
          </wp:anchor>
        </w:drawing>
      </w: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804F9A" w:rsidRPr="00CC31D5" w:rsidRDefault="00804F9A" w:rsidP="007B0891">
      <w:pPr>
        <w:rPr>
          <w:szCs w:val="20"/>
        </w:rPr>
      </w:pPr>
    </w:p>
    <w:p w:rsidR="003D6D71" w:rsidRPr="00CC31D5" w:rsidRDefault="00EE293A" w:rsidP="007B0891">
      <w:pPr>
        <w:rPr>
          <w:szCs w:val="20"/>
        </w:rPr>
      </w:pPr>
      <w:r w:rsidRPr="00CC31D5">
        <w:rPr>
          <w:szCs w:val="20"/>
        </w:rPr>
        <w:t>M</w:t>
      </w:r>
      <w:r w:rsidR="00C704F3" w:rsidRPr="00CC31D5">
        <w:rPr>
          <w:szCs w:val="20"/>
        </w:rPr>
        <w:t>ateriál:</w:t>
      </w:r>
      <w:r w:rsidR="00C704F3" w:rsidRPr="00CC31D5">
        <w:rPr>
          <w:szCs w:val="20"/>
        </w:rPr>
        <w:tab/>
      </w:r>
      <w:r w:rsidR="00C704F3" w:rsidRPr="00CC31D5">
        <w:rPr>
          <w:szCs w:val="20"/>
        </w:rPr>
        <w:tab/>
      </w:r>
      <w:r w:rsidR="00C704F3" w:rsidRPr="00CC31D5">
        <w:rPr>
          <w:szCs w:val="20"/>
        </w:rPr>
        <w:tab/>
      </w:r>
      <w:r w:rsidR="00C704F3" w:rsidRPr="00CC31D5">
        <w:rPr>
          <w:szCs w:val="20"/>
        </w:rPr>
        <w:tab/>
        <w:t>překližka řezaná</w:t>
      </w:r>
    </w:p>
    <w:p w:rsidR="007A7F31" w:rsidRPr="00CC31D5" w:rsidRDefault="00EE293A" w:rsidP="007B0891">
      <w:pPr>
        <w:rPr>
          <w:szCs w:val="20"/>
        </w:rPr>
      </w:pPr>
      <w:r w:rsidRPr="00CC31D5">
        <w:rPr>
          <w:szCs w:val="20"/>
        </w:rPr>
        <w:t>Barva:</w:t>
      </w:r>
      <w:r w:rsidR="00C704F3" w:rsidRPr="00CC31D5">
        <w:rPr>
          <w:szCs w:val="20"/>
        </w:rPr>
        <w:tab/>
      </w:r>
      <w:r w:rsidR="00C704F3" w:rsidRPr="00CC31D5">
        <w:rPr>
          <w:szCs w:val="20"/>
        </w:rPr>
        <w:tab/>
      </w:r>
      <w:r w:rsidR="00C704F3" w:rsidRPr="00CC31D5">
        <w:rPr>
          <w:szCs w:val="20"/>
        </w:rPr>
        <w:tab/>
      </w:r>
      <w:r w:rsidR="00C704F3" w:rsidRPr="00CC31D5">
        <w:rPr>
          <w:szCs w:val="20"/>
        </w:rPr>
        <w:tab/>
      </w:r>
      <w:r w:rsidR="00C704F3" w:rsidRPr="00CC31D5">
        <w:rPr>
          <w:szCs w:val="20"/>
        </w:rPr>
        <w:tab/>
      </w:r>
      <w:r w:rsidRPr="00CC31D5">
        <w:rPr>
          <w:szCs w:val="20"/>
        </w:rPr>
        <w:t>severská bříza</w:t>
      </w:r>
    </w:p>
    <w:p w:rsidR="00C704F3" w:rsidRPr="00CC31D5" w:rsidRDefault="00EE293A" w:rsidP="007B0891">
      <w:pPr>
        <w:rPr>
          <w:szCs w:val="20"/>
        </w:rPr>
      </w:pPr>
      <w:r w:rsidRPr="00CC31D5">
        <w:rPr>
          <w:szCs w:val="20"/>
        </w:rPr>
        <w:t>Povrchová úprava:</w:t>
      </w:r>
      <w:r w:rsidRPr="00CC31D5">
        <w:rPr>
          <w:szCs w:val="20"/>
        </w:rPr>
        <w:tab/>
        <w:t>dýha lakovaná</w:t>
      </w:r>
    </w:p>
    <w:p w:rsidR="007B0891" w:rsidRPr="00CC31D5" w:rsidRDefault="007B0891" w:rsidP="007B0891">
      <w:pPr>
        <w:rPr>
          <w:b/>
          <w:szCs w:val="20"/>
        </w:rPr>
      </w:pPr>
    </w:p>
    <w:p w:rsidR="007B0891" w:rsidRPr="00CC31D5" w:rsidRDefault="007B0891" w:rsidP="007B0891">
      <w:pPr>
        <w:rPr>
          <w:b/>
          <w:szCs w:val="20"/>
        </w:rPr>
      </w:pPr>
    </w:p>
    <w:p w:rsidR="007B0891" w:rsidRPr="00CC31D5" w:rsidRDefault="007B0891" w:rsidP="007B0891">
      <w:pPr>
        <w:rPr>
          <w:b/>
          <w:szCs w:val="20"/>
        </w:rPr>
      </w:pPr>
    </w:p>
    <w:p w:rsidR="007B0891" w:rsidRPr="00CC31D5" w:rsidRDefault="007B0891" w:rsidP="007B0891">
      <w:pPr>
        <w:rPr>
          <w:b/>
          <w:szCs w:val="20"/>
        </w:rPr>
      </w:pPr>
    </w:p>
    <w:p w:rsidR="007B0891" w:rsidRPr="00CC31D5" w:rsidRDefault="007B0891" w:rsidP="007B0891">
      <w:pPr>
        <w:rPr>
          <w:b/>
          <w:szCs w:val="20"/>
        </w:rPr>
      </w:pPr>
    </w:p>
    <w:p w:rsidR="007B0891" w:rsidRPr="00CC31D5" w:rsidRDefault="007B0891" w:rsidP="007B0891">
      <w:pPr>
        <w:rPr>
          <w:b/>
          <w:szCs w:val="20"/>
        </w:rPr>
      </w:pPr>
    </w:p>
    <w:p w:rsidR="007B0891" w:rsidRPr="00CC31D5" w:rsidRDefault="007B0891" w:rsidP="007B0891">
      <w:pPr>
        <w:rPr>
          <w:b/>
          <w:szCs w:val="20"/>
        </w:rPr>
      </w:pPr>
    </w:p>
    <w:p w:rsidR="007B0891" w:rsidRPr="00CC31D5" w:rsidRDefault="007B0891" w:rsidP="007B0891">
      <w:pPr>
        <w:rPr>
          <w:b/>
          <w:szCs w:val="20"/>
        </w:rPr>
      </w:pPr>
    </w:p>
    <w:p w:rsidR="00804F9A" w:rsidRPr="00CC31D5" w:rsidRDefault="00804F9A" w:rsidP="007B0891">
      <w:pPr>
        <w:rPr>
          <w:b/>
          <w:szCs w:val="20"/>
        </w:rPr>
      </w:pPr>
    </w:p>
    <w:p w:rsidR="00804F9A" w:rsidRPr="00CC31D5" w:rsidRDefault="00804F9A" w:rsidP="007B0891">
      <w:pPr>
        <w:rPr>
          <w:b/>
          <w:szCs w:val="20"/>
        </w:rPr>
      </w:pPr>
    </w:p>
    <w:p w:rsidR="00F045CD" w:rsidRPr="00CC31D5" w:rsidRDefault="00F045CD" w:rsidP="007B0891">
      <w:pPr>
        <w:rPr>
          <w:b/>
          <w:szCs w:val="20"/>
        </w:rPr>
      </w:pPr>
    </w:p>
    <w:p w:rsidR="004E39EA" w:rsidRPr="00CC31D5" w:rsidRDefault="00EE293A" w:rsidP="007B0891">
      <w:pPr>
        <w:rPr>
          <w:b/>
          <w:szCs w:val="20"/>
        </w:rPr>
      </w:pPr>
      <w:r w:rsidRPr="00CC31D5">
        <w:rPr>
          <w:b/>
          <w:szCs w:val="20"/>
        </w:rPr>
        <w:lastRenderedPageBreak/>
        <w:t>HUDEBNÍ REŽIE - BLOKOVÉ SCHÉMA AUDIO</w:t>
      </w:r>
    </w:p>
    <w:p w:rsidR="007B0891" w:rsidRDefault="00EE293A" w:rsidP="007B0891">
      <w:pPr>
        <w:rPr>
          <w:b/>
          <w:noProof/>
          <w:szCs w:val="20"/>
          <w:lang w:eastAsia="cs-CZ"/>
        </w:rPr>
      </w:pPr>
      <w:r w:rsidRPr="00CC31D5">
        <w:rPr>
          <w:b/>
          <w:noProof/>
          <w:szCs w:val="20"/>
          <w:lang w:eastAsia="cs-CZ"/>
        </w:rPr>
        <w:drawing>
          <wp:anchor distT="0" distB="0" distL="114300" distR="114300" simplePos="0" relativeHeight="251669504" behindDoc="0" locked="0" layoutInCell="1" allowOverlap="1">
            <wp:simplePos x="0" y="0"/>
            <wp:positionH relativeFrom="margin">
              <wp:align>right</wp:align>
            </wp:positionH>
            <wp:positionV relativeFrom="paragraph">
              <wp:posOffset>1611630</wp:posOffset>
            </wp:positionV>
            <wp:extent cx="8251825" cy="5507355"/>
            <wp:effectExtent l="635" t="0" r="0" b="0"/>
            <wp:wrapTopAndBottom/>
            <wp:docPr id="26" name="Obráze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6472327" name="blokove schema_VR_2.3c.png"/>
                    <pic:cNvPicPr/>
                  </pic:nvPicPr>
                  <pic:blipFill>
                    <a:blip r:embed="rId22" cstate="print">
                      <a:extLst>
                        <a:ext uri="{28A0092B-C50C-407E-A947-70E740481C1C}">
                          <a14:useLocalDpi xmlns:a14="http://schemas.microsoft.com/office/drawing/2010/main" val="0"/>
                        </a:ext>
                      </a:extLst>
                    </a:blip>
                    <a:stretch>
                      <a:fillRect/>
                    </a:stretch>
                  </pic:blipFill>
                  <pic:spPr>
                    <a:xfrm rot="16200000">
                      <a:off x="0" y="0"/>
                      <a:ext cx="8251825" cy="5507355"/>
                    </a:xfrm>
                    <a:prstGeom prst="rect">
                      <a:avLst/>
                    </a:prstGeom>
                  </pic:spPr>
                </pic:pic>
              </a:graphicData>
            </a:graphic>
            <wp14:sizeRelH relativeFrom="margin">
              <wp14:pctWidth>0</wp14:pctWidth>
            </wp14:sizeRelH>
            <wp14:sizeRelV relativeFrom="margin">
              <wp14:pctHeight>0</wp14:pctHeight>
            </wp14:sizeRelV>
          </wp:anchor>
        </w:drawing>
      </w:r>
    </w:p>
    <w:p w:rsidR="00C15CC3" w:rsidRDefault="00C15CC3" w:rsidP="007B0891">
      <w:pPr>
        <w:rPr>
          <w:b/>
          <w:noProof/>
          <w:szCs w:val="20"/>
          <w:lang w:eastAsia="cs-CZ"/>
        </w:rPr>
      </w:pPr>
    </w:p>
    <w:p w:rsidR="008A45EE" w:rsidRPr="00F40D77" w:rsidRDefault="00EE293A" w:rsidP="008A45E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caps/>
          <w:szCs w:val="20"/>
          <w:lang w:eastAsia="cs-CZ"/>
        </w:rPr>
      </w:pPr>
      <w:r w:rsidRPr="00F40D77">
        <w:rPr>
          <w:b/>
          <w:caps/>
          <w:szCs w:val="20"/>
        </w:rPr>
        <w:lastRenderedPageBreak/>
        <w:t xml:space="preserve">PŘÍLOHA </w:t>
      </w:r>
      <w:r w:rsidRPr="00F40D77">
        <w:rPr>
          <w:b/>
          <w:szCs w:val="20"/>
        </w:rPr>
        <w:t>č</w:t>
      </w:r>
      <w:r w:rsidRPr="00F40D77">
        <w:rPr>
          <w:b/>
          <w:caps/>
          <w:szCs w:val="20"/>
        </w:rPr>
        <w:t xml:space="preserve">. 3 – </w:t>
      </w:r>
      <w:r w:rsidRPr="00F40D77">
        <w:rPr>
          <w:rFonts w:eastAsia="Times New Roman" w:cs="Arial"/>
          <w:b/>
          <w:caps/>
          <w:szCs w:val="20"/>
          <w:lang w:eastAsia="cs-CZ"/>
        </w:rPr>
        <w:t>TAB</w:t>
      </w:r>
      <w:r w:rsidR="00756A33">
        <w:rPr>
          <w:rFonts w:eastAsia="Times New Roman" w:cs="Arial"/>
          <w:b/>
          <w:caps/>
          <w:szCs w:val="20"/>
          <w:lang w:eastAsia="cs-CZ"/>
        </w:rPr>
        <w:t>ULKA PRO VÝPOČET NABÍDKOVÉ CENY</w:t>
      </w:r>
    </w:p>
    <w:p w:rsidR="008A45EE" w:rsidRDefault="008A45EE" w:rsidP="008A45EE">
      <w:pPr>
        <w:pStyle w:val="ListNumber-ContractCzechRadio"/>
        <w:numPr>
          <w:ilvl w:val="0"/>
          <w:numId w:val="0"/>
        </w:num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left" w:pos="708"/>
          <w:tab w:val="left" w:pos="1416"/>
        </w:tabs>
      </w:pPr>
    </w:p>
    <w:tbl>
      <w:tblPr>
        <w:tblW w:w="9428" w:type="dxa"/>
        <w:tblInd w:w="55" w:type="dxa"/>
        <w:tblCellMar>
          <w:left w:w="70" w:type="dxa"/>
          <w:right w:w="70" w:type="dxa"/>
        </w:tblCellMar>
        <w:tblLook w:val="04A0" w:firstRow="1" w:lastRow="0" w:firstColumn="1" w:lastColumn="0" w:noHBand="0" w:noVBand="1"/>
      </w:tblPr>
      <w:tblGrid>
        <w:gridCol w:w="811"/>
        <w:gridCol w:w="2660"/>
        <w:gridCol w:w="320"/>
        <w:gridCol w:w="340"/>
        <w:gridCol w:w="1920"/>
        <w:gridCol w:w="1540"/>
        <w:gridCol w:w="1837"/>
      </w:tblGrid>
      <w:tr w:rsidR="00904FC4" w:rsidTr="00B52E20">
        <w:trPr>
          <w:trHeight w:val="510"/>
        </w:trPr>
        <w:tc>
          <w:tcPr>
            <w:tcW w:w="811" w:type="dxa"/>
            <w:tcBorders>
              <w:top w:val="single" w:sz="12" w:space="0" w:color="auto"/>
              <w:left w:val="single" w:sz="12" w:space="0" w:color="auto"/>
              <w:bottom w:val="single" w:sz="12"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F40D77">
              <w:rPr>
                <w:rFonts w:eastAsia="Times New Roman" w:cs="Arial"/>
                <w:b/>
                <w:bCs/>
                <w:sz w:val="18"/>
                <w:szCs w:val="18"/>
                <w:lang w:eastAsia="cs-CZ"/>
              </w:rPr>
              <w:t>Číslo položky</w:t>
            </w:r>
          </w:p>
        </w:tc>
        <w:tc>
          <w:tcPr>
            <w:tcW w:w="2660" w:type="dxa"/>
            <w:tcBorders>
              <w:top w:val="single" w:sz="12" w:space="0" w:color="auto"/>
              <w:left w:val="nil"/>
              <w:bottom w:val="single" w:sz="12"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F40D77">
              <w:rPr>
                <w:rFonts w:eastAsia="Times New Roman" w:cs="Arial"/>
                <w:b/>
                <w:bCs/>
                <w:sz w:val="18"/>
                <w:szCs w:val="18"/>
                <w:lang w:eastAsia="cs-CZ"/>
              </w:rPr>
              <w:t>Název a popis</w:t>
            </w:r>
          </w:p>
        </w:tc>
        <w:tc>
          <w:tcPr>
            <w:tcW w:w="660" w:type="dxa"/>
            <w:gridSpan w:val="2"/>
            <w:tcBorders>
              <w:top w:val="single" w:sz="12" w:space="0" w:color="auto"/>
              <w:left w:val="nil"/>
              <w:bottom w:val="single" w:sz="12"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F40D77">
              <w:rPr>
                <w:rFonts w:eastAsia="Times New Roman" w:cs="Arial"/>
                <w:b/>
                <w:bCs/>
                <w:sz w:val="18"/>
                <w:szCs w:val="18"/>
                <w:lang w:eastAsia="cs-CZ"/>
              </w:rPr>
              <w:t>Počet</w:t>
            </w:r>
          </w:p>
        </w:tc>
        <w:tc>
          <w:tcPr>
            <w:tcW w:w="1920" w:type="dxa"/>
            <w:tcBorders>
              <w:top w:val="single" w:sz="12" w:space="0" w:color="auto"/>
              <w:left w:val="nil"/>
              <w:bottom w:val="single" w:sz="4"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F40D77">
              <w:rPr>
                <w:rFonts w:eastAsia="Times New Roman" w:cs="Arial"/>
                <w:b/>
                <w:bCs/>
                <w:sz w:val="18"/>
                <w:szCs w:val="18"/>
                <w:lang w:eastAsia="cs-CZ"/>
              </w:rPr>
              <w:t>Cena za kus bez DPH</w:t>
            </w:r>
          </w:p>
        </w:tc>
        <w:tc>
          <w:tcPr>
            <w:tcW w:w="1540" w:type="dxa"/>
            <w:tcBorders>
              <w:top w:val="single" w:sz="12" w:space="0" w:color="auto"/>
              <w:left w:val="nil"/>
              <w:bottom w:val="single" w:sz="4"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F40D77">
              <w:rPr>
                <w:rFonts w:eastAsia="Times New Roman" w:cs="Arial"/>
                <w:b/>
                <w:bCs/>
                <w:sz w:val="18"/>
                <w:szCs w:val="18"/>
                <w:lang w:eastAsia="cs-CZ"/>
              </w:rPr>
              <w:t>DPH</w:t>
            </w:r>
            <w:r w:rsidR="00A67FA1">
              <w:rPr>
                <w:rFonts w:eastAsia="Times New Roman" w:cs="Arial"/>
                <w:b/>
                <w:bCs/>
                <w:sz w:val="18"/>
                <w:szCs w:val="18"/>
                <w:lang w:eastAsia="cs-CZ"/>
              </w:rPr>
              <w:t xml:space="preserve"> v Kč</w:t>
            </w:r>
          </w:p>
        </w:tc>
        <w:tc>
          <w:tcPr>
            <w:tcW w:w="1837" w:type="dxa"/>
            <w:tcBorders>
              <w:top w:val="single" w:sz="12" w:space="0" w:color="auto"/>
              <w:left w:val="nil"/>
              <w:bottom w:val="single" w:sz="4" w:space="0" w:color="auto"/>
              <w:right w:val="single" w:sz="12"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 w:val="18"/>
                <w:szCs w:val="18"/>
                <w:lang w:eastAsia="cs-CZ"/>
              </w:rPr>
            </w:pPr>
            <w:r w:rsidRPr="00F40D77">
              <w:rPr>
                <w:rFonts w:eastAsia="Times New Roman" w:cs="Arial"/>
                <w:b/>
                <w:bCs/>
                <w:sz w:val="18"/>
                <w:szCs w:val="18"/>
                <w:lang w:eastAsia="cs-CZ"/>
              </w:rPr>
              <w:t>Cena celkem s DPH</w:t>
            </w:r>
          </w:p>
        </w:tc>
      </w:tr>
      <w:tr w:rsidR="00904FC4" w:rsidTr="00B52E20">
        <w:trPr>
          <w:trHeight w:val="555"/>
        </w:trPr>
        <w:tc>
          <w:tcPr>
            <w:tcW w:w="811" w:type="dxa"/>
            <w:tcBorders>
              <w:top w:val="nil"/>
              <w:left w:val="single" w:sz="12" w:space="0" w:color="auto"/>
              <w:bottom w:val="single" w:sz="4" w:space="0" w:color="auto"/>
              <w:right w:val="single" w:sz="4" w:space="0" w:color="auto"/>
            </w:tcBorders>
            <w:shd w:val="clear" w:color="auto" w:fill="auto"/>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Cs w:val="20"/>
                <w:lang w:eastAsia="cs-CZ"/>
              </w:rPr>
            </w:pPr>
            <w:r w:rsidRPr="00F40D77">
              <w:rPr>
                <w:rFonts w:eastAsia="Times New Roman" w:cs="Arial"/>
                <w:b/>
                <w:bCs/>
                <w:szCs w:val="20"/>
                <w:lang w:eastAsia="cs-CZ"/>
              </w:rPr>
              <w:t>1</w:t>
            </w:r>
          </w:p>
        </w:tc>
        <w:tc>
          <w:tcPr>
            <w:tcW w:w="2660" w:type="dxa"/>
            <w:tcBorders>
              <w:top w:val="nil"/>
              <w:left w:val="nil"/>
              <w:bottom w:val="single" w:sz="4" w:space="0" w:color="auto"/>
              <w:right w:val="single" w:sz="4" w:space="0" w:color="auto"/>
            </w:tcBorders>
            <w:shd w:val="clear" w:color="auto" w:fill="auto"/>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 w:val="16"/>
                <w:szCs w:val="16"/>
                <w:lang w:eastAsia="cs-CZ"/>
              </w:rPr>
            </w:pPr>
            <w:r>
              <w:rPr>
                <w:rFonts w:eastAsia="Times New Roman" w:cs="Arial"/>
                <w:sz w:val="16"/>
                <w:szCs w:val="16"/>
                <w:lang w:eastAsia="cs-CZ"/>
              </w:rPr>
              <w:t>Studiová technologie</w:t>
            </w:r>
            <w:r w:rsidRPr="00F40D77">
              <w:rPr>
                <w:rFonts w:eastAsia="Times New Roman" w:cs="Arial"/>
                <w:sz w:val="16"/>
                <w:szCs w:val="16"/>
                <w:lang w:eastAsia="cs-CZ"/>
              </w:rPr>
              <w:t xml:space="preserve"> </w:t>
            </w:r>
          </w:p>
        </w:tc>
        <w:tc>
          <w:tcPr>
            <w:tcW w:w="320" w:type="dxa"/>
            <w:tcBorders>
              <w:top w:val="nil"/>
              <w:left w:val="nil"/>
              <w:bottom w:val="single" w:sz="4"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F40D77">
              <w:rPr>
                <w:rFonts w:eastAsia="Times New Roman" w:cs="Arial"/>
                <w:szCs w:val="20"/>
                <w:lang w:eastAsia="cs-CZ"/>
              </w:rPr>
              <w:t>1</w:t>
            </w:r>
          </w:p>
        </w:tc>
        <w:tc>
          <w:tcPr>
            <w:tcW w:w="340" w:type="dxa"/>
            <w:tcBorders>
              <w:top w:val="nil"/>
              <w:left w:val="nil"/>
              <w:bottom w:val="single" w:sz="4"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F40D77">
              <w:rPr>
                <w:rFonts w:eastAsia="Times New Roman" w:cs="Arial"/>
                <w:sz w:val="16"/>
                <w:szCs w:val="16"/>
                <w:lang w:eastAsia="cs-CZ"/>
              </w:rPr>
              <w:t>ks</w:t>
            </w:r>
          </w:p>
        </w:tc>
        <w:tc>
          <w:tcPr>
            <w:tcW w:w="1920" w:type="dxa"/>
            <w:tcBorders>
              <w:top w:val="single" w:sz="4" w:space="0" w:color="auto"/>
              <w:left w:val="nil"/>
              <w:bottom w:val="single" w:sz="4" w:space="0" w:color="auto"/>
              <w:right w:val="single" w:sz="4" w:space="0" w:color="auto"/>
            </w:tcBorders>
            <w:shd w:val="clear" w:color="000000" w:fill="FFFF00"/>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F40D77">
              <w:rPr>
                <w:rFonts w:eastAsia="Times New Roman" w:cs="Arial"/>
                <w:szCs w:val="20"/>
                <w:lang w:eastAsia="cs-CZ"/>
              </w:rPr>
              <w:t>.00 Kč</w:t>
            </w:r>
          </w:p>
        </w:tc>
        <w:tc>
          <w:tcPr>
            <w:tcW w:w="154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0.00</w:t>
            </w:r>
            <w:r w:rsidRPr="00F40D77">
              <w:rPr>
                <w:rFonts w:eastAsia="Times New Roman" w:cs="Arial"/>
                <w:szCs w:val="20"/>
                <w:lang w:eastAsia="cs-CZ"/>
              </w:rPr>
              <w:t xml:space="preserve"> Kč</w:t>
            </w:r>
          </w:p>
        </w:tc>
        <w:tc>
          <w:tcPr>
            <w:tcW w:w="1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0.00</w:t>
            </w:r>
            <w:r w:rsidRPr="00F40D77">
              <w:rPr>
                <w:rFonts w:eastAsia="Times New Roman" w:cs="Arial"/>
                <w:szCs w:val="20"/>
                <w:lang w:eastAsia="cs-CZ"/>
              </w:rPr>
              <w:t xml:space="preserve"> Kč</w:t>
            </w:r>
          </w:p>
        </w:tc>
      </w:tr>
      <w:tr w:rsidR="00904FC4" w:rsidTr="00B52E20">
        <w:trPr>
          <w:trHeight w:val="555"/>
        </w:trPr>
        <w:tc>
          <w:tcPr>
            <w:tcW w:w="811" w:type="dxa"/>
            <w:tcBorders>
              <w:top w:val="nil"/>
              <w:left w:val="single" w:sz="12" w:space="0" w:color="auto"/>
              <w:bottom w:val="single" w:sz="4" w:space="0" w:color="auto"/>
              <w:right w:val="single" w:sz="4" w:space="0" w:color="auto"/>
            </w:tcBorders>
            <w:shd w:val="clear" w:color="auto" w:fill="auto"/>
            <w:noWrap/>
            <w:vAlign w:val="center"/>
          </w:tcPr>
          <w:p w:rsidR="009A3484"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Cs w:val="20"/>
                <w:lang w:eastAsia="cs-CZ"/>
              </w:rPr>
            </w:pPr>
            <w:r>
              <w:rPr>
                <w:rFonts w:eastAsia="Times New Roman" w:cs="Arial"/>
                <w:b/>
                <w:bCs/>
                <w:szCs w:val="20"/>
                <w:lang w:eastAsia="cs-CZ"/>
              </w:rPr>
              <w:t>2</w:t>
            </w:r>
          </w:p>
        </w:tc>
        <w:tc>
          <w:tcPr>
            <w:tcW w:w="2660" w:type="dxa"/>
            <w:tcBorders>
              <w:top w:val="nil"/>
              <w:left w:val="nil"/>
              <w:bottom w:val="single" w:sz="4" w:space="0" w:color="auto"/>
              <w:right w:val="single" w:sz="4" w:space="0" w:color="auto"/>
            </w:tcBorders>
            <w:shd w:val="clear" w:color="auto" w:fill="auto"/>
            <w:noWrap/>
            <w:vAlign w:val="center"/>
          </w:tcPr>
          <w:p w:rsidR="009A3484"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 w:val="16"/>
                <w:szCs w:val="16"/>
                <w:lang w:eastAsia="cs-CZ"/>
              </w:rPr>
            </w:pPr>
            <w:r>
              <w:rPr>
                <w:rFonts w:eastAsia="Times New Roman" w:cs="Arial"/>
                <w:sz w:val="16"/>
                <w:szCs w:val="16"/>
                <w:lang w:eastAsia="cs-CZ"/>
              </w:rPr>
              <w:t>Systém pro záznam a editaci zvuku</w:t>
            </w:r>
          </w:p>
        </w:tc>
        <w:tc>
          <w:tcPr>
            <w:tcW w:w="320" w:type="dxa"/>
            <w:tcBorders>
              <w:top w:val="nil"/>
              <w:left w:val="nil"/>
              <w:bottom w:val="single" w:sz="4" w:space="0" w:color="auto"/>
              <w:right w:val="single" w:sz="4" w:space="0" w:color="auto"/>
            </w:tcBorders>
            <w:shd w:val="clear" w:color="auto" w:fill="auto"/>
            <w:vAlign w:val="center"/>
          </w:tcPr>
          <w:p w:rsidR="009A3484"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1</w:t>
            </w:r>
          </w:p>
        </w:tc>
        <w:tc>
          <w:tcPr>
            <w:tcW w:w="340" w:type="dxa"/>
            <w:tcBorders>
              <w:top w:val="nil"/>
              <w:left w:val="nil"/>
              <w:bottom w:val="single" w:sz="4" w:space="0" w:color="auto"/>
              <w:right w:val="single" w:sz="4" w:space="0" w:color="auto"/>
            </w:tcBorders>
            <w:shd w:val="clear" w:color="auto" w:fill="auto"/>
            <w:vAlign w:val="center"/>
          </w:tcPr>
          <w:p w:rsidR="009A3484"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Pr>
                <w:rFonts w:eastAsia="Times New Roman" w:cs="Arial"/>
                <w:sz w:val="16"/>
                <w:szCs w:val="16"/>
                <w:lang w:eastAsia="cs-CZ"/>
              </w:rPr>
              <w:t>ks</w:t>
            </w:r>
          </w:p>
        </w:tc>
        <w:tc>
          <w:tcPr>
            <w:tcW w:w="1920" w:type="dxa"/>
            <w:tcBorders>
              <w:top w:val="single" w:sz="4" w:space="0" w:color="auto"/>
              <w:left w:val="nil"/>
              <w:bottom w:val="single" w:sz="4" w:space="0" w:color="auto"/>
              <w:right w:val="single" w:sz="4" w:space="0" w:color="auto"/>
            </w:tcBorders>
            <w:shd w:val="clear" w:color="000000" w:fill="FFFF00"/>
            <w:noWrap/>
            <w:vAlign w:val="center"/>
          </w:tcPr>
          <w:p w:rsidR="009A3484"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0.00 Kč</w:t>
            </w:r>
          </w:p>
        </w:tc>
        <w:tc>
          <w:tcPr>
            <w:tcW w:w="1540" w:type="dxa"/>
            <w:tcBorders>
              <w:top w:val="single" w:sz="4" w:space="0" w:color="auto"/>
              <w:left w:val="single" w:sz="4" w:space="0" w:color="auto"/>
              <w:bottom w:val="single" w:sz="4" w:space="0" w:color="auto"/>
              <w:right w:val="single" w:sz="4" w:space="0" w:color="auto"/>
            </w:tcBorders>
            <w:shd w:val="clear" w:color="auto" w:fill="FFFF00"/>
            <w:noWrap/>
            <w:vAlign w:val="center"/>
          </w:tcPr>
          <w:p w:rsidR="009A3484"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0.00 Kč</w:t>
            </w:r>
          </w:p>
        </w:tc>
        <w:tc>
          <w:tcPr>
            <w:tcW w:w="1837" w:type="dxa"/>
            <w:tcBorders>
              <w:top w:val="single" w:sz="4" w:space="0" w:color="auto"/>
              <w:left w:val="single" w:sz="4" w:space="0" w:color="auto"/>
              <w:bottom w:val="single" w:sz="4" w:space="0" w:color="auto"/>
              <w:right w:val="single" w:sz="4" w:space="0" w:color="auto"/>
            </w:tcBorders>
            <w:shd w:val="clear" w:color="auto" w:fill="auto"/>
            <w:noWrap/>
            <w:vAlign w:val="center"/>
          </w:tcPr>
          <w:p w:rsidR="009A3484"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0.00 Kč</w:t>
            </w:r>
          </w:p>
        </w:tc>
      </w:tr>
      <w:tr w:rsidR="00904FC4" w:rsidTr="00B52E20">
        <w:trPr>
          <w:trHeight w:val="555"/>
        </w:trPr>
        <w:tc>
          <w:tcPr>
            <w:tcW w:w="811" w:type="dxa"/>
            <w:tcBorders>
              <w:top w:val="nil"/>
              <w:left w:val="single" w:sz="12" w:space="0" w:color="auto"/>
              <w:bottom w:val="single" w:sz="4" w:space="0" w:color="auto"/>
              <w:right w:val="single" w:sz="4" w:space="0" w:color="auto"/>
            </w:tcBorders>
            <w:shd w:val="clear" w:color="auto" w:fill="auto"/>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Cs w:val="20"/>
                <w:lang w:eastAsia="cs-CZ"/>
              </w:rPr>
            </w:pPr>
            <w:r>
              <w:rPr>
                <w:rFonts w:eastAsia="Times New Roman" w:cs="Arial"/>
                <w:b/>
                <w:bCs/>
                <w:szCs w:val="20"/>
                <w:lang w:eastAsia="cs-CZ"/>
              </w:rPr>
              <w:t>3</w:t>
            </w:r>
          </w:p>
        </w:tc>
        <w:tc>
          <w:tcPr>
            <w:tcW w:w="2660" w:type="dxa"/>
            <w:tcBorders>
              <w:top w:val="nil"/>
              <w:left w:val="nil"/>
              <w:bottom w:val="single" w:sz="4" w:space="0" w:color="auto"/>
              <w:right w:val="single" w:sz="4" w:space="0" w:color="auto"/>
            </w:tcBorders>
            <w:shd w:val="clear" w:color="auto" w:fill="auto"/>
            <w:noWrap/>
            <w:vAlign w:val="center"/>
            <w:hideMark/>
          </w:tcPr>
          <w:p w:rsidR="008A45EE" w:rsidRPr="00F40D77" w:rsidRDefault="00EE293A" w:rsidP="008A45EE">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 w:val="16"/>
                <w:szCs w:val="16"/>
                <w:lang w:eastAsia="cs-CZ"/>
              </w:rPr>
            </w:pPr>
            <w:r>
              <w:rPr>
                <w:rFonts w:eastAsia="Times New Roman" w:cs="Arial"/>
                <w:sz w:val="16"/>
                <w:szCs w:val="16"/>
                <w:lang w:eastAsia="cs-CZ"/>
              </w:rPr>
              <w:t>Technologický nábytek</w:t>
            </w:r>
          </w:p>
        </w:tc>
        <w:tc>
          <w:tcPr>
            <w:tcW w:w="320" w:type="dxa"/>
            <w:tcBorders>
              <w:top w:val="nil"/>
              <w:left w:val="nil"/>
              <w:bottom w:val="single" w:sz="4"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F40D77">
              <w:rPr>
                <w:rFonts w:eastAsia="Times New Roman" w:cs="Arial"/>
                <w:szCs w:val="20"/>
                <w:lang w:eastAsia="cs-CZ"/>
              </w:rPr>
              <w:t>1</w:t>
            </w:r>
          </w:p>
        </w:tc>
        <w:tc>
          <w:tcPr>
            <w:tcW w:w="340" w:type="dxa"/>
            <w:tcBorders>
              <w:top w:val="nil"/>
              <w:left w:val="nil"/>
              <w:bottom w:val="single" w:sz="4"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F40D77">
              <w:rPr>
                <w:rFonts w:eastAsia="Times New Roman" w:cs="Arial"/>
                <w:szCs w:val="20"/>
                <w:lang w:eastAsia="cs-CZ"/>
              </w:rPr>
              <w:t>ks</w:t>
            </w:r>
          </w:p>
        </w:tc>
        <w:tc>
          <w:tcPr>
            <w:tcW w:w="1920" w:type="dxa"/>
            <w:tcBorders>
              <w:top w:val="single" w:sz="4" w:space="0" w:color="auto"/>
              <w:left w:val="nil"/>
              <w:bottom w:val="single" w:sz="4" w:space="0" w:color="auto"/>
              <w:right w:val="single" w:sz="4" w:space="0" w:color="auto"/>
            </w:tcBorders>
            <w:shd w:val="clear" w:color="000000" w:fill="FFFF00"/>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F40D77">
              <w:rPr>
                <w:rFonts w:eastAsia="Times New Roman" w:cs="Arial"/>
                <w:szCs w:val="20"/>
                <w:lang w:eastAsia="cs-CZ"/>
              </w:rPr>
              <w:t>.00 Kč</w:t>
            </w:r>
          </w:p>
        </w:tc>
        <w:tc>
          <w:tcPr>
            <w:tcW w:w="154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0.00</w:t>
            </w:r>
            <w:r w:rsidRPr="00F40D77">
              <w:rPr>
                <w:rFonts w:eastAsia="Times New Roman" w:cs="Arial"/>
                <w:szCs w:val="20"/>
                <w:lang w:eastAsia="cs-CZ"/>
              </w:rPr>
              <w:t xml:space="preserve"> Kč</w:t>
            </w:r>
          </w:p>
        </w:tc>
        <w:tc>
          <w:tcPr>
            <w:tcW w:w="1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0.00</w:t>
            </w:r>
            <w:r w:rsidRPr="00F40D77">
              <w:rPr>
                <w:rFonts w:eastAsia="Times New Roman" w:cs="Arial"/>
                <w:szCs w:val="20"/>
                <w:lang w:eastAsia="cs-CZ"/>
              </w:rPr>
              <w:t xml:space="preserve"> Kč</w:t>
            </w:r>
          </w:p>
        </w:tc>
      </w:tr>
      <w:tr w:rsidR="00904FC4" w:rsidTr="00B52E20">
        <w:trPr>
          <w:trHeight w:val="555"/>
        </w:trPr>
        <w:tc>
          <w:tcPr>
            <w:tcW w:w="811" w:type="dxa"/>
            <w:tcBorders>
              <w:top w:val="nil"/>
              <w:left w:val="single" w:sz="12" w:space="0" w:color="auto"/>
              <w:bottom w:val="single" w:sz="12" w:space="0" w:color="auto"/>
              <w:right w:val="single" w:sz="4" w:space="0" w:color="auto"/>
            </w:tcBorders>
            <w:shd w:val="clear" w:color="auto" w:fill="auto"/>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Cs w:val="20"/>
                <w:lang w:eastAsia="cs-CZ"/>
              </w:rPr>
            </w:pPr>
            <w:r>
              <w:rPr>
                <w:rFonts w:eastAsia="Times New Roman" w:cs="Arial"/>
                <w:b/>
                <w:bCs/>
                <w:szCs w:val="20"/>
                <w:lang w:eastAsia="cs-CZ"/>
              </w:rPr>
              <w:t>4</w:t>
            </w:r>
          </w:p>
        </w:tc>
        <w:tc>
          <w:tcPr>
            <w:tcW w:w="2660" w:type="dxa"/>
            <w:tcBorders>
              <w:top w:val="nil"/>
              <w:left w:val="nil"/>
              <w:bottom w:val="single" w:sz="12" w:space="0" w:color="auto"/>
              <w:right w:val="single" w:sz="4" w:space="0" w:color="auto"/>
            </w:tcBorders>
            <w:shd w:val="clear" w:color="auto" w:fill="auto"/>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 w:val="16"/>
                <w:szCs w:val="16"/>
                <w:lang w:eastAsia="cs-CZ"/>
              </w:rPr>
            </w:pPr>
            <w:r>
              <w:rPr>
                <w:rFonts w:eastAsia="Times New Roman" w:cs="Arial"/>
                <w:sz w:val="16"/>
                <w:szCs w:val="16"/>
                <w:lang w:eastAsia="cs-CZ"/>
              </w:rPr>
              <w:t>Instalace, nastavení a zprovoznění systému</w:t>
            </w:r>
            <w:r w:rsidRPr="00F40D77">
              <w:rPr>
                <w:rFonts w:eastAsia="Times New Roman" w:cs="Arial"/>
                <w:sz w:val="16"/>
                <w:szCs w:val="16"/>
                <w:lang w:eastAsia="cs-CZ"/>
              </w:rPr>
              <w:t xml:space="preserve"> </w:t>
            </w:r>
          </w:p>
        </w:tc>
        <w:tc>
          <w:tcPr>
            <w:tcW w:w="320" w:type="dxa"/>
            <w:tcBorders>
              <w:top w:val="nil"/>
              <w:left w:val="nil"/>
              <w:bottom w:val="single" w:sz="12"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F40D77">
              <w:rPr>
                <w:rFonts w:eastAsia="Times New Roman" w:cs="Arial"/>
                <w:szCs w:val="20"/>
                <w:lang w:eastAsia="cs-CZ"/>
              </w:rPr>
              <w:t>1</w:t>
            </w:r>
          </w:p>
        </w:tc>
        <w:tc>
          <w:tcPr>
            <w:tcW w:w="340" w:type="dxa"/>
            <w:tcBorders>
              <w:top w:val="nil"/>
              <w:left w:val="nil"/>
              <w:bottom w:val="single" w:sz="12" w:space="0" w:color="auto"/>
              <w:right w:val="single" w:sz="4" w:space="0" w:color="auto"/>
            </w:tcBorders>
            <w:shd w:val="clear" w:color="auto" w:fill="auto"/>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F40D77">
              <w:rPr>
                <w:rFonts w:eastAsia="Times New Roman" w:cs="Arial"/>
                <w:szCs w:val="20"/>
                <w:lang w:eastAsia="cs-CZ"/>
              </w:rPr>
              <w:t>ks</w:t>
            </w:r>
          </w:p>
        </w:tc>
        <w:tc>
          <w:tcPr>
            <w:tcW w:w="1920" w:type="dxa"/>
            <w:tcBorders>
              <w:top w:val="single" w:sz="4" w:space="0" w:color="auto"/>
              <w:left w:val="nil"/>
              <w:bottom w:val="single" w:sz="4" w:space="0" w:color="auto"/>
              <w:right w:val="single" w:sz="4" w:space="0" w:color="auto"/>
            </w:tcBorders>
            <w:shd w:val="clear" w:color="000000" w:fill="FFFF00"/>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w:t>
            </w:r>
            <w:r w:rsidRPr="00F40D77">
              <w:rPr>
                <w:rFonts w:eastAsia="Times New Roman" w:cs="Arial"/>
                <w:szCs w:val="20"/>
                <w:lang w:eastAsia="cs-CZ"/>
              </w:rPr>
              <w:t>.00 Kč</w:t>
            </w:r>
          </w:p>
        </w:tc>
        <w:tc>
          <w:tcPr>
            <w:tcW w:w="1540" w:type="dxa"/>
            <w:tcBorders>
              <w:top w:val="single" w:sz="4" w:space="0" w:color="auto"/>
              <w:left w:val="single" w:sz="4" w:space="0" w:color="auto"/>
              <w:bottom w:val="single" w:sz="4" w:space="0" w:color="auto"/>
              <w:right w:val="single" w:sz="4" w:space="0" w:color="auto"/>
            </w:tcBorders>
            <w:shd w:val="clear" w:color="auto" w:fill="FFFF00"/>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0.00</w:t>
            </w:r>
            <w:r w:rsidRPr="00F40D77">
              <w:rPr>
                <w:rFonts w:eastAsia="Times New Roman" w:cs="Arial"/>
                <w:szCs w:val="20"/>
                <w:lang w:eastAsia="cs-CZ"/>
              </w:rPr>
              <w:t xml:space="preserve"> Kč</w:t>
            </w:r>
          </w:p>
        </w:tc>
        <w:tc>
          <w:tcPr>
            <w:tcW w:w="1837"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Pr>
                <w:rFonts w:eastAsia="Times New Roman" w:cs="Arial"/>
                <w:szCs w:val="20"/>
                <w:lang w:eastAsia="cs-CZ"/>
              </w:rPr>
              <w:t>0.00</w:t>
            </w:r>
            <w:r w:rsidRPr="00F40D77">
              <w:rPr>
                <w:rFonts w:eastAsia="Times New Roman" w:cs="Arial"/>
                <w:szCs w:val="20"/>
                <w:lang w:eastAsia="cs-CZ"/>
              </w:rPr>
              <w:t xml:space="preserve"> Kč</w:t>
            </w:r>
          </w:p>
        </w:tc>
      </w:tr>
      <w:tr w:rsidR="00904FC4" w:rsidTr="00B52E20">
        <w:trPr>
          <w:trHeight w:val="555"/>
        </w:trPr>
        <w:tc>
          <w:tcPr>
            <w:tcW w:w="811" w:type="dxa"/>
            <w:tcBorders>
              <w:top w:val="nil"/>
              <w:left w:val="nil"/>
              <w:bottom w:val="nil"/>
              <w:right w:val="nil"/>
            </w:tcBorders>
            <w:shd w:val="clear" w:color="auto" w:fill="auto"/>
            <w:noWrap/>
            <w:vAlign w:val="center"/>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b/>
                <w:bCs/>
                <w:szCs w:val="20"/>
                <w:lang w:eastAsia="cs-CZ"/>
              </w:rPr>
            </w:pPr>
          </w:p>
        </w:tc>
        <w:tc>
          <w:tcPr>
            <w:tcW w:w="2660" w:type="dxa"/>
            <w:tcBorders>
              <w:top w:val="nil"/>
              <w:left w:val="nil"/>
              <w:bottom w:val="single" w:sz="12" w:space="0" w:color="auto"/>
              <w:right w:val="nil"/>
            </w:tcBorders>
            <w:shd w:val="clear" w:color="auto" w:fill="auto"/>
            <w:noWrap/>
            <w:vAlign w:val="center"/>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 w:val="16"/>
                <w:szCs w:val="16"/>
                <w:lang w:eastAsia="cs-CZ"/>
              </w:rPr>
            </w:pPr>
            <w:r w:rsidRPr="00F40D77">
              <w:rPr>
                <w:rFonts w:eastAsia="Times New Roman" w:cs="Arial"/>
                <w:sz w:val="16"/>
                <w:szCs w:val="16"/>
                <w:lang w:eastAsia="cs-CZ"/>
              </w:rPr>
              <w:t> </w:t>
            </w:r>
          </w:p>
        </w:tc>
        <w:tc>
          <w:tcPr>
            <w:tcW w:w="320" w:type="dxa"/>
            <w:tcBorders>
              <w:top w:val="nil"/>
              <w:left w:val="nil"/>
              <w:bottom w:val="single" w:sz="12" w:space="0" w:color="auto"/>
              <w:right w:val="nil"/>
            </w:tcBorders>
            <w:shd w:val="clear" w:color="auto" w:fill="auto"/>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sidRPr="00F40D77">
              <w:rPr>
                <w:rFonts w:eastAsia="Times New Roman" w:cs="Arial"/>
                <w:szCs w:val="20"/>
                <w:lang w:eastAsia="cs-CZ"/>
              </w:rPr>
              <w:t> </w:t>
            </w:r>
          </w:p>
        </w:tc>
        <w:tc>
          <w:tcPr>
            <w:tcW w:w="340" w:type="dxa"/>
            <w:tcBorders>
              <w:top w:val="nil"/>
              <w:left w:val="nil"/>
              <w:bottom w:val="single" w:sz="12" w:space="0" w:color="auto"/>
              <w:right w:val="nil"/>
            </w:tcBorders>
            <w:shd w:val="clear" w:color="auto" w:fill="auto"/>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F40D77">
              <w:rPr>
                <w:rFonts w:eastAsia="Times New Roman" w:cs="Arial"/>
                <w:szCs w:val="20"/>
                <w:lang w:eastAsia="cs-CZ"/>
              </w:rPr>
              <w:t> </w:t>
            </w:r>
          </w:p>
        </w:tc>
        <w:tc>
          <w:tcPr>
            <w:tcW w:w="1920" w:type="dxa"/>
            <w:tcBorders>
              <w:top w:val="single" w:sz="4" w:space="0" w:color="auto"/>
              <w:left w:val="nil"/>
              <w:bottom w:val="single" w:sz="12" w:space="0" w:color="auto"/>
              <w:right w:val="nil"/>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r w:rsidRPr="00F40D77">
              <w:rPr>
                <w:rFonts w:eastAsia="Times New Roman" w:cs="Arial"/>
                <w:szCs w:val="20"/>
                <w:lang w:eastAsia="cs-CZ"/>
              </w:rPr>
              <w:t> </w:t>
            </w:r>
          </w:p>
        </w:tc>
        <w:tc>
          <w:tcPr>
            <w:tcW w:w="1540" w:type="dxa"/>
            <w:tcBorders>
              <w:top w:val="single" w:sz="4" w:space="0" w:color="auto"/>
              <w:left w:val="nil"/>
              <w:bottom w:val="nil"/>
              <w:right w:val="nil"/>
            </w:tcBorders>
            <w:shd w:val="clear" w:color="auto" w:fill="FFFFFF" w:themeFill="background1"/>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p>
        </w:tc>
        <w:tc>
          <w:tcPr>
            <w:tcW w:w="1837" w:type="dxa"/>
            <w:tcBorders>
              <w:top w:val="single" w:sz="4" w:space="0" w:color="auto"/>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p>
        </w:tc>
      </w:tr>
      <w:tr w:rsidR="00904FC4" w:rsidTr="00B52E20">
        <w:trPr>
          <w:trHeight w:val="285"/>
        </w:trPr>
        <w:tc>
          <w:tcPr>
            <w:tcW w:w="811"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2660" w:type="dxa"/>
            <w:tcBorders>
              <w:top w:val="nil"/>
              <w:left w:val="single" w:sz="12" w:space="0" w:color="auto"/>
              <w:bottom w:val="single" w:sz="12" w:space="0" w:color="auto"/>
              <w:right w:val="nil"/>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Celková cena bez DPH</w:t>
            </w:r>
          </w:p>
        </w:tc>
        <w:tc>
          <w:tcPr>
            <w:tcW w:w="320" w:type="dxa"/>
            <w:tcBorders>
              <w:top w:val="nil"/>
              <w:left w:val="nil"/>
              <w:bottom w:val="single" w:sz="12" w:space="0" w:color="auto"/>
              <w:right w:val="nil"/>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 </w:t>
            </w:r>
          </w:p>
        </w:tc>
        <w:tc>
          <w:tcPr>
            <w:tcW w:w="340" w:type="dxa"/>
            <w:tcBorders>
              <w:top w:val="nil"/>
              <w:left w:val="nil"/>
              <w:bottom w:val="single" w:sz="12" w:space="0" w:color="auto"/>
              <w:right w:val="single" w:sz="12" w:space="0" w:color="auto"/>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 </w:t>
            </w:r>
          </w:p>
        </w:tc>
        <w:tc>
          <w:tcPr>
            <w:tcW w:w="1920" w:type="dxa"/>
            <w:tcBorders>
              <w:top w:val="nil"/>
              <w:left w:val="nil"/>
              <w:bottom w:val="single" w:sz="12" w:space="0" w:color="auto"/>
              <w:right w:val="single" w:sz="12" w:space="0" w:color="auto"/>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0.00</w:t>
            </w:r>
            <w:r w:rsidRPr="00F40D77">
              <w:rPr>
                <w:rFonts w:eastAsia="Times New Roman" w:cs="Arial"/>
                <w:szCs w:val="20"/>
                <w:lang w:eastAsia="cs-CZ"/>
              </w:rPr>
              <w:t xml:space="preserve"> Kč</w:t>
            </w:r>
          </w:p>
        </w:tc>
        <w:tc>
          <w:tcPr>
            <w:tcW w:w="1540"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837" w:type="dxa"/>
            <w:vMerge w:val="restart"/>
            <w:tcBorders>
              <w:top w:val="nil"/>
              <w:left w:val="nil"/>
              <w:bottom w:val="nil"/>
              <w:right w:val="nil"/>
            </w:tcBorders>
            <w:shd w:val="clear" w:color="auto" w:fill="auto"/>
            <w:vAlign w:val="bottom"/>
            <w:hideMark/>
          </w:tcPr>
          <w:p w:rsidR="008A45EE" w:rsidRPr="00B52E20"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center"/>
              <w:rPr>
                <w:rFonts w:eastAsia="Times New Roman" w:cs="Arial"/>
                <w:szCs w:val="20"/>
                <w:lang w:eastAsia="cs-CZ"/>
              </w:rPr>
            </w:pPr>
          </w:p>
        </w:tc>
      </w:tr>
      <w:tr w:rsidR="00904FC4" w:rsidTr="00B52E20">
        <w:trPr>
          <w:trHeight w:val="285"/>
        </w:trPr>
        <w:tc>
          <w:tcPr>
            <w:tcW w:w="811"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2660" w:type="dxa"/>
            <w:tcBorders>
              <w:top w:val="nil"/>
              <w:left w:val="single" w:sz="12" w:space="0" w:color="auto"/>
              <w:bottom w:val="single" w:sz="12" w:space="0" w:color="auto"/>
              <w:right w:val="nil"/>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Sazba DPH</w:t>
            </w:r>
            <w:r w:rsidR="00A67FA1">
              <w:rPr>
                <w:rFonts w:eastAsia="Times New Roman" w:cs="Arial"/>
                <w:szCs w:val="20"/>
                <w:lang w:eastAsia="cs-CZ"/>
              </w:rPr>
              <w:t xml:space="preserve"> v %</w:t>
            </w:r>
            <w:bookmarkStart w:id="0" w:name="_GoBack"/>
            <w:bookmarkEnd w:id="0"/>
          </w:p>
        </w:tc>
        <w:tc>
          <w:tcPr>
            <w:tcW w:w="320" w:type="dxa"/>
            <w:tcBorders>
              <w:top w:val="nil"/>
              <w:left w:val="nil"/>
              <w:bottom w:val="single" w:sz="12" w:space="0" w:color="auto"/>
              <w:right w:val="nil"/>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 </w:t>
            </w:r>
          </w:p>
        </w:tc>
        <w:tc>
          <w:tcPr>
            <w:tcW w:w="340" w:type="dxa"/>
            <w:tcBorders>
              <w:top w:val="nil"/>
              <w:left w:val="nil"/>
              <w:bottom w:val="single" w:sz="12" w:space="0" w:color="auto"/>
              <w:right w:val="single" w:sz="12" w:space="0" w:color="auto"/>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 </w:t>
            </w:r>
          </w:p>
        </w:tc>
        <w:tc>
          <w:tcPr>
            <w:tcW w:w="1920" w:type="dxa"/>
            <w:tcBorders>
              <w:top w:val="nil"/>
              <w:left w:val="nil"/>
              <w:bottom w:val="single" w:sz="12" w:space="0" w:color="auto"/>
              <w:right w:val="single" w:sz="12" w:space="0" w:color="auto"/>
            </w:tcBorders>
            <w:shd w:val="clear" w:color="000000" w:fill="FFFF00"/>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p>
        </w:tc>
        <w:tc>
          <w:tcPr>
            <w:tcW w:w="1540"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837" w:type="dxa"/>
            <w:vMerge/>
            <w:tcBorders>
              <w:top w:val="nil"/>
              <w:left w:val="nil"/>
              <w:bottom w:val="nil"/>
              <w:right w:val="nil"/>
            </w:tcBorders>
            <w:shd w:val="clear" w:color="auto" w:fill="auto"/>
            <w:vAlign w:val="center"/>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r>
      <w:tr w:rsidR="00904FC4" w:rsidTr="00B52E20">
        <w:trPr>
          <w:trHeight w:val="285"/>
        </w:trPr>
        <w:tc>
          <w:tcPr>
            <w:tcW w:w="811"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2660" w:type="dxa"/>
            <w:tcBorders>
              <w:top w:val="nil"/>
              <w:left w:val="single" w:sz="12" w:space="0" w:color="auto"/>
              <w:bottom w:val="single" w:sz="12" w:space="0" w:color="auto"/>
              <w:right w:val="nil"/>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Celková výše DPH</w:t>
            </w:r>
          </w:p>
        </w:tc>
        <w:tc>
          <w:tcPr>
            <w:tcW w:w="320" w:type="dxa"/>
            <w:tcBorders>
              <w:top w:val="nil"/>
              <w:left w:val="nil"/>
              <w:bottom w:val="single" w:sz="12" w:space="0" w:color="auto"/>
              <w:right w:val="nil"/>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 </w:t>
            </w:r>
          </w:p>
        </w:tc>
        <w:tc>
          <w:tcPr>
            <w:tcW w:w="340" w:type="dxa"/>
            <w:tcBorders>
              <w:top w:val="nil"/>
              <w:left w:val="nil"/>
              <w:bottom w:val="single" w:sz="12" w:space="0" w:color="auto"/>
              <w:right w:val="single" w:sz="12" w:space="0" w:color="auto"/>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 </w:t>
            </w:r>
          </w:p>
        </w:tc>
        <w:tc>
          <w:tcPr>
            <w:tcW w:w="1920" w:type="dxa"/>
            <w:tcBorders>
              <w:top w:val="nil"/>
              <w:left w:val="nil"/>
              <w:bottom w:val="single" w:sz="12" w:space="0" w:color="auto"/>
              <w:right w:val="single" w:sz="12" w:space="0" w:color="auto"/>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0.00</w:t>
            </w:r>
            <w:r w:rsidRPr="00F40D77">
              <w:rPr>
                <w:rFonts w:eastAsia="Times New Roman" w:cs="Arial"/>
                <w:szCs w:val="20"/>
                <w:lang w:eastAsia="cs-CZ"/>
              </w:rPr>
              <w:t xml:space="preserve"> Kč</w:t>
            </w:r>
          </w:p>
        </w:tc>
        <w:tc>
          <w:tcPr>
            <w:tcW w:w="1540"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837"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r>
      <w:tr w:rsidR="00904FC4" w:rsidTr="00B52E20">
        <w:trPr>
          <w:trHeight w:val="285"/>
        </w:trPr>
        <w:tc>
          <w:tcPr>
            <w:tcW w:w="811"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2660" w:type="dxa"/>
            <w:tcBorders>
              <w:top w:val="nil"/>
              <w:left w:val="single" w:sz="12" w:space="0" w:color="auto"/>
              <w:bottom w:val="single" w:sz="12" w:space="0" w:color="auto"/>
              <w:right w:val="nil"/>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Celková cena s DPH</w:t>
            </w:r>
          </w:p>
        </w:tc>
        <w:tc>
          <w:tcPr>
            <w:tcW w:w="320" w:type="dxa"/>
            <w:tcBorders>
              <w:top w:val="nil"/>
              <w:left w:val="nil"/>
              <w:bottom w:val="single" w:sz="12" w:space="0" w:color="auto"/>
              <w:right w:val="nil"/>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 </w:t>
            </w:r>
          </w:p>
        </w:tc>
        <w:tc>
          <w:tcPr>
            <w:tcW w:w="340" w:type="dxa"/>
            <w:tcBorders>
              <w:top w:val="nil"/>
              <w:left w:val="nil"/>
              <w:bottom w:val="single" w:sz="12" w:space="0" w:color="auto"/>
              <w:right w:val="single" w:sz="12" w:space="0" w:color="auto"/>
            </w:tcBorders>
            <w:shd w:val="clear" w:color="auto" w:fill="auto"/>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r w:rsidRPr="00F40D77">
              <w:rPr>
                <w:rFonts w:eastAsia="Times New Roman" w:cs="Arial"/>
                <w:szCs w:val="20"/>
                <w:lang w:eastAsia="cs-CZ"/>
              </w:rPr>
              <w:t> </w:t>
            </w:r>
          </w:p>
        </w:tc>
        <w:tc>
          <w:tcPr>
            <w:tcW w:w="1920" w:type="dxa"/>
            <w:tcBorders>
              <w:top w:val="nil"/>
              <w:left w:val="nil"/>
              <w:bottom w:val="single" w:sz="12" w:space="0" w:color="auto"/>
              <w:right w:val="single" w:sz="12" w:space="0" w:color="auto"/>
            </w:tcBorders>
            <w:shd w:val="clear" w:color="000000" w:fill="00FF00"/>
            <w:noWrap/>
            <w:vAlign w:val="bottom"/>
            <w:hideMark/>
          </w:tcPr>
          <w:p w:rsidR="008A45EE" w:rsidRPr="00F40D77" w:rsidRDefault="00EE293A"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jc w:val="right"/>
              <w:rPr>
                <w:rFonts w:eastAsia="Times New Roman" w:cs="Arial"/>
                <w:szCs w:val="20"/>
                <w:lang w:eastAsia="cs-CZ"/>
              </w:rPr>
            </w:pPr>
            <w:r>
              <w:rPr>
                <w:rFonts w:eastAsia="Times New Roman" w:cs="Arial"/>
                <w:szCs w:val="20"/>
                <w:lang w:eastAsia="cs-CZ"/>
              </w:rPr>
              <w:t>0.00</w:t>
            </w:r>
            <w:r w:rsidRPr="00F40D77">
              <w:rPr>
                <w:rFonts w:eastAsia="Times New Roman" w:cs="Arial"/>
                <w:szCs w:val="20"/>
                <w:lang w:eastAsia="cs-CZ"/>
              </w:rPr>
              <w:t>Kč</w:t>
            </w:r>
          </w:p>
        </w:tc>
        <w:tc>
          <w:tcPr>
            <w:tcW w:w="1540"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c>
          <w:tcPr>
            <w:tcW w:w="1837" w:type="dxa"/>
            <w:tcBorders>
              <w:top w:val="nil"/>
              <w:left w:val="nil"/>
              <w:bottom w:val="nil"/>
              <w:right w:val="nil"/>
            </w:tcBorders>
            <w:shd w:val="clear" w:color="auto" w:fill="auto"/>
            <w:noWrap/>
            <w:vAlign w:val="bottom"/>
            <w:hideMark/>
          </w:tcPr>
          <w:p w:rsidR="008A45EE" w:rsidRPr="00F40D77" w:rsidRDefault="008A45EE" w:rsidP="006B66CF">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line="240" w:lineRule="auto"/>
              <w:rPr>
                <w:rFonts w:eastAsia="Times New Roman" w:cs="Arial"/>
                <w:szCs w:val="20"/>
                <w:lang w:eastAsia="cs-CZ"/>
              </w:rPr>
            </w:pPr>
          </w:p>
        </w:tc>
      </w:tr>
    </w:tbl>
    <w:p w:rsidR="008A45EE" w:rsidRDefault="008A45EE"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F5D6A" w:rsidRDefault="008F5D6A" w:rsidP="00960A29">
      <w:pPr>
        <w:rPr>
          <w:szCs w:val="20"/>
        </w:rPr>
      </w:pPr>
    </w:p>
    <w:p w:rsidR="008754DA" w:rsidRDefault="008754DA" w:rsidP="00960A29">
      <w:pPr>
        <w:rPr>
          <w:szCs w:val="20"/>
        </w:rPr>
      </w:pPr>
    </w:p>
    <w:p w:rsidR="008754DA" w:rsidRDefault="008754DA" w:rsidP="00960A29">
      <w:pPr>
        <w:rPr>
          <w:szCs w:val="20"/>
        </w:rPr>
      </w:pPr>
    </w:p>
    <w:p w:rsidR="008754DA" w:rsidRDefault="008754DA" w:rsidP="00960A29">
      <w:pPr>
        <w:rPr>
          <w:szCs w:val="20"/>
        </w:rPr>
      </w:pPr>
    </w:p>
    <w:p w:rsidR="008754DA" w:rsidRDefault="008754DA" w:rsidP="00960A29">
      <w:pPr>
        <w:rPr>
          <w:szCs w:val="20"/>
        </w:rPr>
      </w:pPr>
    </w:p>
    <w:p w:rsidR="008754DA" w:rsidRDefault="008754DA" w:rsidP="00960A29">
      <w:pPr>
        <w:rPr>
          <w:szCs w:val="20"/>
        </w:rPr>
      </w:pPr>
    </w:p>
    <w:p w:rsidR="008754DA" w:rsidRDefault="008754DA" w:rsidP="00960A29">
      <w:pPr>
        <w:rPr>
          <w:szCs w:val="20"/>
        </w:rPr>
      </w:pPr>
    </w:p>
    <w:p w:rsidR="008754DA" w:rsidRDefault="008754DA" w:rsidP="00960A29">
      <w:pPr>
        <w:rPr>
          <w:szCs w:val="20"/>
        </w:rPr>
      </w:pPr>
    </w:p>
    <w:p w:rsidR="008754DA" w:rsidRDefault="008754DA" w:rsidP="00960A29">
      <w:pPr>
        <w:rPr>
          <w:szCs w:val="20"/>
        </w:rPr>
      </w:pPr>
    </w:p>
    <w:p w:rsidR="008754DA" w:rsidRDefault="008754DA" w:rsidP="00960A29">
      <w:pPr>
        <w:rPr>
          <w:szCs w:val="20"/>
        </w:rPr>
      </w:pPr>
    </w:p>
    <w:p w:rsidR="00960A29" w:rsidRDefault="00EE293A" w:rsidP="00B81CEC">
      <w:pPr>
        <w:pStyle w:val="Heading-Number-ContractCzechRadio"/>
        <w:numPr>
          <w:ilvl w:val="0"/>
          <w:numId w:val="0"/>
        </w:numPr>
        <w:jc w:val="left"/>
        <w:rPr>
          <w:caps/>
          <w:color w:val="auto"/>
          <w:szCs w:val="20"/>
        </w:rPr>
      </w:pPr>
      <w:r>
        <w:rPr>
          <w:caps/>
          <w:color w:val="auto"/>
          <w:szCs w:val="20"/>
        </w:rPr>
        <w:lastRenderedPageBreak/>
        <w:t>PŘÍLOHA č. 4 - Podmínky provádění činností externích osob v objektech ČRo z hlediska bezpečnosti a ochrany zdraví při práci, požární ochrany a ochrany životního prostředí</w:t>
      </w:r>
    </w:p>
    <w:p w:rsidR="00960A29" w:rsidRPr="0000185D" w:rsidRDefault="00EE293A" w:rsidP="006B66CF">
      <w:pPr>
        <w:pStyle w:val="Heading-Number-ContractCzechRadio"/>
        <w:numPr>
          <w:ilvl w:val="0"/>
          <w:numId w:val="19"/>
        </w:numPr>
        <w:rPr>
          <w:color w:val="auto"/>
        </w:rPr>
      </w:pPr>
      <w:r w:rsidRPr="0000185D">
        <w:rPr>
          <w:color w:val="auto"/>
        </w:rPr>
        <w:t>Úvodní ustanovení</w:t>
      </w:r>
    </w:p>
    <w:p w:rsidR="00960A29" w:rsidRDefault="00EE293A" w:rsidP="00960A29">
      <w:pPr>
        <w:pStyle w:val="ListNumber-ContractCzechRadio"/>
        <w:jc w:val="both"/>
      </w:pPr>
      <w:r>
        <w:t xml:space="preserve">Tyto podmínky platí pro výkon veškerých smluvených činností externích osob a jejich poddodavatelů v objektech Českého rozhlasu (dále jen jako „ČRo“) a jsou přílohou smlouvy, na základě které externí osoba provádí činnosti či poskytuje služby pro ČRo. </w:t>
      </w:r>
    </w:p>
    <w:p w:rsidR="00960A29" w:rsidRDefault="00EE293A" w:rsidP="00960A29">
      <w:pPr>
        <w:pStyle w:val="ListNumber-ContractCzechRadio"/>
        <w:jc w:val="both"/>
      </w:pPr>
      <w:r>
        <w:t xml:space="preserve">Externí osoby jsou povinny si počínat tak, aby neohrožovaly zdraví, životy zaměstnanců a dalších osob v objektech ČRo nebo životní prostředí provozováním nebezpečných činností. </w:t>
      </w:r>
    </w:p>
    <w:p w:rsidR="00960A29" w:rsidRDefault="00EE293A" w:rsidP="00960A29">
      <w:pPr>
        <w:pStyle w:val="ListNumber-ContractCzechRadio"/>
        <w:jc w:val="both"/>
      </w:pPr>
      <w:r>
        <w:t xml:space="preserve">Externí osoby jsou povinny si počínat tak, aby nedocházelo k pracovním úrazům a byly dodržovány zásady BOZP, PO, ochrany ŽP a další níže uvedené zásady práce v objektech ČRo. Externí osoby odpovídají za dodržování těchto zásad svými poddodavateli. </w:t>
      </w:r>
    </w:p>
    <w:p w:rsidR="00960A29" w:rsidRDefault="00EE293A" w:rsidP="00960A29">
      <w:pPr>
        <w:pStyle w:val="ListNumber-ContractCzechRadio"/>
        <w:jc w:val="both"/>
      </w:pPr>
      <w:r>
        <w:t xml:space="preserve">Odpovědní zaměstnanci ČRo jsou oprávněni kontrolovat, zda externí osoby plní povinnosti uložené v oblasti BOZP, PO a ochrany ŽP nebo těmito podmínkami a tyto osoby jsou povinny takovou kontrolu strpět. </w:t>
      </w:r>
    </w:p>
    <w:p w:rsidR="00960A29" w:rsidRDefault="00EE293A" w:rsidP="00960A29">
      <w:pPr>
        <w:pStyle w:val="Heading-Number-ContractCzechRadio"/>
        <w:rPr>
          <w:color w:val="auto"/>
        </w:rPr>
      </w:pPr>
      <w:r>
        <w:rPr>
          <w:color w:val="auto"/>
        </w:rPr>
        <w:t>Povinnosti externích osob v oblasti BOZP a PO</w:t>
      </w:r>
    </w:p>
    <w:p w:rsidR="00960A29" w:rsidRDefault="00EE293A" w:rsidP="00960A29">
      <w:pPr>
        <w:pStyle w:val="ListNumber-ContractCzechRadio"/>
        <w:jc w:val="both"/>
      </w:pPr>
      <w:r>
        <w:t xml:space="preserve">Odpovědný zástupce externí osoby je povinen předat na výzvu ČRo seznam osob, které budou vykonávat činnosti v objektu ČRo a předem hlásit případné změny těchto osob. </w:t>
      </w:r>
    </w:p>
    <w:p w:rsidR="00960A29" w:rsidRDefault="00EE293A" w:rsidP="00960A29">
      <w:pPr>
        <w:pStyle w:val="ListNumber-ContractCzechRadio"/>
        <w:jc w:val="both"/>
      </w:pPr>
      <w:r>
        <w:t xml:space="preserve">Veškeré povinnosti stanovené těmito podmínkami vůči zaměstnancům externí osoby, je externí osoba povinna plnit i ve vztahu ke svým poddodavatelům a jejich zaměstnancům. </w:t>
      </w:r>
    </w:p>
    <w:p w:rsidR="00960A29" w:rsidRDefault="00EE293A" w:rsidP="00960A29">
      <w:pPr>
        <w:pStyle w:val="ListNumber-ContractCzechRadio"/>
        <w:jc w:val="both"/>
      </w:pPr>
      <w:r>
        <w:t>Externí osoby jsou povinny si počínat v souladu s obecnými zásadami BOZP, PO a ochrany ŽP a interními předpisy ČRo, které tyto zásady konkretizují a jsou povinny přijmout opatření k prevenci rizik ve vztahu k vlastním zaměstnancům a dalším osobám.</w:t>
      </w:r>
    </w:p>
    <w:p w:rsidR="00960A29" w:rsidRDefault="00EE293A" w:rsidP="00960A29">
      <w:pPr>
        <w:pStyle w:val="ListNumber-ContractCzechRadio"/>
        <w:jc w:val="both"/>
      </w:pPr>
      <w:r>
        <w:t xml:space="preserve">Externí osoby jsou povinny respektovat kontrolní činnost osob odborných organizačních útvarů ČRo z </w:t>
      </w:r>
      <w:r>
        <w:rPr>
          <w:color w:val="000000"/>
        </w:rPr>
        <w:t xml:space="preserve">oblasti BOZP, PO, správy a bezpečnosti (dále </w:t>
      </w:r>
      <w:r>
        <w:t xml:space="preserve">jen jako „odpovědný zaměstnanec“). </w:t>
      </w:r>
    </w:p>
    <w:p w:rsidR="00960A29" w:rsidRDefault="00EE293A" w:rsidP="00960A29">
      <w:pPr>
        <w:pStyle w:val="ListNumber-ContractCzechRadio"/>
        <w:jc w:val="both"/>
      </w:pPr>
      <w:r>
        <w:t>Externí osoba je povinna se seznámit s interními předpisy a riziky BOZP a PO prostřednictvím školení provedeného odpovědným zaměstnancem ČRo a za tímto účelem vyslat odpovědného zástupce, který je povinen poté vyškolit i ostatní zaměstnance externí osoby včetně poddodavatelů. Zároveň se odpovědný zástupce externí osoby seznámí se zněním tzv. „Dohody o plnění úkolů v oblasti BOZP a PO na pracovišti“, kterou potom potvrdí svým podpisem.</w:t>
      </w:r>
      <w:r>
        <w:rPr>
          <w:color w:val="FF0000"/>
        </w:rPr>
        <w:t xml:space="preserve"> </w:t>
      </w:r>
      <w:r>
        <w:t xml:space="preserve">Tento zástupce externí osoby je odpovědný za dodržování předpisů BOZP a PO ze strany externí osoby, pokud není písemně stanoveno jinak.  </w:t>
      </w:r>
    </w:p>
    <w:p w:rsidR="00960A29" w:rsidRDefault="00EE293A" w:rsidP="00960A29">
      <w:pPr>
        <w:pStyle w:val="ListNumber-ContractCzechRadio"/>
        <w:jc w:val="both"/>
      </w:pPr>
      <w:r>
        <w:t>Externí osoby odpovídají za odbornou a zdravotní způsobilost svých zaměstnanců včetně svých poddodavatelů.</w:t>
      </w:r>
    </w:p>
    <w:p w:rsidR="00960A29" w:rsidRDefault="00EE293A" w:rsidP="00960A29">
      <w:pPr>
        <w:pStyle w:val="ListNumber-ContractCzechRadio"/>
        <w:jc w:val="both"/>
      </w:pPr>
      <w:r>
        <w:t>Externí osoby jsou zejména povinny:</w:t>
      </w:r>
    </w:p>
    <w:p w:rsidR="00960A29" w:rsidRDefault="00EE293A" w:rsidP="00960A29">
      <w:pPr>
        <w:pStyle w:val="ListLetter-ContractCzechRadio"/>
      </w:pPr>
      <w:r>
        <w:t xml:space="preserve">seznámit se s riziky, jež mohou při jejich činnostech v ČRo vzniknout a provést bezpečnostní opatření k eliminaci těchto rizik a písemně o tom informovat odpovědného zaměstnance ČRo podle § 101 odst. 3 zákona č. 262/2006 Sb., zákoník práce. Externí osoba není oprávněna zahájit činnost, pokud neprovedla školení BOZP a PO u všech zaměstnanců externí osoby včetně poddodavatelů, kteří budou pracovat v objektech ČRo. Externí osoba </w:t>
      </w:r>
      <w:r>
        <w:lastRenderedPageBreak/>
        <w:t>je povinna na vyžádání odpovědného zaměstnance předložit doklad o provedení školení dle předchozí věty,</w:t>
      </w:r>
    </w:p>
    <w:p w:rsidR="00960A29" w:rsidRDefault="00EE293A" w:rsidP="00960A29">
      <w:pPr>
        <w:pStyle w:val="ListLetter-ContractCzechRadio"/>
      </w:pPr>
      <w:r>
        <w:t>zajistit, aby jejich zaměstnanci nevstupovali do prostor, které nejsou určeny k jejich činnosti,</w:t>
      </w:r>
    </w:p>
    <w:p w:rsidR="00960A29" w:rsidRDefault="00EE293A" w:rsidP="00960A29">
      <w:pPr>
        <w:pStyle w:val="ListLetter-ContractCzechRadio"/>
        <w:rPr>
          <w:color w:val="000000"/>
        </w:rPr>
      </w:pPr>
      <w:r>
        <w:rPr>
          <w:color w:val="000000"/>
        </w:rPr>
        <w:t>zajistit, aby zaměstnanci externí osoby používali k identifikaci v objektech ČRo přidělenou ID kartu ČRo - DODAVATEL. Dále zajistí, aby byly ID karty viditelně připevněny a nošeny na oděvu,</w:t>
      </w:r>
    </w:p>
    <w:p w:rsidR="00960A29" w:rsidRDefault="00EE293A" w:rsidP="00960A29">
      <w:pPr>
        <w:pStyle w:val="ListLetter-ContractCzechRadio"/>
      </w:pPr>
      <w:r>
        <w:t>dbát pokynů příslušného odpovědného zaměstnance a jím stanovených bezpečnostních opatření a poskytovat mu potřebnou součinnost,</w:t>
      </w:r>
    </w:p>
    <w:p w:rsidR="00960A29" w:rsidRDefault="00EE293A" w:rsidP="00960A29">
      <w:pPr>
        <w:pStyle w:val="ListLetter-ContractCzechRadio"/>
      </w:pPr>
      <w:r>
        <w:t xml:space="preserve">upozornit příslušného zaměstnance útvaru ČRo, pro který jsou činnosti prováděny, na všechny okolnosti, které by mohly vést k ohrožení provozu nebo k ohrožení bezpečného stavu technických zařízení, </w:t>
      </w:r>
    </w:p>
    <w:p w:rsidR="00960A29" w:rsidRDefault="00EE293A" w:rsidP="00960A29">
      <w:pPr>
        <w:pStyle w:val="ListLetter-ContractCzechRadio"/>
      </w:pPr>
      <w:r>
        <w:t xml:space="preserve">oznámit okamžitě odpovědnému zaměstnanci existenci nebezpečí, které by mohlo ohrozit životy či zdraví osob nebo způsobit provozní nehodu nebo poruchu technických zařízení. V takovém případě je externí osoba povinna ihned přerušit práci a podle možnosti upozornit všechny osoby, které by mohly být tímto nebezpečím ohroženy, </w:t>
      </w:r>
    </w:p>
    <w:p w:rsidR="00960A29" w:rsidRDefault="00EE293A" w:rsidP="00960A29">
      <w:pPr>
        <w:pStyle w:val="ListLetter-ContractCzechRadio"/>
      </w:pPr>
      <w:r>
        <w:t>zajistit, aby stroje, zařízení, nářadí používané externí osobou nebyla používána v rozporu s bezpečnostními předpisy, čímž se zvyšuje riziko úrazu,</w:t>
      </w:r>
    </w:p>
    <w:p w:rsidR="00960A29" w:rsidRDefault="00EE293A" w:rsidP="00960A29">
      <w:pPr>
        <w:pStyle w:val="ListLetter-ContractCzechRadio"/>
      </w:pPr>
      <w:r>
        <w:t>zaměstnanci externích osob jsou povinni se podrobit zkouškám na přítomnost alkoholu či jiných návykových látek prováděnými odpovědným zaměstnancem ČRo,</w:t>
      </w:r>
    </w:p>
    <w:p w:rsidR="00960A29" w:rsidRDefault="00EE293A" w:rsidP="00960A29">
      <w:pPr>
        <w:pStyle w:val="ListLetter-ContractCzechRadio"/>
      </w:pPr>
      <w:r>
        <w:t xml:space="preserve">v případě mimořádné události (havarijního stavu, evakuace apod.) je externí osoba povinna uposlechnout příkazu odpovědného zaměstnance ČRo, </w:t>
      </w:r>
    </w:p>
    <w:p w:rsidR="00960A29" w:rsidRDefault="00EE293A" w:rsidP="00960A29">
      <w:pPr>
        <w:pStyle w:val="ListLetter-ContractCzechRadio"/>
      </w:pPr>
      <w:r>
        <w:t>trvale udržovat volné a nezatarasené únikové cesty a komunikace včetně vymezených prostorů před elektrickými rozvaděči,</w:t>
      </w:r>
    </w:p>
    <w:p w:rsidR="00960A29" w:rsidRDefault="00EE293A" w:rsidP="00960A29">
      <w:pPr>
        <w:pStyle w:val="ListLetter-ContractCzechRadio"/>
      </w:pPr>
      <w:r>
        <w:t>zajistit, aby zaměstnanci externí osoby používali ochranné pracovní prostředky a ochranné zařízení strojů zabraňujících či snižujících nebezpečí vzniku úrazu,</w:t>
      </w:r>
    </w:p>
    <w:p w:rsidR="00960A29" w:rsidRDefault="00EE293A" w:rsidP="00960A29">
      <w:pPr>
        <w:pStyle w:val="ListLetter-ContractCzechRadio"/>
      </w:pPr>
      <w:r>
        <w:t>zajistit, aby činnosti prováděné externí osobou byly prováděny v souladu se zásadami BOZP a PO a všemi obecně závaznými právními předpisy platnými pro činnosti, které externí osoby provádějí,</w:t>
      </w:r>
    </w:p>
    <w:p w:rsidR="00960A29" w:rsidRDefault="00EE293A" w:rsidP="00960A29">
      <w:pPr>
        <w:pStyle w:val="ListLetter-ContractCzechRadio"/>
      </w:pPr>
      <w:r>
        <w:t>počínat si tak, aby svým jednáním nezavdaly příčinu ke vzniku požáru, výbuchu, ohrožení života nebo škody na majetku,</w:t>
      </w:r>
    </w:p>
    <w:p w:rsidR="00960A29" w:rsidRDefault="00EE293A" w:rsidP="00960A29">
      <w:pPr>
        <w:pStyle w:val="ListLetter-ContractCzechRadio"/>
      </w:pPr>
      <w:r>
        <w:t>dodržovat zákaz kouření v objektech ČRo s výjimkou k tomu určených prostorů,</w:t>
      </w:r>
    </w:p>
    <w:p w:rsidR="00960A29" w:rsidRDefault="00EE293A" w:rsidP="00960A29">
      <w:pPr>
        <w:pStyle w:val="ListLetter-ContractCzechRadio"/>
      </w:pPr>
      <w:r>
        <w:t>dbát na to, aby všechny věcné prostředky PO a požárně bezpečnostní zařízení byly neporušené, nepoškozené a byly udržovány vždy v provozuschopném stavu a přístupné a v případě jejich poškození či ztráty nahlásit tuto skutečnost odpovědnému zaměstnanci,</w:t>
      </w:r>
    </w:p>
    <w:p w:rsidR="00960A29" w:rsidRDefault="00EE293A" w:rsidP="00960A29">
      <w:pPr>
        <w:pStyle w:val="ListLetter-ContractCzechRadio"/>
      </w:pPr>
      <w:r>
        <w:t>zajistit evidenci pracovních úrazů a neprodleně maximálně do 24 hodin od vzniku pracovního úrazu informovat o okolnostech, příčinách a následcích pracovního úrazu odpovědného zaměstnance ČRo a společně přijmout opatření proti opakování pracovních úrazů,</w:t>
      </w:r>
    </w:p>
    <w:p w:rsidR="00960A29" w:rsidRDefault="00EE293A" w:rsidP="00960A29">
      <w:pPr>
        <w:pStyle w:val="Heading-Number-ContractCzechRadio"/>
        <w:rPr>
          <w:color w:val="auto"/>
        </w:rPr>
      </w:pPr>
      <w:r>
        <w:rPr>
          <w:color w:val="auto"/>
        </w:rPr>
        <w:lastRenderedPageBreak/>
        <w:t>Povinnosti externích osob v oblasti ŽP</w:t>
      </w:r>
    </w:p>
    <w:p w:rsidR="00960A29" w:rsidRDefault="00EE293A" w:rsidP="00960A29">
      <w:pPr>
        <w:pStyle w:val="ListNumber-ContractCzechRadio"/>
        <w:jc w:val="both"/>
      </w:pPr>
      <w:r>
        <w:t xml:space="preserve">Externí osoby jsou povinny dodržovat veškerá ustanovení obecně závazných právních předpisů v oblasti ochrany ŽP a zejména z. </w:t>
      </w:r>
      <w:proofErr w:type="gramStart"/>
      <w:r>
        <w:t>č.</w:t>
      </w:r>
      <w:proofErr w:type="gramEnd"/>
      <w:r>
        <w:t xml:space="preserve"> 185/2001 Sb., o odpadech. Případné sankce uložené orgány státní správy spojené s porušením legislativy ze strany externí osoby, ponese externí osoba. </w:t>
      </w:r>
    </w:p>
    <w:p w:rsidR="00960A29" w:rsidRDefault="00EE293A" w:rsidP="00960A29">
      <w:pPr>
        <w:pStyle w:val="ListNumber-ContractCzechRadio"/>
        <w:jc w:val="both"/>
      </w:pPr>
      <w:r>
        <w:t>Externí osoby jsou zejména povinny:</w:t>
      </w:r>
    </w:p>
    <w:p w:rsidR="00960A29" w:rsidRDefault="00EE293A" w:rsidP="00960A29">
      <w:pPr>
        <w:pStyle w:val="ListLetter-ContractCzechRadio"/>
      </w:pPr>
      <w:r>
        <w:t>nakládat s odpady, které vznikly v důsledku jejich činnosti v souladu s právními předpisy,</w:t>
      </w:r>
    </w:p>
    <w:p w:rsidR="00960A29" w:rsidRDefault="00EE293A" w:rsidP="00960A29">
      <w:pPr>
        <w:pStyle w:val="ListLetter-ContractCzechRadio"/>
      </w:pPr>
      <w:r>
        <w:t xml:space="preserve">nakládat při svých činnostech s chemickými látkami a přípravky v souladu s platnými právními předpisy a v případě manipulace s rizikovou látkou, která by mohla ohrozit zdraví osob či majetek, to oznámit odpovědnému zaměstnanci ČRo, </w:t>
      </w:r>
    </w:p>
    <w:p w:rsidR="00960A29" w:rsidRDefault="00EE293A" w:rsidP="00960A29">
      <w:pPr>
        <w:pStyle w:val="ListLetter-ContractCzechRadio"/>
      </w:pPr>
      <w:r>
        <w:t>neznečišťovat komunikace a nepoškozovat zeleň,</w:t>
      </w:r>
    </w:p>
    <w:p w:rsidR="00960A29" w:rsidRDefault="00EE293A" w:rsidP="00960A29">
      <w:pPr>
        <w:pStyle w:val="ListLetter-ContractCzechRadio"/>
      </w:pPr>
      <w:r>
        <w:t>zajistit likvidaci obalů dle platných právních předpisů.</w:t>
      </w:r>
    </w:p>
    <w:p w:rsidR="00960A29" w:rsidRDefault="00EE293A" w:rsidP="00960A29">
      <w:pPr>
        <w:pStyle w:val="ListNumber-ContractCzechRadio"/>
        <w:jc w:val="both"/>
      </w:pPr>
      <w:r>
        <w:t xml:space="preserve">Externí osoby jsou povinny na předaném místě výkonu jejich činnosti na vlastní náklady udržovat pořádek a čistotu, jakož i průběžně na vlastní náklady odstraňovat odpady a nečistoty vzniklé v důsledku jejich činnosti. </w:t>
      </w:r>
    </w:p>
    <w:p w:rsidR="00960A29" w:rsidRDefault="00EE293A" w:rsidP="00960A29">
      <w:pPr>
        <w:pStyle w:val="ListNumber-ContractCzechRadio"/>
        <w:jc w:val="both"/>
      </w:pPr>
      <w:r>
        <w:t xml:space="preserve">Externí osoba je povinna vyklidit a uklidit místo provádění prací nejpozději v den stanovený ve smlouvě a není-li tento den ve smlouvě stanoven tak v den, kdy bylo dílo či práce předány. Neučiní-li tak externí osoba, je ČRo oprávněn místo provádění prací vyklidit sám na náklady externí osoby. </w:t>
      </w:r>
    </w:p>
    <w:p w:rsidR="00960A29" w:rsidRDefault="00EE293A" w:rsidP="00960A29">
      <w:pPr>
        <w:pStyle w:val="Heading-Number-ContractCzechRadio"/>
        <w:rPr>
          <w:color w:val="auto"/>
        </w:rPr>
      </w:pPr>
      <w:r>
        <w:rPr>
          <w:color w:val="auto"/>
        </w:rPr>
        <w:t>Ostatní ustanovení</w:t>
      </w:r>
    </w:p>
    <w:p w:rsidR="00960A29" w:rsidRPr="00960A29" w:rsidRDefault="00EE293A" w:rsidP="00960A29">
      <w:pPr>
        <w:rPr>
          <w:szCs w:val="20"/>
        </w:rPr>
      </w:pPr>
      <w:r>
        <w:t>Fotografování a natáčení je v objektech ČRo zakázáno, ledaže s tím vyslovil souhlas generální ředitel, nebo jeho pověřený zástupce.</w:t>
      </w:r>
    </w:p>
    <w:sectPr w:rsidR="00960A29" w:rsidRPr="00960A29" w:rsidSect="00A61F9B">
      <w:headerReference w:type="default" r:id="rId23"/>
      <w:footerReference w:type="default" r:id="rId24"/>
      <w:headerReference w:type="first" r:id="rId25"/>
      <w:footerReference w:type="first" r:id="rId2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D7B5B" w:rsidRDefault="00BD7B5B">
      <w:pPr>
        <w:spacing w:line="240" w:lineRule="auto"/>
      </w:pPr>
      <w:r>
        <w:separator/>
      </w:r>
    </w:p>
  </w:endnote>
  <w:endnote w:type="continuationSeparator" w:id="0">
    <w:p w:rsidR="00BD7B5B" w:rsidRDefault="00BD7B5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onsolas">
    <w:panose1 w:val="020B0609020204030204"/>
    <w:charset w:val="EE"/>
    <w:family w:val="modern"/>
    <w:pitch w:val="fixed"/>
    <w:sig w:usb0="E00006FF" w:usb1="0000FCFF" w:usb2="00000001"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A61" w:rsidRDefault="00744A61">
    <w:pPr>
      <w:pStyle w:val="Zpat"/>
    </w:pPr>
    <w:r>
      <w:rPr>
        <w:noProof/>
        <w:lang w:eastAsia="cs-CZ"/>
      </w:rPr>
      <mc:AlternateContent>
        <mc:Choice Requires="wps">
          <w:drawing>
            <wp:anchor distT="0" distB="0" distL="114300" distR="114300" simplePos="0" relativeHeight="251659264" behindDoc="0" locked="0" layoutInCell="1" allowOverlap="1">
              <wp:simplePos x="0" y="0"/>
              <wp:positionH relativeFrom="page">
                <wp:posOffset>5904865</wp:posOffset>
              </wp:positionH>
              <wp:positionV relativeFrom="page">
                <wp:posOffset>9980295</wp:posOffset>
              </wp:positionV>
              <wp:extent cx="629920" cy="151130"/>
              <wp:effectExtent l="0" t="0" r="0" b="0"/>
              <wp:wrapNone/>
              <wp:docPr id="1" name="Text Box 1"/>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744A61" w:rsidRPr="00727BE2" w:rsidRDefault="00744A61"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A67FA1">
                            <w:rPr>
                              <w:rStyle w:val="slostrnky"/>
                              <w:noProof/>
                            </w:rPr>
                            <w:t>24</w:t>
                          </w:r>
                          <w:r w:rsidRPr="00727BE2">
                            <w:rPr>
                              <w:rStyle w:val="slostrnky"/>
                            </w:rPr>
                            <w:fldChar w:fldCharType="end"/>
                          </w:r>
                          <w:r w:rsidRPr="00727BE2">
                            <w:rPr>
                              <w:rStyle w:val="slostrnky"/>
                            </w:rPr>
                            <w:t xml:space="preserve"> / </w:t>
                          </w:r>
                          <w:r>
                            <w:rPr>
                              <w:rStyle w:val="slostrnky"/>
                            </w:rPr>
                            <w:t>28</w:t>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" filled="f" stroked="f" strokeweight=".5pt">
              <v:textbox inset="0,0,0,0">
                <w:txbxContent>
                  <w:p w:rsidR="00744A61" w:rsidRPr="00727BE2" w:rsidRDefault="00744A61" w:rsidP="00727BE2">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A67FA1">
                      <w:rPr>
                        <w:rStyle w:val="slostrnky"/>
                        <w:noProof/>
                      </w:rPr>
                      <w:t>24</w:t>
                    </w:r>
                    <w:r w:rsidRPr="00727BE2">
                      <w:rPr>
                        <w:rStyle w:val="slostrnky"/>
                      </w:rPr>
                      <w:fldChar w:fldCharType="end"/>
                    </w:r>
                    <w:r w:rsidRPr="00727BE2">
                      <w:rPr>
                        <w:rStyle w:val="slostrnky"/>
                      </w:rPr>
                      <w:t xml:space="preserve"> / </w:t>
                    </w:r>
                    <w:r>
                      <w:rPr>
                        <w:rStyle w:val="slostrnky"/>
                      </w:rPr>
                      <w:t>28</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A61" w:rsidRPr="00B5596D" w:rsidRDefault="00744A61" w:rsidP="00B5596D">
    <w:pPr>
      <w:pStyle w:val="Zpat"/>
    </w:pPr>
    <w:r>
      <w:rPr>
        <w:noProof/>
        <w:lang w:eastAsia="cs-CZ"/>
      </w:rPr>
      <mc:AlternateContent>
        <mc:Choice Requires="wps">
          <w:drawing>
            <wp:anchor distT="0" distB="0" distL="114300" distR="114300" simplePos="0" relativeHeight="251661312" behindDoc="0" locked="0" layoutInCell="1" allowOverlap="1">
              <wp:simplePos x="0" y="0"/>
              <wp:positionH relativeFrom="page">
                <wp:posOffset>5904865</wp:posOffset>
              </wp:positionH>
              <wp:positionV relativeFrom="page">
                <wp:posOffset>9980295</wp:posOffset>
              </wp:positionV>
              <wp:extent cx="629920" cy="151130"/>
              <wp:effectExtent l="0" t="0" r="0" b="0"/>
              <wp:wrapNone/>
              <wp:docPr id="5" name="Text Box 5"/>
              <wp:cNvGraphicFramePr/>
              <a:graphic xmlns:a="http://schemas.openxmlformats.org/drawingml/2006/main">
                <a:graphicData uri="http://schemas.microsoft.com/office/word/2010/wordprocessingShape">
                  <wps:wsp>
                    <wps:cNvSpPr txBox="1"/>
                    <wps:spPr>
                      <a:xfrm>
                        <a:off x="0" y="0"/>
                        <a:ext cx="629920" cy="151130"/>
                      </a:xfrm>
                      <a:prstGeom prst="rect">
                        <a:avLst/>
                      </a:prstGeom>
                      <a:noFill/>
                      <a:ln w="6350">
                        <a:noFill/>
                      </a:ln>
                      <a:effectLst/>
                    </wps:spPr>
                    <wps:txbx>
                      <w:txbxContent>
                        <w:p w:rsidR="00744A61" w:rsidRPr="00727BE2" w:rsidRDefault="00744A61" w:rsidP="0000185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56A33">
                            <w:rPr>
                              <w:rStyle w:val="slostrnky"/>
                              <w:noProof/>
                            </w:rPr>
                            <w:t>1</w:t>
                          </w:r>
                          <w:r w:rsidRPr="00727BE2">
                            <w:rPr>
                              <w:rStyle w:val="slostrnky"/>
                            </w:rPr>
                            <w:fldChar w:fldCharType="end"/>
                          </w:r>
                          <w:r w:rsidRPr="00727BE2">
                            <w:rPr>
                              <w:rStyle w:val="slostrnky"/>
                            </w:rPr>
                            <w:t xml:space="preserve"> /</w:t>
                          </w:r>
                          <w:r>
                            <w:rPr>
                              <w:rStyle w:val="slostrnky"/>
                            </w:rPr>
                            <w:t xml:space="preserve"> 28</w:t>
                          </w:r>
                          <w:r w:rsidRPr="00727BE2">
                            <w:rPr>
                              <w:rStyle w:val="slostrnky"/>
                            </w:rPr>
                            <w:t xml:space="preserve"> </w:t>
                          </w:r>
                        </w:p>
                      </w:txbxContent>
                    </wps:txbx>
                    <wps:bodyPr rot="0" spcFirstLastPara="0" vertOverflow="overflow" horzOverflow="overflow" vert="horz" wrap="square" lIns="0" tIns="0" rIns="0" bIns="0" numCol="1" spcCol="0" rtlCol="0" fromWordArt="0" anchor="b"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" filled="f" stroked="f" strokeweight=".5pt">
              <v:textbox inset="0,0,0,0">
                <w:txbxContent>
                  <w:p w:rsidR="00744A61" w:rsidRPr="00727BE2" w:rsidRDefault="00744A61" w:rsidP="0000185D">
                    <w:pPr>
                      <w:jc w:val="right"/>
                      <w:rPr>
                        <w:rStyle w:val="slostrnky"/>
                      </w:rPr>
                    </w:pPr>
                    <w:r w:rsidRPr="00727BE2">
                      <w:rPr>
                        <w:rStyle w:val="slostrnky"/>
                      </w:rPr>
                      <w:fldChar w:fldCharType="begin"/>
                    </w:r>
                    <w:r w:rsidRPr="00727BE2">
                      <w:rPr>
                        <w:rStyle w:val="slostrnky"/>
                      </w:rPr>
                      <w:instrText xml:space="preserve"> PAGE   \* MERGEFORMAT </w:instrText>
                    </w:r>
                    <w:r w:rsidRPr="00727BE2">
                      <w:rPr>
                        <w:rStyle w:val="slostrnky"/>
                      </w:rPr>
                      <w:fldChar w:fldCharType="separate"/>
                    </w:r>
                    <w:r w:rsidR="00756A33">
                      <w:rPr>
                        <w:rStyle w:val="slostrnky"/>
                        <w:noProof/>
                      </w:rPr>
                      <w:t>1</w:t>
                    </w:r>
                    <w:r w:rsidRPr="00727BE2">
                      <w:rPr>
                        <w:rStyle w:val="slostrnky"/>
                      </w:rPr>
                      <w:fldChar w:fldCharType="end"/>
                    </w:r>
                    <w:r w:rsidRPr="00727BE2">
                      <w:rPr>
                        <w:rStyle w:val="slostrnky"/>
                      </w:rPr>
                      <w:t xml:space="preserve"> /</w:t>
                    </w:r>
                    <w:r>
                      <w:rPr>
                        <w:rStyle w:val="slostrnky"/>
                      </w:rPr>
                      <w:t xml:space="preserve"> 28</w:t>
                    </w:r>
                    <w:r w:rsidRPr="00727BE2">
                      <w:rPr>
                        <w:rStyle w:val="slostrnky"/>
                      </w:rPr>
                      <w:t xml:space="preserve"> </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D7B5B" w:rsidRDefault="00BD7B5B">
      <w:pPr>
        <w:spacing w:line="240" w:lineRule="auto"/>
      </w:pPr>
      <w:r>
        <w:separator/>
      </w:r>
    </w:p>
  </w:footnote>
  <w:footnote w:type="continuationSeparator" w:id="0">
    <w:p w:rsidR="00BD7B5B" w:rsidRDefault="00BD7B5B">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A61" w:rsidRDefault="00744A61">
    <w:pPr>
      <w:pStyle w:val="Zhlav"/>
    </w:pPr>
    <w:r>
      <w:rPr>
        <w:noProof/>
        <w:lang w:eastAsia="cs-CZ"/>
      </w:rPr>
      <w:drawing>
        <wp:anchor distT="0" distB="0" distL="114300" distR="114300" simplePos="0" relativeHeight="251665408" behindDoc="0" locked="1" layoutInCell="1" allowOverlap="1">
          <wp:simplePos x="0" y="0"/>
          <wp:positionH relativeFrom="page">
            <wp:posOffset>582295</wp:posOffset>
          </wp:positionH>
          <wp:positionV relativeFrom="page">
            <wp:posOffset>380365</wp:posOffset>
          </wp:positionV>
          <wp:extent cx="1842770" cy="395605"/>
          <wp:effectExtent l="0" t="0" r="0"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4080180"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2770" cy="39560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44A61" w:rsidRDefault="00744A61" w:rsidP="00F40F01">
    <w:pPr>
      <w:pStyle w:val="Zhlav"/>
      <w:spacing w:after="1380"/>
    </w:pPr>
    <w:r>
      <w:rPr>
        <w:noProof/>
        <w:lang w:eastAsia="cs-CZ"/>
      </w:rPr>
      <mc:AlternateContent>
        <mc:Choice Requires="wps">
          <w:drawing>
            <wp:anchor distT="0" distB="0" distL="114300" distR="114300" simplePos="0" relativeHeight="251663360" behindDoc="0" locked="0" layoutInCell="1" allowOverlap="1">
              <wp:simplePos x="0" y="0"/>
              <wp:positionH relativeFrom="page">
                <wp:posOffset>1019175</wp:posOffset>
              </wp:positionH>
              <wp:positionV relativeFrom="page">
                <wp:posOffset>1036955</wp:posOffset>
              </wp:positionV>
              <wp:extent cx="1710055" cy="306070"/>
              <wp:effectExtent l="0" t="0" r="0" b="0"/>
              <wp:wrapNone/>
              <wp:docPr id="13" name="Text Box 13"/>
              <wp:cNvGraphicFramePr/>
              <a:graphic xmlns:a="http://schemas.openxmlformats.org/drawingml/2006/main">
                <a:graphicData uri="http://schemas.microsoft.com/office/word/2010/wordprocessingShape">
                  <wps:wsp>
                    <wps:cNvSpPr txBox="1"/>
                    <wps:spPr>
                      <a:xfrm>
                        <a:off x="0" y="0"/>
                        <a:ext cx="1710055" cy="306070"/>
                      </a:xfrm>
                      <a:prstGeom prst="rect">
                        <a:avLst/>
                      </a:prstGeom>
                      <a:noFill/>
                      <a:ln w="12700">
                        <a:noFill/>
                      </a:ln>
                      <a:effectLst/>
                    </wps:spPr>
                    <wps:txbx>
                      <w:txbxContent>
                        <w:p w:rsidR="00744A61" w:rsidRPr="00321BCC" w:rsidRDefault="00744A61"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" filled="f" stroked="f" strokeweight="1pt">
              <v:textbox inset="0,0,0,0">
                <w:txbxContent>
                  <w:p w:rsidR="00744A61" w:rsidRPr="00321BCC" w:rsidRDefault="00744A61"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58240" behindDoc="0" locked="1" layoutInCell="1" allowOverlap="1">
          <wp:simplePos x="0" y="0"/>
          <wp:positionH relativeFrom="page">
            <wp:posOffset>629920</wp:posOffset>
          </wp:positionH>
          <wp:positionV relativeFrom="page">
            <wp:posOffset>622935</wp:posOffset>
          </wp:positionV>
          <wp:extent cx="1843405" cy="396240"/>
          <wp:effectExtent l="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51754621" name="Picture 2"/>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843405" cy="39624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8"/>
    <w:multiLevelType w:val="multilevel"/>
    <w:tmpl w:val="88AA4572"/>
    <w:name w:val="WW8Num8"/>
    <w:lvl w:ilvl="0">
      <w:start w:val="1"/>
      <w:numFmt w:val="upperRoman"/>
      <w:suff w:val="space"/>
      <w:lvlText w:val="%1."/>
      <w:lvlJc w:val="left"/>
      <w:pPr>
        <w:tabs>
          <w:tab w:val="num" w:pos="0"/>
        </w:tabs>
        <w:ind w:left="0" w:firstLine="0"/>
      </w:pPr>
      <w:rPr>
        <w:rFonts w:eastAsia="Times New Roman" w:cs="Arial" w:hint="default"/>
        <w:b/>
        <w:bCs/>
        <w:kern w:val="1"/>
        <w:szCs w:val="20"/>
      </w:rPr>
    </w:lvl>
    <w:lvl w:ilvl="1">
      <w:start w:val="1"/>
      <w:numFmt w:val="decimal"/>
      <w:lvlText w:val="%2."/>
      <w:lvlJc w:val="left"/>
      <w:pPr>
        <w:tabs>
          <w:tab w:val="num" w:pos="0"/>
        </w:tabs>
        <w:ind w:left="312" w:hanging="312"/>
      </w:pPr>
      <w:rPr>
        <w:rFonts w:eastAsia="Times New Roman" w:cs="Arial" w:hint="default"/>
        <w:b w:val="0"/>
        <w:bCs/>
        <w:kern w:val="1"/>
        <w:szCs w:val="20"/>
      </w:rPr>
    </w:lvl>
    <w:lvl w:ilvl="2">
      <w:start w:val="1"/>
      <w:numFmt w:val="lowerLetter"/>
      <w:lvlText w:val="%3)"/>
      <w:lvlJc w:val="left"/>
      <w:pPr>
        <w:tabs>
          <w:tab w:val="num" w:pos="0"/>
        </w:tabs>
        <w:ind w:left="624" w:hanging="312"/>
      </w:pPr>
      <w:rPr>
        <w:rFonts w:eastAsia="Times New Roman" w:cs="Arial" w:hint="default"/>
        <w:b w:val="0"/>
        <w:bCs/>
        <w:kern w:val="1"/>
        <w:szCs w:val="20"/>
      </w:rPr>
    </w:lvl>
    <w:lvl w:ilvl="3">
      <w:start w:val="1"/>
      <w:numFmt w:val="bullet"/>
      <w:lvlText w:val="—"/>
      <w:lvlJc w:val="left"/>
      <w:pPr>
        <w:tabs>
          <w:tab w:val="num" w:pos="0"/>
        </w:tabs>
        <w:ind w:left="936" w:hanging="312"/>
      </w:pPr>
      <w:rPr>
        <w:rFonts w:ascii="Arial" w:hAnsi="Arial" w:cs="Arial" w:hint="default"/>
        <w:color w:val="auto"/>
      </w:rPr>
    </w:lvl>
    <w:lvl w:ilvl="4">
      <w:start w:val="1"/>
      <w:numFmt w:val="bullet"/>
      <w:lvlText w:val="—"/>
      <w:lvlJc w:val="left"/>
      <w:pPr>
        <w:tabs>
          <w:tab w:val="num" w:pos="0"/>
        </w:tabs>
        <w:ind w:left="1247" w:hanging="311"/>
      </w:pPr>
      <w:rPr>
        <w:rFonts w:ascii="Arial" w:hAnsi="Arial" w:cs="Arial" w:hint="default"/>
        <w:color w:val="auto"/>
      </w:rPr>
    </w:lvl>
    <w:lvl w:ilvl="5">
      <w:start w:val="1"/>
      <w:numFmt w:val="bullet"/>
      <w:lvlText w:val="—"/>
      <w:lvlJc w:val="left"/>
      <w:pPr>
        <w:tabs>
          <w:tab w:val="num" w:pos="0"/>
        </w:tabs>
        <w:ind w:left="1559" w:hanging="312"/>
      </w:pPr>
      <w:rPr>
        <w:rFonts w:ascii="Arial" w:hAnsi="Arial" w:cs="Arial" w:hint="default"/>
        <w:color w:val="auto"/>
      </w:rPr>
    </w:lvl>
    <w:lvl w:ilvl="6">
      <w:start w:val="1"/>
      <w:numFmt w:val="bullet"/>
      <w:lvlText w:val="—"/>
      <w:lvlJc w:val="left"/>
      <w:pPr>
        <w:tabs>
          <w:tab w:val="num" w:pos="0"/>
        </w:tabs>
        <w:ind w:left="1871" w:hanging="312"/>
      </w:pPr>
      <w:rPr>
        <w:rFonts w:ascii="Arial" w:hAnsi="Arial" w:cs="Arial" w:hint="default"/>
        <w:color w:val="auto"/>
      </w:rPr>
    </w:lvl>
    <w:lvl w:ilvl="7">
      <w:start w:val="1"/>
      <w:numFmt w:val="bullet"/>
      <w:lvlText w:val="—"/>
      <w:lvlJc w:val="left"/>
      <w:pPr>
        <w:tabs>
          <w:tab w:val="num" w:pos="0"/>
        </w:tabs>
        <w:ind w:left="2183" w:hanging="312"/>
      </w:pPr>
      <w:rPr>
        <w:rFonts w:ascii="Arial" w:hAnsi="Arial" w:cs="Arial" w:hint="default"/>
        <w:color w:val="auto"/>
      </w:rPr>
    </w:lvl>
    <w:lvl w:ilvl="8">
      <w:start w:val="1"/>
      <w:numFmt w:val="bullet"/>
      <w:lvlText w:val="—"/>
      <w:lvlJc w:val="left"/>
      <w:pPr>
        <w:tabs>
          <w:tab w:val="num" w:pos="0"/>
        </w:tabs>
        <w:ind w:left="2495" w:hanging="312"/>
      </w:pPr>
      <w:rPr>
        <w:rFonts w:ascii="Arial" w:hAnsi="Arial" w:cs="Arial" w:hint="default"/>
        <w:color w:val="auto"/>
      </w:rPr>
    </w:lvl>
  </w:abstractNum>
  <w:abstractNum w:abstractNumId="1" w15:restartNumberingAfterBreak="0">
    <w:nsid w:val="0463072C"/>
    <w:multiLevelType w:val="hybridMultilevel"/>
    <w:tmpl w:val="1C3470CA"/>
    <w:lvl w:ilvl="0" w:tplc="F076A51C">
      <w:start w:val="1"/>
      <w:numFmt w:val="bullet"/>
      <w:lvlText w:val=""/>
      <w:lvlJc w:val="left"/>
      <w:pPr>
        <w:ind w:left="720" w:hanging="360"/>
      </w:pPr>
      <w:rPr>
        <w:rFonts w:ascii="Symbol" w:hAnsi="Symbol" w:hint="default"/>
      </w:rPr>
    </w:lvl>
    <w:lvl w:ilvl="1" w:tplc="C252776E" w:tentative="1">
      <w:start w:val="1"/>
      <w:numFmt w:val="bullet"/>
      <w:lvlText w:val="o"/>
      <w:lvlJc w:val="left"/>
      <w:pPr>
        <w:ind w:left="1440" w:hanging="360"/>
      </w:pPr>
      <w:rPr>
        <w:rFonts w:ascii="Courier New" w:hAnsi="Courier New" w:cs="Courier New" w:hint="default"/>
      </w:rPr>
    </w:lvl>
    <w:lvl w:ilvl="2" w:tplc="17B27812" w:tentative="1">
      <w:start w:val="1"/>
      <w:numFmt w:val="bullet"/>
      <w:lvlText w:val=""/>
      <w:lvlJc w:val="left"/>
      <w:pPr>
        <w:ind w:left="2160" w:hanging="360"/>
      </w:pPr>
      <w:rPr>
        <w:rFonts w:ascii="Wingdings" w:hAnsi="Wingdings" w:hint="default"/>
      </w:rPr>
    </w:lvl>
    <w:lvl w:ilvl="3" w:tplc="BD9C8D80" w:tentative="1">
      <w:start w:val="1"/>
      <w:numFmt w:val="bullet"/>
      <w:lvlText w:val=""/>
      <w:lvlJc w:val="left"/>
      <w:pPr>
        <w:ind w:left="2880" w:hanging="360"/>
      </w:pPr>
      <w:rPr>
        <w:rFonts w:ascii="Symbol" w:hAnsi="Symbol" w:hint="default"/>
      </w:rPr>
    </w:lvl>
    <w:lvl w:ilvl="4" w:tplc="F96AED1E" w:tentative="1">
      <w:start w:val="1"/>
      <w:numFmt w:val="bullet"/>
      <w:lvlText w:val="o"/>
      <w:lvlJc w:val="left"/>
      <w:pPr>
        <w:ind w:left="3600" w:hanging="360"/>
      </w:pPr>
      <w:rPr>
        <w:rFonts w:ascii="Courier New" w:hAnsi="Courier New" w:cs="Courier New" w:hint="default"/>
      </w:rPr>
    </w:lvl>
    <w:lvl w:ilvl="5" w:tplc="33104342" w:tentative="1">
      <w:start w:val="1"/>
      <w:numFmt w:val="bullet"/>
      <w:lvlText w:val=""/>
      <w:lvlJc w:val="left"/>
      <w:pPr>
        <w:ind w:left="4320" w:hanging="360"/>
      </w:pPr>
      <w:rPr>
        <w:rFonts w:ascii="Wingdings" w:hAnsi="Wingdings" w:hint="default"/>
      </w:rPr>
    </w:lvl>
    <w:lvl w:ilvl="6" w:tplc="B6E4EBFE" w:tentative="1">
      <w:start w:val="1"/>
      <w:numFmt w:val="bullet"/>
      <w:lvlText w:val=""/>
      <w:lvlJc w:val="left"/>
      <w:pPr>
        <w:ind w:left="5040" w:hanging="360"/>
      </w:pPr>
      <w:rPr>
        <w:rFonts w:ascii="Symbol" w:hAnsi="Symbol" w:hint="default"/>
      </w:rPr>
    </w:lvl>
    <w:lvl w:ilvl="7" w:tplc="085CFA0C" w:tentative="1">
      <w:start w:val="1"/>
      <w:numFmt w:val="bullet"/>
      <w:lvlText w:val="o"/>
      <w:lvlJc w:val="left"/>
      <w:pPr>
        <w:ind w:left="5760" w:hanging="360"/>
      </w:pPr>
      <w:rPr>
        <w:rFonts w:ascii="Courier New" w:hAnsi="Courier New" w:cs="Courier New" w:hint="default"/>
      </w:rPr>
    </w:lvl>
    <w:lvl w:ilvl="8" w:tplc="315281BE" w:tentative="1">
      <w:start w:val="1"/>
      <w:numFmt w:val="bullet"/>
      <w:lvlText w:val=""/>
      <w:lvlJc w:val="left"/>
      <w:pPr>
        <w:ind w:left="6480" w:hanging="360"/>
      </w:pPr>
      <w:rPr>
        <w:rFonts w:ascii="Wingdings" w:hAnsi="Wingdings" w:hint="default"/>
      </w:rPr>
    </w:lvl>
  </w:abstractNum>
  <w:abstractNum w:abstractNumId="2" w15:restartNumberingAfterBreak="0">
    <w:nsid w:val="06867AC0"/>
    <w:multiLevelType w:val="hybridMultilevel"/>
    <w:tmpl w:val="53A205B6"/>
    <w:lvl w:ilvl="0" w:tplc="748229CE">
      <w:start w:val="1"/>
      <w:numFmt w:val="bullet"/>
      <w:lvlText w:val=""/>
      <w:lvlJc w:val="left"/>
      <w:pPr>
        <w:ind w:left="720" w:hanging="360"/>
      </w:pPr>
      <w:rPr>
        <w:rFonts w:ascii="Symbol" w:hAnsi="Symbol" w:hint="default"/>
      </w:rPr>
    </w:lvl>
    <w:lvl w:ilvl="1" w:tplc="4142EC78" w:tentative="1">
      <w:start w:val="1"/>
      <w:numFmt w:val="bullet"/>
      <w:lvlText w:val="o"/>
      <w:lvlJc w:val="left"/>
      <w:pPr>
        <w:ind w:left="1440" w:hanging="360"/>
      </w:pPr>
      <w:rPr>
        <w:rFonts w:ascii="Courier New" w:hAnsi="Courier New" w:cs="Courier New" w:hint="default"/>
      </w:rPr>
    </w:lvl>
    <w:lvl w:ilvl="2" w:tplc="77D21D74" w:tentative="1">
      <w:start w:val="1"/>
      <w:numFmt w:val="bullet"/>
      <w:lvlText w:val=""/>
      <w:lvlJc w:val="left"/>
      <w:pPr>
        <w:ind w:left="2160" w:hanging="360"/>
      </w:pPr>
      <w:rPr>
        <w:rFonts w:ascii="Wingdings" w:hAnsi="Wingdings" w:hint="default"/>
      </w:rPr>
    </w:lvl>
    <w:lvl w:ilvl="3" w:tplc="4EDE0E68" w:tentative="1">
      <w:start w:val="1"/>
      <w:numFmt w:val="bullet"/>
      <w:lvlText w:val=""/>
      <w:lvlJc w:val="left"/>
      <w:pPr>
        <w:ind w:left="2880" w:hanging="360"/>
      </w:pPr>
      <w:rPr>
        <w:rFonts w:ascii="Symbol" w:hAnsi="Symbol" w:hint="default"/>
      </w:rPr>
    </w:lvl>
    <w:lvl w:ilvl="4" w:tplc="F7FC2C5E" w:tentative="1">
      <w:start w:val="1"/>
      <w:numFmt w:val="bullet"/>
      <w:lvlText w:val="o"/>
      <w:lvlJc w:val="left"/>
      <w:pPr>
        <w:ind w:left="3600" w:hanging="360"/>
      </w:pPr>
      <w:rPr>
        <w:rFonts w:ascii="Courier New" w:hAnsi="Courier New" w:cs="Courier New" w:hint="default"/>
      </w:rPr>
    </w:lvl>
    <w:lvl w:ilvl="5" w:tplc="7E40DFC4" w:tentative="1">
      <w:start w:val="1"/>
      <w:numFmt w:val="bullet"/>
      <w:lvlText w:val=""/>
      <w:lvlJc w:val="left"/>
      <w:pPr>
        <w:ind w:left="4320" w:hanging="360"/>
      </w:pPr>
      <w:rPr>
        <w:rFonts w:ascii="Wingdings" w:hAnsi="Wingdings" w:hint="default"/>
      </w:rPr>
    </w:lvl>
    <w:lvl w:ilvl="6" w:tplc="E9F05408" w:tentative="1">
      <w:start w:val="1"/>
      <w:numFmt w:val="bullet"/>
      <w:lvlText w:val=""/>
      <w:lvlJc w:val="left"/>
      <w:pPr>
        <w:ind w:left="5040" w:hanging="360"/>
      </w:pPr>
      <w:rPr>
        <w:rFonts w:ascii="Symbol" w:hAnsi="Symbol" w:hint="default"/>
      </w:rPr>
    </w:lvl>
    <w:lvl w:ilvl="7" w:tplc="280A4B9E" w:tentative="1">
      <w:start w:val="1"/>
      <w:numFmt w:val="bullet"/>
      <w:lvlText w:val="o"/>
      <w:lvlJc w:val="left"/>
      <w:pPr>
        <w:ind w:left="5760" w:hanging="360"/>
      </w:pPr>
      <w:rPr>
        <w:rFonts w:ascii="Courier New" w:hAnsi="Courier New" w:cs="Courier New" w:hint="default"/>
      </w:rPr>
    </w:lvl>
    <w:lvl w:ilvl="8" w:tplc="56A8EB9C" w:tentative="1">
      <w:start w:val="1"/>
      <w:numFmt w:val="bullet"/>
      <w:lvlText w:val=""/>
      <w:lvlJc w:val="left"/>
      <w:pPr>
        <w:ind w:left="6480" w:hanging="360"/>
      </w:pPr>
      <w:rPr>
        <w:rFonts w:ascii="Wingdings" w:hAnsi="Wingdings" w:hint="default"/>
      </w:rPr>
    </w:lvl>
  </w:abstractNum>
  <w:abstractNum w:abstractNumId="3" w15:restartNumberingAfterBreak="0">
    <w:nsid w:val="08027615"/>
    <w:multiLevelType w:val="hybridMultilevel"/>
    <w:tmpl w:val="C30882CE"/>
    <w:lvl w:ilvl="0" w:tplc="AD287F1E">
      <w:start w:val="1"/>
      <w:numFmt w:val="bullet"/>
      <w:lvlText w:val=""/>
      <w:lvlJc w:val="left"/>
      <w:pPr>
        <w:ind w:left="720" w:hanging="360"/>
      </w:pPr>
      <w:rPr>
        <w:rFonts w:ascii="Symbol" w:hAnsi="Symbol" w:hint="default"/>
      </w:rPr>
    </w:lvl>
    <w:lvl w:ilvl="1" w:tplc="48E8703E" w:tentative="1">
      <w:start w:val="1"/>
      <w:numFmt w:val="bullet"/>
      <w:lvlText w:val="o"/>
      <w:lvlJc w:val="left"/>
      <w:pPr>
        <w:ind w:left="1440" w:hanging="360"/>
      </w:pPr>
      <w:rPr>
        <w:rFonts w:ascii="Courier New" w:hAnsi="Courier New" w:cs="Courier New" w:hint="default"/>
      </w:rPr>
    </w:lvl>
    <w:lvl w:ilvl="2" w:tplc="89003CBA" w:tentative="1">
      <w:start w:val="1"/>
      <w:numFmt w:val="bullet"/>
      <w:lvlText w:val=""/>
      <w:lvlJc w:val="left"/>
      <w:pPr>
        <w:ind w:left="2160" w:hanging="360"/>
      </w:pPr>
      <w:rPr>
        <w:rFonts w:ascii="Wingdings" w:hAnsi="Wingdings" w:hint="default"/>
      </w:rPr>
    </w:lvl>
    <w:lvl w:ilvl="3" w:tplc="1F3CCC9A" w:tentative="1">
      <w:start w:val="1"/>
      <w:numFmt w:val="bullet"/>
      <w:lvlText w:val=""/>
      <w:lvlJc w:val="left"/>
      <w:pPr>
        <w:ind w:left="2880" w:hanging="360"/>
      </w:pPr>
      <w:rPr>
        <w:rFonts w:ascii="Symbol" w:hAnsi="Symbol" w:hint="default"/>
      </w:rPr>
    </w:lvl>
    <w:lvl w:ilvl="4" w:tplc="E9BEC5C8" w:tentative="1">
      <w:start w:val="1"/>
      <w:numFmt w:val="bullet"/>
      <w:lvlText w:val="o"/>
      <w:lvlJc w:val="left"/>
      <w:pPr>
        <w:ind w:left="3600" w:hanging="360"/>
      </w:pPr>
      <w:rPr>
        <w:rFonts w:ascii="Courier New" w:hAnsi="Courier New" w:cs="Courier New" w:hint="default"/>
      </w:rPr>
    </w:lvl>
    <w:lvl w:ilvl="5" w:tplc="38D0FBA4" w:tentative="1">
      <w:start w:val="1"/>
      <w:numFmt w:val="bullet"/>
      <w:lvlText w:val=""/>
      <w:lvlJc w:val="left"/>
      <w:pPr>
        <w:ind w:left="4320" w:hanging="360"/>
      </w:pPr>
      <w:rPr>
        <w:rFonts w:ascii="Wingdings" w:hAnsi="Wingdings" w:hint="default"/>
      </w:rPr>
    </w:lvl>
    <w:lvl w:ilvl="6" w:tplc="4BA09C9A" w:tentative="1">
      <w:start w:val="1"/>
      <w:numFmt w:val="bullet"/>
      <w:lvlText w:val=""/>
      <w:lvlJc w:val="left"/>
      <w:pPr>
        <w:ind w:left="5040" w:hanging="360"/>
      </w:pPr>
      <w:rPr>
        <w:rFonts w:ascii="Symbol" w:hAnsi="Symbol" w:hint="default"/>
      </w:rPr>
    </w:lvl>
    <w:lvl w:ilvl="7" w:tplc="2BC2006A" w:tentative="1">
      <w:start w:val="1"/>
      <w:numFmt w:val="bullet"/>
      <w:lvlText w:val="o"/>
      <w:lvlJc w:val="left"/>
      <w:pPr>
        <w:ind w:left="5760" w:hanging="360"/>
      </w:pPr>
      <w:rPr>
        <w:rFonts w:ascii="Courier New" w:hAnsi="Courier New" w:cs="Courier New" w:hint="default"/>
      </w:rPr>
    </w:lvl>
    <w:lvl w:ilvl="8" w:tplc="625AADD2" w:tentative="1">
      <w:start w:val="1"/>
      <w:numFmt w:val="bullet"/>
      <w:lvlText w:val=""/>
      <w:lvlJc w:val="left"/>
      <w:pPr>
        <w:ind w:left="6480" w:hanging="360"/>
      </w:pPr>
      <w:rPr>
        <w:rFonts w:ascii="Wingdings" w:hAnsi="Wingdings" w:hint="default"/>
      </w:rPr>
    </w:lvl>
  </w:abstractNum>
  <w:abstractNum w:abstractNumId="4"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5"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6"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7" w15:restartNumberingAfterBreak="0">
    <w:nsid w:val="128777BC"/>
    <w:multiLevelType w:val="hybridMultilevel"/>
    <w:tmpl w:val="E0A22E8C"/>
    <w:lvl w:ilvl="0" w:tplc="E4C62CC2">
      <w:start w:val="1"/>
      <w:numFmt w:val="bullet"/>
      <w:lvlText w:val=""/>
      <w:lvlJc w:val="left"/>
      <w:pPr>
        <w:ind w:left="720" w:hanging="360"/>
      </w:pPr>
      <w:rPr>
        <w:rFonts w:ascii="Symbol" w:hAnsi="Symbol" w:hint="default"/>
      </w:rPr>
    </w:lvl>
    <w:lvl w:ilvl="1" w:tplc="5FA8408A" w:tentative="1">
      <w:start w:val="1"/>
      <w:numFmt w:val="bullet"/>
      <w:lvlText w:val="o"/>
      <w:lvlJc w:val="left"/>
      <w:pPr>
        <w:ind w:left="1440" w:hanging="360"/>
      </w:pPr>
      <w:rPr>
        <w:rFonts w:ascii="Courier New" w:hAnsi="Courier New" w:cs="Courier New" w:hint="default"/>
      </w:rPr>
    </w:lvl>
    <w:lvl w:ilvl="2" w:tplc="39AA8E20" w:tentative="1">
      <w:start w:val="1"/>
      <w:numFmt w:val="bullet"/>
      <w:lvlText w:val=""/>
      <w:lvlJc w:val="left"/>
      <w:pPr>
        <w:ind w:left="2160" w:hanging="360"/>
      </w:pPr>
      <w:rPr>
        <w:rFonts w:ascii="Wingdings" w:hAnsi="Wingdings" w:hint="default"/>
      </w:rPr>
    </w:lvl>
    <w:lvl w:ilvl="3" w:tplc="E6B09770" w:tentative="1">
      <w:start w:val="1"/>
      <w:numFmt w:val="bullet"/>
      <w:lvlText w:val=""/>
      <w:lvlJc w:val="left"/>
      <w:pPr>
        <w:ind w:left="2880" w:hanging="360"/>
      </w:pPr>
      <w:rPr>
        <w:rFonts w:ascii="Symbol" w:hAnsi="Symbol" w:hint="default"/>
      </w:rPr>
    </w:lvl>
    <w:lvl w:ilvl="4" w:tplc="1D78E40C" w:tentative="1">
      <w:start w:val="1"/>
      <w:numFmt w:val="bullet"/>
      <w:lvlText w:val="o"/>
      <w:lvlJc w:val="left"/>
      <w:pPr>
        <w:ind w:left="3600" w:hanging="360"/>
      </w:pPr>
      <w:rPr>
        <w:rFonts w:ascii="Courier New" w:hAnsi="Courier New" w:cs="Courier New" w:hint="default"/>
      </w:rPr>
    </w:lvl>
    <w:lvl w:ilvl="5" w:tplc="40B8617E" w:tentative="1">
      <w:start w:val="1"/>
      <w:numFmt w:val="bullet"/>
      <w:lvlText w:val=""/>
      <w:lvlJc w:val="left"/>
      <w:pPr>
        <w:ind w:left="4320" w:hanging="360"/>
      </w:pPr>
      <w:rPr>
        <w:rFonts w:ascii="Wingdings" w:hAnsi="Wingdings" w:hint="default"/>
      </w:rPr>
    </w:lvl>
    <w:lvl w:ilvl="6" w:tplc="A9F006C6" w:tentative="1">
      <w:start w:val="1"/>
      <w:numFmt w:val="bullet"/>
      <w:lvlText w:val=""/>
      <w:lvlJc w:val="left"/>
      <w:pPr>
        <w:ind w:left="5040" w:hanging="360"/>
      </w:pPr>
      <w:rPr>
        <w:rFonts w:ascii="Symbol" w:hAnsi="Symbol" w:hint="default"/>
      </w:rPr>
    </w:lvl>
    <w:lvl w:ilvl="7" w:tplc="21B6A928" w:tentative="1">
      <w:start w:val="1"/>
      <w:numFmt w:val="bullet"/>
      <w:lvlText w:val="o"/>
      <w:lvlJc w:val="left"/>
      <w:pPr>
        <w:ind w:left="5760" w:hanging="360"/>
      </w:pPr>
      <w:rPr>
        <w:rFonts w:ascii="Courier New" w:hAnsi="Courier New" w:cs="Courier New" w:hint="default"/>
      </w:rPr>
    </w:lvl>
    <w:lvl w:ilvl="8" w:tplc="F8242884" w:tentative="1">
      <w:start w:val="1"/>
      <w:numFmt w:val="bullet"/>
      <w:lvlText w:val=""/>
      <w:lvlJc w:val="left"/>
      <w:pPr>
        <w:ind w:left="6480" w:hanging="360"/>
      </w:pPr>
      <w:rPr>
        <w:rFonts w:ascii="Wingdings" w:hAnsi="Wingdings" w:hint="default"/>
      </w:rPr>
    </w:lvl>
  </w:abstractNum>
  <w:abstractNum w:abstractNumId="8" w15:restartNumberingAfterBreak="0">
    <w:nsid w:val="13512C6D"/>
    <w:multiLevelType w:val="hybridMultilevel"/>
    <w:tmpl w:val="F67818B4"/>
    <w:lvl w:ilvl="0" w:tplc="7B528AD2">
      <w:start w:val="1"/>
      <w:numFmt w:val="bullet"/>
      <w:lvlText w:val=""/>
      <w:lvlJc w:val="left"/>
      <w:pPr>
        <w:ind w:left="720" w:hanging="360"/>
      </w:pPr>
      <w:rPr>
        <w:rFonts w:ascii="Symbol" w:hAnsi="Symbol" w:hint="default"/>
      </w:rPr>
    </w:lvl>
    <w:lvl w:ilvl="1" w:tplc="3BA0DBB8" w:tentative="1">
      <w:start w:val="1"/>
      <w:numFmt w:val="bullet"/>
      <w:lvlText w:val="o"/>
      <w:lvlJc w:val="left"/>
      <w:pPr>
        <w:ind w:left="1440" w:hanging="360"/>
      </w:pPr>
      <w:rPr>
        <w:rFonts w:ascii="Courier New" w:hAnsi="Courier New" w:cs="Courier New" w:hint="default"/>
      </w:rPr>
    </w:lvl>
    <w:lvl w:ilvl="2" w:tplc="DD72FC4C" w:tentative="1">
      <w:start w:val="1"/>
      <w:numFmt w:val="bullet"/>
      <w:lvlText w:val=""/>
      <w:lvlJc w:val="left"/>
      <w:pPr>
        <w:ind w:left="2160" w:hanging="360"/>
      </w:pPr>
      <w:rPr>
        <w:rFonts w:ascii="Wingdings" w:hAnsi="Wingdings" w:hint="default"/>
      </w:rPr>
    </w:lvl>
    <w:lvl w:ilvl="3" w:tplc="A9B2A95E" w:tentative="1">
      <w:start w:val="1"/>
      <w:numFmt w:val="bullet"/>
      <w:lvlText w:val=""/>
      <w:lvlJc w:val="left"/>
      <w:pPr>
        <w:ind w:left="2880" w:hanging="360"/>
      </w:pPr>
      <w:rPr>
        <w:rFonts w:ascii="Symbol" w:hAnsi="Symbol" w:hint="default"/>
      </w:rPr>
    </w:lvl>
    <w:lvl w:ilvl="4" w:tplc="E72635EE" w:tentative="1">
      <w:start w:val="1"/>
      <w:numFmt w:val="bullet"/>
      <w:lvlText w:val="o"/>
      <w:lvlJc w:val="left"/>
      <w:pPr>
        <w:ind w:left="3600" w:hanging="360"/>
      </w:pPr>
      <w:rPr>
        <w:rFonts w:ascii="Courier New" w:hAnsi="Courier New" w:cs="Courier New" w:hint="default"/>
      </w:rPr>
    </w:lvl>
    <w:lvl w:ilvl="5" w:tplc="775EE2B6" w:tentative="1">
      <w:start w:val="1"/>
      <w:numFmt w:val="bullet"/>
      <w:lvlText w:val=""/>
      <w:lvlJc w:val="left"/>
      <w:pPr>
        <w:ind w:left="4320" w:hanging="360"/>
      </w:pPr>
      <w:rPr>
        <w:rFonts w:ascii="Wingdings" w:hAnsi="Wingdings" w:hint="default"/>
      </w:rPr>
    </w:lvl>
    <w:lvl w:ilvl="6" w:tplc="DF00A274" w:tentative="1">
      <w:start w:val="1"/>
      <w:numFmt w:val="bullet"/>
      <w:lvlText w:val=""/>
      <w:lvlJc w:val="left"/>
      <w:pPr>
        <w:ind w:left="5040" w:hanging="360"/>
      </w:pPr>
      <w:rPr>
        <w:rFonts w:ascii="Symbol" w:hAnsi="Symbol" w:hint="default"/>
      </w:rPr>
    </w:lvl>
    <w:lvl w:ilvl="7" w:tplc="EE942810" w:tentative="1">
      <w:start w:val="1"/>
      <w:numFmt w:val="bullet"/>
      <w:lvlText w:val="o"/>
      <w:lvlJc w:val="left"/>
      <w:pPr>
        <w:ind w:left="5760" w:hanging="360"/>
      </w:pPr>
      <w:rPr>
        <w:rFonts w:ascii="Courier New" w:hAnsi="Courier New" w:cs="Courier New" w:hint="default"/>
      </w:rPr>
    </w:lvl>
    <w:lvl w:ilvl="8" w:tplc="41B40C36" w:tentative="1">
      <w:start w:val="1"/>
      <w:numFmt w:val="bullet"/>
      <w:lvlText w:val=""/>
      <w:lvlJc w:val="left"/>
      <w:pPr>
        <w:ind w:left="6480" w:hanging="360"/>
      </w:pPr>
      <w:rPr>
        <w:rFonts w:ascii="Wingdings" w:hAnsi="Wingdings" w:hint="default"/>
      </w:rPr>
    </w:lvl>
  </w:abstractNum>
  <w:abstractNum w:abstractNumId="9" w15:restartNumberingAfterBreak="0">
    <w:nsid w:val="15C72105"/>
    <w:multiLevelType w:val="hybridMultilevel"/>
    <w:tmpl w:val="CBD66BB0"/>
    <w:lvl w:ilvl="0" w:tplc="BF3CE8C4">
      <w:start w:val="1"/>
      <w:numFmt w:val="bullet"/>
      <w:lvlText w:val=""/>
      <w:lvlJc w:val="left"/>
      <w:pPr>
        <w:ind w:left="720" w:hanging="360"/>
      </w:pPr>
      <w:rPr>
        <w:rFonts w:ascii="Symbol" w:hAnsi="Symbol" w:hint="default"/>
      </w:rPr>
    </w:lvl>
    <w:lvl w:ilvl="1" w:tplc="48404BD0" w:tentative="1">
      <w:start w:val="1"/>
      <w:numFmt w:val="bullet"/>
      <w:lvlText w:val="o"/>
      <w:lvlJc w:val="left"/>
      <w:pPr>
        <w:ind w:left="1440" w:hanging="360"/>
      </w:pPr>
      <w:rPr>
        <w:rFonts w:ascii="Courier New" w:hAnsi="Courier New" w:cs="Courier New" w:hint="default"/>
      </w:rPr>
    </w:lvl>
    <w:lvl w:ilvl="2" w:tplc="01F676E8" w:tentative="1">
      <w:start w:val="1"/>
      <w:numFmt w:val="bullet"/>
      <w:lvlText w:val=""/>
      <w:lvlJc w:val="left"/>
      <w:pPr>
        <w:ind w:left="2160" w:hanging="360"/>
      </w:pPr>
      <w:rPr>
        <w:rFonts w:ascii="Wingdings" w:hAnsi="Wingdings" w:hint="default"/>
      </w:rPr>
    </w:lvl>
    <w:lvl w:ilvl="3" w:tplc="158C1FF6" w:tentative="1">
      <w:start w:val="1"/>
      <w:numFmt w:val="bullet"/>
      <w:lvlText w:val=""/>
      <w:lvlJc w:val="left"/>
      <w:pPr>
        <w:ind w:left="2880" w:hanging="360"/>
      </w:pPr>
      <w:rPr>
        <w:rFonts w:ascii="Symbol" w:hAnsi="Symbol" w:hint="default"/>
      </w:rPr>
    </w:lvl>
    <w:lvl w:ilvl="4" w:tplc="8CFC0960" w:tentative="1">
      <w:start w:val="1"/>
      <w:numFmt w:val="bullet"/>
      <w:lvlText w:val="o"/>
      <w:lvlJc w:val="left"/>
      <w:pPr>
        <w:ind w:left="3600" w:hanging="360"/>
      </w:pPr>
      <w:rPr>
        <w:rFonts w:ascii="Courier New" w:hAnsi="Courier New" w:cs="Courier New" w:hint="default"/>
      </w:rPr>
    </w:lvl>
    <w:lvl w:ilvl="5" w:tplc="ED9C3B7C" w:tentative="1">
      <w:start w:val="1"/>
      <w:numFmt w:val="bullet"/>
      <w:lvlText w:val=""/>
      <w:lvlJc w:val="left"/>
      <w:pPr>
        <w:ind w:left="4320" w:hanging="360"/>
      </w:pPr>
      <w:rPr>
        <w:rFonts w:ascii="Wingdings" w:hAnsi="Wingdings" w:hint="default"/>
      </w:rPr>
    </w:lvl>
    <w:lvl w:ilvl="6" w:tplc="4D96C2AC" w:tentative="1">
      <w:start w:val="1"/>
      <w:numFmt w:val="bullet"/>
      <w:lvlText w:val=""/>
      <w:lvlJc w:val="left"/>
      <w:pPr>
        <w:ind w:left="5040" w:hanging="360"/>
      </w:pPr>
      <w:rPr>
        <w:rFonts w:ascii="Symbol" w:hAnsi="Symbol" w:hint="default"/>
      </w:rPr>
    </w:lvl>
    <w:lvl w:ilvl="7" w:tplc="B1D4B820" w:tentative="1">
      <w:start w:val="1"/>
      <w:numFmt w:val="bullet"/>
      <w:lvlText w:val="o"/>
      <w:lvlJc w:val="left"/>
      <w:pPr>
        <w:ind w:left="5760" w:hanging="360"/>
      </w:pPr>
      <w:rPr>
        <w:rFonts w:ascii="Courier New" w:hAnsi="Courier New" w:cs="Courier New" w:hint="default"/>
      </w:rPr>
    </w:lvl>
    <w:lvl w:ilvl="8" w:tplc="560EBAEA" w:tentative="1">
      <w:start w:val="1"/>
      <w:numFmt w:val="bullet"/>
      <w:lvlText w:val=""/>
      <w:lvlJc w:val="left"/>
      <w:pPr>
        <w:ind w:left="6480" w:hanging="360"/>
      </w:pPr>
      <w:rPr>
        <w:rFonts w:ascii="Wingdings" w:hAnsi="Wingdings" w:hint="default"/>
      </w:rPr>
    </w:lvl>
  </w:abstractNum>
  <w:abstractNum w:abstractNumId="10"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11"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12" w15:restartNumberingAfterBreak="0">
    <w:nsid w:val="1BE84C87"/>
    <w:multiLevelType w:val="multilevel"/>
    <w:tmpl w:val="023C2DE0"/>
    <w:numStyleLink w:val="Headings-Numbered"/>
  </w:abstractNum>
  <w:abstractNum w:abstractNumId="13"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14" w15:restartNumberingAfterBreak="0">
    <w:nsid w:val="1CCC7073"/>
    <w:multiLevelType w:val="hybridMultilevel"/>
    <w:tmpl w:val="12547D86"/>
    <w:lvl w:ilvl="0" w:tplc="EB8878CE">
      <w:start w:val="1"/>
      <w:numFmt w:val="bullet"/>
      <w:lvlText w:val=""/>
      <w:lvlJc w:val="left"/>
      <w:pPr>
        <w:ind w:left="780" w:hanging="360"/>
      </w:pPr>
      <w:rPr>
        <w:rFonts w:ascii="Symbol" w:hAnsi="Symbol" w:hint="default"/>
      </w:rPr>
    </w:lvl>
    <w:lvl w:ilvl="1" w:tplc="1196133A" w:tentative="1">
      <w:start w:val="1"/>
      <w:numFmt w:val="bullet"/>
      <w:lvlText w:val="o"/>
      <w:lvlJc w:val="left"/>
      <w:pPr>
        <w:ind w:left="1500" w:hanging="360"/>
      </w:pPr>
      <w:rPr>
        <w:rFonts w:ascii="Courier New" w:hAnsi="Courier New" w:cs="Courier New" w:hint="default"/>
      </w:rPr>
    </w:lvl>
    <w:lvl w:ilvl="2" w:tplc="ED848FDE" w:tentative="1">
      <w:start w:val="1"/>
      <w:numFmt w:val="bullet"/>
      <w:lvlText w:val=""/>
      <w:lvlJc w:val="left"/>
      <w:pPr>
        <w:ind w:left="2220" w:hanging="360"/>
      </w:pPr>
      <w:rPr>
        <w:rFonts w:ascii="Wingdings" w:hAnsi="Wingdings" w:hint="default"/>
      </w:rPr>
    </w:lvl>
    <w:lvl w:ilvl="3" w:tplc="B6C42A80" w:tentative="1">
      <w:start w:val="1"/>
      <w:numFmt w:val="bullet"/>
      <w:lvlText w:val=""/>
      <w:lvlJc w:val="left"/>
      <w:pPr>
        <w:ind w:left="2940" w:hanging="360"/>
      </w:pPr>
      <w:rPr>
        <w:rFonts w:ascii="Symbol" w:hAnsi="Symbol" w:hint="default"/>
      </w:rPr>
    </w:lvl>
    <w:lvl w:ilvl="4" w:tplc="BC06A176" w:tentative="1">
      <w:start w:val="1"/>
      <w:numFmt w:val="bullet"/>
      <w:lvlText w:val="o"/>
      <w:lvlJc w:val="left"/>
      <w:pPr>
        <w:ind w:left="3660" w:hanging="360"/>
      </w:pPr>
      <w:rPr>
        <w:rFonts w:ascii="Courier New" w:hAnsi="Courier New" w:cs="Courier New" w:hint="default"/>
      </w:rPr>
    </w:lvl>
    <w:lvl w:ilvl="5" w:tplc="A6CECCC4" w:tentative="1">
      <w:start w:val="1"/>
      <w:numFmt w:val="bullet"/>
      <w:lvlText w:val=""/>
      <w:lvlJc w:val="left"/>
      <w:pPr>
        <w:ind w:left="4380" w:hanging="360"/>
      </w:pPr>
      <w:rPr>
        <w:rFonts w:ascii="Wingdings" w:hAnsi="Wingdings" w:hint="default"/>
      </w:rPr>
    </w:lvl>
    <w:lvl w:ilvl="6" w:tplc="236AE98E" w:tentative="1">
      <w:start w:val="1"/>
      <w:numFmt w:val="bullet"/>
      <w:lvlText w:val=""/>
      <w:lvlJc w:val="left"/>
      <w:pPr>
        <w:ind w:left="5100" w:hanging="360"/>
      </w:pPr>
      <w:rPr>
        <w:rFonts w:ascii="Symbol" w:hAnsi="Symbol" w:hint="default"/>
      </w:rPr>
    </w:lvl>
    <w:lvl w:ilvl="7" w:tplc="B3CA0462" w:tentative="1">
      <w:start w:val="1"/>
      <w:numFmt w:val="bullet"/>
      <w:lvlText w:val="o"/>
      <w:lvlJc w:val="left"/>
      <w:pPr>
        <w:ind w:left="5820" w:hanging="360"/>
      </w:pPr>
      <w:rPr>
        <w:rFonts w:ascii="Courier New" w:hAnsi="Courier New" w:cs="Courier New" w:hint="default"/>
      </w:rPr>
    </w:lvl>
    <w:lvl w:ilvl="8" w:tplc="6F2EBAF4" w:tentative="1">
      <w:start w:val="1"/>
      <w:numFmt w:val="bullet"/>
      <w:lvlText w:val=""/>
      <w:lvlJc w:val="left"/>
      <w:pPr>
        <w:ind w:left="6540" w:hanging="360"/>
      </w:pPr>
      <w:rPr>
        <w:rFonts w:ascii="Wingdings" w:hAnsi="Wingdings" w:hint="default"/>
      </w:rPr>
    </w:lvl>
  </w:abstractNum>
  <w:abstractNum w:abstractNumId="15" w15:restartNumberingAfterBreak="0">
    <w:nsid w:val="1F7632CC"/>
    <w:multiLevelType w:val="multilevel"/>
    <w:tmpl w:val="4246CAA8"/>
    <w:numStyleLink w:val="Captions-Numbering"/>
  </w:abstractNum>
  <w:abstractNum w:abstractNumId="16" w15:restartNumberingAfterBreak="0">
    <w:nsid w:val="227109E0"/>
    <w:multiLevelType w:val="multilevel"/>
    <w:tmpl w:val="B414D002"/>
    <w:numStyleLink w:val="Headings"/>
  </w:abstractNum>
  <w:abstractNum w:abstractNumId="17" w15:restartNumberingAfterBreak="0">
    <w:nsid w:val="27A760BB"/>
    <w:multiLevelType w:val="hybridMultilevel"/>
    <w:tmpl w:val="5D5E3488"/>
    <w:lvl w:ilvl="0" w:tplc="78DAA6DA">
      <w:start w:val="1"/>
      <w:numFmt w:val="bullet"/>
      <w:lvlText w:val=""/>
      <w:lvlJc w:val="left"/>
      <w:pPr>
        <w:ind w:left="720" w:hanging="360"/>
      </w:pPr>
      <w:rPr>
        <w:rFonts w:ascii="Symbol" w:hAnsi="Symbol" w:hint="default"/>
      </w:rPr>
    </w:lvl>
    <w:lvl w:ilvl="1" w:tplc="A54248E0" w:tentative="1">
      <w:start w:val="1"/>
      <w:numFmt w:val="bullet"/>
      <w:lvlText w:val="o"/>
      <w:lvlJc w:val="left"/>
      <w:pPr>
        <w:ind w:left="1440" w:hanging="360"/>
      </w:pPr>
      <w:rPr>
        <w:rFonts w:ascii="Courier New" w:hAnsi="Courier New" w:cs="Courier New" w:hint="default"/>
      </w:rPr>
    </w:lvl>
    <w:lvl w:ilvl="2" w:tplc="22D48B8E" w:tentative="1">
      <w:start w:val="1"/>
      <w:numFmt w:val="bullet"/>
      <w:lvlText w:val=""/>
      <w:lvlJc w:val="left"/>
      <w:pPr>
        <w:ind w:left="2160" w:hanging="360"/>
      </w:pPr>
      <w:rPr>
        <w:rFonts w:ascii="Wingdings" w:hAnsi="Wingdings" w:hint="default"/>
      </w:rPr>
    </w:lvl>
    <w:lvl w:ilvl="3" w:tplc="69B25856" w:tentative="1">
      <w:start w:val="1"/>
      <w:numFmt w:val="bullet"/>
      <w:lvlText w:val=""/>
      <w:lvlJc w:val="left"/>
      <w:pPr>
        <w:ind w:left="2880" w:hanging="360"/>
      </w:pPr>
      <w:rPr>
        <w:rFonts w:ascii="Symbol" w:hAnsi="Symbol" w:hint="default"/>
      </w:rPr>
    </w:lvl>
    <w:lvl w:ilvl="4" w:tplc="49F0DA90" w:tentative="1">
      <w:start w:val="1"/>
      <w:numFmt w:val="bullet"/>
      <w:lvlText w:val="o"/>
      <w:lvlJc w:val="left"/>
      <w:pPr>
        <w:ind w:left="3600" w:hanging="360"/>
      </w:pPr>
      <w:rPr>
        <w:rFonts w:ascii="Courier New" w:hAnsi="Courier New" w:cs="Courier New" w:hint="default"/>
      </w:rPr>
    </w:lvl>
    <w:lvl w:ilvl="5" w:tplc="508EA7B4" w:tentative="1">
      <w:start w:val="1"/>
      <w:numFmt w:val="bullet"/>
      <w:lvlText w:val=""/>
      <w:lvlJc w:val="left"/>
      <w:pPr>
        <w:ind w:left="4320" w:hanging="360"/>
      </w:pPr>
      <w:rPr>
        <w:rFonts w:ascii="Wingdings" w:hAnsi="Wingdings" w:hint="default"/>
      </w:rPr>
    </w:lvl>
    <w:lvl w:ilvl="6" w:tplc="3EDCDD7E" w:tentative="1">
      <w:start w:val="1"/>
      <w:numFmt w:val="bullet"/>
      <w:lvlText w:val=""/>
      <w:lvlJc w:val="left"/>
      <w:pPr>
        <w:ind w:left="5040" w:hanging="360"/>
      </w:pPr>
      <w:rPr>
        <w:rFonts w:ascii="Symbol" w:hAnsi="Symbol" w:hint="default"/>
      </w:rPr>
    </w:lvl>
    <w:lvl w:ilvl="7" w:tplc="BC663BFC" w:tentative="1">
      <w:start w:val="1"/>
      <w:numFmt w:val="bullet"/>
      <w:lvlText w:val="o"/>
      <w:lvlJc w:val="left"/>
      <w:pPr>
        <w:ind w:left="5760" w:hanging="360"/>
      </w:pPr>
      <w:rPr>
        <w:rFonts w:ascii="Courier New" w:hAnsi="Courier New" w:cs="Courier New" w:hint="default"/>
      </w:rPr>
    </w:lvl>
    <w:lvl w:ilvl="8" w:tplc="C2081EAC" w:tentative="1">
      <w:start w:val="1"/>
      <w:numFmt w:val="bullet"/>
      <w:lvlText w:val=""/>
      <w:lvlJc w:val="left"/>
      <w:pPr>
        <w:ind w:left="6480" w:hanging="360"/>
      </w:pPr>
      <w:rPr>
        <w:rFonts w:ascii="Wingdings" w:hAnsi="Wingdings" w:hint="default"/>
      </w:rPr>
    </w:lvl>
  </w:abstractNum>
  <w:abstractNum w:abstractNumId="18" w15:restartNumberingAfterBreak="0">
    <w:nsid w:val="28D363EE"/>
    <w:multiLevelType w:val="hybridMultilevel"/>
    <w:tmpl w:val="3708AA00"/>
    <w:lvl w:ilvl="0" w:tplc="72B06B08">
      <w:start w:val="1"/>
      <w:numFmt w:val="bullet"/>
      <w:lvlText w:val=""/>
      <w:lvlJc w:val="left"/>
      <w:pPr>
        <w:ind w:left="720" w:hanging="360"/>
      </w:pPr>
      <w:rPr>
        <w:rFonts w:ascii="Symbol" w:hAnsi="Symbol" w:hint="default"/>
      </w:rPr>
    </w:lvl>
    <w:lvl w:ilvl="1" w:tplc="68C48CDE" w:tentative="1">
      <w:start w:val="1"/>
      <w:numFmt w:val="bullet"/>
      <w:lvlText w:val="o"/>
      <w:lvlJc w:val="left"/>
      <w:pPr>
        <w:ind w:left="1440" w:hanging="360"/>
      </w:pPr>
      <w:rPr>
        <w:rFonts w:ascii="Courier New" w:hAnsi="Courier New" w:cs="Courier New" w:hint="default"/>
      </w:rPr>
    </w:lvl>
    <w:lvl w:ilvl="2" w:tplc="BBF8C072" w:tentative="1">
      <w:start w:val="1"/>
      <w:numFmt w:val="bullet"/>
      <w:lvlText w:val=""/>
      <w:lvlJc w:val="left"/>
      <w:pPr>
        <w:ind w:left="2160" w:hanging="360"/>
      </w:pPr>
      <w:rPr>
        <w:rFonts w:ascii="Wingdings" w:hAnsi="Wingdings" w:hint="default"/>
      </w:rPr>
    </w:lvl>
    <w:lvl w:ilvl="3" w:tplc="8D883CAC" w:tentative="1">
      <w:start w:val="1"/>
      <w:numFmt w:val="bullet"/>
      <w:lvlText w:val=""/>
      <w:lvlJc w:val="left"/>
      <w:pPr>
        <w:ind w:left="2880" w:hanging="360"/>
      </w:pPr>
      <w:rPr>
        <w:rFonts w:ascii="Symbol" w:hAnsi="Symbol" w:hint="default"/>
      </w:rPr>
    </w:lvl>
    <w:lvl w:ilvl="4" w:tplc="F20C74A0" w:tentative="1">
      <w:start w:val="1"/>
      <w:numFmt w:val="bullet"/>
      <w:lvlText w:val="o"/>
      <w:lvlJc w:val="left"/>
      <w:pPr>
        <w:ind w:left="3600" w:hanging="360"/>
      </w:pPr>
      <w:rPr>
        <w:rFonts w:ascii="Courier New" w:hAnsi="Courier New" w:cs="Courier New" w:hint="default"/>
      </w:rPr>
    </w:lvl>
    <w:lvl w:ilvl="5" w:tplc="92F2D6DA" w:tentative="1">
      <w:start w:val="1"/>
      <w:numFmt w:val="bullet"/>
      <w:lvlText w:val=""/>
      <w:lvlJc w:val="left"/>
      <w:pPr>
        <w:ind w:left="4320" w:hanging="360"/>
      </w:pPr>
      <w:rPr>
        <w:rFonts w:ascii="Wingdings" w:hAnsi="Wingdings" w:hint="default"/>
      </w:rPr>
    </w:lvl>
    <w:lvl w:ilvl="6" w:tplc="FC0A9BBC" w:tentative="1">
      <w:start w:val="1"/>
      <w:numFmt w:val="bullet"/>
      <w:lvlText w:val=""/>
      <w:lvlJc w:val="left"/>
      <w:pPr>
        <w:ind w:left="5040" w:hanging="360"/>
      </w:pPr>
      <w:rPr>
        <w:rFonts w:ascii="Symbol" w:hAnsi="Symbol" w:hint="default"/>
      </w:rPr>
    </w:lvl>
    <w:lvl w:ilvl="7" w:tplc="EE9EE146" w:tentative="1">
      <w:start w:val="1"/>
      <w:numFmt w:val="bullet"/>
      <w:lvlText w:val="o"/>
      <w:lvlJc w:val="left"/>
      <w:pPr>
        <w:ind w:left="5760" w:hanging="360"/>
      </w:pPr>
      <w:rPr>
        <w:rFonts w:ascii="Courier New" w:hAnsi="Courier New" w:cs="Courier New" w:hint="default"/>
      </w:rPr>
    </w:lvl>
    <w:lvl w:ilvl="8" w:tplc="C9741D02" w:tentative="1">
      <w:start w:val="1"/>
      <w:numFmt w:val="bullet"/>
      <w:lvlText w:val=""/>
      <w:lvlJc w:val="left"/>
      <w:pPr>
        <w:ind w:left="6480" w:hanging="360"/>
      </w:pPr>
      <w:rPr>
        <w:rFonts w:ascii="Wingdings" w:hAnsi="Wingdings" w:hint="default"/>
      </w:rPr>
    </w:lvl>
  </w:abstractNum>
  <w:abstractNum w:abstractNumId="19" w15:restartNumberingAfterBreak="0">
    <w:nsid w:val="2C770EAE"/>
    <w:multiLevelType w:val="hybridMultilevel"/>
    <w:tmpl w:val="03122F5E"/>
    <w:lvl w:ilvl="0" w:tplc="62166DF8">
      <w:start w:val="1"/>
      <w:numFmt w:val="bullet"/>
      <w:lvlText w:val=""/>
      <w:lvlJc w:val="left"/>
      <w:pPr>
        <w:ind w:left="720" w:hanging="360"/>
      </w:pPr>
      <w:rPr>
        <w:rFonts w:ascii="Symbol" w:hAnsi="Symbol" w:hint="default"/>
      </w:rPr>
    </w:lvl>
    <w:lvl w:ilvl="1" w:tplc="615EC992" w:tentative="1">
      <w:start w:val="1"/>
      <w:numFmt w:val="bullet"/>
      <w:lvlText w:val="o"/>
      <w:lvlJc w:val="left"/>
      <w:pPr>
        <w:ind w:left="1440" w:hanging="360"/>
      </w:pPr>
      <w:rPr>
        <w:rFonts w:ascii="Courier New" w:hAnsi="Courier New" w:cs="Courier New" w:hint="default"/>
      </w:rPr>
    </w:lvl>
    <w:lvl w:ilvl="2" w:tplc="8530FC10" w:tentative="1">
      <w:start w:val="1"/>
      <w:numFmt w:val="bullet"/>
      <w:lvlText w:val=""/>
      <w:lvlJc w:val="left"/>
      <w:pPr>
        <w:ind w:left="2160" w:hanging="360"/>
      </w:pPr>
      <w:rPr>
        <w:rFonts w:ascii="Wingdings" w:hAnsi="Wingdings" w:hint="default"/>
      </w:rPr>
    </w:lvl>
    <w:lvl w:ilvl="3" w:tplc="AD12286E" w:tentative="1">
      <w:start w:val="1"/>
      <w:numFmt w:val="bullet"/>
      <w:lvlText w:val=""/>
      <w:lvlJc w:val="left"/>
      <w:pPr>
        <w:ind w:left="2880" w:hanging="360"/>
      </w:pPr>
      <w:rPr>
        <w:rFonts w:ascii="Symbol" w:hAnsi="Symbol" w:hint="default"/>
      </w:rPr>
    </w:lvl>
    <w:lvl w:ilvl="4" w:tplc="652CB686" w:tentative="1">
      <w:start w:val="1"/>
      <w:numFmt w:val="bullet"/>
      <w:lvlText w:val="o"/>
      <w:lvlJc w:val="left"/>
      <w:pPr>
        <w:ind w:left="3600" w:hanging="360"/>
      </w:pPr>
      <w:rPr>
        <w:rFonts w:ascii="Courier New" w:hAnsi="Courier New" w:cs="Courier New" w:hint="default"/>
      </w:rPr>
    </w:lvl>
    <w:lvl w:ilvl="5" w:tplc="B18CCF84" w:tentative="1">
      <w:start w:val="1"/>
      <w:numFmt w:val="bullet"/>
      <w:lvlText w:val=""/>
      <w:lvlJc w:val="left"/>
      <w:pPr>
        <w:ind w:left="4320" w:hanging="360"/>
      </w:pPr>
      <w:rPr>
        <w:rFonts w:ascii="Wingdings" w:hAnsi="Wingdings" w:hint="default"/>
      </w:rPr>
    </w:lvl>
    <w:lvl w:ilvl="6" w:tplc="8FA08882" w:tentative="1">
      <w:start w:val="1"/>
      <w:numFmt w:val="bullet"/>
      <w:lvlText w:val=""/>
      <w:lvlJc w:val="left"/>
      <w:pPr>
        <w:ind w:left="5040" w:hanging="360"/>
      </w:pPr>
      <w:rPr>
        <w:rFonts w:ascii="Symbol" w:hAnsi="Symbol" w:hint="default"/>
      </w:rPr>
    </w:lvl>
    <w:lvl w:ilvl="7" w:tplc="7BFE35D2" w:tentative="1">
      <w:start w:val="1"/>
      <w:numFmt w:val="bullet"/>
      <w:lvlText w:val="o"/>
      <w:lvlJc w:val="left"/>
      <w:pPr>
        <w:ind w:left="5760" w:hanging="360"/>
      </w:pPr>
      <w:rPr>
        <w:rFonts w:ascii="Courier New" w:hAnsi="Courier New" w:cs="Courier New" w:hint="default"/>
      </w:rPr>
    </w:lvl>
    <w:lvl w:ilvl="8" w:tplc="1166B4C8" w:tentative="1">
      <w:start w:val="1"/>
      <w:numFmt w:val="bullet"/>
      <w:lvlText w:val=""/>
      <w:lvlJc w:val="left"/>
      <w:pPr>
        <w:ind w:left="6480" w:hanging="360"/>
      </w:pPr>
      <w:rPr>
        <w:rFonts w:ascii="Wingdings" w:hAnsi="Wingdings" w:hint="default"/>
      </w:rPr>
    </w:lvl>
  </w:abstractNum>
  <w:abstractNum w:abstractNumId="20" w15:restartNumberingAfterBreak="0">
    <w:nsid w:val="2D5B4575"/>
    <w:multiLevelType w:val="hybridMultilevel"/>
    <w:tmpl w:val="870A133E"/>
    <w:lvl w:ilvl="0" w:tplc="98905DC0">
      <w:start w:val="1"/>
      <w:numFmt w:val="decimal"/>
      <w:lvlText w:val="%1."/>
      <w:lvlJc w:val="left"/>
      <w:pPr>
        <w:ind w:left="720" w:hanging="360"/>
      </w:pPr>
      <w:rPr>
        <w:rFonts w:hint="default"/>
        <w:b/>
      </w:rPr>
    </w:lvl>
    <w:lvl w:ilvl="1" w:tplc="FA28575E" w:tentative="1">
      <w:start w:val="1"/>
      <w:numFmt w:val="lowerLetter"/>
      <w:lvlText w:val="%2."/>
      <w:lvlJc w:val="left"/>
      <w:pPr>
        <w:ind w:left="1440" w:hanging="360"/>
      </w:pPr>
    </w:lvl>
    <w:lvl w:ilvl="2" w:tplc="43BC0D8E" w:tentative="1">
      <w:start w:val="1"/>
      <w:numFmt w:val="lowerRoman"/>
      <w:lvlText w:val="%3."/>
      <w:lvlJc w:val="right"/>
      <w:pPr>
        <w:ind w:left="2160" w:hanging="180"/>
      </w:pPr>
    </w:lvl>
    <w:lvl w:ilvl="3" w:tplc="7ABE3D60" w:tentative="1">
      <w:start w:val="1"/>
      <w:numFmt w:val="decimal"/>
      <w:lvlText w:val="%4."/>
      <w:lvlJc w:val="left"/>
      <w:pPr>
        <w:ind w:left="2880" w:hanging="360"/>
      </w:pPr>
    </w:lvl>
    <w:lvl w:ilvl="4" w:tplc="DDC42A02" w:tentative="1">
      <w:start w:val="1"/>
      <w:numFmt w:val="lowerLetter"/>
      <w:lvlText w:val="%5."/>
      <w:lvlJc w:val="left"/>
      <w:pPr>
        <w:ind w:left="3600" w:hanging="360"/>
      </w:pPr>
    </w:lvl>
    <w:lvl w:ilvl="5" w:tplc="EE98DF0A" w:tentative="1">
      <w:start w:val="1"/>
      <w:numFmt w:val="lowerRoman"/>
      <w:lvlText w:val="%6."/>
      <w:lvlJc w:val="right"/>
      <w:pPr>
        <w:ind w:left="4320" w:hanging="180"/>
      </w:pPr>
    </w:lvl>
    <w:lvl w:ilvl="6" w:tplc="2D3CE0D6" w:tentative="1">
      <w:start w:val="1"/>
      <w:numFmt w:val="decimal"/>
      <w:lvlText w:val="%7."/>
      <w:lvlJc w:val="left"/>
      <w:pPr>
        <w:ind w:left="5040" w:hanging="360"/>
      </w:pPr>
    </w:lvl>
    <w:lvl w:ilvl="7" w:tplc="28EEBE1E" w:tentative="1">
      <w:start w:val="1"/>
      <w:numFmt w:val="lowerLetter"/>
      <w:lvlText w:val="%8."/>
      <w:lvlJc w:val="left"/>
      <w:pPr>
        <w:ind w:left="5760" w:hanging="360"/>
      </w:pPr>
    </w:lvl>
    <w:lvl w:ilvl="8" w:tplc="168AEFF4" w:tentative="1">
      <w:start w:val="1"/>
      <w:numFmt w:val="lowerRoman"/>
      <w:lvlText w:val="%9."/>
      <w:lvlJc w:val="right"/>
      <w:pPr>
        <w:ind w:left="6480" w:hanging="180"/>
      </w:pPr>
    </w:lvl>
  </w:abstractNum>
  <w:abstractNum w:abstractNumId="21" w15:restartNumberingAfterBreak="0">
    <w:nsid w:val="2E3C02DD"/>
    <w:multiLevelType w:val="hybridMultilevel"/>
    <w:tmpl w:val="2E06FADE"/>
    <w:lvl w:ilvl="0" w:tplc="D682B1F2">
      <w:start w:val="1"/>
      <w:numFmt w:val="bullet"/>
      <w:lvlText w:val=""/>
      <w:lvlJc w:val="left"/>
      <w:pPr>
        <w:ind w:left="720" w:hanging="360"/>
      </w:pPr>
      <w:rPr>
        <w:rFonts w:ascii="Symbol" w:hAnsi="Symbol" w:hint="default"/>
      </w:rPr>
    </w:lvl>
    <w:lvl w:ilvl="1" w:tplc="1E8AE3B6" w:tentative="1">
      <w:start w:val="1"/>
      <w:numFmt w:val="bullet"/>
      <w:lvlText w:val="o"/>
      <w:lvlJc w:val="left"/>
      <w:pPr>
        <w:ind w:left="1440" w:hanging="360"/>
      </w:pPr>
      <w:rPr>
        <w:rFonts w:ascii="Courier New" w:hAnsi="Courier New" w:cs="Courier New" w:hint="default"/>
      </w:rPr>
    </w:lvl>
    <w:lvl w:ilvl="2" w:tplc="638A2736" w:tentative="1">
      <w:start w:val="1"/>
      <w:numFmt w:val="bullet"/>
      <w:lvlText w:val=""/>
      <w:lvlJc w:val="left"/>
      <w:pPr>
        <w:ind w:left="2160" w:hanging="360"/>
      </w:pPr>
      <w:rPr>
        <w:rFonts w:ascii="Wingdings" w:hAnsi="Wingdings" w:hint="default"/>
      </w:rPr>
    </w:lvl>
    <w:lvl w:ilvl="3" w:tplc="B3BCB4A2" w:tentative="1">
      <w:start w:val="1"/>
      <w:numFmt w:val="bullet"/>
      <w:lvlText w:val=""/>
      <w:lvlJc w:val="left"/>
      <w:pPr>
        <w:ind w:left="2880" w:hanging="360"/>
      </w:pPr>
      <w:rPr>
        <w:rFonts w:ascii="Symbol" w:hAnsi="Symbol" w:hint="default"/>
      </w:rPr>
    </w:lvl>
    <w:lvl w:ilvl="4" w:tplc="4A922B28" w:tentative="1">
      <w:start w:val="1"/>
      <w:numFmt w:val="bullet"/>
      <w:lvlText w:val="o"/>
      <w:lvlJc w:val="left"/>
      <w:pPr>
        <w:ind w:left="3600" w:hanging="360"/>
      </w:pPr>
      <w:rPr>
        <w:rFonts w:ascii="Courier New" w:hAnsi="Courier New" w:cs="Courier New" w:hint="default"/>
      </w:rPr>
    </w:lvl>
    <w:lvl w:ilvl="5" w:tplc="2A7ADA4A" w:tentative="1">
      <w:start w:val="1"/>
      <w:numFmt w:val="bullet"/>
      <w:lvlText w:val=""/>
      <w:lvlJc w:val="left"/>
      <w:pPr>
        <w:ind w:left="4320" w:hanging="360"/>
      </w:pPr>
      <w:rPr>
        <w:rFonts w:ascii="Wingdings" w:hAnsi="Wingdings" w:hint="default"/>
      </w:rPr>
    </w:lvl>
    <w:lvl w:ilvl="6" w:tplc="CB145E46" w:tentative="1">
      <w:start w:val="1"/>
      <w:numFmt w:val="bullet"/>
      <w:lvlText w:val=""/>
      <w:lvlJc w:val="left"/>
      <w:pPr>
        <w:ind w:left="5040" w:hanging="360"/>
      </w:pPr>
      <w:rPr>
        <w:rFonts w:ascii="Symbol" w:hAnsi="Symbol" w:hint="default"/>
      </w:rPr>
    </w:lvl>
    <w:lvl w:ilvl="7" w:tplc="1F6CCAB4" w:tentative="1">
      <w:start w:val="1"/>
      <w:numFmt w:val="bullet"/>
      <w:lvlText w:val="o"/>
      <w:lvlJc w:val="left"/>
      <w:pPr>
        <w:ind w:left="5760" w:hanging="360"/>
      </w:pPr>
      <w:rPr>
        <w:rFonts w:ascii="Courier New" w:hAnsi="Courier New" w:cs="Courier New" w:hint="default"/>
      </w:rPr>
    </w:lvl>
    <w:lvl w:ilvl="8" w:tplc="14B8470C" w:tentative="1">
      <w:start w:val="1"/>
      <w:numFmt w:val="bullet"/>
      <w:lvlText w:val=""/>
      <w:lvlJc w:val="left"/>
      <w:pPr>
        <w:ind w:left="6480" w:hanging="360"/>
      </w:pPr>
      <w:rPr>
        <w:rFonts w:ascii="Wingdings" w:hAnsi="Wingdings" w:hint="default"/>
      </w:rPr>
    </w:lvl>
  </w:abstractNum>
  <w:abstractNum w:abstractNumId="22" w15:restartNumberingAfterBreak="0">
    <w:nsid w:val="310F390F"/>
    <w:multiLevelType w:val="hybridMultilevel"/>
    <w:tmpl w:val="3870B0F4"/>
    <w:lvl w:ilvl="0" w:tplc="400A2F46">
      <w:start w:val="5"/>
      <w:numFmt w:val="bullet"/>
      <w:lvlText w:val="-"/>
      <w:lvlJc w:val="left"/>
      <w:pPr>
        <w:ind w:left="720" w:hanging="360"/>
      </w:pPr>
      <w:rPr>
        <w:rFonts w:ascii="Arial" w:eastAsia="Calibri" w:hAnsi="Arial" w:cs="Arial" w:hint="default"/>
      </w:rPr>
    </w:lvl>
    <w:lvl w:ilvl="1" w:tplc="E6CC9DAA" w:tentative="1">
      <w:start w:val="1"/>
      <w:numFmt w:val="bullet"/>
      <w:lvlText w:val="o"/>
      <w:lvlJc w:val="left"/>
      <w:pPr>
        <w:ind w:left="1440" w:hanging="360"/>
      </w:pPr>
      <w:rPr>
        <w:rFonts w:ascii="Courier New" w:hAnsi="Courier New" w:cs="Courier New" w:hint="default"/>
      </w:rPr>
    </w:lvl>
    <w:lvl w:ilvl="2" w:tplc="1A46364C" w:tentative="1">
      <w:start w:val="1"/>
      <w:numFmt w:val="bullet"/>
      <w:lvlText w:val=""/>
      <w:lvlJc w:val="left"/>
      <w:pPr>
        <w:ind w:left="2160" w:hanging="360"/>
      </w:pPr>
      <w:rPr>
        <w:rFonts w:ascii="Wingdings" w:hAnsi="Wingdings" w:hint="default"/>
      </w:rPr>
    </w:lvl>
    <w:lvl w:ilvl="3" w:tplc="884403B8" w:tentative="1">
      <w:start w:val="1"/>
      <w:numFmt w:val="bullet"/>
      <w:lvlText w:val=""/>
      <w:lvlJc w:val="left"/>
      <w:pPr>
        <w:ind w:left="2880" w:hanging="360"/>
      </w:pPr>
      <w:rPr>
        <w:rFonts w:ascii="Symbol" w:hAnsi="Symbol" w:hint="default"/>
      </w:rPr>
    </w:lvl>
    <w:lvl w:ilvl="4" w:tplc="147A06B0" w:tentative="1">
      <w:start w:val="1"/>
      <w:numFmt w:val="bullet"/>
      <w:lvlText w:val="o"/>
      <w:lvlJc w:val="left"/>
      <w:pPr>
        <w:ind w:left="3600" w:hanging="360"/>
      </w:pPr>
      <w:rPr>
        <w:rFonts w:ascii="Courier New" w:hAnsi="Courier New" w:cs="Courier New" w:hint="default"/>
      </w:rPr>
    </w:lvl>
    <w:lvl w:ilvl="5" w:tplc="D60ABABE" w:tentative="1">
      <w:start w:val="1"/>
      <w:numFmt w:val="bullet"/>
      <w:lvlText w:val=""/>
      <w:lvlJc w:val="left"/>
      <w:pPr>
        <w:ind w:left="4320" w:hanging="360"/>
      </w:pPr>
      <w:rPr>
        <w:rFonts w:ascii="Wingdings" w:hAnsi="Wingdings" w:hint="default"/>
      </w:rPr>
    </w:lvl>
    <w:lvl w:ilvl="6" w:tplc="949473FC" w:tentative="1">
      <w:start w:val="1"/>
      <w:numFmt w:val="bullet"/>
      <w:lvlText w:val=""/>
      <w:lvlJc w:val="left"/>
      <w:pPr>
        <w:ind w:left="5040" w:hanging="360"/>
      </w:pPr>
      <w:rPr>
        <w:rFonts w:ascii="Symbol" w:hAnsi="Symbol" w:hint="default"/>
      </w:rPr>
    </w:lvl>
    <w:lvl w:ilvl="7" w:tplc="FF701140" w:tentative="1">
      <w:start w:val="1"/>
      <w:numFmt w:val="bullet"/>
      <w:lvlText w:val="o"/>
      <w:lvlJc w:val="left"/>
      <w:pPr>
        <w:ind w:left="5760" w:hanging="360"/>
      </w:pPr>
      <w:rPr>
        <w:rFonts w:ascii="Courier New" w:hAnsi="Courier New" w:cs="Courier New" w:hint="default"/>
      </w:rPr>
    </w:lvl>
    <w:lvl w:ilvl="8" w:tplc="49743E7A" w:tentative="1">
      <w:start w:val="1"/>
      <w:numFmt w:val="bullet"/>
      <w:lvlText w:val=""/>
      <w:lvlJc w:val="left"/>
      <w:pPr>
        <w:ind w:left="6480" w:hanging="360"/>
      </w:pPr>
      <w:rPr>
        <w:rFonts w:ascii="Wingdings" w:hAnsi="Wingdings" w:hint="default"/>
      </w:rPr>
    </w:lvl>
  </w:abstractNum>
  <w:abstractNum w:abstractNumId="23" w15:restartNumberingAfterBreak="0">
    <w:nsid w:val="32244F10"/>
    <w:multiLevelType w:val="multilevel"/>
    <w:tmpl w:val="C2A02212"/>
    <w:numStyleLink w:val="List-Contract"/>
  </w:abstractNum>
  <w:abstractNum w:abstractNumId="24" w15:restartNumberingAfterBreak="0">
    <w:nsid w:val="3725456C"/>
    <w:multiLevelType w:val="hybridMultilevel"/>
    <w:tmpl w:val="25741F60"/>
    <w:lvl w:ilvl="0" w:tplc="71B6CB1A">
      <w:start w:val="1"/>
      <w:numFmt w:val="bullet"/>
      <w:lvlText w:val=""/>
      <w:lvlJc w:val="left"/>
      <w:pPr>
        <w:ind w:left="720" w:hanging="360"/>
      </w:pPr>
      <w:rPr>
        <w:rFonts w:ascii="Symbol" w:hAnsi="Symbol" w:hint="default"/>
      </w:rPr>
    </w:lvl>
    <w:lvl w:ilvl="1" w:tplc="2F8A3156" w:tentative="1">
      <w:start w:val="1"/>
      <w:numFmt w:val="bullet"/>
      <w:lvlText w:val="o"/>
      <w:lvlJc w:val="left"/>
      <w:pPr>
        <w:ind w:left="1440" w:hanging="360"/>
      </w:pPr>
      <w:rPr>
        <w:rFonts w:ascii="Courier New" w:hAnsi="Courier New" w:cs="Courier New" w:hint="default"/>
      </w:rPr>
    </w:lvl>
    <w:lvl w:ilvl="2" w:tplc="1C425CEC" w:tentative="1">
      <w:start w:val="1"/>
      <w:numFmt w:val="bullet"/>
      <w:lvlText w:val=""/>
      <w:lvlJc w:val="left"/>
      <w:pPr>
        <w:ind w:left="2160" w:hanging="360"/>
      </w:pPr>
      <w:rPr>
        <w:rFonts w:ascii="Wingdings" w:hAnsi="Wingdings" w:hint="default"/>
      </w:rPr>
    </w:lvl>
    <w:lvl w:ilvl="3" w:tplc="602255AC" w:tentative="1">
      <w:start w:val="1"/>
      <w:numFmt w:val="bullet"/>
      <w:lvlText w:val=""/>
      <w:lvlJc w:val="left"/>
      <w:pPr>
        <w:ind w:left="2880" w:hanging="360"/>
      </w:pPr>
      <w:rPr>
        <w:rFonts w:ascii="Symbol" w:hAnsi="Symbol" w:hint="default"/>
      </w:rPr>
    </w:lvl>
    <w:lvl w:ilvl="4" w:tplc="32EAB026" w:tentative="1">
      <w:start w:val="1"/>
      <w:numFmt w:val="bullet"/>
      <w:lvlText w:val="o"/>
      <w:lvlJc w:val="left"/>
      <w:pPr>
        <w:ind w:left="3600" w:hanging="360"/>
      </w:pPr>
      <w:rPr>
        <w:rFonts w:ascii="Courier New" w:hAnsi="Courier New" w:cs="Courier New" w:hint="default"/>
      </w:rPr>
    </w:lvl>
    <w:lvl w:ilvl="5" w:tplc="547A590E" w:tentative="1">
      <w:start w:val="1"/>
      <w:numFmt w:val="bullet"/>
      <w:lvlText w:val=""/>
      <w:lvlJc w:val="left"/>
      <w:pPr>
        <w:ind w:left="4320" w:hanging="360"/>
      </w:pPr>
      <w:rPr>
        <w:rFonts w:ascii="Wingdings" w:hAnsi="Wingdings" w:hint="default"/>
      </w:rPr>
    </w:lvl>
    <w:lvl w:ilvl="6" w:tplc="FDD689C2" w:tentative="1">
      <w:start w:val="1"/>
      <w:numFmt w:val="bullet"/>
      <w:lvlText w:val=""/>
      <w:lvlJc w:val="left"/>
      <w:pPr>
        <w:ind w:left="5040" w:hanging="360"/>
      </w:pPr>
      <w:rPr>
        <w:rFonts w:ascii="Symbol" w:hAnsi="Symbol" w:hint="default"/>
      </w:rPr>
    </w:lvl>
    <w:lvl w:ilvl="7" w:tplc="5F62BCB2" w:tentative="1">
      <w:start w:val="1"/>
      <w:numFmt w:val="bullet"/>
      <w:lvlText w:val="o"/>
      <w:lvlJc w:val="left"/>
      <w:pPr>
        <w:ind w:left="5760" w:hanging="360"/>
      </w:pPr>
      <w:rPr>
        <w:rFonts w:ascii="Courier New" w:hAnsi="Courier New" w:cs="Courier New" w:hint="default"/>
      </w:rPr>
    </w:lvl>
    <w:lvl w:ilvl="8" w:tplc="6E2AA826" w:tentative="1">
      <w:start w:val="1"/>
      <w:numFmt w:val="bullet"/>
      <w:lvlText w:val=""/>
      <w:lvlJc w:val="left"/>
      <w:pPr>
        <w:ind w:left="6480" w:hanging="360"/>
      </w:pPr>
      <w:rPr>
        <w:rFonts w:ascii="Wingdings" w:hAnsi="Wingdings" w:hint="default"/>
      </w:rPr>
    </w:lvl>
  </w:abstractNum>
  <w:abstractNum w:abstractNumId="25" w15:restartNumberingAfterBreak="0">
    <w:nsid w:val="37754E08"/>
    <w:multiLevelType w:val="hybridMultilevel"/>
    <w:tmpl w:val="AE383546"/>
    <w:lvl w:ilvl="0" w:tplc="B2F29488">
      <w:start w:val="1"/>
      <w:numFmt w:val="bullet"/>
      <w:lvlText w:val=""/>
      <w:lvlJc w:val="left"/>
      <w:pPr>
        <w:ind w:left="720" w:hanging="360"/>
      </w:pPr>
      <w:rPr>
        <w:rFonts w:ascii="Symbol" w:hAnsi="Symbol" w:hint="default"/>
      </w:rPr>
    </w:lvl>
    <w:lvl w:ilvl="1" w:tplc="C37624AC" w:tentative="1">
      <w:start w:val="1"/>
      <w:numFmt w:val="bullet"/>
      <w:lvlText w:val="o"/>
      <w:lvlJc w:val="left"/>
      <w:pPr>
        <w:ind w:left="1440" w:hanging="360"/>
      </w:pPr>
      <w:rPr>
        <w:rFonts w:ascii="Courier New" w:hAnsi="Courier New" w:cs="Courier New" w:hint="default"/>
      </w:rPr>
    </w:lvl>
    <w:lvl w:ilvl="2" w:tplc="1D28CA5A" w:tentative="1">
      <w:start w:val="1"/>
      <w:numFmt w:val="bullet"/>
      <w:lvlText w:val=""/>
      <w:lvlJc w:val="left"/>
      <w:pPr>
        <w:ind w:left="2160" w:hanging="360"/>
      </w:pPr>
      <w:rPr>
        <w:rFonts w:ascii="Wingdings" w:hAnsi="Wingdings" w:hint="default"/>
      </w:rPr>
    </w:lvl>
    <w:lvl w:ilvl="3" w:tplc="5DB2CC90" w:tentative="1">
      <w:start w:val="1"/>
      <w:numFmt w:val="bullet"/>
      <w:lvlText w:val=""/>
      <w:lvlJc w:val="left"/>
      <w:pPr>
        <w:ind w:left="2880" w:hanging="360"/>
      </w:pPr>
      <w:rPr>
        <w:rFonts w:ascii="Symbol" w:hAnsi="Symbol" w:hint="default"/>
      </w:rPr>
    </w:lvl>
    <w:lvl w:ilvl="4" w:tplc="3BC6A498" w:tentative="1">
      <w:start w:val="1"/>
      <w:numFmt w:val="bullet"/>
      <w:lvlText w:val="o"/>
      <w:lvlJc w:val="left"/>
      <w:pPr>
        <w:ind w:left="3600" w:hanging="360"/>
      </w:pPr>
      <w:rPr>
        <w:rFonts w:ascii="Courier New" w:hAnsi="Courier New" w:cs="Courier New" w:hint="default"/>
      </w:rPr>
    </w:lvl>
    <w:lvl w:ilvl="5" w:tplc="CB7CD1C2" w:tentative="1">
      <w:start w:val="1"/>
      <w:numFmt w:val="bullet"/>
      <w:lvlText w:val=""/>
      <w:lvlJc w:val="left"/>
      <w:pPr>
        <w:ind w:left="4320" w:hanging="360"/>
      </w:pPr>
      <w:rPr>
        <w:rFonts w:ascii="Wingdings" w:hAnsi="Wingdings" w:hint="default"/>
      </w:rPr>
    </w:lvl>
    <w:lvl w:ilvl="6" w:tplc="7FBE263C" w:tentative="1">
      <w:start w:val="1"/>
      <w:numFmt w:val="bullet"/>
      <w:lvlText w:val=""/>
      <w:lvlJc w:val="left"/>
      <w:pPr>
        <w:ind w:left="5040" w:hanging="360"/>
      </w:pPr>
      <w:rPr>
        <w:rFonts w:ascii="Symbol" w:hAnsi="Symbol" w:hint="default"/>
      </w:rPr>
    </w:lvl>
    <w:lvl w:ilvl="7" w:tplc="2FB6D39E" w:tentative="1">
      <w:start w:val="1"/>
      <w:numFmt w:val="bullet"/>
      <w:lvlText w:val="o"/>
      <w:lvlJc w:val="left"/>
      <w:pPr>
        <w:ind w:left="5760" w:hanging="360"/>
      </w:pPr>
      <w:rPr>
        <w:rFonts w:ascii="Courier New" w:hAnsi="Courier New" w:cs="Courier New" w:hint="default"/>
      </w:rPr>
    </w:lvl>
    <w:lvl w:ilvl="8" w:tplc="F11C5C1C" w:tentative="1">
      <w:start w:val="1"/>
      <w:numFmt w:val="bullet"/>
      <w:lvlText w:val=""/>
      <w:lvlJc w:val="left"/>
      <w:pPr>
        <w:ind w:left="6480" w:hanging="360"/>
      </w:pPr>
      <w:rPr>
        <w:rFonts w:ascii="Wingdings" w:hAnsi="Wingdings" w:hint="default"/>
      </w:rPr>
    </w:lvl>
  </w:abstractNum>
  <w:abstractNum w:abstractNumId="26" w15:restartNumberingAfterBreak="0">
    <w:nsid w:val="390B1742"/>
    <w:multiLevelType w:val="hybridMultilevel"/>
    <w:tmpl w:val="040EE1F2"/>
    <w:lvl w:ilvl="0" w:tplc="CDA003F0">
      <w:start w:val="1"/>
      <w:numFmt w:val="bullet"/>
      <w:lvlText w:val=""/>
      <w:lvlJc w:val="left"/>
      <w:pPr>
        <w:ind w:left="720" w:hanging="360"/>
      </w:pPr>
      <w:rPr>
        <w:rFonts w:ascii="Symbol" w:hAnsi="Symbol" w:hint="default"/>
      </w:rPr>
    </w:lvl>
    <w:lvl w:ilvl="1" w:tplc="85F8FC44" w:tentative="1">
      <w:start w:val="1"/>
      <w:numFmt w:val="bullet"/>
      <w:lvlText w:val="o"/>
      <w:lvlJc w:val="left"/>
      <w:pPr>
        <w:ind w:left="1440" w:hanging="360"/>
      </w:pPr>
      <w:rPr>
        <w:rFonts w:ascii="Courier New" w:hAnsi="Courier New" w:cs="Courier New" w:hint="default"/>
      </w:rPr>
    </w:lvl>
    <w:lvl w:ilvl="2" w:tplc="8ACE9C26" w:tentative="1">
      <w:start w:val="1"/>
      <w:numFmt w:val="bullet"/>
      <w:lvlText w:val=""/>
      <w:lvlJc w:val="left"/>
      <w:pPr>
        <w:ind w:left="2160" w:hanging="360"/>
      </w:pPr>
      <w:rPr>
        <w:rFonts w:ascii="Wingdings" w:hAnsi="Wingdings" w:hint="default"/>
      </w:rPr>
    </w:lvl>
    <w:lvl w:ilvl="3" w:tplc="F3800720" w:tentative="1">
      <w:start w:val="1"/>
      <w:numFmt w:val="bullet"/>
      <w:lvlText w:val=""/>
      <w:lvlJc w:val="left"/>
      <w:pPr>
        <w:ind w:left="2880" w:hanging="360"/>
      </w:pPr>
      <w:rPr>
        <w:rFonts w:ascii="Symbol" w:hAnsi="Symbol" w:hint="default"/>
      </w:rPr>
    </w:lvl>
    <w:lvl w:ilvl="4" w:tplc="D1C8A3E4" w:tentative="1">
      <w:start w:val="1"/>
      <w:numFmt w:val="bullet"/>
      <w:lvlText w:val="o"/>
      <w:lvlJc w:val="left"/>
      <w:pPr>
        <w:ind w:left="3600" w:hanging="360"/>
      </w:pPr>
      <w:rPr>
        <w:rFonts w:ascii="Courier New" w:hAnsi="Courier New" w:cs="Courier New" w:hint="default"/>
      </w:rPr>
    </w:lvl>
    <w:lvl w:ilvl="5" w:tplc="CFC202DE" w:tentative="1">
      <w:start w:val="1"/>
      <w:numFmt w:val="bullet"/>
      <w:lvlText w:val=""/>
      <w:lvlJc w:val="left"/>
      <w:pPr>
        <w:ind w:left="4320" w:hanging="360"/>
      </w:pPr>
      <w:rPr>
        <w:rFonts w:ascii="Wingdings" w:hAnsi="Wingdings" w:hint="default"/>
      </w:rPr>
    </w:lvl>
    <w:lvl w:ilvl="6" w:tplc="634E341A" w:tentative="1">
      <w:start w:val="1"/>
      <w:numFmt w:val="bullet"/>
      <w:lvlText w:val=""/>
      <w:lvlJc w:val="left"/>
      <w:pPr>
        <w:ind w:left="5040" w:hanging="360"/>
      </w:pPr>
      <w:rPr>
        <w:rFonts w:ascii="Symbol" w:hAnsi="Symbol" w:hint="default"/>
      </w:rPr>
    </w:lvl>
    <w:lvl w:ilvl="7" w:tplc="0F72CE8C" w:tentative="1">
      <w:start w:val="1"/>
      <w:numFmt w:val="bullet"/>
      <w:lvlText w:val="o"/>
      <w:lvlJc w:val="left"/>
      <w:pPr>
        <w:ind w:left="5760" w:hanging="360"/>
      </w:pPr>
      <w:rPr>
        <w:rFonts w:ascii="Courier New" w:hAnsi="Courier New" w:cs="Courier New" w:hint="default"/>
      </w:rPr>
    </w:lvl>
    <w:lvl w:ilvl="8" w:tplc="86A03936" w:tentative="1">
      <w:start w:val="1"/>
      <w:numFmt w:val="bullet"/>
      <w:lvlText w:val=""/>
      <w:lvlJc w:val="left"/>
      <w:pPr>
        <w:ind w:left="6480" w:hanging="360"/>
      </w:pPr>
      <w:rPr>
        <w:rFonts w:ascii="Wingdings" w:hAnsi="Wingdings" w:hint="default"/>
      </w:rPr>
    </w:lvl>
  </w:abstractNum>
  <w:abstractNum w:abstractNumId="27"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28" w15:restartNumberingAfterBreak="0">
    <w:nsid w:val="3BCD67B1"/>
    <w:multiLevelType w:val="hybridMultilevel"/>
    <w:tmpl w:val="3018836C"/>
    <w:lvl w:ilvl="0" w:tplc="FB70B99E">
      <w:start w:val="1"/>
      <w:numFmt w:val="bullet"/>
      <w:lvlText w:val=""/>
      <w:lvlJc w:val="left"/>
      <w:pPr>
        <w:ind w:left="720" w:hanging="360"/>
      </w:pPr>
      <w:rPr>
        <w:rFonts w:ascii="Symbol" w:hAnsi="Symbol" w:hint="default"/>
      </w:rPr>
    </w:lvl>
    <w:lvl w:ilvl="1" w:tplc="87E4D4E8" w:tentative="1">
      <w:start w:val="1"/>
      <w:numFmt w:val="bullet"/>
      <w:lvlText w:val="o"/>
      <w:lvlJc w:val="left"/>
      <w:pPr>
        <w:ind w:left="1440" w:hanging="360"/>
      </w:pPr>
      <w:rPr>
        <w:rFonts w:ascii="Courier New" w:hAnsi="Courier New" w:cs="Courier New" w:hint="default"/>
      </w:rPr>
    </w:lvl>
    <w:lvl w:ilvl="2" w:tplc="4BDE1D26" w:tentative="1">
      <w:start w:val="1"/>
      <w:numFmt w:val="bullet"/>
      <w:lvlText w:val=""/>
      <w:lvlJc w:val="left"/>
      <w:pPr>
        <w:ind w:left="2160" w:hanging="360"/>
      </w:pPr>
      <w:rPr>
        <w:rFonts w:ascii="Wingdings" w:hAnsi="Wingdings" w:hint="default"/>
      </w:rPr>
    </w:lvl>
    <w:lvl w:ilvl="3" w:tplc="A702755A" w:tentative="1">
      <w:start w:val="1"/>
      <w:numFmt w:val="bullet"/>
      <w:lvlText w:val=""/>
      <w:lvlJc w:val="left"/>
      <w:pPr>
        <w:ind w:left="2880" w:hanging="360"/>
      </w:pPr>
      <w:rPr>
        <w:rFonts w:ascii="Symbol" w:hAnsi="Symbol" w:hint="default"/>
      </w:rPr>
    </w:lvl>
    <w:lvl w:ilvl="4" w:tplc="7F76320E" w:tentative="1">
      <w:start w:val="1"/>
      <w:numFmt w:val="bullet"/>
      <w:lvlText w:val="o"/>
      <w:lvlJc w:val="left"/>
      <w:pPr>
        <w:ind w:left="3600" w:hanging="360"/>
      </w:pPr>
      <w:rPr>
        <w:rFonts w:ascii="Courier New" w:hAnsi="Courier New" w:cs="Courier New" w:hint="default"/>
      </w:rPr>
    </w:lvl>
    <w:lvl w:ilvl="5" w:tplc="AB28C118" w:tentative="1">
      <w:start w:val="1"/>
      <w:numFmt w:val="bullet"/>
      <w:lvlText w:val=""/>
      <w:lvlJc w:val="left"/>
      <w:pPr>
        <w:ind w:left="4320" w:hanging="360"/>
      </w:pPr>
      <w:rPr>
        <w:rFonts w:ascii="Wingdings" w:hAnsi="Wingdings" w:hint="default"/>
      </w:rPr>
    </w:lvl>
    <w:lvl w:ilvl="6" w:tplc="6D086E3C" w:tentative="1">
      <w:start w:val="1"/>
      <w:numFmt w:val="bullet"/>
      <w:lvlText w:val=""/>
      <w:lvlJc w:val="left"/>
      <w:pPr>
        <w:ind w:left="5040" w:hanging="360"/>
      </w:pPr>
      <w:rPr>
        <w:rFonts w:ascii="Symbol" w:hAnsi="Symbol" w:hint="default"/>
      </w:rPr>
    </w:lvl>
    <w:lvl w:ilvl="7" w:tplc="5EF6660A" w:tentative="1">
      <w:start w:val="1"/>
      <w:numFmt w:val="bullet"/>
      <w:lvlText w:val="o"/>
      <w:lvlJc w:val="left"/>
      <w:pPr>
        <w:ind w:left="5760" w:hanging="360"/>
      </w:pPr>
      <w:rPr>
        <w:rFonts w:ascii="Courier New" w:hAnsi="Courier New" w:cs="Courier New" w:hint="default"/>
      </w:rPr>
    </w:lvl>
    <w:lvl w:ilvl="8" w:tplc="1BF4DE9E" w:tentative="1">
      <w:start w:val="1"/>
      <w:numFmt w:val="bullet"/>
      <w:lvlText w:val=""/>
      <w:lvlJc w:val="left"/>
      <w:pPr>
        <w:ind w:left="6480" w:hanging="360"/>
      </w:pPr>
      <w:rPr>
        <w:rFonts w:ascii="Wingdings" w:hAnsi="Wingdings" w:hint="default"/>
      </w:rPr>
    </w:lvl>
  </w:abstractNum>
  <w:abstractNum w:abstractNumId="29" w15:restartNumberingAfterBreak="0">
    <w:nsid w:val="3EDE1E3B"/>
    <w:multiLevelType w:val="hybridMultilevel"/>
    <w:tmpl w:val="5B36B00E"/>
    <w:lvl w:ilvl="0" w:tplc="896215C0">
      <w:start w:val="1"/>
      <w:numFmt w:val="bullet"/>
      <w:lvlText w:val=""/>
      <w:lvlJc w:val="left"/>
      <w:pPr>
        <w:ind w:left="720" w:hanging="360"/>
      </w:pPr>
      <w:rPr>
        <w:rFonts w:ascii="Symbol" w:hAnsi="Symbol" w:hint="default"/>
      </w:rPr>
    </w:lvl>
    <w:lvl w:ilvl="1" w:tplc="C27A3612" w:tentative="1">
      <w:start w:val="1"/>
      <w:numFmt w:val="bullet"/>
      <w:lvlText w:val="o"/>
      <w:lvlJc w:val="left"/>
      <w:pPr>
        <w:ind w:left="1440" w:hanging="360"/>
      </w:pPr>
      <w:rPr>
        <w:rFonts w:ascii="Courier New" w:hAnsi="Courier New" w:cs="Courier New" w:hint="default"/>
      </w:rPr>
    </w:lvl>
    <w:lvl w:ilvl="2" w:tplc="B3542C1C" w:tentative="1">
      <w:start w:val="1"/>
      <w:numFmt w:val="bullet"/>
      <w:lvlText w:val=""/>
      <w:lvlJc w:val="left"/>
      <w:pPr>
        <w:ind w:left="2160" w:hanging="360"/>
      </w:pPr>
      <w:rPr>
        <w:rFonts w:ascii="Wingdings" w:hAnsi="Wingdings" w:hint="default"/>
      </w:rPr>
    </w:lvl>
    <w:lvl w:ilvl="3" w:tplc="852E9D92" w:tentative="1">
      <w:start w:val="1"/>
      <w:numFmt w:val="bullet"/>
      <w:lvlText w:val=""/>
      <w:lvlJc w:val="left"/>
      <w:pPr>
        <w:ind w:left="2880" w:hanging="360"/>
      </w:pPr>
      <w:rPr>
        <w:rFonts w:ascii="Symbol" w:hAnsi="Symbol" w:hint="default"/>
      </w:rPr>
    </w:lvl>
    <w:lvl w:ilvl="4" w:tplc="61709460" w:tentative="1">
      <w:start w:val="1"/>
      <w:numFmt w:val="bullet"/>
      <w:lvlText w:val="o"/>
      <w:lvlJc w:val="left"/>
      <w:pPr>
        <w:ind w:left="3600" w:hanging="360"/>
      </w:pPr>
      <w:rPr>
        <w:rFonts w:ascii="Courier New" w:hAnsi="Courier New" w:cs="Courier New" w:hint="default"/>
      </w:rPr>
    </w:lvl>
    <w:lvl w:ilvl="5" w:tplc="969A0B9A" w:tentative="1">
      <w:start w:val="1"/>
      <w:numFmt w:val="bullet"/>
      <w:lvlText w:val=""/>
      <w:lvlJc w:val="left"/>
      <w:pPr>
        <w:ind w:left="4320" w:hanging="360"/>
      </w:pPr>
      <w:rPr>
        <w:rFonts w:ascii="Wingdings" w:hAnsi="Wingdings" w:hint="default"/>
      </w:rPr>
    </w:lvl>
    <w:lvl w:ilvl="6" w:tplc="8E386A00" w:tentative="1">
      <w:start w:val="1"/>
      <w:numFmt w:val="bullet"/>
      <w:lvlText w:val=""/>
      <w:lvlJc w:val="left"/>
      <w:pPr>
        <w:ind w:left="5040" w:hanging="360"/>
      </w:pPr>
      <w:rPr>
        <w:rFonts w:ascii="Symbol" w:hAnsi="Symbol" w:hint="default"/>
      </w:rPr>
    </w:lvl>
    <w:lvl w:ilvl="7" w:tplc="F9BA18E8" w:tentative="1">
      <w:start w:val="1"/>
      <w:numFmt w:val="bullet"/>
      <w:lvlText w:val="o"/>
      <w:lvlJc w:val="left"/>
      <w:pPr>
        <w:ind w:left="5760" w:hanging="360"/>
      </w:pPr>
      <w:rPr>
        <w:rFonts w:ascii="Courier New" w:hAnsi="Courier New" w:cs="Courier New" w:hint="default"/>
      </w:rPr>
    </w:lvl>
    <w:lvl w:ilvl="8" w:tplc="C996284A" w:tentative="1">
      <w:start w:val="1"/>
      <w:numFmt w:val="bullet"/>
      <w:lvlText w:val=""/>
      <w:lvlJc w:val="left"/>
      <w:pPr>
        <w:ind w:left="6480" w:hanging="360"/>
      </w:pPr>
      <w:rPr>
        <w:rFonts w:ascii="Wingdings" w:hAnsi="Wingdings" w:hint="default"/>
      </w:rPr>
    </w:lvl>
  </w:abstractNum>
  <w:abstractNum w:abstractNumId="30" w15:restartNumberingAfterBreak="0">
    <w:nsid w:val="43542FD0"/>
    <w:multiLevelType w:val="hybridMultilevel"/>
    <w:tmpl w:val="D26E6C22"/>
    <w:lvl w:ilvl="0" w:tplc="66EE57F8">
      <w:start w:val="1"/>
      <w:numFmt w:val="bullet"/>
      <w:lvlText w:val=""/>
      <w:lvlJc w:val="left"/>
      <w:pPr>
        <w:ind w:left="720" w:hanging="360"/>
      </w:pPr>
      <w:rPr>
        <w:rFonts w:ascii="Symbol" w:hAnsi="Symbol" w:hint="default"/>
      </w:rPr>
    </w:lvl>
    <w:lvl w:ilvl="1" w:tplc="21F88C20" w:tentative="1">
      <w:start w:val="1"/>
      <w:numFmt w:val="bullet"/>
      <w:lvlText w:val="o"/>
      <w:lvlJc w:val="left"/>
      <w:pPr>
        <w:ind w:left="1440" w:hanging="360"/>
      </w:pPr>
      <w:rPr>
        <w:rFonts w:ascii="Courier New" w:hAnsi="Courier New" w:cs="Courier New" w:hint="default"/>
      </w:rPr>
    </w:lvl>
    <w:lvl w:ilvl="2" w:tplc="2F9CCD98" w:tentative="1">
      <w:start w:val="1"/>
      <w:numFmt w:val="bullet"/>
      <w:lvlText w:val=""/>
      <w:lvlJc w:val="left"/>
      <w:pPr>
        <w:ind w:left="2160" w:hanging="360"/>
      </w:pPr>
      <w:rPr>
        <w:rFonts w:ascii="Wingdings" w:hAnsi="Wingdings" w:hint="default"/>
      </w:rPr>
    </w:lvl>
    <w:lvl w:ilvl="3" w:tplc="C4F479BC" w:tentative="1">
      <w:start w:val="1"/>
      <w:numFmt w:val="bullet"/>
      <w:lvlText w:val=""/>
      <w:lvlJc w:val="left"/>
      <w:pPr>
        <w:ind w:left="2880" w:hanging="360"/>
      </w:pPr>
      <w:rPr>
        <w:rFonts w:ascii="Symbol" w:hAnsi="Symbol" w:hint="default"/>
      </w:rPr>
    </w:lvl>
    <w:lvl w:ilvl="4" w:tplc="9006E20A" w:tentative="1">
      <w:start w:val="1"/>
      <w:numFmt w:val="bullet"/>
      <w:lvlText w:val="o"/>
      <w:lvlJc w:val="left"/>
      <w:pPr>
        <w:ind w:left="3600" w:hanging="360"/>
      </w:pPr>
      <w:rPr>
        <w:rFonts w:ascii="Courier New" w:hAnsi="Courier New" w:cs="Courier New" w:hint="default"/>
      </w:rPr>
    </w:lvl>
    <w:lvl w:ilvl="5" w:tplc="5BB80118" w:tentative="1">
      <w:start w:val="1"/>
      <w:numFmt w:val="bullet"/>
      <w:lvlText w:val=""/>
      <w:lvlJc w:val="left"/>
      <w:pPr>
        <w:ind w:left="4320" w:hanging="360"/>
      </w:pPr>
      <w:rPr>
        <w:rFonts w:ascii="Wingdings" w:hAnsi="Wingdings" w:hint="default"/>
      </w:rPr>
    </w:lvl>
    <w:lvl w:ilvl="6" w:tplc="73109810" w:tentative="1">
      <w:start w:val="1"/>
      <w:numFmt w:val="bullet"/>
      <w:lvlText w:val=""/>
      <w:lvlJc w:val="left"/>
      <w:pPr>
        <w:ind w:left="5040" w:hanging="360"/>
      </w:pPr>
      <w:rPr>
        <w:rFonts w:ascii="Symbol" w:hAnsi="Symbol" w:hint="default"/>
      </w:rPr>
    </w:lvl>
    <w:lvl w:ilvl="7" w:tplc="2F460C0E" w:tentative="1">
      <w:start w:val="1"/>
      <w:numFmt w:val="bullet"/>
      <w:lvlText w:val="o"/>
      <w:lvlJc w:val="left"/>
      <w:pPr>
        <w:ind w:left="5760" w:hanging="360"/>
      </w:pPr>
      <w:rPr>
        <w:rFonts w:ascii="Courier New" w:hAnsi="Courier New" w:cs="Courier New" w:hint="default"/>
      </w:rPr>
    </w:lvl>
    <w:lvl w:ilvl="8" w:tplc="F8A210B8" w:tentative="1">
      <w:start w:val="1"/>
      <w:numFmt w:val="bullet"/>
      <w:lvlText w:val=""/>
      <w:lvlJc w:val="left"/>
      <w:pPr>
        <w:ind w:left="6480" w:hanging="360"/>
      </w:pPr>
      <w:rPr>
        <w:rFonts w:ascii="Wingdings" w:hAnsi="Wingdings" w:hint="default"/>
      </w:rPr>
    </w:lvl>
  </w:abstractNum>
  <w:abstractNum w:abstractNumId="31"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32" w15:restartNumberingAfterBreak="0">
    <w:nsid w:val="4A7E7786"/>
    <w:multiLevelType w:val="multilevel"/>
    <w:tmpl w:val="1EC6DA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33" w15:restartNumberingAfterBreak="0">
    <w:nsid w:val="5349539E"/>
    <w:multiLevelType w:val="multilevel"/>
    <w:tmpl w:val="5456ED1A"/>
    <w:numStyleLink w:val="Section-Contract"/>
  </w:abstractNum>
  <w:abstractNum w:abstractNumId="34" w15:restartNumberingAfterBreak="0">
    <w:nsid w:val="553F085A"/>
    <w:multiLevelType w:val="multilevel"/>
    <w:tmpl w:val="2FC859B2"/>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upperLetter"/>
      <w:lvlText w:val="%3)"/>
      <w:lvlJc w:val="left"/>
      <w:pPr>
        <w:ind w:left="624" w:hanging="312"/>
      </w:pPr>
      <w:rPr>
        <w:rFonts w:hint="default"/>
      </w:rPr>
    </w:lvl>
    <w:lvl w:ilvl="3">
      <w:start w:val="1"/>
      <w:numFmt w:val="lowerLetter"/>
      <w:lvlText w:val="%4)"/>
      <w:lvlJc w:val="left"/>
      <w:pPr>
        <w:ind w:left="936" w:hanging="312"/>
      </w:pPr>
      <w:rPr>
        <w:rFonts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5" w15:restartNumberingAfterBreak="0">
    <w:nsid w:val="55614506"/>
    <w:multiLevelType w:val="hybridMultilevel"/>
    <w:tmpl w:val="D8E8DCC4"/>
    <w:lvl w:ilvl="0" w:tplc="1F08D600">
      <w:start w:val="1"/>
      <w:numFmt w:val="decimal"/>
      <w:lvlText w:val="%1."/>
      <w:lvlJc w:val="left"/>
      <w:pPr>
        <w:ind w:left="720" w:hanging="360"/>
      </w:pPr>
      <w:rPr>
        <w:rFonts w:hint="default"/>
        <w:b/>
      </w:rPr>
    </w:lvl>
    <w:lvl w:ilvl="1" w:tplc="5C6857D8">
      <w:start w:val="1"/>
      <w:numFmt w:val="lowerLetter"/>
      <w:lvlText w:val="%2."/>
      <w:lvlJc w:val="left"/>
      <w:pPr>
        <w:ind w:left="1440" w:hanging="360"/>
      </w:pPr>
    </w:lvl>
    <w:lvl w:ilvl="2" w:tplc="5FF46E60" w:tentative="1">
      <w:start w:val="1"/>
      <w:numFmt w:val="lowerRoman"/>
      <w:lvlText w:val="%3."/>
      <w:lvlJc w:val="right"/>
      <w:pPr>
        <w:ind w:left="2160" w:hanging="180"/>
      </w:pPr>
    </w:lvl>
    <w:lvl w:ilvl="3" w:tplc="F49831EA" w:tentative="1">
      <w:start w:val="1"/>
      <w:numFmt w:val="decimal"/>
      <w:lvlText w:val="%4."/>
      <w:lvlJc w:val="left"/>
      <w:pPr>
        <w:ind w:left="2880" w:hanging="360"/>
      </w:pPr>
    </w:lvl>
    <w:lvl w:ilvl="4" w:tplc="4AE24F2A" w:tentative="1">
      <w:start w:val="1"/>
      <w:numFmt w:val="lowerLetter"/>
      <w:lvlText w:val="%5."/>
      <w:lvlJc w:val="left"/>
      <w:pPr>
        <w:ind w:left="3600" w:hanging="360"/>
      </w:pPr>
    </w:lvl>
    <w:lvl w:ilvl="5" w:tplc="66DEE442" w:tentative="1">
      <w:start w:val="1"/>
      <w:numFmt w:val="lowerRoman"/>
      <w:lvlText w:val="%6."/>
      <w:lvlJc w:val="right"/>
      <w:pPr>
        <w:ind w:left="4320" w:hanging="180"/>
      </w:pPr>
    </w:lvl>
    <w:lvl w:ilvl="6" w:tplc="73E82C56" w:tentative="1">
      <w:start w:val="1"/>
      <w:numFmt w:val="decimal"/>
      <w:lvlText w:val="%7."/>
      <w:lvlJc w:val="left"/>
      <w:pPr>
        <w:ind w:left="5040" w:hanging="360"/>
      </w:pPr>
    </w:lvl>
    <w:lvl w:ilvl="7" w:tplc="349830A4" w:tentative="1">
      <w:start w:val="1"/>
      <w:numFmt w:val="lowerLetter"/>
      <w:lvlText w:val="%8."/>
      <w:lvlJc w:val="left"/>
      <w:pPr>
        <w:ind w:left="5760" w:hanging="360"/>
      </w:pPr>
    </w:lvl>
    <w:lvl w:ilvl="8" w:tplc="5DE8EB12" w:tentative="1">
      <w:start w:val="1"/>
      <w:numFmt w:val="lowerRoman"/>
      <w:lvlText w:val="%9."/>
      <w:lvlJc w:val="right"/>
      <w:pPr>
        <w:ind w:left="6480" w:hanging="180"/>
      </w:pPr>
    </w:lvl>
  </w:abstractNum>
  <w:abstractNum w:abstractNumId="36" w15:restartNumberingAfterBreak="0">
    <w:nsid w:val="55F610EC"/>
    <w:multiLevelType w:val="hybridMultilevel"/>
    <w:tmpl w:val="7A102D08"/>
    <w:lvl w:ilvl="0" w:tplc="EE0CC73C">
      <w:start w:val="1"/>
      <w:numFmt w:val="bullet"/>
      <w:lvlText w:val=""/>
      <w:lvlJc w:val="left"/>
      <w:pPr>
        <w:ind w:left="720" w:hanging="360"/>
      </w:pPr>
      <w:rPr>
        <w:rFonts w:ascii="Symbol" w:hAnsi="Symbol" w:hint="default"/>
      </w:rPr>
    </w:lvl>
    <w:lvl w:ilvl="1" w:tplc="CA8282AC">
      <w:numFmt w:val="bullet"/>
      <w:lvlText w:val="•"/>
      <w:lvlJc w:val="left"/>
      <w:pPr>
        <w:ind w:left="1785" w:hanging="705"/>
      </w:pPr>
      <w:rPr>
        <w:rFonts w:ascii="Calibri" w:eastAsia="Calibri" w:hAnsi="Calibri" w:cs="Times New Roman" w:hint="default"/>
      </w:rPr>
    </w:lvl>
    <w:lvl w:ilvl="2" w:tplc="90C2C49E" w:tentative="1">
      <w:start w:val="1"/>
      <w:numFmt w:val="bullet"/>
      <w:lvlText w:val=""/>
      <w:lvlJc w:val="left"/>
      <w:pPr>
        <w:ind w:left="2160" w:hanging="360"/>
      </w:pPr>
      <w:rPr>
        <w:rFonts w:ascii="Wingdings" w:hAnsi="Wingdings" w:hint="default"/>
      </w:rPr>
    </w:lvl>
    <w:lvl w:ilvl="3" w:tplc="72580A46" w:tentative="1">
      <w:start w:val="1"/>
      <w:numFmt w:val="bullet"/>
      <w:lvlText w:val=""/>
      <w:lvlJc w:val="left"/>
      <w:pPr>
        <w:ind w:left="2880" w:hanging="360"/>
      </w:pPr>
      <w:rPr>
        <w:rFonts w:ascii="Symbol" w:hAnsi="Symbol" w:hint="default"/>
      </w:rPr>
    </w:lvl>
    <w:lvl w:ilvl="4" w:tplc="63565DFE" w:tentative="1">
      <w:start w:val="1"/>
      <w:numFmt w:val="bullet"/>
      <w:lvlText w:val="o"/>
      <w:lvlJc w:val="left"/>
      <w:pPr>
        <w:ind w:left="3600" w:hanging="360"/>
      </w:pPr>
      <w:rPr>
        <w:rFonts w:ascii="Courier New" w:hAnsi="Courier New" w:cs="Courier New" w:hint="default"/>
      </w:rPr>
    </w:lvl>
    <w:lvl w:ilvl="5" w:tplc="3836FE12" w:tentative="1">
      <w:start w:val="1"/>
      <w:numFmt w:val="bullet"/>
      <w:lvlText w:val=""/>
      <w:lvlJc w:val="left"/>
      <w:pPr>
        <w:ind w:left="4320" w:hanging="360"/>
      </w:pPr>
      <w:rPr>
        <w:rFonts w:ascii="Wingdings" w:hAnsi="Wingdings" w:hint="default"/>
      </w:rPr>
    </w:lvl>
    <w:lvl w:ilvl="6" w:tplc="82DA7FFA" w:tentative="1">
      <w:start w:val="1"/>
      <w:numFmt w:val="bullet"/>
      <w:lvlText w:val=""/>
      <w:lvlJc w:val="left"/>
      <w:pPr>
        <w:ind w:left="5040" w:hanging="360"/>
      </w:pPr>
      <w:rPr>
        <w:rFonts w:ascii="Symbol" w:hAnsi="Symbol" w:hint="default"/>
      </w:rPr>
    </w:lvl>
    <w:lvl w:ilvl="7" w:tplc="10BA1F78" w:tentative="1">
      <w:start w:val="1"/>
      <w:numFmt w:val="bullet"/>
      <w:lvlText w:val="o"/>
      <w:lvlJc w:val="left"/>
      <w:pPr>
        <w:ind w:left="5760" w:hanging="360"/>
      </w:pPr>
      <w:rPr>
        <w:rFonts w:ascii="Courier New" w:hAnsi="Courier New" w:cs="Courier New" w:hint="default"/>
      </w:rPr>
    </w:lvl>
    <w:lvl w:ilvl="8" w:tplc="8C3449FA" w:tentative="1">
      <w:start w:val="1"/>
      <w:numFmt w:val="bullet"/>
      <w:lvlText w:val=""/>
      <w:lvlJc w:val="left"/>
      <w:pPr>
        <w:ind w:left="6480" w:hanging="360"/>
      </w:pPr>
      <w:rPr>
        <w:rFonts w:ascii="Wingdings" w:hAnsi="Wingdings" w:hint="default"/>
      </w:rPr>
    </w:lvl>
  </w:abstractNum>
  <w:abstractNum w:abstractNumId="37"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38"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39"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40" w15:restartNumberingAfterBreak="0">
    <w:nsid w:val="669E146C"/>
    <w:multiLevelType w:val="hybridMultilevel"/>
    <w:tmpl w:val="4EB25148"/>
    <w:lvl w:ilvl="0" w:tplc="8B9C83A6">
      <w:start w:val="1"/>
      <w:numFmt w:val="bullet"/>
      <w:lvlText w:val=""/>
      <w:lvlJc w:val="left"/>
      <w:pPr>
        <w:ind w:left="720" w:hanging="360"/>
      </w:pPr>
      <w:rPr>
        <w:rFonts w:ascii="Symbol" w:hAnsi="Symbol" w:hint="default"/>
      </w:rPr>
    </w:lvl>
    <w:lvl w:ilvl="1" w:tplc="F09E82F2" w:tentative="1">
      <w:start w:val="1"/>
      <w:numFmt w:val="bullet"/>
      <w:lvlText w:val="o"/>
      <w:lvlJc w:val="left"/>
      <w:pPr>
        <w:ind w:left="1440" w:hanging="360"/>
      </w:pPr>
      <w:rPr>
        <w:rFonts w:ascii="Courier New" w:hAnsi="Courier New" w:cs="Courier New" w:hint="default"/>
      </w:rPr>
    </w:lvl>
    <w:lvl w:ilvl="2" w:tplc="ED045C36" w:tentative="1">
      <w:start w:val="1"/>
      <w:numFmt w:val="bullet"/>
      <w:lvlText w:val=""/>
      <w:lvlJc w:val="left"/>
      <w:pPr>
        <w:ind w:left="2160" w:hanging="360"/>
      </w:pPr>
      <w:rPr>
        <w:rFonts w:ascii="Wingdings" w:hAnsi="Wingdings" w:hint="default"/>
      </w:rPr>
    </w:lvl>
    <w:lvl w:ilvl="3" w:tplc="11E270CC" w:tentative="1">
      <w:start w:val="1"/>
      <w:numFmt w:val="bullet"/>
      <w:lvlText w:val=""/>
      <w:lvlJc w:val="left"/>
      <w:pPr>
        <w:ind w:left="2880" w:hanging="360"/>
      </w:pPr>
      <w:rPr>
        <w:rFonts w:ascii="Symbol" w:hAnsi="Symbol" w:hint="default"/>
      </w:rPr>
    </w:lvl>
    <w:lvl w:ilvl="4" w:tplc="D31EA34A" w:tentative="1">
      <w:start w:val="1"/>
      <w:numFmt w:val="bullet"/>
      <w:lvlText w:val="o"/>
      <w:lvlJc w:val="left"/>
      <w:pPr>
        <w:ind w:left="3600" w:hanging="360"/>
      </w:pPr>
      <w:rPr>
        <w:rFonts w:ascii="Courier New" w:hAnsi="Courier New" w:cs="Courier New" w:hint="default"/>
      </w:rPr>
    </w:lvl>
    <w:lvl w:ilvl="5" w:tplc="FD02BCFE" w:tentative="1">
      <w:start w:val="1"/>
      <w:numFmt w:val="bullet"/>
      <w:lvlText w:val=""/>
      <w:lvlJc w:val="left"/>
      <w:pPr>
        <w:ind w:left="4320" w:hanging="360"/>
      </w:pPr>
      <w:rPr>
        <w:rFonts w:ascii="Wingdings" w:hAnsi="Wingdings" w:hint="default"/>
      </w:rPr>
    </w:lvl>
    <w:lvl w:ilvl="6" w:tplc="FD460D2C" w:tentative="1">
      <w:start w:val="1"/>
      <w:numFmt w:val="bullet"/>
      <w:lvlText w:val=""/>
      <w:lvlJc w:val="left"/>
      <w:pPr>
        <w:ind w:left="5040" w:hanging="360"/>
      </w:pPr>
      <w:rPr>
        <w:rFonts w:ascii="Symbol" w:hAnsi="Symbol" w:hint="default"/>
      </w:rPr>
    </w:lvl>
    <w:lvl w:ilvl="7" w:tplc="C34E08DE" w:tentative="1">
      <w:start w:val="1"/>
      <w:numFmt w:val="bullet"/>
      <w:lvlText w:val="o"/>
      <w:lvlJc w:val="left"/>
      <w:pPr>
        <w:ind w:left="5760" w:hanging="360"/>
      </w:pPr>
      <w:rPr>
        <w:rFonts w:ascii="Courier New" w:hAnsi="Courier New" w:cs="Courier New" w:hint="default"/>
      </w:rPr>
    </w:lvl>
    <w:lvl w:ilvl="8" w:tplc="AB2C434E" w:tentative="1">
      <w:start w:val="1"/>
      <w:numFmt w:val="bullet"/>
      <w:lvlText w:val=""/>
      <w:lvlJc w:val="left"/>
      <w:pPr>
        <w:ind w:left="6480" w:hanging="360"/>
      </w:pPr>
      <w:rPr>
        <w:rFonts w:ascii="Wingdings" w:hAnsi="Wingdings" w:hint="default"/>
      </w:rPr>
    </w:lvl>
  </w:abstractNum>
  <w:abstractNum w:abstractNumId="41" w15:restartNumberingAfterBreak="0">
    <w:nsid w:val="67044689"/>
    <w:multiLevelType w:val="hybridMultilevel"/>
    <w:tmpl w:val="98B0FF58"/>
    <w:lvl w:ilvl="0" w:tplc="730610A0">
      <w:start w:val="1"/>
      <w:numFmt w:val="bullet"/>
      <w:lvlText w:val=""/>
      <w:lvlJc w:val="left"/>
      <w:pPr>
        <w:ind w:left="720" w:hanging="360"/>
      </w:pPr>
      <w:rPr>
        <w:rFonts w:ascii="Symbol" w:hAnsi="Symbol" w:hint="default"/>
      </w:rPr>
    </w:lvl>
    <w:lvl w:ilvl="1" w:tplc="17903B5C" w:tentative="1">
      <w:start w:val="1"/>
      <w:numFmt w:val="bullet"/>
      <w:lvlText w:val="o"/>
      <w:lvlJc w:val="left"/>
      <w:pPr>
        <w:ind w:left="1440" w:hanging="360"/>
      </w:pPr>
      <w:rPr>
        <w:rFonts w:ascii="Courier New" w:hAnsi="Courier New" w:cs="Courier New" w:hint="default"/>
      </w:rPr>
    </w:lvl>
    <w:lvl w:ilvl="2" w:tplc="9A5652CC" w:tentative="1">
      <w:start w:val="1"/>
      <w:numFmt w:val="bullet"/>
      <w:lvlText w:val=""/>
      <w:lvlJc w:val="left"/>
      <w:pPr>
        <w:ind w:left="2160" w:hanging="360"/>
      </w:pPr>
      <w:rPr>
        <w:rFonts w:ascii="Wingdings" w:hAnsi="Wingdings" w:hint="default"/>
      </w:rPr>
    </w:lvl>
    <w:lvl w:ilvl="3" w:tplc="AEE06818" w:tentative="1">
      <w:start w:val="1"/>
      <w:numFmt w:val="bullet"/>
      <w:lvlText w:val=""/>
      <w:lvlJc w:val="left"/>
      <w:pPr>
        <w:ind w:left="2880" w:hanging="360"/>
      </w:pPr>
      <w:rPr>
        <w:rFonts w:ascii="Symbol" w:hAnsi="Symbol" w:hint="default"/>
      </w:rPr>
    </w:lvl>
    <w:lvl w:ilvl="4" w:tplc="E66A0984" w:tentative="1">
      <w:start w:val="1"/>
      <w:numFmt w:val="bullet"/>
      <w:lvlText w:val="o"/>
      <w:lvlJc w:val="left"/>
      <w:pPr>
        <w:ind w:left="3600" w:hanging="360"/>
      </w:pPr>
      <w:rPr>
        <w:rFonts w:ascii="Courier New" w:hAnsi="Courier New" w:cs="Courier New" w:hint="default"/>
      </w:rPr>
    </w:lvl>
    <w:lvl w:ilvl="5" w:tplc="523667F8" w:tentative="1">
      <w:start w:val="1"/>
      <w:numFmt w:val="bullet"/>
      <w:lvlText w:val=""/>
      <w:lvlJc w:val="left"/>
      <w:pPr>
        <w:ind w:left="4320" w:hanging="360"/>
      </w:pPr>
      <w:rPr>
        <w:rFonts w:ascii="Wingdings" w:hAnsi="Wingdings" w:hint="default"/>
      </w:rPr>
    </w:lvl>
    <w:lvl w:ilvl="6" w:tplc="34CE1A8E" w:tentative="1">
      <w:start w:val="1"/>
      <w:numFmt w:val="bullet"/>
      <w:lvlText w:val=""/>
      <w:lvlJc w:val="left"/>
      <w:pPr>
        <w:ind w:left="5040" w:hanging="360"/>
      </w:pPr>
      <w:rPr>
        <w:rFonts w:ascii="Symbol" w:hAnsi="Symbol" w:hint="default"/>
      </w:rPr>
    </w:lvl>
    <w:lvl w:ilvl="7" w:tplc="1DDC0312" w:tentative="1">
      <w:start w:val="1"/>
      <w:numFmt w:val="bullet"/>
      <w:lvlText w:val="o"/>
      <w:lvlJc w:val="left"/>
      <w:pPr>
        <w:ind w:left="5760" w:hanging="360"/>
      </w:pPr>
      <w:rPr>
        <w:rFonts w:ascii="Courier New" w:hAnsi="Courier New" w:cs="Courier New" w:hint="default"/>
      </w:rPr>
    </w:lvl>
    <w:lvl w:ilvl="8" w:tplc="3AB22090" w:tentative="1">
      <w:start w:val="1"/>
      <w:numFmt w:val="bullet"/>
      <w:lvlText w:val=""/>
      <w:lvlJc w:val="left"/>
      <w:pPr>
        <w:ind w:left="6480" w:hanging="360"/>
      </w:pPr>
      <w:rPr>
        <w:rFonts w:ascii="Wingdings" w:hAnsi="Wingdings" w:hint="default"/>
      </w:rPr>
    </w:lvl>
  </w:abstractNum>
  <w:abstractNum w:abstractNumId="42" w15:restartNumberingAfterBreak="0">
    <w:nsid w:val="6B3C2B18"/>
    <w:multiLevelType w:val="hybridMultilevel"/>
    <w:tmpl w:val="DC04114E"/>
    <w:lvl w:ilvl="0" w:tplc="A26A28B2">
      <w:start w:val="1"/>
      <w:numFmt w:val="bullet"/>
      <w:lvlText w:val=""/>
      <w:lvlJc w:val="left"/>
      <w:pPr>
        <w:ind w:left="720" w:hanging="360"/>
      </w:pPr>
      <w:rPr>
        <w:rFonts w:ascii="Symbol" w:hAnsi="Symbol" w:hint="default"/>
      </w:rPr>
    </w:lvl>
    <w:lvl w:ilvl="1" w:tplc="8D2C5596" w:tentative="1">
      <w:start w:val="1"/>
      <w:numFmt w:val="bullet"/>
      <w:lvlText w:val="o"/>
      <w:lvlJc w:val="left"/>
      <w:pPr>
        <w:ind w:left="1440" w:hanging="360"/>
      </w:pPr>
      <w:rPr>
        <w:rFonts w:ascii="Courier New" w:hAnsi="Courier New" w:cs="Courier New" w:hint="default"/>
      </w:rPr>
    </w:lvl>
    <w:lvl w:ilvl="2" w:tplc="B33C8BD6" w:tentative="1">
      <w:start w:val="1"/>
      <w:numFmt w:val="bullet"/>
      <w:lvlText w:val=""/>
      <w:lvlJc w:val="left"/>
      <w:pPr>
        <w:ind w:left="2160" w:hanging="360"/>
      </w:pPr>
      <w:rPr>
        <w:rFonts w:ascii="Wingdings" w:hAnsi="Wingdings" w:hint="default"/>
      </w:rPr>
    </w:lvl>
    <w:lvl w:ilvl="3" w:tplc="292273EA" w:tentative="1">
      <w:start w:val="1"/>
      <w:numFmt w:val="bullet"/>
      <w:lvlText w:val=""/>
      <w:lvlJc w:val="left"/>
      <w:pPr>
        <w:ind w:left="2880" w:hanging="360"/>
      </w:pPr>
      <w:rPr>
        <w:rFonts w:ascii="Symbol" w:hAnsi="Symbol" w:hint="default"/>
      </w:rPr>
    </w:lvl>
    <w:lvl w:ilvl="4" w:tplc="4AC4A256" w:tentative="1">
      <w:start w:val="1"/>
      <w:numFmt w:val="bullet"/>
      <w:lvlText w:val="o"/>
      <w:lvlJc w:val="left"/>
      <w:pPr>
        <w:ind w:left="3600" w:hanging="360"/>
      </w:pPr>
      <w:rPr>
        <w:rFonts w:ascii="Courier New" w:hAnsi="Courier New" w:cs="Courier New" w:hint="default"/>
      </w:rPr>
    </w:lvl>
    <w:lvl w:ilvl="5" w:tplc="4AF64A98" w:tentative="1">
      <w:start w:val="1"/>
      <w:numFmt w:val="bullet"/>
      <w:lvlText w:val=""/>
      <w:lvlJc w:val="left"/>
      <w:pPr>
        <w:ind w:left="4320" w:hanging="360"/>
      </w:pPr>
      <w:rPr>
        <w:rFonts w:ascii="Wingdings" w:hAnsi="Wingdings" w:hint="default"/>
      </w:rPr>
    </w:lvl>
    <w:lvl w:ilvl="6" w:tplc="086679DC" w:tentative="1">
      <w:start w:val="1"/>
      <w:numFmt w:val="bullet"/>
      <w:lvlText w:val=""/>
      <w:lvlJc w:val="left"/>
      <w:pPr>
        <w:ind w:left="5040" w:hanging="360"/>
      </w:pPr>
      <w:rPr>
        <w:rFonts w:ascii="Symbol" w:hAnsi="Symbol" w:hint="default"/>
      </w:rPr>
    </w:lvl>
    <w:lvl w:ilvl="7" w:tplc="4BF8BE90" w:tentative="1">
      <w:start w:val="1"/>
      <w:numFmt w:val="bullet"/>
      <w:lvlText w:val="o"/>
      <w:lvlJc w:val="left"/>
      <w:pPr>
        <w:ind w:left="5760" w:hanging="360"/>
      </w:pPr>
      <w:rPr>
        <w:rFonts w:ascii="Courier New" w:hAnsi="Courier New" w:cs="Courier New" w:hint="default"/>
      </w:rPr>
    </w:lvl>
    <w:lvl w:ilvl="8" w:tplc="3744A8FC" w:tentative="1">
      <w:start w:val="1"/>
      <w:numFmt w:val="bullet"/>
      <w:lvlText w:val=""/>
      <w:lvlJc w:val="left"/>
      <w:pPr>
        <w:ind w:left="6480" w:hanging="360"/>
      </w:pPr>
      <w:rPr>
        <w:rFonts w:ascii="Wingdings" w:hAnsi="Wingdings" w:hint="default"/>
      </w:rPr>
    </w:lvl>
  </w:abstractNum>
  <w:abstractNum w:abstractNumId="43"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4" w15:restartNumberingAfterBreak="0">
    <w:nsid w:val="7D562F8A"/>
    <w:multiLevelType w:val="hybridMultilevel"/>
    <w:tmpl w:val="FBF48A28"/>
    <w:lvl w:ilvl="0" w:tplc="6D8E52A4">
      <w:start w:val="1"/>
      <w:numFmt w:val="bullet"/>
      <w:lvlText w:val=""/>
      <w:lvlJc w:val="left"/>
      <w:pPr>
        <w:ind w:left="720" w:hanging="360"/>
      </w:pPr>
      <w:rPr>
        <w:rFonts w:ascii="Symbol" w:hAnsi="Symbol" w:hint="default"/>
      </w:rPr>
    </w:lvl>
    <w:lvl w:ilvl="1" w:tplc="E8D03C2A" w:tentative="1">
      <w:start w:val="1"/>
      <w:numFmt w:val="bullet"/>
      <w:lvlText w:val="o"/>
      <w:lvlJc w:val="left"/>
      <w:pPr>
        <w:ind w:left="1440" w:hanging="360"/>
      </w:pPr>
      <w:rPr>
        <w:rFonts w:ascii="Courier New" w:hAnsi="Courier New" w:cs="Courier New" w:hint="default"/>
      </w:rPr>
    </w:lvl>
    <w:lvl w:ilvl="2" w:tplc="622C90CC" w:tentative="1">
      <w:start w:val="1"/>
      <w:numFmt w:val="bullet"/>
      <w:lvlText w:val=""/>
      <w:lvlJc w:val="left"/>
      <w:pPr>
        <w:ind w:left="2160" w:hanging="360"/>
      </w:pPr>
      <w:rPr>
        <w:rFonts w:ascii="Wingdings" w:hAnsi="Wingdings" w:hint="default"/>
      </w:rPr>
    </w:lvl>
    <w:lvl w:ilvl="3" w:tplc="83421DDE" w:tentative="1">
      <w:start w:val="1"/>
      <w:numFmt w:val="bullet"/>
      <w:lvlText w:val=""/>
      <w:lvlJc w:val="left"/>
      <w:pPr>
        <w:ind w:left="2880" w:hanging="360"/>
      </w:pPr>
      <w:rPr>
        <w:rFonts w:ascii="Symbol" w:hAnsi="Symbol" w:hint="default"/>
      </w:rPr>
    </w:lvl>
    <w:lvl w:ilvl="4" w:tplc="566E0E38" w:tentative="1">
      <w:start w:val="1"/>
      <w:numFmt w:val="bullet"/>
      <w:lvlText w:val="o"/>
      <w:lvlJc w:val="left"/>
      <w:pPr>
        <w:ind w:left="3600" w:hanging="360"/>
      </w:pPr>
      <w:rPr>
        <w:rFonts w:ascii="Courier New" w:hAnsi="Courier New" w:cs="Courier New" w:hint="default"/>
      </w:rPr>
    </w:lvl>
    <w:lvl w:ilvl="5" w:tplc="FB50D24C" w:tentative="1">
      <w:start w:val="1"/>
      <w:numFmt w:val="bullet"/>
      <w:lvlText w:val=""/>
      <w:lvlJc w:val="left"/>
      <w:pPr>
        <w:ind w:left="4320" w:hanging="360"/>
      </w:pPr>
      <w:rPr>
        <w:rFonts w:ascii="Wingdings" w:hAnsi="Wingdings" w:hint="default"/>
      </w:rPr>
    </w:lvl>
    <w:lvl w:ilvl="6" w:tplc="2702D53C" w:tentative="1">
      <w:start w:val="1"/>
      <w:numFmt w:val="bullet"/>
      <w:lvlText w:val=""/>
      <w:lvlJc w:val="left"/>
      <w:pPr>
        <w:ind w:left="5040" w:hanging="360"/>
      </w:pPr>
      <w:rPr>
        <w:rFonts w:ascii="Symbol" w:hAnsi="Symbol" w:hint="default"/>
      </w:rPr>
    </w:lvl>
    <w:lvl w:ilvl="7" w:tplc="082E1402" w:tentative="1">
      <w:start w:val="1"/>
      <w:numFmt w:val="bullet"/>
      <w:lvlText w:val="o"/>
      <w:lvlJc w:val="left"/>
      <w:pPr>
        <w:ind w:left="5760" w:hanging="360"/>
      </w:pPr>
      <w:rPr>
        <w:rFonts w:ascii="Courier New" w:hAnsi="Courier New" w:cs="Courier New" w:hint="default"/>
      </w:rPr>
    </w:lvl>
    <w:lvl w:ilvl="8" w:tplc="FBB02F22" w:tentative="1">
      <w:start w:val="1"/>
      <w:numFmt w:val="bullet"/>
      <w:lvlText w:val=""/>
      <w:lvlJc w:val="left"/>
      <w:pPr>
        <w:ind w:left="6480" w:hanging="360"/>
      </w:pPr>
      <w:rPr>
        <w:rFonts w:ascii="Wingdings" w:hAnsi="Wingdings" w:hint="default"/>
      </w:rPr>
    </w:lvl>
  </w:abstractNum>
  <w:abstractNum w:abstractNumId="45" w15:restartNumberingAfterBreak="0">
    <w:nsid w:val="7DF27FED"/>
    <w:multiLevelType w:val="hybridMultilevel"/>
    <w:tmpl w:val="095A289E"/>
    <w:lvl w:ilvl="0" w:tplc="6096E488">
      <w:start w:val="1"/>
      <w:numFmt w:val="bullet"/>
      <w:lvlText w:val=""/>
      <w:lvlJc w:val="left"/>
      <w:pPr>
        <w:ind w:left="720" w:hanging="360"/>
      </w:pPr>
      <w:rPr>
        <w:rFonts w:ascii="Symbol" w:hAnsi="Symbol" w:hint="default"/>
      </w:rPr>
    </w:lvl>
    <w:lvl w:ilvl="1" w:tplc="CA64F510" w:tentative="1">
      <w:start w:val="1"/>
      <w:numFmt w:val="bullet"/>
      <w:lvlText w:val="o"/>
      <w:lvlJc w:val="left"/>
      <w:pPr>
        <w:ind w:left="1440" w:hanging="360"/>
      </w:pPr>
      <w:rPr>
        <w:rFonts w:ascii="Courier New" w:hAnsi="Courier New" w:cs="Courier New" w:hint="default"/>
      </w:rPr>
    </w:lvl>
    <w:lvl w:ilvl="2" w:tplc="FAFAD7F6" w:tentative="1">
      <w:start w:val="1"/>
      <w:numFmt w:val="bullet"/>
      <w:lvlText w:val=""/>
      <w:lvlJc w:val="left"/>
      <w:pPr>
        <w:ind w:left="2160" w:hanging="360"/>
      </w:pPr>
      <w:rPr>
        <w:rFonts w:ascii="Wingdings" w:hAnsi="Wingdings" w:hint="default"/>
      </w:rPr>
    </w:lvl>
    <w:lvl w:ilvl="3" w:tplc="B4DAB258" w:tentative="1">
      <w:start w:val="1"/>
      <w:numFmt w:val="bullet"/>
      <w:lvlText w:val=""/>
      <w:lvlJc w:val="left"/>
      <w:pPr>
        <w:ind w:left="2880" w:hanging="360"/>
      </w:pPr>
      <w:rPr>
        <w:rFonts w:ascii="Symbol" w:hAnsi="Symbol" w:hint="default"/>
      </w:rPr>
    </w:lvl>
    <w:lvl w:ilvl="4" w:tplc="4E905B0E" w:tentative="1">
      <w:start w:val="1"/>
      <w:numFmt w:val="bullet"/>
      <w:lvlText w:val="o"/>
      <w:lvlJc w:val="left"/>
      <w:pPr>
        <w:ind w:left="3600" w:hanging="360"/>
      </w:pPr>
      <w:rPr>
        <w:rFonts w:ascii="Courier New" w:hAnsi="Courier New" w:cs="Courier New" w:hint="default"/>
      </w:rPr>
    </w:lvl>
    <w:lvl w:ilvl="5" w:tplc="92844A66" w:tentative="1">
      <w:start w:val="1"/>
      <w:numFmt w:val="bullet"/>
      <w:lvlText w:val=""/>
      <w:lvlJc w:val="left"/>
      <w:pPr>
        <w:ind w:left="4320" w:hanging="360"/>
      </w:pPr>
      <w:rPr>
        <w:rFonts w:ascii="Wingdings" w:hAnsi="Wingdings" w:hint="default"/>
      </w:rPr>
    </w:lvl>
    <w:lvl w:ilvl="6" w:tplc="9CE688F6" w:tentative="1">
      <w:start w:val="1"/>
      <w:numFmt w:val="bullet"/>
      <w:lvlText w:val=""/>
      <w:lvlJc w:val="left"/>
      <w:pPr>
        <w:ind w:left="5040" w:hanging="360"/>
      </w:pPr>
      <w:rPr>
        <w:rFonts w:ascii="Symbol" w:hAnsi="Symbol" w:hint="default"/>
      </w:rPr>
    </w:lvl>
    <w:lvl w:ilvl="7" w:tplc="C73845E2" w:tentative="1">
      <w:start w:val="1"/>
      <w:numFmt w:val="bullet"/>
      <w:lvlText w:val="o"/>
      <w:lvlJc w:val="left"/>
      <w:pPr>
        <w:ind w:left="5760" w:hanging="360"/>
      </w:pPr>
      <w:rPr>
        <w:rFonts w:ascii="Courier New" w:hAnsi="Courier New" w:cs="Courier New" w:hint="default"/>
      </w:rPr>
    </w:lvl>
    <w:lvl w:ilvl="8" w:tplc="771E4328" w:tentative="1">
      <w:start w:val="1"/>
      <w:numFmt w:val="bullet"/>
      <w:lvlText w:val=""/>
      <w:lvlJc w:val="left"/>
      <w:pPr>
        <w:ind w:left="6480" w:hanging="360"/>
      </w:pPr>
      <w:rPr>
        <w:rFonts w:ascii="Wingdings" w:hAnsi="Wingdings" w:hint="default"/>
      </w:rPr>
    </w:lvl>
  </w:abstractNum>
  <w:num w:numId="1">
    <w:abstractNumId w:val="27"/>
  </w:num>
  <w:num w:numId="2">
    <w:abstractNumId w:val="10"/>
  </w:num>
  <w:num w:numId="3">
    <w:abstractNumId w:val="13"/>
  </w:num>
  <w:num w:numId="4">
    <w:abstractNumId w:val="31"/>
  </w:num>
  <w:num w:numId="5">
    <w:abstractNumId w:val="12"/>
  </w:num>
  <w:num w:numId="6">
    <w:abstractNumId w:val="11"/>
  </w:num>
  <w:num w:numId="7">
    <w:abstractNumId w:val="43"/>
  </w:num>
  <w:num w:numId="8">
    <w:abstractNumId w:val="38"/>
  </w:num>
  <w:num w:numId="9">
    <w:abstractNumId w:val="6"/>
  </w:num>
  <w:num w:numId="10">
    <w:abstractNumId w:val="6"/>
  </w:num>
  <w:num w:numId="11">
    <w:abstractNumId w:val="4"/>
  </w:num>
  <w:num w:numId="12">
    <w:abstractNumId w:val="37"/>
  </w:num>
  <w:num w:numId="13">
    <w:abstractNumId w:val="15"/>
  </w:num>
  <w:num w:numId="14">
    <w:abstractNumId w:val="39"/>
  </w:num>
  <w:num w:numId="15">
    <w:abstractNumId w:val="5"/>
  </w:num>
  <w:num w:numId="16">
    <w:abstractNumId w:val="16"/>
  </w:num>
  <w:num w:numId="17">
    <w:abstractNumId w:val="23"/>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33"/>
  </w:num>
  <w:num w:numId="19">
    <w:abstractNumId w:val="2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0">
    <w:abstractNumId w:val="23"/>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1">
    <w:abstractNumId w:val="34"/>
  </w:num>
  <w:num w:numId="22">
    <w:abstractNumId w:val="20"/>
  </w:num>
  <w:num w:numId="23">
    <w:abstractNumId w:val="35"/>
  </w:num>
  <w:num w:numId="24">
    <w:abstractNumId w:val="9"/>
  </w:num>
  <w:num w:numId="25">
    <w:abstractNumId w:val="36"/>
  </w:num>
  <w:num w:numId="26">
    <w:abstractNumId w:val="29"/>
  </w:num>
  <w:num w:numId="27">
    <w:abstractNumId w:val="1"/>
  </w:num>
  <w:num w:numId="28">
    <w:abstractNumId w:val="19"/>
  </w:num>
  <w:num w:numId="29">
    <w:abstractNumId w:val="41"/>
  </w:num>
  <w:num w:numId="30">
    <w:abstractNumId w:val="2"/>
  </w:num>
  <w:num w:numId="31">
    <w:abstractNumId w:val="17"/>
  </w:num>
  <w:num w:numId="32">
    <w:abstractNumId w:val="26"/>
  </w:num>
  <w:num w:numId="33">
    <w:abstractNumId w:val="18"/>
  </w:num>
  <w:num w:numId="34">
    <w:abstractNumId w:val="32"/>
  </w:num>
  <w:num w:numId="35">
    <w:abstractNumId w:val="28"/>
  </w:num>
  <w:num w:numId="36">
    <w:abstractNumId w:val="21"/>
  </w:num>
  <w:num w:numId="37">
    <w:abstractNumId w:val="7"/>
  </w:num>
  <w:num w:numId="38">
    <w:abstractNumId w:val="8"/>
  </w:num>
  <w:num w:numId="39">
    <w:abstractNumId w:val="44"/>
  </w:num>
  <w:num w:numId="40">
    <w:abstractNumId w:val="45"/>
  </w:num>
  <w:num w:numId="41">
    <w:abstractNumId w:val="30"/>
  </w:num>
  <w:num w:numId="42">
    <w:abstractNumId w:val="24"/>
  </w:num>
  <w:num w:numId="43">
    <w:abstractNumId w:val="42"/>
  </w:num>
  <w:num w:numId="44">
    <w:abstractNumId w:val="40"/>
  </w:num>
  <w:num w:numId="45">
    <w:abstractNumId w:val="22"/>
  </w:num>
  <w:num w:numId="46">
    <w:abstractNumId w:val="14"/>
  </w:num>
  <w:num w:numId="47">
    <w:abstractNumId w:val="25"/>
  </w:num>
  <w:num w:numId="48">
    <w:abstractNumId w:val="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185D"/>
    <w:rsid w:val="00004EC0"/>
    <w:rsid w:val="00005B62"/>
    <w:rsid w:val="00006117"/>
    <w:rsid w:val="0001088A"/>
    <w:rsid w:val="00010ADE"/>
    <w:rsid w:val="000173A9"/>
    <w:rsid w:val="00022D28"/>
    <w:rsid w:val="00026EA8"/>
    <w:rsid w:val="00027476"/>
    <w:rsid w:val="000305B2"/>
    <w:rsid w:val="000308F1"/>
    <w:rsid w:val="00032DE0"/>
    <w:rsid w:val="00033223"/>
    <w:rsid w:val="00037086"/>
    <w:rsid w:val="00037AA8"/>
    <w:rsid w:val="00043DF0"/>
    <w:rsid w:val="000525B3"/>
    <w:rsid w:val="000629F9"/>
    <w:rsid w:val="00063467"/>
    <w:rsid w:val="00064190"/>
    <w:rsid w:val="0006458B"/>
    <w:rsid w:val="00065CB4"/>
    <w:rsid w:val="0006633F"/>
    <w:rsid w:val="00066D16"/>
    <w:rsid w:val="00067602"/>
    <w:rsid w:val="000745A4"/>
    <w:rsid w:val="0008107B"/>
    <w:rsid w:val="00083EBC"/>
    <w:rsid w:val="00087478"/>
    <w:rsid w:val="00087ADF"/>
    <w:rsid w:val="00092B9A"/>
    <w:rsid w:val="000951B0"/>
    <w:rsid w:val="000A44DD"/>
    <w:rsid w:val="000A7405"/>
    <w:rsid w:val="000B1672"/>
    <w:rsid w:val="000B37A4"/>
    <w:rsid w:val="000B6591"/>
    <w:rsid w:val="000B7B69"/>
    <w:rsid w:val="000B7D62"/>
    <w:rsid w:val="000C0F2A"/>
    <w:rsid w:val="000C131E"/>
    <w:rsid w:val="000C54E4"/>
    <w:rsid w:val="000C5635"/>
    <w:rsid w:val="000C6987"/>
    <w:rsid w:val="000C6C97"/>
    <w:rsid w:val="000D044F"/>
    <w:rsid w:val="000D0889"/>
    <w:rsid w:val="000D28AB"/>
    <w:rsid w:val="000D3CA7"/>
    <w:rsid w:val="000D4BAC"/>
    <w:rsid w:val="000D697A"/>
    <w:rsid w:val="000D7E56"/>
    <w:rsid w:val="000E259A"/>
    <w:rsid w:val="000E46B9"/>
    <w:rsid w:val="000F39A9"/>
    <w:rsid w:val="000F7D04"/>
    <w:rsid w:val="00100883"/>
    <w:rsid w:val="001008F9"/>
    <w:rsid w:val="00100A9F"/>
    <w:rsid w:val="00100B1A"/>
    <w:rsid w:val="00104DAA"/>
    <w:rsid w:val="00105CD0"/>
    <w:rsid w:val="00106A74"/>
    <w:rsid w:val="00107439"/>
    <w:rsid w:val="00110E4C"/>
    <w:rsid w:val="00112FBD"/>
    <w:rsid w:val="0012337A"/>
    <w:rsid w:val="0012458A"/>
    <w:rsid w:val="00127F9B"/>
    <w:rsid w:val="00143A54"/>
    <w:rsid w:val="001471B1"/>
    <w:rsid w:val="0015677B"/>
    <w:rsid w:val="001652C1"/>
    <w:rsid w:val="00165B15"/>
    <w:rsid w:val="00166126"/>
    <w:rsid w:val="001661BA"/>
    <w:rsid w:val="001726C4"/>
    <w:rsid w:val="001755D1"/>
    <w:rsid w:val="00182D39"/>
    <w:rsid w:val="0018311B"/>
    <w:rsid w:val="00193556"/>
    <w:rsid w:val="001A481D"/>
    <w:rsid w:val="001A7958"/>
    <w:rsid w:val="001A7FA9"/>
    <w:rsid w:val="001B37A8"/>
    <w:rsid w:val="001B3F4D"/>
    <w:rsid w:val="001B621F"/>
    <w:rsid w:val="001B72BA"/>
    <w:rsid w:val="001C2B09"/>
    <w:rsid w:val="001C2C10"/>
    <w:rsid w:val="001C316E"/>
    <w:rsid w:val="001C373E"/>
    <w:rsid w:val="001D0AC4"/>
    <w:rsid w:val="001D48A9"/>
    <w:rsid w:val="001D57F0"/>
    <w:rsid w:val="001E0A94"/>
    <w:rsid w:val="001F15D7"/>
    <w:rsid w:val="001F1F5F"/>
    <w:rsid w:val="001F29A8"/>
    <w:rsid w:val="001F475A"/>
    <w:rsid w:val="002015E7"/>
    <w:rsid w:val="00202C70"/>
    <w:rsid w:val="002043D9"/>
    <w:rsid w:val="00204CBF"/>
    <w:rsid w:val="002052C0"/>
    <w:rsid w:val="002129AA"/>
    <w:rsid w:val="00215588"/>
    <w:rsid w:val="00220779"/>
    <w:rsid w:val="002306C9"/>
    <w:rsid w:val="0023258C"/>
    <w:rsid w:val="00232EE5"/>
    <w:rsid w:val="00233688"/>
    <w:rsid w:val="00243F2C"/>
    <w:rsid w:val="00262126"/>
    <w:rsid w:val="00266009"/>
    <w:rsid w:val="00274011"/>
    <w:rsid w:val="002748B7"/>
    <w:rsid w:val="00275F62"/>
    <w:rsid w:val="00276222"/>
    <w:rsid w:val="00277D8D"/>
    <w:rsid w:val="00290C8A"/>
    <w:rsid w:val="002915C8"/>
    <w:rsid w:val="002932DA"/>
    <w:rsid w:val="00295A22"/>
    <w:rsid w:val="002A4CCF"/>
    <w:rsid w:val="002A567F"/>
    <w:rsid w:val="002A5C98"/>
    <w:rsid w:val="002C0DC7"/>
    <w:rsid w:val="002C13C6"/>
    <w:rsid w:val="002C1E0D"/>
    <w:rsid w:val="002C1EC0"/>
    <w:rsid w:val="002C2DE2"/>
    <w:rsid w:val="002C5DFE"/>
    <w:rsid w:val="002C6C32"/>
    <w:rsid w:val="002D03F1"/>
    <w:rsid w:val="002D15FD"/>
    <w:rsid w:val="002D4C12"/>
    <w:rsid w:val="002D4DD4"/>
    <w:rsid w:val="002D7973"/>
    <w:rsid w:val="002E7233"/>
    <w:rsid w:val="002F0971"/>
    <w:rsid w:val="002F0D46"/>
    <w:rsid w:val="002F2BF0"/>
    <w:rsid w:val="002F691A"/>
    <w:rsid w:val="002F754D"/>
    <w:rsid w:val="00301ACB"/>
    <w:rsid w:val="00304C54"/>
    <w:rsid w:val="003073CB"/>
    <w:rsid w:val="0032045C"/>
    <w:rsid w:val="00321484"/>
    <w:rsid w:val="00321BCC"/>
    <w:rsid w:val="00323345"/>
    <w:rsid w:val="00323362"/>
    <w:rsid w:val="00330E46"/>
    <w:rsid w:val="00334B20"/>
    <w:rsid w:val="00335F41"/>
    <w:rsid w:val="00341B14"/>
    <w:rsid w:val="00342C07"/>
    <w:rsid w:val="00347232"/>
    <w:rsid w:val="0035094F"/>
    <w:rsid w:val="00363B6A"/>
    <w:rsid w:val="003645E6"/>
    <w:rsid w:val="00366797"/>
    <w:rsid w:val="003667BA"/>
    <w:rsid w:val="003723B8"/>
    <w:rsid w:val="00372D0D"/>
    <w:rsid w:val="00374550"/>
    <w:rsid w:val="00374638"/>
    <w:rsid w:val="00376CD7"/>
    <w:rsid w:val="0037717E"/>
    <w:rsid w:val="00377956"/>
    <w:rsid w:val="003811C2"/>
    <w:rsid w:val="00385C91"/>
    <w:rsid w:val="003942D6"/>
    <w:rsid w:val="0039431B"/>
    <w:rsid w:val="00395C0B"/>
    <w:rsid w:val="003960FE"/>
    <w:rsid w:val="00396EC9"/>
    <w:rsid w:val="00397AD2"/>
    <w:rsid w:val="003A1915"/>
    <w:rsid w:val="003A1E25"/>
    <w:rsid w:val="003B5DB2"/>
    <w:rsid w:val="003B77EA"/>
    <w:rsid w:val="003B7A76"/>
    <w:rsid w:val="003C0012"/>
    <w:rsid w:val="003C0573"/>
    <w:rsid w:val="003C1D56"/>
    <w:rsid w:val="003C2711"/>
    <w:rsid w:val="003C5F49"/>
    <w:rsid w:val="003C7940"/>
    <w:rsid w:val="003D6736"/>
    <w:rsid w:val="003D6D71"/>
    <w:rsid w:val="003E1A64"/>
    <w:rsid w:val="003E3489"/>
    <w:rsid w:val="003E5D64"/>
    <w:rsid w:val="003E75E7"/>
    <w:rsid w:val="003F0A33"/>
    <w:rsid w:val="003F76C7"/>
    <w:rsid w:val="004004EC"/>
    <w:rsid w:val="00402DC4"/>
    <w:rsid w:val="0040610B"/>
    <w:rsid w:val="00406D0B"/>
    <w:rsid w:val="004152AB"/>
    <w:rsid w:val="00417BE4"/>
    <w:rsid w:val="00420BB5"/>
    <w:rsid w:val="00421F3D"/>
    <w:rsid w:val="00427653"/>
    <w:rsid w:val="004307C7"/>
    <w:rsid w:val="004319D2"/>
    <w:rsid w:val="00434FCA"/>
    <w:rsid w:val="004351F1"/>
    <w:rsid w:val="004374A1"/>
    <w:rsid w:val="00442931"/>
    <w:rsid w:val="0045245F"/>
    <w:rsid w:val="00452B29"/>
    <w:rsid w:val="004545D6"/>
    <w:rsid w:val="00465783"/>
    <w:rsid w:val="00470A4E"/>
    <w:rsid w:val="004765CF"/>
    <w:rsid w:val="00485B5D"/>
    <w:rsid w:val="0048725C"/>
    <w:rsid w:val="004A067E"/>
    <w:rsid w:val="004A383D"/>
    <w:rsid w:val="004B00F4"/>
    <w:rsid w:val="004B1194"/>
    <w:rsid w:val="004B34BA"/>
    <w:rsid w:val="004B6A02"/>
    <w:rsid w:val="004C02AA"/>
    <w:rsid w:val="004C0FE9"/>
    <w:rsid w:val="004C3C3B"/>
    <w:rsid w:val="004C7A0B"/>
    <w:rsid w:val="004D1444"/>
    <w:rsid w:val="004D2383"/>
    <w:rsid w:val="004E39EA"/>
    <w:rsid w:val="00503B1F"/>
    <w:rsid w:val="005074A1"/>
    <w:rsid w:val="00507768"/>
    <w:rsid w:val="005078E5"/>
    <w:rsid w:val="00513E43"/>
    <w:rsid w:val="00517A95"/>
    <w:rsid w:val="005264A9"/>
    <w:rsid w:val="00531AB5"/>
    <w:rsid w:val="00531E11"/>
    <w:rsid w:val="00533961"/>
    <w:rsid w:val="005353E6"/>
    <w:rsid w:val="00540F2C"/>
    <w:rsid w:val="00541B36"/>
    <w:rsid w:val="00545083"/>
    <w:rsid w:val="0054784D"/>
    <w:rsid w:val="00551314"/>
    <w:rsid w:val="00557B5B"/>
    <w:rsid w:val="005620BA"/>
    <w:rsid w:val="00566BA8"/>
    <w:rsid w:val="0057009E"/>
    <w:rsid w:val="00575496"/>
    <w:rsid w:val="00580C3E"/>
    <w:rsid w:val="00587AD0"/>
    <w:rsid w:val="005915E6"/>
    <w:rsid w:val="005A2356"/>
    <w:rsid w:val="005A31F8"/>
    <w:rsid w:val="005A384C"/>
    <w:rsid w:val="005A7C11"/>
    <w:rsid w:val="005A7FC1"/>
    <w:rsid w:val="005B12EC"/>
    <w:rsid w:val="005B6358"/>
    <w:rsid w:val="005C36ED"/>
    <w:rsid w:val="005C6706"/>
    <w:rsid w:val="005C7732"/>
    <w:rsid w:val="005D07EC"/>
    <w:rsid w:val="005D4C3A"/>
    <w:rsid w:val="005D59C5"/>
    <w:rsid w:val="005E10E0"/>
    <w:rsid w:val="005E27A4"/>
    <w:rsid w:val="005E47E0"/>
    <w:rsid w:val="005E5533"/>
    <w:rsid w:val="005E67B4"/>
    <w:rsid w:val="005F0286"/>
    <w:rsid w:val="005F04B4"/>
    <w:rsid w:val="005F379F"/>
    <w:rsid w:val="005F625D"/>
    <w:rsid w:val="0060416B"/>
    <w:rsid w:val="00605AD7"/>
    <w:rsid w:val="00606C9E"/>
    <w:rsid w:val="00611A94"/>
    <w:rsid w:val="00612E90"/>
    <w:rsid w:val="00614CF5"/>
    <w:rsid w:val="006155BE"/>
    <w:rsid w:val="006173BD"/>
    <w:rsid w:val="00622E04"/>
    <w:rsid w:val="006311D4"/>
    <w:rsid w:val="00631B89"/>
    <w:rsid w:val="00643791"/>
    <w:rsid w:val="0064560C"/>
    <w:rsid w:val="006472B9"/>
    <w:rsid w:val="0065041B"/>
    <w:rsid w:val="00651BE0"/>
    <w:rsid w:val="00652734"/>
    <w:rsid w:val="00653D95"/>
    <w:rsid w:val="006649DD"/>
    <w:rsid w:val="006675BD"/>
    <w:rsid w:val="00670762"/>
    <w:rsid w:val="006736E0"/>
    <w:rsid w:val="006751A1"/>
    <w:rsid w:val="00681987"/>
    <w:rsid w:val="00681E96"/>
    <w:rsid w:val="006824BF"/>
    <w:rsid w:val="00682904"/>
    <w:rsid w:val="00683E68"/>
    <w:rsid w:val="00686656"/>
    <w:rsid w:val="00686BE6"/>
    <w:rsid w:val="0069505D"/>
    <w:rsid w:val="006A2D5B"/>
    <w:rsid w:val="006A40C8"/>
    <w:rsid w:val="006A425C"/>
    <w:rsid w:val="006A6D97"/>
    <w:rsid w:val="006B11FF"/>
    <w:rsid w:val="006B66CF"/>
    <w:rsid w:val="006C306A"/>
    <w:rsid w:val="006D0812"/>
    <w:rsid w:val="006D648C"/>
    <w:rsid w:val="006D72FF"/>
    <w:rsid w:val="006E0BAE"/>
    <w:rsid w:val="006E14A6"/>
    <w:rsid w:val="006E30C3"/>
    <w:rsid w:val="006E4C1B"/>
    <w:rsid w:val="006E6DAF"/>
    <w:rsid w:val="006E75D2"/>
    <w:rsid w:val="006F2373"/>
    <w:rsid w:val="006F2664"/>
    <w:rsid w:val="006F3A67"/>
    <w:rsid w:val="006F3D05"/>
    <w:rsid w:val="0070102C"/>
    <w:rsid w:val="00702F87"/>
    <w:rsid w:val="00704036"/>
    <w:rsid w:val="00704509"/>
    <w:rsid w:val="00704F7D"/>
    <w:rsid w:val="0070658C"/>
    <w:rsid w:val="007220A3"/>
    <w:rsid w:val="007236C0"/>
    <w:rsid w:val="00723B15"/>
    <w:rsid w:val="007252AD"/>
    <w:rsid w:val="00727BE2"/>
    <w:rsid w:val="007305AC"/>
    <w:rsid w:val="00731E1C"/>
    <w:rsid w:val="007342F5"/>
    <w:rsid w:val="007373B0"/>
    <w:rsid w:val="007427CF"/>
    <w:rsid w:val="00742FDB"/>
    <w:rsid w:val="007437B4"/>
    <w:rsid w:val="00743D72"/>
    <w:rsid w:val="007445B7"/>
    <w:rsid w:val="00744A61"/>
    <w:rsid w:val="00745543"/>
    <w:rsid w:val="00747635"/>
    <w:rsid w:val="00756A33"/>
    <w:rsid w:val="007634DE"/>
    <w:rsid w:val="00771C75"/>
    <w:rsid w:val="00776F2B"/>
    <w:rsid w:val="00777305"/>
    <w:rsid w:val="00780C9E"/>
    <w:rsid w:val="00781335"/>
    <w:rsid w:val="00781C53"/>
    <w:rsid w:val="0078261C"/>
    <w:rsid w:val="00787D5C"/>
    <w:rsid w:val="0079034E"/>
    <w:rsid w:val="007905DD"/>
    <w:rsid w:val="00792C9C"/>
    <w:rsid w:val="00792E87"/>
    <w:rsid w:val="00794780"/>
    <w:rsid w:val="007977F9"/>
    <w:rsid w:val="007A4411"/>
    <w:rsid w:val="007A6939"/>
    <w:rsid w:val="007A7F31"/>
    <w:rsid w:val="007B0891"/>
    <w:rsid w:val="007B18A5"/>
    <w:rsid w:val="007B4DB4"/>
    <w:rsid w:val="007C2DD3"/>
    <w:rsid w:val="007C40DD"/>
    <w:rsid w:val="007C5A0C"/>
    <w:rsid w:val="007D3668"/>
    <w:rsid w:val="007D5A7E"/>
    <w:rsid w:val="007D5CDF"/>
    <w:rsid w:val="007D65A5"/>
    <w:rsid w:val="007D65C7"/>
    <w:rsid w:val="007E2308"/>
    <w:rsid w:val="007E6A4B"/>
    <w:rsid w:val="007F5E2B"/>
    <w:rsid w:val="007F7A88"/>
    <w:rsid w:val="0080004F"/>
    <w:rsid w:val="008018E4"/>
    <w:rsid w:val="00803DC1"/>
    <w:rsid w:val="00804F9A"/>
    <w:rsid w:val="00804FF7"/>
    <w:rsid w:val="00812173"/>
    <w:rsid w:val="0081674A"/>
    <w:rsid w:val="008233E0"/>
    <w:rsid w:val="008248ED"/>
    <w:rsid w:val="00825005"/>
    <w:rsid w:val="00832476"/>
    <w:rsid w:val="008362AF"/>
    <w:rsid w:val="00844D3F"/>
    <w:rsid w:val="008519AB"/>
    <w:rsid w:val="00851BEB"/>
    <w:rsid w:val="00855526"/>
    <w:rsid w:val="00855F0E"/>
    <w:rsid w:val="008578CE"/>
    <w:rsid w:val="0086095E"/>
    <w:rsid w:val="00864BA3"/>
    <w:rsid w:val="00864E91"/>
    <w:rsid w:val="008661B0"/>
    <w:rsid w:val="00867FDD"/>
    <w:rsid w:val="00874409"/>
    <w:rsid w:val="008754DA"/>
    <w:rsid w:val="008755CA"/>
    <w:rsid w:val="00876868"/>
    <w:rsid w:val="0088047D"/>
    <w:rsid w:val="00881C56"/>
    <w:rsid w:val="0088395A"/>
    <w:rsid w:val="00884C6F"/>
    <w:rsid w:val="00886466"/>
    <w:rsid w:val="008873D8"/>
    <w:rsid w:val="00890C65"/>
    <w:rsid w:val="00891DFD"/>
    <w:rsid w:val="0089200D"/>
    <w:rsid w:val="0089670E"/>
    <w:rsid w:val="008A3C16"/>
    <w:rsid w:val="008A45EE"/>
    <w:rsid w:val="008A5BDE"/>
    <w:rsid w:val="008B633F"/>
    <w:rsid w:val="008B64E7"/>
    <w:rsid w:val="008B7902"/>
    <w:rsid w:val="008B7CA7"/>
    <w:rsid w:val="008C1650"/>
    <w:rsid w:val="008C2FF4"/>
    <w:rsid w:val="008C5586"/>
    <w:rsid w:val="008C6FEE"/>
    <w:rsid w:val="008C7E8B"/>
    <w:rsid w:val="008D14F1"/>
    <w:rsid w:val="008D1F83"/>
    <w:rsid w:val="008D23A4"/>
    <w:rsid w:val="008D2658"/>
    <w:rsid w:val="008D2B43"/>
    <w:rsid w:val="008D4999"/>
    <w:rsid w:val="008E05F6"/>
    <w:rsid w:val="008E1B7D"/>
    <w:rsid w:val="008E7FC3"/>
    <w:rsid w:val="008F1458"/>
    <w:rsid w:val="008F1852"/>
    <w:rsid w:val="008F2CDE"/>
    <w:rsid w:val="008F36D1"/>
    <w:rsid w:val="008F38B7"/>
    <w:rsid w:val="008F4361"/>
    <w:rsid w:val="008F5D6A"/>
    <w:rsid w:val="008F7E57"/>
    <w:rsid w:val="00900A72"/>
    <w:rsid w:val="00900A94"/>
    <w:rsid w:val="00904FC4"/>
    <w:rsid w:val="00905A57"/>
    <w:rsid w:val="00911493"/>
    <w:rsid w:val="009129A2"/>
    <w:rsid w:val="00915C0D"/>
    <w:rsid w:val="0091775D"/>
    <w:rsid w:val="00922C57"/>
    <w:rsid w:val="00924A31"/>
    <w:rsid w:val="00925E4D"/>
    <w:rsid w:val="009260FF"/>
    <w:rsid w:val="00930E3D"/>
    <w:rsid w:val="00932FAC"/>
    <w:rsid w:val="009340F9"/>
    <w:rsid w:val="00934D27"/>
    <w:rsid w:val="009361CB"/>
    <w:rsid w:val="009403C9"/>
    <w:rsid w:val="00947F4C"/>
    <w:rsid w:val="00951CC1"/>
    <w:rsid w:val="00952939"/>
    <w:rsid w:val="00960A29"/>
    <w:rsid w:val="00965F14"/>
    <w:rsid w:val="009705FA"/>
    <w:rsid w:val="009741CF"/>
    <w:rsid w:val="009749B3"/>
    <w:rsid w:val="00974D57"/>
    <w:rsid w:val="00977112"/>
    <w:rsid w:val="009848AA"/>
    <w:rsid w:val="009848E1"/>
    <w:rsid w:val="00990A8D"/>
    <w:rsid w:val="009918E8"/>
    <w:rsid w:val="009A093A"/>
    <w:rsid w:val="009A1AF3"/>
    <w:rsid w:val="009A2A7B"/>
    <w:rsid w:val="009A2F72"/>
    <w:rsid w:val="009A3484"/>
    <w:rsid w:val="009A6791"/>
    <w:rsid w:val="009B43DC"/>
    <w:rsid w:val="009B6E96"/>
    <w:rsid w:val="009B7CBA"/>
    <w:rsid w:val="009C0CBA"/>
    <w:rsid w:val="009C3A63"/>
    <w:rsid w:val="009C5B0E"/>
    <w:rsid w:val="009C633A"/>
    <w:rsid w:val="009C634E"/>
    <w:rsid w:val="009D0EC4"/>
    <w:rsid w:val="009D2E73"/>
    <w:rsid w:val="009D40D1"/>
    <w:rsid w:val="009E0266"/>
    <w:rsid w:val="009E0688"/>
    <w:rsid w:val="009F1E29"/>
    <w:rsid w:val="009F4674"/>
    <w:rsid w:val="009F63FA"/>
    <w:rsid w:val="009F6969"/>
    <w:rsid w:val="009F7CCA"/>
    <w:rsid w:val="00A01E8A"/>
    <w:rsid w:val="00A0215D"/>
    <w:rsid w:val="00A05BDF"/>
    <w:rsid w:val="00A062A6"/>
    <w:rsid w:val="00A11BC0"/>
    <w:rsid w:val="00A160B5"/>
    <w:rsid w:val="00A16B70"/>
    <w:rsid w:val="00A20089"/>
    <w:rsid w:val="00A316AB"/>
    <w:rsid w:val="00A33203"/>
    <w:rsid w:val="00A334CB"/>
    <w:rsid w:val="00A35860"/>
    <w:rsid w:val="00A35CE0"/>
    <w:rsid w:val="00A36286"/>
    <w:rsid w:val="00A37442"/>
    <w:rsid w:val="00A41BEC"/>
    <w:rsid w:val="00A41EDF"/>
    <w:rsid w:val="00A51F1D"/>
    <w:rsid w:val="00A531D9"/>
    <w:rsid w:val="00A5372C"/>
    <w:rsid w:val="00A53EE0"/>
    <w:rsid w:val="00A54306"/>
    <w:rsid w:val="00A57352"/>
    <w:rsid w:val="00A61F9B"/>
    <w:rsid w:val="00A67FA1"/>
    <w:rsid w:val="00A71F36"/>
    <w:rsid w:val="00A73818"/>
    <w:rsid w:val="00A74492"/>
    <w:rsid w:val="00A820DE"/>
    <w:rsid w:val="00A8412E"/>
    <w:rsid w:val="00A91E44"/>
    <w:rsid w:val="00A92C18"/>
    <w:rsid w:val="00A93C16"/>
    <w:rsid w:val="00A96BBE"/>
    <w:rsid w:val="00AA2A6F"/>
    <w:rsid w:val="00AA3FFC"/>
    <w:rsid w:val="00AA4846"/>
    <w:rsid w:val="00AA59D4"/>
    <w:rsid w:val="00AA673F"/>
    <w:rsid w:val="00AB1E80"/>
    <w:rsid w:val="00AB345B"/>
    <w:rsid w:val="00AB5003"/>
    <w:rsid w:val="00AB5D02"/>
    <w:rsid w:val="00AB742F"/>
    <w:rsid w:val="00AC1E1B"/>
    <w:rsid w:val="00AC4C3D"/>
    <w:rsid w:val="00AD1AC6"/>
    <w:rsid w:val="00AD3095"/>
    <w:rsid w:val="00AE00C0"/>
    <w:rsid w:val="00AE0987"/>
    <w:rsid w:val="00AE23B1"/>
    <w:rsid w:val="00AE4715"/>
    <w:rsid w:val="00AE5C7C"/>
    <w:rsid w:val="00AF083D"/>
    <w:rsid w:val="00AF6A06"/>
    <w:rsid w:val="00AF6E44"/>
    <w:rsid w:val="00B00B4C"/>
    <w:rsid w:val="00B04A01"/>
    <w:rsid w:val="00B069C4"/>
    <w:rsid w:val="00B101D7"/>
    <w:rsid w:val="00B13943"/>
    <w:rsid w:val="00B1467B"/>
    <w:rsid w:val="00B20740"/>
    <w:rsid w:val="00B2112B"/>
    <w:rsid w:val="00B22264"/>
    <w:rsid w:val="00B23B78"/>
    <w:rsid w:val="00B25F23"/>
    <w:rsid w:val="00B305EA"/>
    <w:rsid w:val="00B31240"/>
    <w:rsid w:val="00B35EB2"/>
    <w:rsid w:val="00B36031"/>
    <w:rsid w:val="00B36491"/>
    <w:rsid w:val="00B45907"/>
    <w:rsid w:val="00B52E20"/>
    <w:rsid w:val="00B54E8D"/>
    <w:rsid w:val="00B5596D"/>
    <w:rsid w:val="00B62703"/>
    <w:rsid w:val="00B6387D"/>
    <w:rsid w:val="00B67C45"/>
    <w:rsid w:val="00B71DB9"/>
    <w:rsid w:val="00B768EE"/>
    <w:rsid w:val="00B77153"/>
    <w:rsid w:val="00B81CEC"/>
    <w:rsid w:val="00B826E5"/>
    <w:rsid w:val="00B8342C"/>
    <w:rsid w:val="00BA16BB"/>
    <w:rsid w:val="00BA2225"/>
    <w:rsid w:val="00BA4F7F"/>
    <w:rsid w:val="00BB5194"/>
    <w:rsid w:val="00BB68F6"/>
    <w:rsid w:val="00BB745F"/>
    <w:rsid w:val="00BC158A"/>
    <w:rsid w:val="00BC564B"/>
    <w:rsid w:val="00BD1DB7"/>
    <w:rsid w:val="00BD1F72"/>
    <w:rsid w:val="00BD2605"/>
    <w:rsid w:val="00BD3C7F"/>
    <w:rsid w:val="00BD4364"/>
    <w:rsid w:val="00BD53CD"/>
    <w:rsid w:val="00BD7469"/>
    <w:rsid w:val="00BD7B5B"/>
    <w:rsid w:val="00BE6222"/>
    <w:rsid w:val="00BF1450"/>
    <w:rsid w:val="00C03A46"/>
    <w:rsid w:val="00C0494E"/>
    <w:rsid w:val="00C07240"/>
    <w:rsid w:val="00C119A0"/>
    <w:rsid w:val="00C11D8C"/>
    <w:rsid w:val="00C14949"/>
    <w:rsid w:val="00C156AC"/>
    <w:rsid w:val="00C15CC3"/>
    <w:rsid w:val="00C229A3"/>
    <w:rsid w:val="00C4037E"/>
    <w:rsid w:val="00C4105B"/>
    <w:rsid w:val="00C411DA"/>
    <w:rsid w:val="00C467E9"/>
    <w:rsid w:val="00C46987"/>
    <w:rsid w:val="00C53E0C"/>
    <w:rsid w:val="00C542A6"/>
    <w:rsid w:val="00C555CC"/>
    <w:rsid w:val="00C61062"/>
    <w:rsid w:val="00C61E78"/>
    <w:rsid w:val="00C65129"/>
    <w:rsid w:val="00C65335"/>
    <w:rsid w:val="00C6594C"/>
    <w:rsid w:val="00C66A0C"/>
    <w:rsid w:val="00C670F0"/>
    <w:rsid w:val="00C704A6"/>
    <w:rsid w:val="00C704F3"/>
    <w:rsid w:val="00C73AFB"/>
    <w:rsid w:val="00C74B6B"/>
    <w:rsid w:val="00C7676F"/>
    <w:rsid w:val="00C76C77"/>
    <w:rsid w:val="00C8449D"/>
    <w:rsid w:val="00C84BA3"/>
    <w:rsid w:val="00C87878"/>
    <w:rsid w:val="00C905E5"/>
    <w:rsid w:val="00C93817"/>
    <w:rsid w:val="00C946DF"/>
    <w:rsid w:val="00C9493F"/>
    <w:rsid w:val="00C94987"/>
    <w:rsid w:val="00CA041B"/>
    <w:rsid w:val="00CA16B9"/>
    <w:rsid w:val="00CA7382"/>
    <w:rsid w:val="00CA7BE6"/>
    <w:rsid w:val="00CB12DA"/>
    <w:rsid w:val="00CB230E"/>
    <w:rsid w:val="00CB37A5"/>
    <w:rsid w:val="00CB65EA"/>
    <w:rsid w:val="00CC0CEF"/>
    <w:rsid w:val="00CC29DB"/>
    <w:rsid w:val="00CC31D5"/>
    <w:rsid w:val="00CC547B"/>
    <w:rsid w:val="00CC589C"/>
    <w:rsid w:val="00CC5D3A"/>
    <w:rsid w:val="00CD16D1"/>
    <w:rsid w:val="00CD17E8"/>
    <w:rsid w:val="00CD2F41"/>
    <w:rsid w:val="00CD64E3"/>
    <w:rsid w:val="00CE0A08"/>
    <w:rsid w:val="00CE2DE6"/>
    <w:rsid w:val="00CE3962"/>
    <w:rsid w:val="00CE5A7C"/>
    <w:rsid w:val="00CF26DB"/>
    <w:rsid w:val="00CF6150"/>
    <w:rsid w:val="00D02530"/>
    <w:rsid w:val="00D03100"/>
    <w:rsid w:val="00D07FEC"/>
    <w:rsid w:val="00D11806"/>
    <w:rsid w:val="00D136A8"/>
    <w:rsid w:val="00D14011"/>
    <w:rsid w:val="00D17D14"/>
    <w:rsid w:val="00D207E3"/>
    <w:rsid w:val="00D268E1"/>
    <w:rsid w:val="00D40053"/>
    <w:rsid w:val="00D404D5"/>
    <w:rsid w:val="00D43A77"/>
    <w:rsid w:val="00D46E48"/>
    <w:rsid w:val="00D50ADA"/>
    <w:rsid w:val="00D55F84"/>
    <w:rsid w:val="00D569E2"/>
    <w:rsid w:val="00D615B0"/>
    <w:rsid w:val="00D6512D"/>
    <w:rsid w:val="00D66C2E"/>
    <w:rsid w:val="00D70342"/>
    <w:rsid w:val="00D716CC"/>
    <w:rsid w:val="00D74F48"/>
    <w:rsid w:val="00D75792"/>
    <w:rsid w:val="00D77D03"/>
    <w:rsid w:val="00D92DCC"/>
    <w:rsid w:val="00D93679"/>
    <w:rsid w:val="00D979B9"/>
    <w:rsid w:val="00DA0B1A"/>
    <w:rsid w:val="00DA3832"/>
    <w:rsid w:val="00DA4A80"/>
    <w:rsid w:val="00DA56BD"/>
    <w:rsid w:val="00DB2CC5"/>
    <w:rsid w:val="00DB3D76"/>
    <w:rsid w:val="00DB5E8D"/>
    <w:rsid w:val="00DC2CF2"/>
    <w:rsid w:val="00DC344C"/>
    <w:rsid w:val="00DC69A8"/>
    <w:rsid w:val="00DD42A0"/>
    <w:rsid w:val="00DD4F3A"/>
    <w:rsid w:val="00DD5743"/>
    <w:rsid w:val="00DD62F0"/>
    <w:rsid w:val="00DE000D"/>
    <w:rsid w:val="00E01C72"/>
    <w:rsid w:val="00E0264E"/>
    <w:rsid w:val="00E03C89"/>
    <w:rsid w:val="00E07F55"/>
    <w:rsid w:val="00E106D2"/>
    <w:rsid w:val="00E152DE"/>
    <w:rsid w:val="00E2294A"/>
    <w:rsid w:val="00E239C7"/>
    <w:rsid w:val="00E34A02"/>
    <w:rsid w:val="00E40B22"/>
    <w:rsid w:val="00E41313"/>
    <w:rsid w:val="00E432E2"/>
    <w:rsid w:val="00E4753C"/>
    <w:rsid w:val="00E53743"/>
    <w:rsid w:val="00E62836"/>
    <w:rsid w:val="00E8011D"/>
    <w:rsid w:val="00E813CD"/>
    <w:rsid w:val="00E93032"/>
    <w:rsid w:val="00E954DF"/>
    <w:rsid w:val="00E9560E"/>
    <w:rsid w:val="00E96D1B"/>
    <w:rsid w:val="00EA0F47"/>
    <w:rsid w:val="00EA2635"/>
    <w:rsid w:val="00EA316C"/>
    <w:rsid w:val="00EA4021"/>
    <w:rsid w:val="00EA4E34"/>
    <w:rsid w:val="00EB12B7"/>
    <w:rsid w:val="00EB277B"/>
    <w:rsid w:val="00EB35DA"/>
    <w:rsid w:val="00EB72F8"/>
    <w:rsid w:val="00EC118A"/>
    <w:rsid w:val="00EC237B"/>
    <w:rsid w:val="00EC3137"/>
    <w:rsid w:val="00EC775F"/>
    <w:rsid w:val="00ED55F5"/>
    <w:rsid w:val="00EE1E0D"/>
    <w:rsid w:val="00EE293A"/>
    <w:rsid w:val="00EE3064"/>
    <w:rsid w:val="00EE603E"/>
    <w:rsid w:val="00EF1E86"/>
    <w:rsid w:val="00EF57E5"/>
    <w:rsid w:val="00EF7713"/>
    <w:rsid w:val="00F045CD"/>
    <w:rsid w:val="00F04994"/>
    <w:rsid w:val="00F05BB5"/>
    <w:rsid w:val="00F12417"/>
    <w:rsid w:val="00F144D3"/>
    <w:rsid w:val="00F1594C"/>
    <w:rsid w:val="00F15DF2"/>
    <w:rsid w:val="00F16577"/>
    <w:rsid w:val="00F17E34"/>
    <w:rsid w:val="00F21D44"/>
    <w:rsid w:val="00F2249E"/>
    <w:rsid w:val="00F244C4"/>
    <w:rsid w:val="00F2783E"/>
    <w:rsid w:val="00F3269F"/>
    <w:rsid w:val="00F34AD0"/>
    <w:rsid w:val="00F36299"/>
    <w:rsid w:val="00F36FC8"/>
    <w:rsid w:val="00F37F9E"/>
    <w:rsid w:val="00F40D77"/>
    <w:rsid w:val="00F40F01"/>
    <w:rsid w:val="00F45CBC"/>
    <w:rsid w:val="00F47648"/>
    <w:rsid w:val="00F51860"/>
    <w:rsid w:val="00F544E0"/>
    <w:rsid w:val="00F55B26"/>
    <w:rsid w:val="00F6014B"/>
    <w:rsid w:val="00F62186"/>
    <w:rsid w:val="00F64209"/>
    <w:rsid w:val="00F649EE"/>
    <w:rsid w:val="00F7208A"/>
    <w:rsid w:val="00F94597"/>
    <w:rsid w:val="00F95548"/>
    <w:rsid w:val="00FB6736"/>
    <w:rsid w:val="00FB7C4F"/>
    <w:rsid w:val="00FC523A"/>
    <w:rsid w:val="00FC5A44"/>
    <w:rsid w:val="00FC76B8"/>
    <w:rsid w:val="00FD0BC6"/>
    <w:rsid w:val="00FD0CB2"/>
    <w:rsid w:val="00FD7315"/>
    <w:rsid w:val="00FD7DB9"/>
    <w:rsid w:val="00FE0C4D"/>
    <w:rsid w:val="00FE2E96"/>
    <w:rsid w:val="00FE3068"/>
    <w:rsid w:val="00FE3167"/>
    <w:rsid w:val="00FE7BC6"/>
    <w:rsid w:val="00FF17E8"/>
    <w:rsid w:val="00FF3A0B"/>
    <w:rsid w:val="00FF72D2"/>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C7C59F2"/>
  <w15:chartTrackingRefBased/>
  <w15:docId w15:val="{DFC4B03B-CF24-4B81-94C4-7D3FD890B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A71F36"/>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line="250" w:lineRule="exact"/>
    </w:pPr>
    <w:rPr>
      <w:rFonts w:ascii="Arial" w:hAnsi="Arial"/>
      <w:szCs w:val="22"/>
      <w:lang w:eastAsia="en-US"/>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imes New Roman"/>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imes New Roman"/>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imes New Roman"/>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imes New Roman"/>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imes New Roman"/>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imes New Roman"/>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imes New Roman"/>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imes New Roman"/>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imes New Roman"/>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link w:val="Zpat"/>
    <w:uiPriority w:val="99"/>
    <w:rsid w:val="00470A4E"/>
    <w:rPr>
      <w:rFonts w:ascii="Arial" w:hAnsi="Arial"/>
      <w:color w:val="000F37"/>
      <w:sz w:val="15"/>
    </w:rPr>
  </w:style>
  <w:style w:type="character" w:customStyle="1" w:styleId="Nadpis1Char">
    <w:name w:val="Nadpis 1 Char"/>
    <w:aliases w:val="Heading 1 (Czech Radio) Char"/>
    <w:link w:val="Nadpis1"/>
    <w:uiPriority w:val="21"/>
    <w:semiHidden/>
    <w:rsid w:val="001B621F"/>
    <w:rPr>
      <w:rFonts w:ascii="Arial" w:eastAsia="Times New Roman" w:hAnsi="Arial"/>
      <w:b/>
      <w:color w:val="000F37"/>
      <w:sz w:val="24"/>
      <w:szCs w:val="32"/>
      <w:lang w:eastAsia="en-US"/>
    </w:rPr>
  </w:style>
  <w:style w:type="character" w:customStyle="1" w:styleId="Nadpis2Char">
    <w:name w:val="Nadpis 2 Char"/>
    <w:aliases w:val="Heading 2 (Czech Radio) Char"/>
    <w:link w:val="Nadpis2"/>
    <w:uiPriority w:val="21"/>
    <w:semiHidden/>
    <w:rsid w:val="001B621F"/>
    <w:rPr>
      <w:rFonts w:ascii="Arial" w:eastAsia="Times New Roman" w:hAnsi="Arial"/>
      <w:b/>
      <w:color w:val="000F37"/>
      <w:szCs w:val="26"/>
      <w:lang w:eastAsia="en-US"/>
    </w:rPr>
  </w:style>
  <w:style w:type="character" w:customStyle="1" w:styleId="Nadpis3Char">
    <w:name w:val="Nadpis 3 Char"/>
    <w:aliases w:val="Heading 3 (Czech Radio) Char"/>
    <w:link w:val="Nadpis3"/>
    <w:uiPriority w:val="21"/>
    <w:semiHidden/>
    <w:rsid w:val="001B621F"/>
    <w:rPr>
      <w:rFonts w:ascii="Arial" w:eastAsia="Times New Roman" w:hAnsi="Arial"/>
      <w:b/>
      <w:color w:val="519FD7"/>
      <w:szCs w:val="24"/>
      <w:lang w:eastAsia="en-US"/>
    </w:rPr>
  </w:style>
  <w:style w:type="character" w:customStyle="1" w:styleId="Nadpis4Char">
    <w:name w:val="Nadpis 4 Char"/>
    <w:aliases w:val="Heading 4 (Czech Radio) Char"/>
    <w:link w:val="Nadpis4"/>
    <w:uiPriority w:val="21"/>
    <w:semiHidden/>
    <w:rsid w:val="001B621F"/>
    <w:rPr>
      <w:rFonts w:ascii="Arial" w:eastAsia="Times New Roman" w:hAnsi="Arial"/>
      <w:b/>
      <w:iCs/>
      <w:color w:val="519FD7"/>
      <w:szCs w:val="22"/>
      <w:lang w:eastAsia="en-US"/>
    </w:rPr>
  </w:style>
  <w:style w:type="character" w:customStyle="1" w:styleId="Nadpis5Char">
    <w:name w:val="Nadpis 5 Char"/>
    <w:aliases w:val="Heading 5 (Czech Radio) Char"/>
    <w:link w:val="Nadpis5"/>
    <w:uiPriority w:val="21"/>
    <w:semiHidden/>
    <w:rsid w:val="001B621F"/>
    <w:rPr>
      <w:rFonts w:ascii="Arial" w:eastAsia="Times New Roman" w:hAnsi="Arial"/>
      <w:b/>
      <w:color w:val="519FD7"/>
      <w:szCs w:val="22"/>
      <w:lang w:eastAsia="en-US"/>
    </w:rPr>
  </w:style>
  <w:style w:type="character" w:customStyle="1" w:styleId="Nadpis6Char">
    <w:name w:val="Nadpis 6 Char"/>
    <w:aliases w:val="Heading 6 (Czech Radio) Char"/>
    <w:link w:val="Nadpis6"/>
    <w:uiPriority w:val="21"/>
    <w:semiHidden/>
    <w:rsid w:val="001B621F"/>
    <w:rPr>
      <w:rFonts w:ascii="Arial" w:eastAsia="Times New Roman" w:hAnsi="Arial"/>
      <w:b/>
      <w:color w:val="519FD7"/>
      <w:szCs w:val="22"/>
      <w:lang w:eastAsia="en-US"/>
    </w:rPr>
  </w:style>
  <w:style w:type="character" w:customStyle="1" w:styleId="Nadpis7Char">
    <w:name w:val="Nadpis 7 Char"/>
    <w:aliases w:val="Heading 7 (Czech Radio) Char"/>
    <w:link w:val="Nadpis7"/>
    <w:uiPriority w:val="21"/>
    <w:semiHidden/>
    <w:rsid w:val="001B621F"/>
    <w:rPr>
      <w:rFonts w:ascii="Arial" w:eastAsia="Times New Roman" w:hAnsi="Arial"/>
      <w:b/>
      <w:iCs/>
      <w:color w:val="519FD7"/>
      <w:szCs w:val="22"/>
      <w:lang w:eastAsia="en-US"/>
    </w:rPr>
  </w:style>
  <w:style w:type="character" w:customStyle="1" w:styleId="Nadpis8Char">
    <w:name w:val="Nadpis 8 Char"/>
    <w:aliases w:val="Heading 8 (Czech Radio) Char"/>
    <w:link w:val="Nadpis8"/>
    <w:uiPriority w:val="21"/>
    <w:semiHidden/>
    <w:rsid w:val="001B621F"/>
    <w:rPr>
      <w:rFonts w:ascii="Arial" w:eastAsia="Times New Roman" w:hAnsi="Arial"/>
      <w:b/>
      <w:color w:val="519FD7"/>
      <w:szCs w:val="21"/>
      <w:lang w:eastAsia="en-US"/>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link w:val="Zkladntextodsazen3"/>
    <w:uiPriority w:val="99"/>
    <w:semiHidden/>
    <w:rsid w:val="00C74B6B"/>
    <w:rPr>
      <w:rFonts w:ascii="Arial" w:hAnsi="Arial"/>
      <w:sz w:val="17"/>
      <w:szCs w:val="16"/>
    </w:rPr>
  </w:style>
  <w:style w:type="character" w:styleId="Nzevknihy">
    <w:name w:val="Book Title"/>
    <w:aliases w:val="Book Title (Czech Radio)"/>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link w:val="Zvr"/>
    <w:uiPriority w:val="4"/>
    <w:rsid w:val="001B621F"/>
    <w:rPr>
      <w:rFonts w:ascii="Arial" w:hAnsi="Arial"/>
      <w:sz w:val="20"/>
    </w:rPr>
  </w:style>
  <w:style w:type="character" w:styleId="Odkaznakoment">
    <w:name w:val="annotation reference"/>
    <w:aliases w:val="Comment Reference (Czech Radio)"/>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link w:val="Podpise-mailu"/>
    <w:uiPriority w:val="99"/>
    <w:semiHidden/>
    <w:rsid w:val="00C74B6B"/>
    <w:rPr>
      <w:rFonts w:ascii="Arial" w:hAnsi="Arial"/>
      <w:b/>
      <w:sz w:val="16"/>
    </w:rPr>
  </w:style>
  <w:style w:type="character" w:customStyle="1" w:styleId="Zvraznn">
    <w:name w:val="Zvýraznění"/>
    <w:aliases w:val="Emphasis (Czech Radio)"/>
    <w:uiPriority w:val="7"/>
    <w:rsid w:val="00372D0D"/>
    <w:rPr>
      <w:i w:val="0"/>
      <w:iCs/>
      <w:caps/>
      <w:smallCaps w:val="0"/>
    </w:rPr>
  </w:style>
  <w:style w:type="character" w:styleId="Odkaznavysvtlivky">
    <w:name w:val="endnote reference"/>
    <w:aliases w:val="Endnote Reference (Czech Radio)"/>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uiPriority w:val="99"/>
    <w:unhideWhenUsed/>
    <w:rsid w:val="00372D0D"/>
    <w:rPr>
      <w:color w:val="878787"/>
      <w:u w:val="single"/>
    </w:rPr>
  </w:style>
  <w:style w:type="character" w:styleId="Znakapoznpodarou">
    <w:name w:val="footnote reference"/>
    <w:aliases w:val="Footnote Reference (Czech Radio)"/>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link w:val="AdresaHTML"/>
    <w:uiPriority w:val="99"/>
    <w:semiHidden/>
    <w:rsid w:val="00C74B6B"/>
    <w:rPr>
      <w:rFonts w:ascii="Arial" w:hAnsi="Arial"/>
      <w:i/>
      <w:iCs/>
      <w:sz w:val="20"/>
    </w:rPr>
  </w:style>
  <w:style w:type="character" w:customStyle="1" w:styleId="Nadpis9Char">
    <w:name w:val="Nadpis 9 Char"/>
    <w:aliases w:val="Heading 9 (Czech Radio) Char"/>
    <w:link w:val="Nadpis9"/>
    <w:uiPriority w:val="21"/>
    <w:semiHidden/>
    <w:rsid w:val="001B621F"/>
    <w:rPr>
      <w:rFonts w:ascii="Arial" w:eastAsia="Times New Roman" w:hAnsi="Arial"/>
      <w:b/>
      <w:iCs/>
      <w:color w:val="519FD7"/>
      <w:szCs w:val="21"/>
      <w:lang w:eastAsia="en-US"/>
    </w:rPr>
  </w:style>
  <w:style w:type="character" w:styleId="Hypertextovodkaz">
    <w:name w:val="Hyperlink"/>
    <w:aliases w:val="Hyperlink (Czech Radio)"/>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link w:val="Vrazncitt"/>
    <w:uiPriority w:val="24"/>
    <w:rsid w:val="00B13943"/>
    <w:rPr>
      <w:rFonts w:ascii="Arial" w:hAnsi="Arial"/>
      <w:b/>
      <w:color w:val="519FD7"/>
      <w:sz w:val="20"/>
    </w:rPr>
  </w:style>
  <w:style w:type="character" w:styleId="Odkazintenzivn">
    <w:name w:val="Intense Reference"/>
    <w:aliases w:val="Intense Reference (Czech Radio)"/>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line="250" w:lineRule="exact"/>
    </w:pPr>
    <w:rPr>
      <w:rFonts w:ascii="Consolas" w:hAnsi="Consolas" w:cs="Consolas"/>
      <w:lang w:eastAsia="en-US"/>
    </w:rPr>
  </w:style>
  <w:style w:type="character" w:customStyle="1" w:styleId="TextmakraChar">
    <w:name w:val="Text makra Char"/>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link w:val="Zhlavzprvy"/>
    <w:uiPriority w:val="20"/>
    <w:semiHidden/>
    <w:rsid w:val="001B621F"/>
    <w:rPr>
      <w:rFonts w:ascii="Arial" w:eastAsia="Times New Roman" w:hAnsi="Arial"/>
      <w:b/>
      <w:szCs w:val="26"/>
      <w:lang w:eastAsia="en-US"/>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link w:val="Nadpispoznmky"/>
    <w:uiPriority w:val="99"/>
    <w:semiHidden/>
    <w:rsid w:val="00C74B6B"/>
    <w:rPr>
      <w:rFonts w:ascii="Arial" w:hAnsi="Arial"/>
      <w:sz w:val="20"/>
    </w:rPr>
  </w:style>
  <w:style w:type="character" w:styleId="slostrnky">
    <w:name w:val="page number"/>
    <w:aliases w:val="Page Number (Czech Radio)"/>
    <w:uiPriority w:val="99"/>
    <w:semiHidden/>
    <w:unhideWhenUsed/>
    <w:rsid w:val="00374550"/>
    <w:rPr>
      <w:sz w:val="17"/>
    </w:rPr>
  </w:style>
  <w:style w:type="character" w:styleId="Zstupntext">
    <w:name w:val="Placeholder Text"/>
    <w:uiPriority w:val="99"/>
    <w:semiHidden/>
    <w:unhideWhenUsed/>
    <w:rsid w:val="00372D0D"/>
    <w:rPr>
      <w:color w:val="BFBF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link w:val="Podpis"/>
    <w:uiPriority w:val="3"/>
    <w:rsid w:val="008C1650"/>
    <w:rPr>
      <w:rFonts w:ascii="Arial" w:hAnsi="Arial"/>
      <w:b/>
      <w:sz w:val="20"/>
    </w:rPr>
  </w:style>
  <w:style w:type="character" w:styleId="Siln">
    <w:name w:val="Strong"/>
    <w:aliases w:val="Strong (Czech Radio)"/>
    <w:uiPriority w:val="6"/>
    <w:qFormat/>
    <w:rsid w:val="00D136A8"/>
    <w:rPr>
      <w:b/>
      <w:bCs/>
    </w:rPr>
  </w:style>
  <w:style w:type="paragraph" w:styleId="Podnadpis">
    <w:name w:val="Subtitle"/>
    <w:aliases w:val="Subtitle - Contract (Czech Radio)"/>
    <w:basedOn w:val="Normln"/>
    <w:next w:val="Normln"/>
    <w:link w:val="PodnadpisChar"/>
    <w:uiPriority w:val="9"/>
    <w:semiHidden/>
    <w:rsid w:val="00881C56"/>
    <w:pPr>
      <w:spacing w:after="250" w:line="270" w:lineRule="exact"/>
      <w:jc w:val="center"/>
    </w:pPr>
    <w:rPr>
      <w:b/>
      <w:color w:val="000F37"/>
      <w:sz w:val="22"/>
    </w:rPr>
  </w:style>
  <w:style w:type="character" w:customStyle="1" w:styleId="PodnadpisChar">
    <w:name w:val="Podnadpis Char"/>
    <w:aliases w:val="Subtitle - Contract (Czech Radio) Char"/>
    <w:link w:val="Podnadpis"/>
    <w:uiPriority w:val="9"/>
    <w:semiHidden/>
    <w:rsid w:val="001B621F"/>
    <w:rPr>
      <w:rFonts w:ascii="Arial" w:hAnsi="Arial"/>
      <w:b/>
      <w:color w:val="000F37"/>
    </w:rPr>
  </w:style>
  <w:style w:type="character" w:styleId="Zdraznnjemn">
    <w:name w:val="Subtle Emphasis"/>
    <w:aliases w:val="Subtle Emphasis (Czech Radio)"/>
    <w:uiPriority w:val="99"/>
    <w:semiHidden/>
    <w:unhideWhenUsed/>
    <w:rsid w:val="00372D0D"/>
    <w:rPr>
      <w:i w:val="0"/>
      <w:iCs/>
      <w:caps/>
      <w:smallCaps w:val="0"/>
      <w:color w:val="auto"/>
    </w:rPr>
  </w:style>
  <w:style w:type="character" w:styleId="Odkazjemn">
    <w:name w:val="Subtle Reference"/>
    <w:aliases w:val="Subtle Reference (Czech Radio)"/>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8"/>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631B89"/>
    <w:pPr>
      <w:numPr>
        <w:ilvl w:val="2"/>
        <w:numId w:val="17"/>
      </w:numPr>
      <w:spacing w:after="250"/>
      <w:jc w:val="both"/>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 w:type="paragraph" w:styleId="Revize">
    <w:name w:val="Revision"/>
    <w:hidden/>
    <w:uiPriority w:val="99"/>
    <w:semiHidden/>
    <w:rsid w:val="000F7D04"/>
    <w:rPr>
      <w:rFonts w:ascii="Arial" w:hAnsi="Arial"/>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0222699">
      <w:bodyDiv w:val="1"/>
      <w:marLeft w:val="0"/>
      <w:marRight w:val="0"/>
      <w:marTop w:val="0"/>
      <w:marBottom w:val="0"/>
      <w:divBdr>
        <w:top w:val="none" w:sz="0" w:space="0" w:color="auto"/>
        <w:left w:val="none" w:sz="0" w:space="0" w:color="auto"/>
        <w:bottom w:val="none" w:sz="0" w:space="0" w:color="auto"/>
        <w:right w:val="none" w:sz="0" w:space="0" w:color="auto"/>
      </w:divBdr>
    </w:div>
    <w:div w:id="576938475">
      <w:bodyDiv w:val="1"/>
      <w:marLeft w:val="0"/>
      <w:marRight w:val="0"/>
      <w:marTop w:val="0"/>
      <w:marBottom w:val="0"/>
      <w:divBdr>
        <w:top w:val="none" w:sz="0" w:space="0" w:color="auto"/>
        <w:left w:val="none" w:sz="0" w:space="0" w:color="auto"/>
        <w:bottom w:val="none" w:sz="0" w:space="0" w:color="auto"/>
        <w:right w:val="none" w:sz="0" w:space="0" w:color="auto"/>
      </w:divBdr>
    </w:div>
    <w:div w:id="1411002559">
      <w:bodyDiv w:val="1"/>
      <w:marLeft w:val="0"/>
      <w:marRight w:val="0"/>
      <w:marTop w:val="0"/>
      <w:marBottom w:val="0"/>
      <w:divBdr>
        <w:top w:val="none" w:sz="0" w:space="0" w:color="auto"/>
        <w:left w:val="none" w:sz="0" w:space="0" w:color="auto"/>
        <w:bottom w:val="none" w:sz="0" w:space="0" w:color="auto"/>
        <w:right w:val="none" w:sz="0" w:space="0" w:color="auto"/>
      </w:divBdr>
    </w:div>
    <w:div w:id="1989743306">
      <w:bodyDiv w:val="1"/>
      <w:marLeft w:val="0"/>
      <w:marRight w:val="0"/>
      <w:marTop w:val="0"/>
      <w:marBottom w:val="0"/>
      <w:divBdr>
        <w:top w:val="none" w:sz="0" w:space="0" w:color="auto"/>
        <w:left w:val="none" w:sz="0" w:space="0" w:color="auto"/>
        <w:bottom w:val="none" w:sz="0" w:space="0" w:color="auto"/>
        <w:right w:val="none" w:sz="0" w:space="0" w:color="auto"/>
      </w:divBdr>
    </w:div>
    <w:div w:id="2011788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26"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image" Target="media/image9.png"/><Relationship Id="rId7" Type="http://schemas.openxmlformats.org/officeDocument/2006/relationships/styles" Target="styles.xml"/><Relationship Id="rId12" Type="http://schemas.openxmlformats.org/officeDocument/2006/relationships/hyperlink" Target="mailto:martin.sebek@rozhlas.cz" TargetMode="External"/><Relationship Id="rId17" Type="http://schemas.openxmlformats.org/officeDocument/2006/relationships/image" Target="media/image5.png"/><Relationship Id="rId25"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image" Target="media/image3.png"/><Relationship Id="rId23" Type="http://schemas.openxmlformats.org/officeDocument/2006/relationships/header" Target="header1.xml"/><Relationship Id="rId28"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image" Target="media/image7.png"/><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1.png"/></Relationships>
</file>

<file path=word/_rels/header2.xml.rels><?xml version="1.0" encoding="UTF-8" standalone="yes"?>
<Relationships xmlns="http://schemas.openxmlformats.org/package/2006/relationships"><Relationship Id="rId1" Type="http://schemas.openxmlformats.org/officeDocument/2006/relationships/image" Target="media/image1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87A47E1128803241A63A3E6BFE198B19" ma:contentTypeVersion="" ma:contentTypeDescription="Vytvoří nový dokument" ma:contentTypeScope="" ma:versionID="42a29a1a2d813c0cc72c01953133d2ab">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5.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435F13D-2DC6-489F-9648-5C7F032D41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AA534D4-CE83-4201-AC81-24FD69C3E83E}">
  <ds:schemaRefs>
    <ds:schemaRef ds:uri="http://schemas.microsoft.com/sharepoint/v3/contenttype/forms"/>
  </ds:schemaRefs>
</ds:datastoreItem>
</file>

<file path=customXml/itemProps3.xml><?xml version="1.0" encoding="utf-8"?>
<ds:datastoreItem xmlns:ds="http://schemas.openxmlformats.org/officeDocument/2006/customXml" ds:itemID="{7D1482F1-8C99-4DD4-AE54-ABBD3EB9D4B5}">
  <ds:schemaRefs>
    <ds:schemaRef ds:uri="http://schemas.microsoft.com/office/2006/metadata/longProperties"/>
  </ds:schemaRefs>
</ds:datastoreItem>
</file>

<file path=customXml/itemProps4.xml><?xml version="1.0" encoding="utf-8"?>
<ds:datastoreItem xmlns:ds="http://schemas.openxmlformats.org/officeDocument/2006/customXml" ds:itemID="{426B7BFB-0C07-42DE-8A8B-0985742F0EF5}">
  <ds:schemaRefs>
    <ds:schemaRef ds:uri="http://schemas.microsoft.com/office/2006/metadata/properties"/>
    <ds:schemaRef ds:uri="http://schemas.microsoft.com/office/infopath/2007/PartnerControls"/>
    <ds:schemaRef ds:uri="$ListId:dokumentyvz;"/>
  </ds:schemaRefs>
</ds:datastoreItem>
</file>

<file path=customXml/itemProps5.xml><?xml version="1.0" encoding="utf-8"?>
<ds:datastoreItem xmlns:ds="http://schemas.openxmlformats.org/officeDocument/2006/customXml" ds:itemID="{16E1CD29-2AE2-48F0-B942-CF3A445E4C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152</TotalTime>
  <Pages>28</Pages>
  <Words>6546</Words>
  <Characters>38626</Characters>
  <Application>Microsoft Office Word</Application>
  <DocSecurity>0</DocSecurity>
  <Lines>321</Lines>
  <Paragraphs>90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ČRo</Company>
  <LinksUpToDate>false</LinksUpToDate>
  <CharactersWithSpaces>45082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Malina Milan</dc:creator>
  <cp:lastModifiedBy>Janíčková Iva</cp:lastModifiedBy>
  <cp:revision>22</cp:revision>
  <cp:lastPrinted>2020-09-07T10:03:00Z</cp:lastPrinted>
  <dcterms:created xsi:type="dcterms:W3CDTF">2020-09-11T08:29:00Z</dcterms:created>
  <dcterms:modified xsi:type="dcterms:W3CDTF">2020-10-08T07:34:00Z</dcterms:modified>
</cp:coreProperties>
</file>