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43234A" w14:textId="77777777" w:rsidR="00C07425" w:rsidRDefault="00E35616" w:rsidP="00C07425">
      <w:pPr>
        <w:pStyle w:val="Nzev"/>
      </w:pPr>
      <w:r>
        <w:rPr>
          <w:noProof/>
          <w:lang w:eastAsia="cs-CZ"/>
        </w:rPr>
        <mc:AlternateContent>
          <mc:Choice Requires="wps">
            <w:drawing>
              <wp:anchor distT="0" distB="0" distL="114300" distR="114300" simplePos="0" relativeHeight="251662336" behindDoc="0" locked="0" layoutInCell="1" allowOverlap="1" wp14:anchorId="116FBAE4" wp14:editId="066170D5">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522762" w14:textId="77777777" w:rsidR="00F21494" w:rsidRPr="00321BCC" w:rsidRDefault="00F21494" w:rsidP="00C07425">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16FBAE4"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77522762" w14:textId="77777777" w:rsidR="00F21494" w:rsidRPr="00321BCC" w:rsidRDefault="00F21494" w:rsidP="00C07425">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0288" behindDoc="0" locked="0" layoutInCell="1" allowOverlap="1" wp14:anchorId="6332511A" wp14:editId="1C5E355A">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23E6B8" w14:textId="77777777" w:rsidR="00F21494" w:rsidRPr="00321BCC" w:rsidRDefault="00F21494" w:rsidP="00C07425">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332511A" id="Text Box 4" o:spid="_x0000_s1027" type="#_x0000_t202" style="position:absolute;left:0;text-align:left;margin-left:243.7pt;margin-top:47.05pt;width:271pt;height:33.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7F23E6B8" w14:textId="77777777" w:rsidR="00F21494" w:rsidRPr="00321BCC" w:rsidRDefault="00F21494" w:rsidP="00C07425">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6432" behindDoc="0" locked="0" layoutInCell="1" allowOverlap="1" wp14:anchorId="65318E8A" wp14:editId="393643F6">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59D52C" w14:textId="77777777" w:rsidR="00F21494" w:rsidRPr="00321BCC" w:rsidRDefault="00F21494" w:rsidP="00C07425">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5318E8A" id="_x0000_s1028"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6A59D52C" w14:textId="77777777" w:rsidR="00F21494" w:rsidRPr="00321BCC" w:rsidRDefault="00F21494" w:rsidP="00C07425">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14:anchorId="71DA098F" wp14:editId="54ADA0F1">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381BDD" w14:textId="77777777" w:rsidR="00F21494" w:rsidRPr="00321BCC" w:rsidRDefault="00F21494" w:rsidP="00C07425">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1DA098F" id="_x0000_s1029" type="#_x0000_t202" style="position:absolute;left:0;text-align:left;margin-left:243.7pt;margin-top:47.0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17381BDD" w14:textId="77777777" w:rsidR="00F21494" w:rsidRPr="00321BCC" w:rsidRDefault="00F21494" w:rsidP="00C07425">
                      <w:pPr>
                        <w:pStyle w:val="DocumentTitleCzechRadio"/>
                      </w:pPr>
                    </w:p>
                  </w:txbxContent>
                </v:textbox>
                <w10:wrap anchorx="page" anchory="page"/>
              </v:shape>
            </w:pict>
          </mc:Fallback>
        </mc:AlternateContent>
      </w:r>
      <w:r>
        <w:rPr>
          <w:noProof/>
          <w:lang w:eastAsia="cs-CZ"/>
        </w:rPr>
        <w:t>KUPNÍ SMLOUVA</w:t>
      </w:r>
    </w:p>
    <w:p w14:paraId="3BADA985" w14:textId="77777777" w:rsidR="00C07425" w:rsidRPr="00531939" w:rsidRDefault="00E35616" w:rsidP="00C07425">
      <w:pPr>
        <w:jc w:val="center"/>
        <w:rPr>
          <w:b/>
        </w:rPr>
      </w:pPr>
      <w:r w:rsidRPr="00531939">
        <w:rPr>
          <w:b/>
        </w:rPr>
        <w:t>č. _CISLO_SMLOUVY_</w:t>
      </w:r>
    </w:p>
    <w:p w14:paraId="104D32C7" w14:textId="77777777" w:rsidR="00C07425" w:rsidRPr="006C01E9" w:rsidRDefault="00C07425" w:rsidP="00C07425">
      <w:pPr>
        <w:widowControl w:val="0"/>
        <w:rPr>
          <w:b/>
          <w:sz w:val="24"/>
          <w:szCs w:val="24"/>
        </w:rPr>
      </w:pPr>
    </w:p>
    <w:p w14:paraId="7CA1BF80" w14:textId="77777777" w:rsidR="00C07425" w:rsidRPr="006D0812" w:rsidRDefault="00E35616" w:rsidP="00C07425">
      <w:pPr>
        <w:pStyle w:val="SubjectName-ContractCzechRadio"/>
      </w:pPr>
      <w:r w:rsidRPr="006D0812">
        <w:t>Český rozhlas</w:t>
      </w:r>
    </w:p>
    <w:p w14:paraId="643C8F14" w14:textId="77777777" w:rsidR="00C07425" w:rsidRPr="006D0812" w:rsidRDefault="00E35616" w:rsidP="00C07425">
      <w:pPr>
        <w:pStyle w:val="SubjectSpecification-ContractCzechRadio"/>
      </w:pPr>
      <w:r w:rsidRPr="006D0812">
        <w:t>zřízený zákonem č. 484/1991 Sb., o Českém rozhlasu</w:t>
      </w:r>
    </w:p>
    <w:p w14:paraId="0249DC98" w14:textId="77777777" w:rsidR="00C07425" w:rsidRPr="006D0812" w:rsidRDefault="00E35616" w:rsidP="00C07425">
      <w:pPr>
        <w:pStyle w:val="SubjectSpecification-ContractCzechRadio"/>
      </w:pPr>
      <w:r w:rsidRPr="006D0812">
        <w:t>nezapisuje se do obchodního rejstříku</w:t>
      </w:r>
    </w:p>
    <w:p w14:paraId="66A05D07" w14:textId="77777777" w:rsidR="00C07425" w:rsidRPr="006D0812" w:rsidRDefault="00E35616" w:rsidP="00C07425">
      <w:pPr>
        <w:pStyle w:val="SubjectSpecification-ContractCzechRadio"/>
      </w:pPr>
      <w:r w:rsidRPr="006D0812">
        <w:t>se sídlem Vinohradská 12, 120 99 Praha 2</w:t>
      </w:r>
    </w:p>
    <w:p w14:paraId="311DBD06" w14:textId="77777777" w:rsidR="00C07425" w:rsidRPr="006D0812" w:rsidRDefault="00E35616" w:rsidP="00C07425">
      <w:pPr>
        <w:pStyle w:val="SubjectSpecification-ContractCzechRadio"/>
      </w:pPr>
      <w:r w:rsidRPr="006D0812">
        <w:t>IČ</w:t>
      </w:r>
      <w:r w:rsidR="009F2DD4">
        <w:t>O</w:t>
      </w:r>
      <w:r w:rsidRPr="006D0812">
        <w:t xml:space="preserve"> 45245053, DIČ CZ45245053</w:t>
      </w:r>
    </w:p>
    <w:p w14:paraId="5CE953BD" w14:textId="2B046C35" w:rsidR="00C07425" w:rsidRPr="00D03195" w:rsidRDefault="001E4390" w:rsidP="00C07425">
      <w:pPr>
        <w:pStyle w:val="SubjectSpecification-ContractCzechRadio"/>
      </w:pPr>
      <w:r>
        <w:t>z</w:t>
      </w:r>
      <w:r w:rsidR="00E35616">
        <w:t>astoupený</w:t>
      </w:r>
      <w:r w:rsidR="00E35616">
        <w:rPr>
          <w:b/>
        </w:rPr>
        <w:t xml:space="preserve">: </w:t>
      </w:r>
      <w:r w:rsidR="00E35616" w:rsidRPr="00D03195">
        <w:t>Mgr. René</w:t>
      </w:r>
      <w:r>
        <w:t>m</w:t>
      </w:r>
      <w:r w:rsidR="00E35616" w:rsidRPr="00D03195">
        <w:t xml:space="preserve"> Zavoral</w:t>
      </w:r>
      <w:r>
        <w:t>em</w:t>
      </w:r>
      <w:r w:rsidR="00E35616" w:rsidRPr="00D03195">
        <w:t>, generální</w:t>
      </w:r>
      <w:r>
        <w:t>m</w:t>
      </w:r>
      <w:r w:rsidR="00E35616" w:rsidRPr="00D03195">
        <w:t xml:space="preserve"> ředitel</w:t>
      </w:r>
      <w:r>
        <w:t>em</w:t>
      </w:r>
    </w:p>
    <w:p w14:paraId="7E3E5B37" w14:textId="77777777" w:rsidR="00C07425" w:rsidRDefault="00E35616" w:rsidP="00C07425">
      <w:pPr>
        <w:pStyle w:val="SubjectSpecification-ContractCzechRadio"/>
      </w:pPr>
      <w:r w:rsidRPr="006D0812">
        <w:t>bankovní spojení: Raiffeisenbank a.s., č. ú.: 1001040797/5500</w:t>
      </w:r>
    </w:p>
    <w:p w14:paraId="393E39DA" w14:textId="77777777" w:rsidR="00C07425" w:rsidRPr="007C3137" w:rsidRDefault="00E35616" w:rsidP="00C07425">
      <w:pPr>
        <w:pStyle w:val="SubjectSpecification-ContractCzechRadio"/>
      </w:pPr>
      <w:r>
        <w:t>zástupce pro</w:t>
      </w:r>
      <w:r w:rsidRPr="003A5077">
        <w:t xml:space="preserve"> věcná jednání</w:t>
      </w:r>
      <w:r>
        <w:t xml:space="preserve">: </w:t>
      </w:r>
      <w:r w:rsidR="00D03195">
        <w:t>Mgr. Libor Paulus</w:t>
      </w:r>
    </w:p>
    <w:p w14:paraId="233E3730" w14:textId="77777777" w:rsidR="00C07425" w:rsidRDefault="00E35616" w:rsidP="00C07425">
      <w:pPr>
        <w:pStyle w:val="SubjectSpecification-ContractCzechRadio"/>
      </w:pPr>
      <w:r>
        <w:tab/>
      </w:r>
      <w:r>
        <w:tab/>
      </w:r>
      <w:r>
        <w:tab/>
      </w:r>
      <w:r>
        <w:tab/>
      </w:r>
      <w:r>
        <w:tab/>
      </w:r>
      <w:r>
        <w:tab/>
      </w:r>
      <w:r>
        <w:tab/>
        <w:t xml:space="preserve">tel.: </w:t>
      </w:r>
      <w:r w:rsidR="00D03195" w:rsidRPr="00FA64F4">
        <w:rPr>
          <w:color w:val="auto"/>
        </w:rPr>
        <w:t>+420 725 874 615, +420 221 551 298</w:t>
      </w:r>
    </w:p>
    <w:p w14:paraId="24D801DC" w14:textId="77777777" w:rsidR="00C07425" w:rsidRPr="003A5077" w:rsidRDefault="00E35616" w:rsidP="00C07425">
      <w:pPr>
        <w:pStyle w:val="SubjectSpecification-ContractCzechRadio"/>
      </w:pPr>
      <w:r>
        <w:tab/>
      </w:r>
      <w:r w:rsidRPr="003A5077">
        <w:tab/>
      </w:r>
      <w:r w:rsidRPr="003A5077">
        <w:tab/>
      </w:r>
      <w:r w:rsidRPr="003A5077">
        <w:tab/>
      </w:r>
      <w:r w:rsidRPr="003A5077">
        <w:tab/>
      </w:r>
      <w:r w:rsidRPr="003A5077">
        <w:tab/>
      </w:r>
      <w:r>
        <w:tab/>
      </w:r>
      <w:r w:rsidR="00D03195">
        <w:t xml:space="preserve">e-mail: </w:t>
      </w:r>
      <w:r w:rsidR="00D03195" w:rsidRPr="00FA64F4">
        <w:rPr>
          <w:color w:val="auto"/>
        </w:rPr>
        <w:t>libor.paulus</w:t>
      </w:r>
      <w:r w:rsidR="00D03195" w:rsidRPr="00FA64F4">
        <w:rPr>
          <w:rFonts w:cs="Arial"/>
          <w:color w:val="auto"/>
          <w:szCs w:val="20"/>
        </w:rPr>
        <w:t>@</w:t>
      </w:r>
      <w:r w:rsidR="00D03195" w:rsidRPr="00FA64F4">
        <w:rPr>
          <w:color w:val="auto"/>
        </w:rPr>
        <w:t>rozhlas.cz</w:t>
      </w:r>
    </w:p>
    <w:p w14:paraId="0DCC0B19" w14:textId="77777777" w:rsidR="00C07425" w:rsidRDefault="00C07425" w:rsidP="00C07425"/>
    <w:p w14:paraId="67D27E12" w14:textId="77777777" w:rsidR="00C07425" w:rsidRDefault="00E35616" w:rsidP="00C07425">
      <w:pPr>
        <w:pStyle w:val="SubjectSpecification-ContractCzechRadio"/>
      </w:pPr>
      <w:r>
        <w:t xml:space="preserve"> (dále jen jako „</w:t>
      </w:r>
      <w:r>
        <w:rPr>
          <w:b/>
        </w:rPr>
        <w:t>kupující</w:t>
      </w:r>
      <w:r>
        <w:t xml:space="preserve">“ nebo </w:t>
      </w:r>
      <w:r>
        <w:rPr>
          <w:b/>
        </w:rPr>
        <w:t>„Český rozhlas“</w:t>
      </w:r>
      <w:r>
        <w:t>)</w:t>
      </w:r>
    </w:p>
    <w:p w14:paraId="113B5707" w14:textId="77777777" w:rsidR="00C07425" w:rsidRDefault="00C07425" w:rsidP="00C07425"/>
    <w:p w14:paraId="2C865CE5" w14:textId="77777777" w:rsidR="00C07425" w:rsidRDefault="00E35616" w:rsidP="00C07425">
      <w:r>
        <w:t>a</w:t>
      </w:r>
    </w:p>
    <w:p w14:paraId="39A67D41" w14:textId="77777777" w:rsidR="00C07425" w:rsidRDefault="00C07425" w:rsidP="00C07425"/>
    <w:p w14:paraId="43200C11" w14:textId="77777777" w:rsidR="00D9048F" w:rsidRDefault="00D9048F" w:rsidP="00D9048F">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14:paraId="3F7BBFC4" w14:textId="77777777" w:rsidR="00D9048F" w:rsidRPr="007905AF" w:rsidRDefault="00D9048F" w:rsidP="00D9048F">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0978A902" w14:textId="77777777" w:rsidR="00D9048F" w:rsidRPr="007905AF" w:rsidRDefault="00D9048F" w:rsidP="00D9048F">
      <w:pPr>
        <w:pStyle w:val="SubjectSpecification-ContractCzechRadio"/>
        <w:rPr>
          <w:rFonts w:cs="Arial"/>
          <w:szCs w:val="20"/>
        </w:rPr>
      </w:pPr>
      <w:r w:rsidRPr="007905AF">
        <w:rPr>
          <w:rFonts w:cs="Arial"/>
          <w:szCs w:val="20"/>
        </w:rPr>
        <w:t>[</w:t>
      </w:r>
      <w:r w:rsidRPr="007905AF">
        <w:rPr>
          <w:rFonts w:cs="Arial"/>
          <w:szCs w:val="20"/>
          <w:highlight w:val="yellow"/>
        </w:rPr>
        <w:t>DOPLNIT MÍSTO PODNIKÁNÍ/BYDLIŠTĚ/SÍDLO PRODÁVAJÍCÍHO</w:t>
      </w:r>
      <w:r w:rsidRPr="007905AF">
        <w:rPr>
          <w:rFonts w:cs="Arial"/>
          <w:szCs w:val="20"/>
        </w:rPr>
        <w:t>]</w:t>
      </w:r>
    </w:p>
    <w:p w14:paraId="74F86D4B" w14:textId="1730B20D" w:rsidR="00D9048F" w:rsidRDefault="00D9048F" w:rsidP="00D9048F">
      <w:pPr>
        <w:pStyle w:val="SubjectSpecification-ContractCzechRadio"/>
        <w:rPr>
          <w:rFonts w:cs="Arial"/>
          <w:szCs w:val="20"/>
        </w:rPr>
      </w:pPr>
      <w:r w:rsidRPr="007905AF">
        <w:rPr>
          <w:rFonts w:cs="Arial"/>
          <w:szCs w:val="20"/>
        </w:rPr>
        <w:t>zastoupen</w:t>
      </w:r>
      <w:r w:rsidR="001E4390">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7985BF98" w14:textId="22E39672" w:rsidR="00D9048F" w:rsidRPr="007905AF" w:rsidRDefault="00D9048F" w:rsidP="00D9048F">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1E4390">
        <w:rPr>
          <w:rFonts w:cs="Arial"/>
          <w:szCs w:val="20"/>
          <w:highlight w:val="yellow"/>
        </w:rPr>
        <w:t>O</w:t>
      </w:r>
      <w:r w:rsidRPr="007905AF">
        <w:rPr>
          <w:rFonts w:cs="Arial"/>
          <w:szCs w:val="20"/>
          <w:highlight w:val="yellow"/>
        </w:rPr>
        <w:t>, DIČ PRODÁVAJÍCÍHO</w:t>
      </w:r>
      <w:r w:rsidRPr="007905AF">
        <w:rPr>
          <w:rFonts w:cs="Arial"/>
          <w:szCs w:val="20"/>
        </w:rPr>
        <w:t>]</w:t>
      </w:r>
    </w:p>
    <w:p w14:paraId="1B14130C" w14:textId="77777777" w:rsidR="00D9048F" w:rsidRPr="007417F7" w:rsidRDefault="00D9048F" w:rsidP="00D9048F">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 ú.</w:t>
      </w:r>
      <w:r>
        <w:rPr>
          <w:rFonts w:cs="Arial"/>
          <w:szCs w:val="20"/>
        </w:rPr>
        <w:t>:</w:t>
      </w:r>
      <w:r w:rsidRPr="007905AF">
        <w:rPr>
          <w:rFonts w:cs="Arial"/>
          <w:szCs w:val="20"/>
        </w:rPr>
        <w:t xml:space="preserve"> [</w:t>
      </w:r>
      <w:r w:rsidRPr="007905AF">
        <w:rPr>
          <w:rFonts w:cs="Arial"/>
          <w:szCs w:val="20"/>
          <w:highlight w:val="yellow"/>
        </w:rPr>
        <w:t>DOPLNIT</w:t>
      </w:r>
      <w:r w:rsidRPr="007905AF">
        <w:rPr>
          <w:rFonts w:cs="Arial"/>
          <w:szCs w:val="20"/>
        </w:rPr>
        <w:t>]</w:t>
      </w:r>
    </w:p>
    <w:p w14:paraId="6C2B6B54" w14:textId="77777777" w:rsidR="00D9048F" w:rsidRPr="007905AF" w:rsidRDefault="00D9048F" w:rsidP="00D9048F">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58C169A7" w14:textId="77777777" w:rsidR="00D9048F" w:rsidRPr="007905AF" w:rsidRDefault="00D9048F" w:rsidP="00D9048F">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0EFF1A7D" w14:textId="77777777" w:rsidR="00D9048F" w:rsidRPr="007905AF" w:rsidRDefault="00D9048F" w:rsidP="00D9048F">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Pr="007905AF">
        <w:rPr>
          <w:rFonts w:cs="Arial"/>
          <w:szCs w:val="20"/>
        </w:rPr>
        <w:t>]</w:t>
      </w:r>
    </w:p>
    <w:p w14:paraId="6BA7F9AF" w14:textId="77777777" w:rsidR="00C07425" w:rsidRDefault="00C07425" w:rsidP="00C07425"/>
    <w:p w14:paraId="2622AB55" w14:textId="77777777" w:rsidR="00182D39" w:rsidRPr="007905AF" w:rsidRDefault="00E35616" w:rsidP="006D0812">
      <w:pPr>
        <w:pStyle w:val="SubjectSpecification-ContractCzechRadio"/>
      </w:pPr>
      <w:r w:rsidRPr="007905AF">
        <w:t xml:space="preserve"> (dále jen jako „</w:t>
      </w:r>
      <w:r w:rsidRPr="007905AF">
        <w:rPr>
          <w:b/>
        </w:rPr>
        <w:t>prodávající</w:t>
      </w:r>
      <w:r w:rsidRPr="007905AF">
        <w:t>“)</w:t>
      </w:r>
    </w:p>
    <w:p w14:paraId="1B139FFE" w14:textId="77777777" w:rsidR="00E9560E" w:rsidRPr="007905AF" w:rsidRDefault="00E9560E" w:rsidP="00BA16BB">
      <w:pPr>
        <w:pStyle w:val="SubjectSpecification-ContractCzechRadio"/>
      </w:pPr>
    </w:p>
    <w:p w14:paraId="5AED8B05" w14:textId="77777777" w:rsidR="00182D39" w:rsidRPr="007905AF" w:rsidRDefault="00E35616" w:rsidP="00BA16BB">
      <w:pPr>
        <w:pStyle w:val="SubjectSpecification-ContractCzechRadio"/>
      </w:pPr>
      <w:r w:rsidRPr="007905AF">
        <w:t>(dále společně jen jako „</w:t>
      </w:r>
      <w:r w:rsidRPr="007905AF">
        <w:rPr>
          <w:b/>
        </w:rPr>
        <w:t>smluvní strany</w:t>
      </w:r>
      <w:r w:rsidRPr="007905AF">
        <w:t>“)</w:t>
      </w:r>
    </w:p>
    <w:p w14:paraId="65FB1E0C" w14:textId="77777777" w:rsidR="00182D39" w:rsidRPr="006D0812" w:rsidRDefault="00182D39" w:rsidP="00BA16BB"/>
    <w:p w14:paraId="6DBCAD64" w14:textId="77777777" w:rsidR="00BA16BB" w:rsidRPr="006D0812" w:rsidRDefault="00E35616"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182D39" w:rsidRPr="006D0812">
        <w:t>tuto kupní smlouvu (dále jen jako „</w:t>
      </w:r>
      <w:r w:rsidR="00182D39" w:rsidRPr="007905AF">
        <w:rPr>
          <w:b/>
        </w:rPr>
        <w:t>smlouva</w:t>
      </w:r>
      <w:r w:rsidR="00182D39" w:rsidRPr="006D0812">
        <w:t>“)</w:t>
      </w:r>
    </w:p>
    <w:p w14:paraId="7A54B8E8" w14:textId="77777777" w:rsidR="00BA16BB" w:rsidRPr="006D0812" w:rsidRDefault="00E35616" w:rsidP="00BA16BB">
      <w:pPr>
        <w:pStyle w:val="Heading-Number-ContractCzechRadio"/>
      </w:pPr>
      <w:r w:rsidRPr="006D0812">
        <w:t>Předmět smlouvy</w:t>
      </w:r>
    </w:p>
    <w:p w14:paraId="1F46858F" w14:textId="77777777" w:rsidR="00D03195" w:rsidRPr="00BD7538" w:rsidRDefault="00E35616" w:rsidP="00D03195">
      <w:pPr>
        <w:pStyle w:val="ListNumber-ContractCzechRadio"/>
        <w:jc w:val="both"/>
      </w:pPr>
      <w:r w:rsidRPr="006D0812">
        <w:t xml:space="preserve">Předmětem této smlouvy je </w:t>
      </w:r>
      <w:r>
        <w:t xml:space="preserve">na straně </w:t>
      </w:r>
      <w:r w:rsidRPr="006D0812">
        <w:t>prodávajícího</w:t>
      </w:r>
      <w:r w:rsidRPr="00411C84">
        <w:t xml:space="preserve"> </w:t>
      </w:r>
      <w:r w:rsidRPr="006D0812">
        <w:t>povinnost</w:t>
      </w:r>
      <w:r>
        <w:t>:</w:t>
      </w:r>
    </w:p>
    <w:p w14:paraId="6F7E7A5D" w14:textId="77777777" w:rsidR="00D03195" w:rsidRPr="00842F12" w:rsidRDefault="00E35616" w:rsidP="00D03195">
      <w:pPr>
        <w:pStyle w:val="ListLetter-ContractCzechRadio"/>
        <w:jc w:val="both"/>
        <w:rPr>
          <w:b/>
        </w:rPr>
      </w:pPr>
      <w:r w:rsidRPr="00842F12">
        <w:rPr>
          <w:b/>
        </w:rPr>
        <w:t xml:space="preserve">dodat kupujícímu vybrané prvky CCTV systému </w:t>
      </w:r>
      <w:r>
        <w:rPr>
          <w:b/>
        </w:rPr>
        <w:t xml:space="preserve">vč. jejich příslušenství dle specifikace v příloze této smlouvy </w:t>
      </w:r>
      <w:r w:rsidRPr="00842F12">
        <w:t>(dále jen „</w:t>
      </w:r>
      <w:r w:rsidRPr="00D9048F">
        <w:rPr>
          <w:b/>
        </w:rPr>
        <w:t>zboží</w:t>
      </w:r>
      <w:r w:rsidRPr="00842F12">
        <w:t>“)</w:t>
      </w:r>
      <w:r>
        <w:t xml:space="preserve"> </w:t>
      </w:r>
      <w:r w:rsidRPr="00842F12">
        <w:rPr>
          <w:b/>
        </w:rPr>
        <w:t>do vybraných objektů kupujícího</w:t>
      </w:r>
      <w:r>
        <w:rPr>
          <w:b/>
        </w:rPr>
        <w:t xml:space="preserve"> a umožnit kupujícímu nabýt vlastnické právo k CCTV systému</w:t>
      </w:r>
      <w:r w:rsidRPr="00842F12">
        <w:t>;</w:t>
      </w:r>
    </w:p>
    <w:p w14:paraId="6229438F" w14:textId="77777777" w:rsidR="00D03195" w:rsidRPr="00842F12" w:rsidRDefault="00E35616" w:rsidP="00D03195">
      <w:pPr>
        <w:pStyle w:val="ListLetter-ContractCzechRadio"/>
        <w:jc w:val="both"/>
      </w:pPr>
      <w:r w:rsidRPr="00842F12">
        <w:rPr>
          <w:b/>
        </w:rPr>
        <w:t xml:space="preserve">poskytnout kupujícímu licence </w:t>
      </w:r>
      <w:r>
        <w:rPr>
          <w:b/>
        </w:rPr>
        <w:t xml:space="preserve">k SW dle přílohy této smlouvy </w:t>
      </w:r>
      <w:r w:rsidRPr="00842F12">
        <w:rPr>
          <w:b/>
        </w:rPr>
        <w:t>v rozsahu nezbytném pro řádný provoz CCTV systému</w:t>
      </w:r>
      <w:r>
        <w:t>;</w:t>
      </w:r>
    </w:p>
    <w:p w14:paraId="6411B5DD" w14:textId="77777777" w:rsidR="00D03195" w:rsidRPr="00842F12" w:rsidRDefault="00E35616" w:rsidP="00D03195">
      <w:pPr>
        <w:pStyle w:val="ListLetter-ContractCzechRadio"/>
        <w:jc w:val="both"/>
      </w:pPr>
      <w:r>
        <w:rPr>
          <w:b/>
        </w:rPr>
        <w:t>provést instalaci a nastavení CCTV systému v objektech kupujícího za účelem jeho plného zprovoznění</w:t>
      </w:r>
      <w:r w:rsidRPr="00842F12">
        <w:t>;</w:t>
      </w:r>
    </w:p>
    <w:p w14:paraId="167AD53A" w14:textId="77777777" w:rsidR="00D03195" w:rsidRDefault="00E35616" w:rsidP="00D03195">
      <w:pPr>
        <w:pStyle w:val="ListLetter-ContractCzechRadio"/>
        <w:jc w:val="both"/>
      </w:pPr>
      <w:r>
        <w:rPr>
          <w:b/>
        </w:rPr>
        <w:lastRenderedPageBreak/>
        <w:t>poskytovat záruční podporu CCTV systému zahrnující</w:t>
      </w:r>
      <w:r w:rsidRPr="00411C84">
        <w:rPr>
          <w:b/>
        </w:rPr>
        <w:t xml:space="preserve"> pravidelné </w:t>
      </w:r>
      <w:r>
        <w:rPr>
          <w:b/>
        </w:rPr>
        <w:t>kontroly</w:t>
      </w:r>
      <w:r w:rsidRPr="00411C84">
        <w:rPr>
          <w:b/>
        </w:rPr>
        <w:t xml:space="preserve"> funkčnosti CCTV systému </w:t>
      </w:r>
      <w:r>
        <w:rPr>
          <w:b/>
        </w:rPr>
        <w:t>a aktualizace SW a operačního systému</w:t>
      </w:r>
      <w:r w:rsidRPr="00411C84">
        <w:rPr>
          <w:b/>
        </w:rPr>
        <w:t xml:space="preserve"> CCTV systému</w:t>
      </w:r>
      <w:r>
        <w:rPr>
          <w:b/>
        </w:rPr>
        <w:t xml:space="preserve"> </w:t>
      </w:r>
      <w:r w:rsidRPr="00CF73AF">
        <w:t>(dále také jen „</w:t>
      </w:r>
      <w:r w:rsidRPr="00BC48DE">
        <w:rPr>
          <w:b/>
        </w:rPr>
        <w:t>podpora</w:t>
      </w:r>
      <w:r w:rsidRPr="00CF73AF">
        <w:t>“)</w:t>
      </w:r>
      <w:r>
        <w:t>;</w:t>
      </w:r>
    </w:p>
    <w:p w14:paraId="0152C1CE" w14:textId="77777777" w:rsidR="00D03195" w:rsidRDefault="00E35616" w:rsidP="00D03195">
      <w:pPr>
        <w:pStyle w:val="ListLetter-ContractCzechRadio"/>
        <w:numPr>
          <w:ilvl w:val="0"/>
          <w:numId w:val="0"/>
        </w:numPr>
        <w:ind w:left="312"/>
        <w:jc w:val="both"/>
      </w:pPr>
      <w:r>
        <w:t>(dále souhrnně také jako „</w:t>
      </w:r>
      <w:r w:rsidRPr="00D9048F">
        <w:rPr>
          <w:b/>
        </w:rPr>
        <w:t>plnění</w:t>
      </w:r>
      <w:r>
        <w:t>“)</w:t>
      </w:r>
    </w:p>
    <w:p w14:paraId="5EE1A3FF" w14:textId="77777777" w:rsidR="00D03195" w:rsidRDefault="00E35616" w:rsidP="00D03195">
      <w:pPr>
        <w:pStyle w:val="ListNumber-ContractCzechRadio"/>
      </w:pPr>
      <w:r w:rsidRPr="006D0812">
        <w:t xml:space="preserve">Předmětem této smlouvy je </w:t>
      </w:r>
      <w:r>
        <w:t>na straně kupujícího</w:t>
      </w:r>
      <w:r w:rsidRPr="00411C84">
        <w:t xml:space="preserve"> </w:t>
      </w:r>
      <w:r w:rsidRPr="006D0812">
        <w:t>povinnost</w:t>
      </w:r>
      <w:r>
        <w:t xml:space="preserve"> zaplatit za výše uvedené plnění kupní cenu</w:t>
      </w:r>
      <w:r w:rsidRPr="006D0812">
        <w:t>.</w:t>
      </w:r>
    </w:p>
    <w:p w14:paraId="115D5544" w14:textId="77777777" w:rsidR="00BA16BB" w:rsidRPr="006D0812" w:rsidRDefault="00E35616" w:rsidP="00D03195">
      <w:pPr>
        <w:pStyle w:val="ListNumber-ContractCzechRadio"/>
        <w:numPr>
          <w:ilvl w:val="0"/>
          <w:numId w:val="0"/>
        </w:numPr>
        <w:jc w:val="both"/>
      </w:pPr>
      <w:r w:rsidRPr="003C0E6B">
        <w:t>3.</w:t>
      </w:r>
      <w:r w:rsidRPr="003C0E6B">
        <w:tab/>
        <w:t>Bližší specifikace plnění je uvedena v příloze č. 1 této smlouvy.</w:t>
      </w:r>
    </w:p>
    <w:p w14:paraId="449CD8A9" w14:textId="77777777" w:rsidR="00BA16BB" w:rsidRPr="006D0812" w:rsidRDefault="00E35616" w:rsidP="00BA16BB">
      <w:pPr>
        <w:pStyle w:val="Heading-Number-ContractCzechRadio"/>
      </w:pPr>
      <w:r w:rsidRPr="006D0812">
        <w:t>Místo a doba plnění</w:t>
      </w:r>
    </w:p>
    <w:p w14:paraId="5030A5C2" w14:textId="77777777" w:rsidR="00BA16BB" w:rsidRDefault="00E35616" w:rsidP="00A57352">
      <w:pPr>
        <w:pStyle w:val="ListNumber-ContractCzechRadio"/>
        <w:jc w:val="both"/>
      </w:pPr>
      <w:r w:rsidRPr="006D0812">
        <w:t>Mí</w:t>
      </w:r>
      <w:r w:rsidR="00D03195">
        <w:t>stem plnění jsou následující objekty kupujícího:</w:t>
      </w:r>
    </w:p>
    <w:p w14:paraId="7553DF8F" w14:textId="77777777" w:rsidR="00D03195" w:rsidRPr="0096089A" w:rsidRDefault="00E35616" w:rsidP="00D03195">
      <w:pPr>
        <w:pStyle w:val="ListLetter-ContractCzechRadio"/>
        <w:jc w:val="both"/>
        <w:rPr>
          <w:b/>
        </w:rPr>
      </w:pPr>
      <w:r>
        <w:rPr>
          <w:b/>
        </w:rPr>
        <w:t>ČRo České Budějovice, U tří lvů, 370 01 České Budějovice</w:t>
      </w:r>
    </w:p>
    <w:p w14:paraId="440466A6" w14:textId="6EC4AD1D" w:rsidR="000056D8" w:rsidRPr="00030BEB" w:rsidRDefault="00E35616" w:rsidP="000056D8">
      <w:pPr>
        <w:pStyle w:val="ListLetter-ContractCzechRadio"/>
        <w:jc w:val="both"/>
      </w:pPr>
      <w:r>
        <w:rPr>
          <w:b/>
        </w:rPr>
        <w:t xml:space="preserve">ČRo Region, Hybešova 10, 186 72 Praha 8 </w:t>
      </w:r>
      <w:r w:rsidR="000056D8">
        <w:rPr>
          <w:b/>
        </w:rPr>
        <w:t>–</w:t>
      </w:r>
      <w:r>
        <w:rPr>
          <w:b/>
        </w:rPr>
        <w:t xml:space="preserve"> Karlín</w:t>
      </w:r>
    </w:p>
    <w:p w14:paraId="17039AC8" w14:textId="31E6E47E" w:rsidR="000056D8" w:rsidRPr="00030BEB" w:rsidRDefault="000056D8" w:rsidP="000056D8">
      <w:pPr>
        <w:pStyle w:val="ListLetter-ContractCzechRadio"/>
        <w:jc w:val="both"/>
        <w:rPr>
          <w:rFonts w:cs="Arial"/>
          <w:b/>
          <w:szCs w:val="20"/>
        </w:rPr>
      </w:pPr>
      <w:r w:rsidRPr="00030BEB">
        <w:rPr>
          <w:rFonts w:cs="Arial"/>
          <w:b/>
          <w:szCs w:val="20"/>
        </w:rPr>
        <w:t>Český rozhlas, Vinohradská 12, 120 99 Praha 2</w:t>
      </w:r>
    </w:p>
    <w:p w14:paraId="7FC18730" w14:textId="77777777" w:rsidR="004C6114" w:rsidRPr="00AB5BD4" w:rsidRDefault="00E35616" w:rsidP="004C6114">
      <w:pPr>
        <w:pStyle w:val="ListNumber-ContractCzechRadio"/>
        <w:jc w:val="both"/>
      </w:pPr>
      <w:r w:rsidRPr="00AB5BD4">
        <w:t>Smluvní strany se dohodly na následujících termínech plnění:</w:t>
      </w:r>
    </w:p>
    <w:p w14:paraId="3E6C3C44" w14:textId="6BA630A9" w:rsidR="004C6114" w:rsidRDefault="00E35616" w:rsidP="004C6114">
      <w:pPr>
        <w:pStyle w:val="ListLetter-ContractCzechRadio"/>
        <w:jc w:val="both"/>
      </w:pPr>
      <w:r>
        <w:t>p</w:t>
      </w:r>
      <w:r w:rsidRPr="006D0812">
        <w:t xml:space="preserve">rodávající se zavazuje odevzdat zboží </w:t>
      </w:r>
      <w:r>
        <w:t xml:space="preserve">vč. příslušných licencí </w:t>
      </w:r>
      <w:r w:rsidRPr="006D0812">
        <w:t xml:space="preserve">v místě plnění na vlastní náklad </w:t>
      </w:r>
      <w:r w:rsidRPr="00512646">
        <w:t xml:space="preserve">nejpozději </w:t>
      </w:r>
      <w:r w:rsidRPr="00512646">
        <w:rPr>
          <w:b/>
        </w:rPr>
        <w:t xml:space="preserve">do </w:t>
      </w:r>
      <w:r w:rsidR="00D76F39">
        <w:rPr>
          <w:b/>
        </w:rPr>
        <w:t>4</w:t>
      </w:r>
      <w:r w:rsidRPr="00512646">
        <w:rPr>
          <w:b/>
        </w:rPr>
        <w:t xml:space="preserve"> měsíců</w:t>
      </w:r>
      <w:r w:rsidRPr="00512646">
        <w:t xml:space="preserve"> </w:t>
      </w:r>
      <w:r w:rsidRPr="00512646">
        <w:rPr>
          <w:b/>
        </w:rPr>
        <w:t xml:space="preserve">od účinnosti této smlouvy, nejpozději však do 15. 12. </w:t>
      </w:r>
      <w:r>
        <w:rPr>
          <w:b/>
        </w:rPr>
        <w:t>2020</w:t>
      </w:r>
      <w:r w:rsidRPr="00512646">
        <w:rPr>
          <w:rFonts w:cs="Arial"/>
          <w:szCs w:val="20"/>
        </w:rPr>
        <w:t xml:space="preserve">. </w:t>
      </w:r>
      <w:r w:rsidRPr="006D0812">
        <w:t xml:space="preserve">Prodávající je povinen odevzdání zboží oznámit kupujícímu nejméně </w:t>
      </w:r>
      <w:r>
        <w:t>5</w:t>
      </w:r>
      <w:r w:rsidRPr="006D0812">
        <w:t xml:space="preserve"> pracovní</w:t>
      </w:r>
      <w:r>
        <w:t>ch</w:t>
      </w:r>
      <w:r w:rsidRPr="006D0812">
        <w:t xml:space="preserve"> dn</w:t>
      </w:r>
      <w:r w:rsidR="00D9048F">
        <w:t>ů</w:t>
      </w:r>
      <w:r w:rsidRPr="006D0812">
        <w:t xml:space="preserve"> předem </w:t>
      </w:r>
      <w:r w:rsidR="00D9048F" w:rsidRPr="006D0812">
        <w:t xml:space="preserve">na e-mail </w:t>
      </w:r>
      <w:r w:rsidR="00D9048F">
        <w:t xml:space="preserve">zástupce pro věcná jednání kupujícího dle </w:t>
      </w:r>
      <w:r w:rsidR="00D9048F" w:rsidRPr="006D0812">
        <w:t>této smlouvy</w:t>
      </w:r>
      <w:r w:rsidR="00D9048F">
        <w:t>;</w:t>
      </w:r>
    </w:p>
    <w:p w14:paraId="5950D20C" w14:textId="77777777" w:rsidR="004C6114" w:rsidRDefault="00E35616" w:rsidP="004C6114">
      <w:pPr>
        <w:pStyle w:val="ListLetter-ContractCzechRadio"/>
        <w:jc w:val="both"/>
      </w:pPr>
      <w:r>
        <w:t>prodávající se zavazuje provést instalaci zboží po datu dodání zboží na základě předchozí písemné dohody s kupujícím v každém místě plnění dle odst. 1 tohoto článku smlouvy v následujících lhůtách:</w:t>
      </w:r>
    </w:p>
    <w:p w14:paraId="0C96EBEE" w14:textId="77777777" w:rsidR="004C6114" w:rsidRPr="00CF73AF" w:rsidRDefault="00E35616" w:rsidP="004C6114">
      <w:pPr>
        <w:pStyle w:val="ListLetter-ContractCzechRadio"/>
        <w:numPr>
          <w:ilvl w:val="0"/>
          <w:numId w:val="35"/>
        </w:numPr>
        <w:jc w:val="both"/>
      </w:pPr>
      <w:r>
        <w:t>ČRo České Budějovice – nejpozději</w:t>
      </w:r>
      <w:r w:rsidRPr="00CF73AF">
        <w:t xml:space="preserve"> do </w:t>
      </w:r>
      <w:r>
        <w:rPr>
          <w:b/>
        </w:rPr>
        <w:t>4</w:t>
      </w:r>
      <w:r w:rsidRPr="00CF73AF">
        <w:rPr>
          <w:b/>
        </w:rPr>
        <w:t xml:space="preserve"> týdnů</w:t>
      </w:r>
      <w:r>
        <w:t>;</w:t>
      </w:r>
    </w:p>
    <w:p w14:paraId="14E5CD93" w14:textId="50F4DAF2" w:rsidR="004C6114" w:rsidRDefault="00E35616" w:rsidP="004C6114">
      <w:pPr>
        <w:pStyle w:val="ListLetter-ContractCzechRadio"/>
        <w:numPr>
          <w:ilvl w:val="0"/>
          <w:numId w:val="35"/>
        </w:numPr>
        <w:jc w:val="both"/>
      </w:pPr>
      <w:r>
        <w:t>ČRo Region</w:t>
      </w:r>
      <w:r w:rsidRPr="00CF73AF">
        <w:t xml:space="preserve"> - nejpozději do </w:t>
      </w:r>
      <w:r w:rsidRPr="00CF73AF">
        <w:rPr>
          <w:b/>
        </w:rPr>
        <w:t>4 týdnů</w:t>
      </w:r>
      <w:r>
        <w:t>;</w:t>
      </w:r>
    </w:p>
    <w:p w14:paraId="5C804CC1" w14:textId="094C9FF4" w:rsidR="000056D8" w:rsidRPr="00CF73AF" w:rsidRDefault="000056D8" w:rsidP="004C6114">
      <w:pPr>
        <w:pStyle w:val="ListLetter-ContractCzechRadio"/>
        <w:numPr>
          <w:ilvl w:val="0"/>
          <w:numId w:val="35"/>
        </w:numPr>
        <w:jc w:val="both"/>
      </w:pPr>
      <w:r>
        <w:t xml:space="preserve">Český rozhlas, Vinohradská 12 – nejpozději </w:t>
      </w:r>
      <w:r w:rsidRPr="00030BEB">
        <w:rPr>
          <w:b/>
        </w:rPr>
        <w:t>do 4 týdnů</w:t>
      </w:r>
      <w:r>
        <w:t>;</w:t>
      </w:r>
    </w:p>
    <w:p w14:paraId="4F0C3826" w14:textId="4237150B" w:rsidR="004C6114" w:rsidRDefault="00E35616" w:rsidP="004C6114">
      <w:pPr>
        <w:pStyle w:val="ListLetter-ContractCzechRadio"/>
        <w:jc w:val="both"/>
      </w:pPr>
      <w:r>
        <w:t xml:space="preserve">kontroly funkčnosti a aktualizace SW a operačního systému budou prováděny prodávajícím v pravidelných intervalech cca. </w:t>
      </w:r>
      <w:r w:rsidRPr="00512646">
        <w:t>4</w:t>
      </w:r>
      <w:r w:rsidRPr="00B21759">
        <w:rPr>
          <w:color w:val="FF0000"/>
        </w:rPr>
        <w:t xml:space="preserve"> </w:t>
      </w:r>
      <w:r w:rsidRPr="00512646">
        <w:t>x</w:t>
      </w:r>
      <w:r>
        <w:t>/rok, vždy po předchozí dohodě s kupujícím</w:t>
      </w:r>
      <w:r w:rsidRPr="00E715EA">
        <w:t xml:space="preserve"> </w:t>
      </w:r>
      <w:r>
        <w:t>po dobu trvání záruky.</w:t>
      </w:r>
    </w:p>
    <w:p w14:paraId="22D2E90A" w14:textId="77777777" w:rsidR="004C6114" w:rsidRDefault="00E35616" w:rsidP="004C6114">
      <w:pPr>
        <w:pStyle w:val="ListNumber-ContractCzechRadio"/>
        <w:jc w:val="both"/>
      </w:pPr>
      <w:r>
        <w:t>Bude-li se prodávající při poskytování plnění nacházet v objektu kupujícího, je povinen dodržovat pravidla bezpečnosti a ochrany zdraví při práci, pravidla požární bezpečnosti a vnitřní předpisy kupujícího, se kterými byl seznámen. Přílohou této smlouvy jsou „Podmínky provádění činností externích osob v objektech ČRo“, které je prodávající povinen dodržovat.</w:t>
      </w:r>
    </w:p>
    <w:p w14:paraId="1042F94E" w14:textId="77777777" w:rsidR="004C6114" w:rsidRDefault="00E35616" w:rsidP="004C6114">
      <w:pPr>
        <w:pStyle w:val="ListNumber-ContractCzechRadio"/>
        <w:jc w:val="both"/>
      </w:pPr>
      <w:r>
        <w:t>Pokud je nemovitost nebo její část, v níž má probíhat plnění dle této smlouvy, předmětem státní památkové péče, pak je prodávající povinen dodržovat veškerá pravidla platných právních předpisů, zejména zákona č. 20/1987 Sb., o státní památkové péči, v rozhodném znění, vč. všech navazujících právních předpisů. V opačném případě prodávající odpovídá za škodu na nemovitosti jím způsobenou.</w:t>
      </w:r>
    </w:p>
    <w:p w14:paraId="7462E28D" w14:textId="77777777" w:rsidR="004C6114" w:rsidRDefault="00E35616" w:rsidP="004C6114">
      <w:pPr>
        <w:pStyle w:val="ListNumber-ContractCzechRadio"/>
        <w:jc w:val="both"/>
      </w:pPr>
      <w:r>
        <w:t>V případě plnění dle čl. I., odst. 1, písm. c), příp. d) této smlouvy se prodávající</w:t>
      </w:r>
      <w:r w:rsidRPr="00BF186A">
        <w:t xml:space="preserve"> zavazuje uvést místo </w:t>
      </w:r>
      <w:r>
        <w:t>plnění</w:t>
      </w:r>
      <w:r w:rsidRPr="00BF186A">
        <w:t xml:space="preserve"> do původního stavu a na vlastní náklady odstranit v souladu s platnými právními </w:t>
      </w:r>
      <w:r w:rsidRPr="00BF186A">
        <w:lastRenderedPageBreak/>
        <w:t xml:space="preserve">předpisy odpad vzniklý při </w:t>
      </w:r>
      <w:r>
        <w:t>poskytování plnění</w:t>
      </w:r>
      <w:r w:rsidRPr="00BF186A">
        <w:t xml:space="preserve">. Současně </w:t>
      </w:r>
      <w:r>
        <w:t>prodávající</w:t>
      </w:r>
      <w:r w:rsidRPr="00BF186A">
        <w:t xml:space="preserve"> podpisem této smlouvy prohlašuje, že se dostatečným způsobem seznámil s míst</w:t>
      </w:r>
      <w:r>
        <w:t>y</w:t>
      </w:r>
      <w:r w:rsidRPr="00BF186A">
        <w:t xml:space="preserve"> plnění a je tak plně způsobilý k řádnému plnění</w:t>
      </w:r>
      <w:r>
        <w:t xml:space="preserve"> svých</w:t>
      </w:r>
      <w:r w:rsidRPr="00BF186A">
        <w:t xml:space="preserve"> povinností dle této smlouvy.</w:t>
      </w:r>
      <w:r>
        <w:t xml:space="preserve"> </w:t>
      </w:r>
    </w:p>
    <w:p w14:paraId="109A246D" w14:textId="77777777" w:rsidR="004C6114" w:rsidRPr="0096089A" w:rsidRDefault="004C6114" w:rsidP="004C6114">
      <w:pPr>
        <w:pStyle w:val="ListLetter-ContractCzechRadio"/>
        <w:numPr>
          <w:ilvl w:val="0"/>
          <w:numId w:val="0"/>
        </w:numPr>
        <w:ind w:left="312"/>
        <w:jc w:val="both"/>
      </w:pPr>
    </w:p>
    <w:p w14:paraId="04741DFA" w14:textId="77777777" w:rsidR="00BA16BB" w:rsidRPr="006D0812" w:rsidRDefault="00E35616" w:rsidP="00BA16BB">
      <w:pPr>
        <w:pStyle w:val="Heading-Number-ContractCzechRadio"/>
      </w:pPr>
      <w:r w:rsidRPr="006D0812">
        <w:t>Cena zboží a platební podmínky</w:t>
      </w:r>
    </w:p>
    <w:p w14:paraId="75AEB205" w14:textId="77777777" w:rsidR="00E56C44" w:rsidRPr="0080292E" w:rsidRDefault="00E35616" w:rsidP="00E56C44">
      <w:pPr>
        <w:pStyle w:val="ListNumber-ContractCzechRadio"/>
        <w:jc w:val="both"/>
        <w:rPr>
          <w:b/>
        </w:rPr>
      </w:pPr>
      <w:r>
        <w:t>Cena za plnění dle čl. I., odst. 1, písm. a) až c) této smlouvy je dána nabídkou prodávajícího a</w:t>
      </w:r>
      <w:r w:rsidRPr="006D0812">
        <w:t xml:space="preserve">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w:t>
      </w:r>
      <w:r w:rsidRPr="007905AF">
        <w:rPr>
          <w:rFonts w:cs="Arial"/>
          <w:b/>
          <w:szCs w:val="20"/>
        </w:rPr>
        <w:t xml:space="preserve">- </w:t>
      </w:r>
      <w:r w:rsidRPr="007905AF">
        <w:rPr>
          <w:b/>
        </w:rPr>
        <w:t>Kč</w:t>
      </w:r>
      <w:r>
        <w:t xml:space="preserve"> </w:t>
      </w:r>
      <w:r w:rsidRPr="006D0812">
        <w:t>(slovy:</w:t>
      </w:r>
      <w:r>
        <w:t xml:space="preserve">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C515EC">
        <w:t>korun českých</w:t>
      </w:r>
      <w:r>
        <w:t>)</w:t>
      </w:r>
      <w:r w:rsidR="0070306F">
        <w:t xml:space="preserve"> </w:t>
      </w:r>
      <w:r w:rsidR="0070306F" w:rsidRPr="0086077E">
        <w:rPr>
          <w:b/>
        </w:rPr>
        <w:t>bez DPH</w:t>
      </w:r>
      <w:r>
        <w:t>. Specifikace ceny je uvedena v příloze této smlouvy.</w:t>
      </w:r>
    </w:p>
    <w:p w14:paraId="49F05E7B" w14:textId="26F4534C" w:rsidR="00E56C44" w:rsidRPr="0071057F" w:rsidRDefault="00E35616" w:rsidP="00E56C44">
      <w:pPr>
        <w:pStyle w:val="ListNumber-ContractCzechRadio"/>
        <w:jc w:val="both"/>
        <w:rPr>
          <w:b/>
        </w:rPr>
      </w:pPr>
      <w:r>
        <w:t xml:space="preserve">Cena za plnění dle čl. I., odst. 1, </w:t>
      </w:r>
      <w:r w:rsidRPr="00BD7538">
        <w:t>písm. d) této</w:t>
      </w:r>
      <w:r>
        <w:t xml:space="preserve"> smlouvy je dána nabídkou prodávajícího a</w:t>
      </w:r>
      <w:r w:rsidRPr="006D0812">
        <w:t xml:space="preserve">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w:t>
      </w:r>
      <w:r w:rsidRPr="007905AF">
        <w:rPr>
          <w:rFonts w:cs="Arial"/>
          <w:b/>
          <w:szCs w:val="20"/>
        </w:rPr>
        <w:t xml:space="preserve">- </w:t>
      </w:r>
      <w:r w:rsidRPr="007905AF">
        <w:rPr>
          <w:b/>
        </w:rPr>
        <w:t>Kč</w:t>
      </w:r>
      <w:r w:rsidR="0070306F">
        <w:rPr>
          <w:b/>
        </w:rPr>
        <w:t xml:space="preserve"> </w:t>
      </w:r>
      <w:r w:rsidR="0070306F" w:rsidRPr="00BC48DE">
        <w:t>(slovy:</w:t>
      </w:r>
      <w:r w:rsidR="0070306F">
        <w:rPr>
          <w:b/>
        </w:rPr>
        <w:t xml:space="preserve"> </w:t>
      </w:r>
      <w:r w:rsidR="0070306F" w:rsidRPr="00366797">
        <w:rPr>
          <w:rFonts w:cs="Arial"/>
          <w:b/>
          <w:szCs w:val="20"/>
        </w:rPr>
        <w:t>[</w:t>
      </w:r>
      <w:r w:rsidR="0070306F" w:rsidRPr="00366797">
        <w:rPr>
          <w:rFonts w:cs="Arial"/>
          <w:b/>
          <w:szCs w:val="20"/>
          <w:highlight w:val="yellow"/>
        </w:rPr>
        <w:t>DOPLNIT</w:t>
      </w:r>
      <w:r w:rsidR="0070306F" w:rsidRPr="00366797">
        <w:rPr>
          <w:rFonts w:cs="Arial"/>
          <w:b/>
          <w:szCs w:val="20"/>
        </w:rPr>
        <w:t>]</w:t>
      </w:r>
      <w:r w:rsidR="0070306F">
        <w:rPr>
          <w:rFonts w:cs="Arial"/>
          <w:b/>
          <w:szCs w:val="20"/>
        </w:rPr>
        <w:t>,</w:t>
      </w:r>
      <w:r w:rsidR="0070306F" w:rsidRPr="007905AF">
        <w:rPr>
          <w:rFonts w:cs="Arial"/>
          <w:b/>
          <w:szCs w:val="20"/>
        </w:rPr>
        <w:t xml:space="preserve">- </w:t>
      </w:r>
      <w:r w:rsidR="0070306F">
        <w:rPr>
          <w:rFonts w:cs="Arial"/>
          <w:b/>
          <w:szCs w:val="20"/>
        </w:rPr>
        <w:t xml:space="preserve"> </w:t>
      </w:r>
      <w:r w:rsidR="0070306F" w:rsidRPr="00C515EC">
        <w:t>korun českých</w:t>
      </w:r>
      <w:r w:rsidR="0070306F">
        <w:t>)</w:t>
      </w:r>
      <w:r w:rsidRPr="00235C3D">
        <w:rPr>
          <w:b/>
        </w:rPr>
        <w:t xml:space="preserve"> bez DPH</w:t>
      </w:r>
      <w:r w:rsidRPr="00BD7538">
        <w:t xml:space="preserve"> za </w:t>
      </w:r>
      <w:r>
        <w:t>provedení jedné kontroly a aktualizace SW a operačního systému.</w:t>
      </w:r>
    </w:p>
    <w:p w14:paraId="2565677B" w14:textId="77777777" w:rsidR="00E56C44" w:rsidRPr="00CB55C8" w:rsidRDefault="00E35616" w:rsidP="00E56C44">
      <w:pPr>
        <w:pStyle w:val="ListNumber-ContractCzechRadio"/>
        <w:jc w:val="both"/>
      </w:pPr>
      <w:r w:rsidRPr="00CB55C8">
        <w:t>Režim DPH bude uplatněn v souladu se zákonem č. 235/2004 Sb., o dani z přidané hodnoty, v platném znění (dále jen „</w:t>
      </w:r>
      <w:r w:rsidRPr="00BC48DE">
        <w:rPr>
          <w:b/>
        </w:rPr>
        <w:t>ZoDPH</w:t>
      </w:r>
      <w:r w:rsidRPr="00CB55C8">
        <w:t>“)</w:t>
      </w:r>
      <w:r>
        <w:t>.</w:t>
      </w:r>
    </w:p>
    <w:p w14:paraId="3E3FA882" w14:textId="428620EE" w:rsidR="00E56C44" w:rsidRPr="006D0812" w:rsidRDefault="00E35616" w:rsidP="00E56C44">
      <w:pPr>
        <w:pStyle w:val="ListNumber-ContractCzechRadio"/>
        <w:jc w:val="both"/>
      </w:pPr>
      <w:r>
        <w:t>Veškeré ceny</w:t>
      </w:r>
      <w:r w:rsidRPr="006D0812">
        <w:t xml:space="preserve"> </w:t>
      </w:r>
      <w:r>
        <w:t>uvedené v této smlouvě vč. jejích příloh jsou konečné a zahrnují</w:t>
      </w:r>
      <w:r w:rsidRPr="006D0812">
        <w:t xml:space="preserve"> veškeré náklady prodávajícího související s</w:t>
      </w:r>
      <w:r>
        <w:t> poskytováním plnění</w:t>
      </w:r>
      <w:r w:rsidRPr="006D0812">
        <w:t xml:space="preserve"> dle této smlouvy (např. zabalení zboží</w:t>
      </w:r>
      <w:r>
        <w:t>,</w:t>
      </w:r>
      <w:r w:rsidRPr="006D0812">
        <w:t xml:space="preserve"> doprava </w:t>
      </w:r>
      <w:r>
        <w:t xml:space="preserve">zboží </w:t>
      </w:r>
      <w:r w:rsidRPr="006D0812">
        <w:t xml:space="preserve">do místa odevzdání, </w:t>
      </w:r>
      <w:r>
        <w:t>zprovoznění zboží, odměna za poskytnutí licence či podlicence</w:t>
      </w:r>
      <w:r w:rsidRPr="006D0812">
        <w:t>).</w:t>
      </w:r>
    </w:p>
    <w:p w14:paraId="2B30605D" w14:textId="77777777" w:rsidR="00E56C44" w:rsidRDefault="00E35616" w:rsidP="00E56C44">
      <w:pPr>
        <w:pStyle w:val="ListNumber-ContractCzechRadio"/>
        <w:jc w:val="both"/>
      </w:pPr>
      <w:r w:rsidRPr="006D0812">
        <w:t xml:space="preserve">Úhrada ceny </w:t>
      </w:r>
      <w:r>
        <w:t xml:space="preserve">za plnění dle čl. I., odst. 1, písm. a) až c) této smlouvy </w:t>
      </w:r>
      <w:r w:rsidRPr="006D0812">
        <w:t xml:space="preserve">bude provedena po odevzdání zboží </w:t>
      </w:r>
      <w:r>
        <w:t xml:space="preserve">v místě plnění dle této smlouvy </w:t>
      </w:r>
      <w:r w:rsidRPr="006D0812">
        <w:t>na základě daňového dokladu (</w:t>
      </w:r>
      <w:r>
        <w:t>dále jen „</w:t>
      </w:r>
      <w:r w:rsidRPr="0070306F">
        <w:rPr>
          <w:b/>
        </w:rPr>
        <w:t>faktura</w:t>
      </w:r>
      <w:r>
        <w:t>“</w:t>
      </w:r>
      <w:r w:rsidRPr="006D0812">
        <w:t>)</w:t>
      </w:r>
      <w:r>
        <w:t xml:space="preserve"> prodávajícího</w:t>
      </w:r>
      <w:r w:rsidRPr="006D0812">
        <w:t xml:space="preserve">. </w:t>
      </w:r>
    </w:p>
    <w:p w14:paraId="79EDA127" w14:textId="77777777" w:rsidR="00E56C44" w:rsidRDefault="00E35616" w:rsidP="00E56C44">
      <w:pPr>
        <w:pStyle w:val="ListNumber-ContractCzechRadio"/>
        <w:jc w:val="both"/>
      </w:pPr>
      <w:r w:rsidRPr="006D0812">
        <w:t xml:space="preserve">Úhrada ceny </w:t>
      </w:r>
      <w:r>
        <w:t xml:space="preserve">za plnění dle čl. I., odst. 1, </w:t>
      </w:r>
      <w:r w:rsidRPr="00BD7538">
        <w:t>písm. d) této</w:t>
      </w:r>
      <w:r>
        <w:t xml:space="preserve"> smlouvy </w:t>
      </w:r>
      <w:r w:rsidRPr="006D0812">
        <w:t xml:space="preserve">bude provedena </w:t>
      </w:r>
      <w:r>
        <w:t>vždy po řádném provedení jedné kontroly a aktualizace SW a operačního systému na základě faktury prodávajícího.</w:t>
      </w:r>
    </w:p>
    <w:p w14:paraId="2C4C5F6A" w14:textId="77777777" w:rsidR="00E56C44" w:rsidRDefault="00E35616" w:rsidP="00E56C44">
      <w:pPr>
        <w:pStyle w:val="ListNumber-ContractCzechRadio"/>
        <w:jc w:val="both"/>
      </w:pPr>
      <w:r w:rsidRPr="006D0812">
        <w:t>Prodávající má právo na zaplacení ceny</w:t>
      </w:r>
      <w:r>
        <w:t xml:space="preserve"> za plnění </w:t>
      </w:r>
      <w:r w:rsidRPr="006D0812">
        <w:t xml:space="preserve">okamžikem </w:t>
      </w:r>
      <w:r>
        <w:t>řádného poskytnutí plnění, za něž úhrada ceny náleží</w:t>
      </w:r>
      <w:r w:rsidRPr="006D0812">
        <w:t xml:space="preserve">. </w:t>
      </w:r>
    </w:p>
    <w:p w14:paraId="08F51DEF" w14:textId="2EB520F1" w:rsidR="00E56C44" w:rsidRDefault="00E35616" w:rsidP="00E56C44">
      <w:pPr>
        <w:pStyle w:val="ListNumber-ContractCzechRadio"/>
        <w:jc w:val="both"/>
      </w:pPr>
      <w:r>
        <w:t>Splatnost každé faktury dle této smlouvy</w:t>
      </w:r>
      <w:r w:rsidRPr="006D0812">
        <w:t xml:space="preserve"> činí 24 dnů od</w:t>
      </w:r>
      <w:r>
        <w:t xml:space="preserve"> data</w:t>
      </w:r>
      <w:r w:rsidRPr="006D0812">
        <w:t xml:space="preserve"> jejího </w:t>
      </w:r>
      <w:r>
        <w:t>vystavení za předpokladu</w:t>
      </w:r>
      <w:r w:rsidR="0070306F">
        <w:t xml:space="preserve"> jejího doručení kupujícímu do 3 dnů </w:t>
      </w:r>
      <w:r>
        <w:t>od data vystavení. V případě pozdějšího doručení faktury činí</w:t>
      </w:r>
      <w:r w:rsidR="0070306F">
        <w:t xml:space="preserve"> doba</w:t>
      </w:r>
      <w:r>
        <w:t xml:space="preserve"> splatnost</w:t>
      </w:r>
      <w:r w:rsidR="0070306F">
        <w:t>i</w:t>
      </w:r>
      <w:r>
        <w:t xml:space="preserve"> 21 dnů </w:t>
      </w:r>
      <w:r w:rsidR="0070306F">
        <w:t>ode dne jejího skutečného doručení kupujícímu.</w:t>
      </w:r>
    </w:p>
    <w:p w14:paraId="3E8A04AF" w14:textId="56D7225C" w:rsidR="00E56C44" w:rsidRPr="006D0812" w:rsidRDefault="00E35616" w:rsidP="00E56C44">
      <w:pPr>
        <w:pStyle w:val="ListNumber-ContractCzechRadio"/>
        <w:jc w:val="both"/>
      </w:pPr>
      <w:r w:rsidRPr="006D0812">
        <w:t>Faktura musí mít veškeré náležitosti dle platných právních předpisů</w:t>
      </w:r>
      <w:r w:rsidR="0070306F">
        <w:t xml:space="preserve"> </w:t>
      </w:r>
      <w:r w:rsidR="0070306F" w:rsidRPr="003C0E6B">
        <w:t>a její součástí musí být kopie protokolu o odevzdání zboží podepsaného oběma smluvními stranami</w:t>
      </w:r>
      <w:r w:rsidRPr="003C0E6B">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70306F">
        <w:t>doba</w:t>
      </w:r>
      <w:r w:rsidR="0070306F" w:rsidRPr="006D0812">
        <w:t xml:space="preserve"> </w:t>
      </w:r>
      <w:r w:rsidRPr="006D0812">
        <w:t>splatnosti neběží a začíná plynout až okamžikem doručení nové nebo opravené faktury</w:t>
      </w:r>
      <w:r w:rsidR="0070306F">
        <w:t xml:space="preserve"> kupujícímu</w:t>
      </w:r>
      <w:r w:rsidRPr="006D0812">
        <w:t>.</w:t>
      </w:r>
    </w:p>
    <w:p w14:paraId="4FE28384" w14:textId="77777777" w:rsidR="00E56C44" w:rsidRPr="006D0812" w:rsidRDefault="00E35616" w:rsidP="0070306F">
      <w:pPr>
        <w:pStyle w:val="ListNumber-ContractCzechRadio"/>
        <w:jc w:val="both"/>
      </w:pPr>
      <w:r w:rsidRPr="006D0812">
        <w:t xml:space="preserve">Poskytovatel zdanitelného plnění prohlašuje, že není v souladu s § 106a ZoDPH tzv. nespolehlivým plátcem. </w:t>
      </w:r>
      <w:r w:rsidR="0070306F" w:rsidRPr="006D0812">
        <w:t>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3FDC45E8" w14:textId="77777777" w:rsidR="00E56C44" w:rsidRPr="006D0812" w:rsidRDefault="00E56C44" w:rsidP="00E56C44">
      <w:pPr>
        <w:pStyle w:val="ListNumber-ContractCzechRadio"/>
        <w:numPr>
          <w:ilvl w:val="0"/>
          <w:numId w:val="0"/>
        </w:numPr>
        <w:ind w:left="312"/>
        <w:jc w:val="both"/>
      </w:pPr>
    </w:p>
    <w:p w14:paraId="00729ECA" w14:textId="77777777" w:rsidR="008D4999" w:rsidRPr="006D0812" w:rsidRDefault="00E35616" w:rsidP="00A57352">
      <w:pPr>
        <w:pStyle w:val="Heading-Number-ContractCzechRadio"/>
      </w:pPr>
      <w:r w:rsidRPr="006D0812">
        <w:t>Vlastnické právo, přechod nebezpečí škody</w:t>
      </w:r>
    </w:p>
    <w:p w14:paraId="48426620" w14:textId="77777777" w:rsidR="00F62186" w:rsidRPr="006D0812" w:rsidRDefault="00E35616"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pověřené osobě). </w:t>
      </w:r>
    </w:p>
    <w:p w14:paraId="3654C30D" w14:textId="77777777" w:rsidR="00F62186" w:rsidRPr="006D0812" w:rsidRDefault="00E35616" w:rsidP="007905AF">
      <w:pPr>
        <w:pStyle w:val="ListNumber-ContractCzechRadio"/>
        <w:jc w:val="both"/>
      </w:pPr>
      <w:r w:rsidRPr="006D0812">
        <w:t>O</w:t>
      </w:r>
      <w:r w:rsidR="008D4999" w:rsidRPr="006D0812">
        <w:t xml:space="preserve">devzdáním zboží </w:t>
      </w:r>
      <w:r w:rsidRPr="006D0812">
        <w:t>je</w:t>
      </w:r>
      <w:r w:rsidR="008D4999" w:rsidRPr="006D0812">
        <w:t xml:space="preserve"> současné splnění následujících podmínek: </w:t>
      </w:r>
    </w:p>
    <w:p w14:paraId="6CCB9E77" w14:textId="77777777" w:rsidR="00F62186" w:rsidRPr="006D0812" w:rsidRDefault="00E35616" w:rsidP="007905AF">
      <w:pPr>
        <w:pStyle w:val="ListLetter-ContractCzechRadio"/>
        <w:jc w:val="both"/>
      </w:pPr>
      <w:r w:rsidRPr="006D0812">
        <w:t>umožnění kupujícímu nakládat se zbožím v </w:t>
      </w:r>
      <w:r w:rsidR="00F94597" w:rsidRPr="006D0812">
        <w:t>místě plnění podle této smlouvy;</w:t>
      </w:r>
    </w:p>
    <w:p w14:paraId="5A8B25C7" w14:textId="77777777" w:rsidR="00F62186" w:rsidRPr="006D0812" w:rsidRDefault="00E35616" w:rsidP="007905AF">
      <w:pPr>
        <w:pStyle w:val="ListLetter-ContractCzechRadio"/>
        <w:jc w:val="both"/>
      </w:pPr>
      <w:r w:rsidRPr="006D0812">
        <w:t>faktické</w:t>
      </w:r>
      <w:r w:rsidR="00606C9E" w:rsidRPr="006D0812">
        <w:t xml:space="preserve"> </w:t>
      </w:r>
      <w:r w:rsidRPr="006D0812">
        <w:t xml:space="preserve">předání </w:t>
      </w:r>
      <w:r w:rsidR="007905AF">
        <w:t xml:space="preserve">zboží </w:t>
      </w:r>
      <w:r w:rsidRPr="006D0812">
        <w:t>kupujícímu</w:t>
      </w:r>
      <w:r w:rsidR="00546A76">
        <w:t xml:space="preserve"> (vč. kompletní dokumentace</w:t>
      </w:r>
      <w:r w:rsidR="007905AF">
        <w:t xml:space="preserve"> ke zboží</w:t>
      </w:r>
      <w:r w:rsidR="00546A76">
        <w:t>)</w:t>
      </w:r>
      <w:r w:rsidR="00546A76" w:rsidRPr="006D0812">
        <w:t>;</w:t>
      </w:r>
    </w:p>
    <w:p w14:paraId="27352886" w14:textId="77777777" w:rsidR="008D4999" w:rsidRPr="006D0812" w:rsidRDefault="00E35616" w:rsidP="007905AF">
      <w:pPr>
        <w:pStyle w:val="ListLetter-ContractCzechRadio"/>
        <w:jc w:val="both"/>
      </w:pPr>
      <w:r>
        <w:t xml:space="preserve">podpis </w:t>
      </w:r>
      <w:r w:rsidRPr="006D0812">
        <w:t>protokolu</w:t>
      </w:r>
      <w:r w:rsidR="00606C9E" w:rsidRPr="006D0812">
        <w:t xml:space="preserve"> o</w:t>
      </w:r>
      <w:r w:rsidR="00F62186" w:rsidRPr="006D0812">
        <w:t xml:space="preserve"> </w:t>
      </w:r>
      <w:r w:rsidR="009C5B0E" w:rsidRPr="006D0812">
        <w:t>odevzdání</w:t>
      </w:r>
      <w:r>
        <w:t xml:space="preserve"> obou smluvních stran.</w:t>
      </w:r>
    </w:p>
    <w:p w14:paraId="3D605F5E" w14:textId="77777777" w:rsidR="008D4999" w:rsidRPr="006D0812" w:rsidRDefault="00E35616" w:rsidP="007905AF">
      <w:pPr>
        <w:pStyle w:val="ListNumber-ContractCzechRadio"/>
        <w:jc w:val="both"/>
      </w:pPr>
      <w:r w:rsidRPr="006D0812">
        <w:t xml:space="preserve">Smluvní strany se dále dohodly na tom, že nebezpečí škody na zboží přechází </w:t>
      </w:r>
      <w:r w:rsidR="007905AF">
        <w:t xml:space="preserve">z prodávajícího </w:t>
      </w:r>
      <w:r w:rsidRPr="006D0812">
        <w:t xml:space="preserve">na kupujícího současně s nabytím vlastnického práva ke zboží dle předchozího </w:t>
      </w:r>
      <w:r w:rsidR="007905AF">
        <w:t>odstavce tohoto článku smlouvy</w:t>
      </w:r>
      <w:r w:rsidRPr="006D0812">
        <w:t>.</w:t>
      </w:r>
    </w:p>
    <w:p w14:paraId="353765F3" w14:textId="77777777" w:rsidR="00E56C44" w:rsidRDefault="00E35616" w:rsidP="00E56C44">
      <w:pPr>
        <w:pStyle w:val="Heading-Number-ContractCzechRadio"/>
      </w:pPr>
      <w:r>
        <w:t>Licence</w:t>
      </w:r>
    </w:p>
    <w:p w14:paraId="294EFC16" w14:textId="77777777" w:rsidR="00E56C44" w:rsidRDefault="00E35616" w:rsidP="00E56C44">
      <w:pPr>
        <w:pStyle w:val="ListNumber-ContractCzechRadio"/>
        <w:jc w:val="both"/>
      </w:pPr>
      <w:r w:rsidRPr="00504B4A">
        <w:t xml:space="preserve">Prodávající okamžikem odevzdání zboží kupujícímu dle předchozího článku smlouvy zároveň poskytuje kupujícímu nevýhradní licenci k užívání softwaru, jenž je nezbytný k řádnému provozu zboží a je uveden v příloze této smlouvy, a to v rozsahu časově a místně neomezeném v množství dle přílohy této smlouvy. </w:t>
      </w:r>
      <w:r>
        <w:t xml:space="preserve">Licence </w:t>
      </w:r>
      <w:r w:rsidRPr="00504B4A">
        <w:t>k užívání softwaru</w:t>
      </w:r>
      <w:r>
        <w:t xml:space="preserve"> zahrnuje oprávnění kupujícího užívat software v jeho plné šíři způsobem a podmínkami stanovenými pro jeho řádné užívání v souladu s účelem dle této smlouvy (dále jen „licence </w:t>
      </w:r>
      <w:r w:rsidRPr="00504B4A">
        <w:t>k užívání softwaru</w:t>
      </w:r>
      <w:r>
        <w:t xml:space="preserve">“). Kupující není oprávněn licenci </w:t>
      </w:r>
      <w:r w:rsidRPr="00504B4A">
        <w:t>k užívání softwaru</w:t>
      </w:r>
      <w:r>
        <w:t xml:space="preserve"> nebo jednotlivá oprávnění tvořící tuto licenci</w:t>
      </w:r>
      <w:r w:rsidRPr="00504B4A">
        <w:t xml:space="preserve"> </w:t>
      </w:r>
      <w:r>
        <w:t xml:space="preserve">poskytnout třetí osobě ani licenci </w:t>
      </w:r>
      <w:r w:rsidRPr="00504B4A">
        <w:t>k užívání softwaru</w:t>
      </w:r>
      <w:r>
        <w:t xml:space="preserve"> nebo jednotlivá oprávnění tvořící tuto licenci na třetí osobu převést. Kupující není povinen licenci </w:t>
      </w:r>
      <w:r w:rsidRPr="00504B4A">
        <w:t>k užívání softwaru</w:t>
      </w:r>
      <w:r>
        <w:t xml:space="preserve"> využít.</w:t>
      </w:r>
    </w:p>
    <w:p w14:paraId="5629A58B" w14:textId="77777777" w:rsidR="00E56C44" w:rsidRDefault="00E35616" w:rsidP="00E56C44">
      <w:pPr>
        <w:pStyle w:val="ListNumber-ContractCzechRadio"/>
        <w:jc w:val="both"/>
      </w:pPr>
      <w:r>
        <w:t>Budou-li jakékoli dokumenty zpracovávané prodávajícím v rámci předmětu plnění této smlouvy (zejm. plnění dle čl. I., odst. 1 této smlouvy vykazovat znaky autorského díla ve smyslu zákona č. 121/2000 Sb., autorský zákon, ve znění pozdějších předpisů, zavazuje se prodávající poskytnout kupujícímu licenci k jejich užití alespoň v následujícím rozsahu – kupující je oprávněn dokumentaci užít všemi způsoby užití, všemi formami a prostředky, v původní či upravené podobě, jako celek či částečně (dále jen „licence k užití dokumentace“).</w:t>
      </w:r>
    </w:p>
    <w:p w14:paraId="16C09F43" w14:textId="77777777" w:rsidR="00E56C44" w:rsidRPr="001C0C43" w:rsidRDefault="00E35616" w:rsidP="00E56C44">
      <w:pPr>
        <w:pStyle w:val="ListNumber-ContractCzechRadio"/>
        <w:jc w:val="both"/>
      </w:pPr>
      <w:r w:rsidRPr="001C0C43">
        <w:t xml:space="preserve">Prodávající dále podpisem, této smlouvy prohlašuje, že: </w:t>
      </w:r>
    </w:p>
    <w:p w14:paraId="76AA980A" w14:textId="77777777" w:rsidR="00E56C44" w:rsidRPr="001C0C43" w:rsidRDefault="00E35616" w:rsidP="00E56C44">
      <w:pPr>
        <w:pStyle w:val="ListLetter-ContractCzechRadio"/>
        <w:jc w:val="both"/>
        <w:rPr>
          <w:color w:val="000000"/>
        </w:rPr>
      </w:pPr>
      <w:r w:rsidRPr="001C0C43">
        <w:rPr>
          <w:color w:val="000000"/>
        </w:rPr>
        <w:t xml:space="preserve">vůči kupujícímu nebudou uplatněny nároky z jakýchkoli autorských práv či oprávněné nároky třetích osob v souvislosti s předmětem plnění a účelem této </w:t>
      </w:r>
      <w:r w:rsidRPr="001C0C43">
        <w:t>smlouv</w:t>
      </w:r>
      <w:r w:rsidRPr="001C0C43">
        <w:rPr>
          <w:color w:val="000000"/>
        </w:rPr>
        <w:t>y. Budou-li vůči kupujícímu takové nároky uplatněny, prodávající se zavazuje, že nároky neprodleně uspokojí a neprodleně uhradí kupujícímu veškeré prokazatelně vzniklé škody;</w:t>
      </w:r>
    </w:p>
    <w:p w14:paraId="0997BB83" w14:textId="77777777" w:rsidR="00E56C44" w:rsidRPr="001C0C43" w:rsidRDefault="00E35616" w:rsidP="00E56C44">
      <w:pPr>
        <w:pStyle w:val="ListLetter-ContractCzechRadio"/>
        <w:jc w:val="both"/>
      </w:pPr>
      <w:r w:rsidRPr="001C0C43">
        <w:t>veškerá odměna za poskytnutí licence je zahrnuta v ceně plnění dle čl. III., odst. 1 této smlouvy a prodávající není oprávněn z tohoto titulu požadovat po kupujícím úhradu jakýchkoli finančních nároků.</w:t>
      </w:r>
    </w:p>
    <w:p w14:paraId="1D013814" w14:textId="77777777" w:rsidR="00E56C44" w:rsidRPr="000541EF" w:rsidRDefault="00E35616" w:rsidP="00E56C44">
      <w:pPr>
        <w:pStyle w:val="Heading-Number-ContractCzechRadio"/>
      </w:pPr>
      <w:r>
        <w:t xml:space="preserve">Řádné poskytnutí plnění </w:t>
      </w:r>
    </w:p>
    <w:p w14:paraId="52D1268A" w14:textId="4A4D8C3B" w:rsidR="00E56C44" w:rsidRPr="00594CEC" w:rsidRDefault="00E35616" w:rsidP="00E56C44">
      <w:pPr>
        <w:pStyle w:val="ListNumber-ContractCzechRadio"/>
        <w:jc w:val="both"/>
      </w:pPr>
      <w:r w:rsidRPr="006D0812">
        <w:t xml:space="preserve">Smluvní strany potvrdí </w:t>
      </w:r>
      <w:r>
        <w:t>řádné poskytnutí plnění</w:t>
      </w:r>
      <w:r w:rsidRPr="006D0812">
        <w:t xml:space="preserve"> v ujednaném množství, jakosti a provedení podpisem protokolu o </w:t>
      </w:r>
      <w:r>
        <w:t>poskytnutí plnění</w:t>
      </w:r>
      <w:r w:rsidRPr="006D0812">
        <w:t xml:space="preserve">, který tvoří nedílnou součást této smlouvy jako </w:t>
      </w:r>
      <w:r>
        <w:t xml:space="preserve">její </w:t>
      </w:r>
      <w:r w:rsidRPr="006D0812">
        <w:lastRenderedPageBreak/>
        <w:t>příloha a je</w:t>
      </w:r>
      <w:r>
        <w:t xml:space="preserve">hož kopie podepsaná oběma smluvními stranami </w:t>
      </w:r>
      <w:r w:rsidRPr="006D0812">
        <w:t xml:space="preserve">musí být </w:t>
      </w:r>
      <w:r>
        <w:t>přílohou</w:t>
      </w:r>
      <w:r w:rsidRPr="006D0812">
        <w:t xml:space="preserve"> faktury</w:t>
      </w:r>
      <w:r>
        <w:t xml:space="preserve"> </w:t>
      </w:r>
      <w:r w:rsidRPr="006D0812">
        <w:t xml:space="preserve">(dále </w:t>
      </w:r>
      <w:r w:rsidRPr="00594CEC">
        <w:t>jen jako „</w:t>
      </w:r>
      <w:r w:rsidRPr="00754C7B">
        <w:rPr>
          <w:b/>
        </w:rPr>
        <w:t>protokol o poskytnutí plnění</w:t>
      </w:r>
      <w:r w:rsidRPr="00594CEC">
        <w:t xml:space="preserve">“). </w:t>
      </w:r>
    </w:p>
    <w:p w14:paraId="3CC05CB7" w14:textId="77777777" w:rsidR="00E56C44" w:rsidRPr="00594CEC" w:rsidRDefault="00E35616" w:rsidP="00E56C44">
      <w:pPr>
        <w:pStyle w:val="ListNumber-ContractCzechRadio"/>
        <w:jc w:val="both"/>
      </w:pPr>
      <w:r w:rsidRPr="00594CEC">
        <w:t>Kupující je oprávněn odmítnout potvrdit řádné poskytnutí plnění (tj. řádné odevzdání zboží či provedení</w:t>
      </w:r>
      <w:r>
        <w:t xml:space="preserve"> kontroly funkčnosti a aktualizací SW a OS)</w:t>
      </w:r>
      <w:r w:rsidRPr="00594CEC">
        <w:t>, není-li poskytnuté plnění v souladu s touto smlouvou. V takovém případě smluvní strany sepíší protokol o poskytnutí plnění v rozsahu, v jakém došlo ke skutečnému poskytnutí plnění kupujícímu, a ohledně vad plnění uvedou do protokolu skutečnosti, které bránily potvrzení bezvadného plnění, a další důležité okolnosti. Prodávající splnil řádně svou povinnost z této smlouvy až okamžikem poskytnutí plnění bez vad (tj. v množství, jakosti a provedení) dle této smlouvy.</w:t>
      </w:r>
    </w:p>
    <w:p w14:paraId="3AB1B77D" w14:textId="77777777" w:rsidR="00E56C44" w:rsidRDefault="00E35616" w:rsidP="00E56C44">
      <w:pPr>
        <w:pStyle w:val="ListNumber-ContractCzechRadio"/>
        <w:jc w:val="both"/>
      </w:pPr>
      <w:r w:rsidRPr="00594CEC">
        <w:t xml:space="preserve">Smluvní strany v protokolu o poskytnutí plnění dále uvedou, jaké vady či nedodělky plnění vykazuje a kupující určí lhůtu k odstranění těchto vad či nedodělků, která však nesmí být delší než 15 dní. </w:t>
      </w:r>
    </w:p>
    <w:p w14:paraId="4ED91C89" w14:textId="77777777" w:rsidR="00E56C44" w:rsidRPr="00594CEC" w:rsidRDefault="00E35616" w:rsidP="00E56C44">
      <w:pPr>
        <w:pStyle w:val="ListNumber-ContractCzechRadio"/>
        <w:jc w:val="both"/>
      </w:pPr>
      <w:r w:rsidRPr="00594CEC">
        <w:t>Kupující je oprávněn požadovat před podpisem protokolu o poskytnutí plnění provedení zkoušky funkčnosti plnění prodávajícím. Má-li být řádné poskytnutí plnění prokázáno provedením ujednaných zkoušek, považuje se plnění za řádně poskytnuté až úspěšným provedením těchto zkoušek.</w:t>
      </w:r>
    </w:p>
    <w:p w14:paraId="7A28A3B6" w14:textId="77777777" w:rsidR="00E56C44" w:rsidRPr="00594CEC" w:rsidRDefault="00E35616" w:rsidP="00E56C44">
      <w:pPr>
        <w:pStyle w:val="ListNumber-ContractCzechRadio"/>
        <w:jc w:val="both"/>
      </w:pPr>
      <w:r w:rsidRPr="00594CEC">
        <w:t>Prodávající splnil řádně svou povinnost z této smlouvy až okamžikem poskytnutí kompletního plnění bez vad a nedodělků, pokud se smluvní strany písemně nedohodnou jinak.</w:t>
      </w:r>
    </w:p>
    <w:p w14:paraId="041D6532" w14:textId="77777777" w:rsidR="00E56C44" w:rsidRPr="00AA51AF" w:rsidRDefault="00E35616" w:rsidP="00E56C44">
      <w:pPr>
        <w:pStyle w:val="Heading-Number-ContractCzechRadio"/>
      </w:pPr>
      <w:r>
        <w:t>Kvalita plnění, záruční podpora</w:t>
      </w:r>
    </w:p>
    <w:p w14:paraId="76BFEE2D" w14:textId="77777777" w:rsidR="00E56C44" w:rsidRDefault="00E35616" w:rsidP="00E56C44">
      <w:pPr>
        <w:pStyle w:val="ListNumber-ContractCzechRadio"/>
        <w:jc w:val="both"/>
      </w:pPr>
      <w:r w:rsidRPr="006D0812">
        <w:t>Prodávající prohlašuje, že odevzdané zboží je nové, nepoužívané, bez faktických a právních vad a odpovídá této smlouvě a platným právním předpisům.</w:t>
      </w:r>
    </w:p>
    <w:p w14:paraId="3C212B56" w14:textId="77777777" w:rsidR="00E56C44" w:rsidRPr="00C40BA0" w:rsidRDefault="00E35616" w:rsidP="00E56C44">
      <w:pPr>
        <w:pStyle w:val="ListNumber-ContractCzechRadio"/>
        <w:jc w:val="both"/>
        <w:rPr>
          <w:szCs w:val="24"/>
        </w:rPr>
      </w:pPr>
      <w:r>
        <w:t xml:space="preserve">Prodávající </w:t>
      </w:r>
      <w:r w:rsidRPr="00214A85">
        <w:t xml:space="preserve">je povinen při </w:t>
      </w:r>
      <w:r>
        <w:t>poskytování</w:t>
      </w:r>
      <w:r w:rsidRPr="00214A85">
        <w:t xml:space="preserve"> </w:t>
      </w:r>
      <w:r>
        <w:t xml:space="preserve">plnění dle této smlouvy </w:t>
      </w:r>
      <w:r w:rsidRPr="00214A85">
        <w:t xml:space="preserve">postupovat v souladu s </w:t>
      </w:r>
      <w:r w:rsidRPr="00C40BA0">
        <w:t xml:space="preserve">platnými právními předpisy a českými technickými normami ČSN. </w:t>
      </w:r>
    </w:p>
    <w:p w14:paraId="5F8846CD" w14:textId="77777777" w:rsidR="00E56C44" w:rsidRPr="00CF73AF" w:rsidRDefault="00E35616" w:rsidP="00E56C44">
      <w:pPr>
        <w:pStyle w:val="ListNumber-ContractCzechRadio"/>
        <w:jc w:val="both"/>
      </w:pPr>
      <w:r w:rsidRPr="00C40BA0">
        <w:t>Prodávající poskytuje na plnění záruku za jakost v délce 36</w:t>
      </w:r>
      <w:r w:rsidRPr="00C40BA0">
        <w:rPr>
          <w:rFonts w:cs="Arial"/>
          <w:b/>
          <w:szCs w:val="20"/>
        </w:rPr>
        <w:t xml:space="preserve"> </w:t>
      </w:r>
      <w:r w:rsidRPr="00C40BA0">
        <w:rPr>
          <w:rFonts w:cs="Arial"/>
          <w:szCs w:val="20"/>
        </w:rPr>
        <w:t>měsíc</w:t>
      </w:r>
      <w:r w:rsidRPr="00C40BA0">
        <w:t>ů. Záruční doba počíná běžet okamžikem řádného poskytnutí plnění dle této smlouvy. Zárukou za jakost se prodávající zavazuje, že veškeré jím poskytnuté plnění bude po dobu odpovídající záruce způsobilé ke svému obvyklému účelu, jeho kvalita bude odpovídat této smlouvě a zachová si vlastnosti touto smlouvou vymezené, popř. obvyklé.</w:t>
      </w:r>
    </w:p>
    <w:p w14:paraId="0A110808" w14:textId="148AB378" w:rsidR="00E56C44" w:rsidRPr="00604DBF" w:rsidRDefault="00E35616" w:rsidP="00E56C44">
      <w:pPr>
        <w:pStyle w:val="ListNumber-ContractCzechRadio"/>
        <w:jc w:val="both"/>
        <w:rPr>
          <w:color w:val="FF0000"/>
        </w:rPr>
      </w:pPr>
      <w:r>
        <w:t xml:space="preserve">Prodávající se zavazuje v rámci záruky a po celou dobu jejího trvání poskytovat podporu CCTV systému spočívající v provádění kontrol funkčnosti a aktualizací SW a OS v pravidelných intervalech </w:t>
      </w:r>
      <w:r w:rsidRPr="00512646">
        <w:t xml:space="preserve">v místech plnění dle čl. II., odst. </w:t>
      </w:r>
      <w:r w:rsidR="004F3EF6">
        <w:t>2</w:t>
      </w:r>
      <w:r w:rsidRPr="00512646">
        <w:t>, písm. c) této smlouvy min. 4x/rok. Kontroly funkčnosti</w:t>
      </w:r>
      <w:r>
        <w:t xml:space="preserve"> a aktualizace</w:t>
      </w:r>
      <w:r w:rsidRPr="00512646">
        <w:t xml:space="preserve"> budou </w:t>
      </w:r>
      <w:r>
        <w:t xml:space="preserve">zejména </w:t>
      </w:r>
      <w:r w:rsidRPr="00512646">
        <w:t xml:space="preserve">zahrnovat: </w:t>
      </w:r>
    </w:p>
    <w:p w14:paraId="4A6DE16A" w14:textId="77777777" w:rsidR="00E56C44" w:rsidRPr="00512646" w:rsidRDefault="00E35616" w:rsidP="00E56C44">
      <w:pPr>
        <w:pStyle w:val="ListLetter-ContractCzechRadio"/>
        <w:jc w:val="both"/>
      </w:pPr>
      <w:r w:rsidRPr="00512646">
        <w:t xml:space="preserve">aktualizaci SW a operačního systému Genetec Security Center na dodaných serverech; </w:t>
      </w:r>
    </w:p>
    <w:p w14:paraId="746D766C" w14:textId="77777777" w:rsidR="00E56C44" w:rsidRPr="00512646" w:rsidRDefault="00E35616" w:rsidP="00E56C44">
      <w:pPr>
        <w:pStyle w:val="ListLetter-ContractCzechRadio"/>
        <w:jc w:val="both"/>
      </w:pPr>
      <w:r w:rsidRPr="00512646">
        <w:t>aktualizaci software a operačního systému Genetec Security Center na klientských PC;</w:t>
      </w:r>
    </w:p>
    <w:p w14:paraId="2665020D" w14:textId="77777777" w:rsidR="00E56C44" w:rsidRPr="00512646" w:rsidRDefault="00E35616" w:rsidP="00E56C44">
      <w:pPr>
        <w:pStyle w:val="ListLetter-ContractCzechRadio"/>
        <w:jc w:val="both"/>
      </w:pPr>
      <w:r w:rsidRPr="00512646">
        <w:t>kontrolu logů na serverech GSC, serverech datového úložiště a klientských PC;</w:t>
      </w:r>
    </w:p>
    <w:p w14:paraId="52DBCA4D" w14:textId="77777777" w:rsidR="00E56C44" w:rsidRDefault="00E35616" w:rsidP="00E56C44">
      <w:pPr>
        <w:pStyle w:val="ListNumber-ContractCzechRadio"/>
        <w:jc w:val="both"/>
      </w:pPr>
      <w:r>
        <w:t>Podpora bude poskytována v rozsahu 24/7 následujícími způsoby:</w:t>
      </w:r>
    </w:p>
    <w:p w14:paraId="54ECC9DB" w14:textId="77777777" w:rsidR="00E56C44" w:rsidRDefault="00E35616" w:rsidP="00E56C44">
      <w:pPr>
        <w:pStyle w:val="ListLetter-ContractCzechRadio"/>
        <w:jc w:val="both"/>
      </w:pPr>
      <w:r>
        <w:t>telefonická a e-mailová konzultace;</w:t>
      </w:r>
    </w:p>
    <w:p w14:paraId="1B08C741" w14:textId="77777777" w:rsidR="00E56C44" w:rsidRDefault="00E35616" w:rsidP="00E56C44">
      <w:pPr>
        <w:pStyle w:val="ListLetter-ContractCzechRadio"/>
        <w:jc w:val="both"/>
      </w:pPr>
      <w:r>
        <w:t>zásah formou vzdáleného přístupu;</w:t>
      </w:r>
    </w:p>
    <w:p w14:paraId="3AD0C348" w14:textId="77777777" w:rsidR="00E56C44" w:rsidRDefault="00E35616" w:rsidP="00E56C44">
      <w:pPr>
        <w:pStyle w:val="ListLetter-ContractCzechRadio"/>
        <w:jc w:val="both"/>
      </w:pPr>
      <w:r>
        <w:t xml:space="preserve">zásah servisního </w:t>
      </w:r>
      <w:r w:rsidRPr="00512646">
        <w:t>technika v místě plnění.</w:t>
      </w:r>
    </w:p>
    <w:p w14:paraId="75E0839C" w14:textId="7A3B2110" w:rsidR="00E56C44" w:rsidRDefault="00E35616" w:rsidP="00E56C44">
      <w:pPr>
        <w:pStyle w:val="ListNumber-ContractCzechRadio"/>
        <w:jc w:val="both"/>
      </w:pPr>
      <w:r>
        <w:lastRenderedPageBreak/>
        <w:t xml:space="preserve">Kupující je oprávněn oznámit výskyt vady ve fungování CCTV systému včetně popisu jejích projevů bez zbytečného odkladu po zjištění této vady, a to telefonicky na tel. čísle </w:t>
      </w:r>
      <w:r w:rsidR="004F3EF6" w:rsidRPr="003C0E6B">
        <w:rPr>
          <w:rFonts w:cs="Arial"/>
          <w:b/>
          <w:szCs w:val="20"/>
        </w:rPr>
        <w:t>[</w:t>
      </w:r>
      <w:r w:rsidR="004F3EF6" w:rsidRPr="003C0E6B">
        <w:rPr>
          <w:rFonts w:cs="Arial"/>
          <w:b/>
          <w:szCs w:val="20"/>
          <w:highlight w:val="yellow"/>
        </w:rPr>
        <w:t>DOPLNIT</w:t>
      </w:r>
      <w:r w:rsidR="004F3EF6" w:rsidRPr="003C0E6B">
        <w:rPr>
          <w:rFonts w:cs="Arial"/>
          <w:b/>
          <w:szCs w:val="20"/>
        </w:rPr>
        <w:t>]</w:t>
      </w:r>
      <w:r w:rsidR="004F3EF6" w:rsidRPr="003C0E6B">
        <w:rPr>
          <w:b/>
        </w:rPr>
        <w:t xml:space="preserve"> </w:t>
      </w:r>
      <w:r w:rsidRPr="001B7392">
        <w:rPr>
          <w:rFonts w:cs="Arial"/>
          <w:szCs w:val="20"/>
        </w:rPr>
        <w:t xml:space="preserve">nebo </w:t>
      </w:r>
      <w:r>
        <w:rPr>
          <w:rFonts w:cs="Arial"/>
          <w:szCs w:val="20"/>
        </w:rPr>
        <w:t xml:space="preserve">e-mailem na adresu </w:t>
      </w:r>
      <w:r w:rsidR="004F3EF6" w:rsidRPr="003C0E6B">
        <w:rPr>
          <w:rFonts w:cs="Arial"/>
          <w:b/>
          <w:szCs w:val="20"/>
        </w:rPr>
        <w:t>[</w:t>
      </w:r>
      <w:r w:rsidR="004F3EF6" w:rsidRPr="003C0E6B">
        <w:rPr>
          <w:rFonts w:cs="Arial"/>
          <w:b/>
          <w:szCs w:val="20"/>
          <w:highlight w:val="yellow"/>
        </w:rPr>
        <w:t>DOPLNIT</w:t>
      </w:r>
      <w:r w:rsidR="004F3EF6" w:rsidRPr="003C0E6B">
        <w:rPr>
          <w:rFonts w:cs="Arial"/>
          <w:b/>
          <w:szCs w:val="20"/>
        </w:rPr>
        <w:t>]</w:t>
      </w:r>
      <w:r>
        <w:rPr>
          <w:rFonts w:cs="Arial"/>
          <w:szCs w:val="20"/>
        </w:rPr>
        <w:t xml:space="preserve">. Prodávající je povinen přijetí tohoto oznámení neprodleně potvrdit písemně na e-mailovou adresu zástupce pro věcná jednání dle této smlouvy a zároveň dohodnout s kupujícím termín a způsob odstranění vady v závislosti na jejím charakteru, a to nejpozději do 12 hodin od oznámení vady kupujícím. </w:t>
      </w:r>
    </w:p>
    <w:p w14:paraId="4125EB70" w14:textId="77777777" w:rsidR="00E56C44" w:rsidRDefault="00E35616" w:rsidP="00E56C44">
      <w:pPr>
        <w:pStyle w:val="ListNumber-ContractCzechRadio"/>
        <w:jc w:val="both"/>
      </w:pPr>
      <w:r>
        <w:t>Je-li oznámená vada takové povahy, že se v okamžiku jejího oznámení jeví zásah servisního technika v místě plnění jako nezbytný, zavazuje se prodávající realizovat tento zásah nejpozději do 12 hodin od obdržení požadavku kupujícího a vynaložit veškeré úsilí odstranit vadu co nejdříve.</w:t>
      </w:r>
    </w:p>
    <w:p w14:paraId="66C5F396" w14:textId="77777777" w:rsidR="00E56C44" w:rsidRPr="006114C3" w:rsidRDefault="00E35616" w:rsidP="00E56C44">
      <w:pPr>
        <w:pStyle w:val="ListNumber-ContractCzechRadio"/>
        <w:jc w:val="both"/>
      </w:pPr>
      <w:r>
        <w:t>O provedení servisního zásahu jsou smluvní strany povinny sepsat protokol o poskytnutí plnění. Ustanovení čl. VI. se v tomto případě užijí přiměřeně.</w:t>
      </w:r>
    </w:p>
    <w:p w14:paraId="531EC1C5" w14:textId="7ADC7699" w:rsidR="00E56C44" w:rsidRPr="00E137A7" w:rsidRDefault="00E35616" w:rsidP="00E56C44">
      <w:pPr>
        <w:pStyle w:val="ListNumber-ContractCzechRadio"/>
        <w:jc w:val="both"/>
      </w:pPr>
      <w:r w:rsidRPr="00E137A7">
        <w:t>Prodávající je povinen po dobu záruční doby bezplatně odstranit vadu plnění způsobem dle volby kupujícího, a to nejpozději do 5 dní</w:t>
      </w:r>
      <w:r w:rsidR="00B4680A" w:rsidRPr="00E137A7">
        <w:t xml:space="preserve"> od jejího, oznámení kupujícím</w:t>
      </w:r>
      <w:r w:rsidR="00E137A7" w:rsidRPr="00E137A7">
        <w:t>,</w:t>
      </w:r>
      <w:r w:rsidR="00B4680A" w:rsidRPr="00E137A7">
        <w:t xml:space="preserve"> pokud se smluvní strany nedohodnou jinak</w:t>
      </w:r>
      <w:r w:rsidRPr="00E137A7">
        <w:t xml:space="preserve">. V případě, že bude prodávající v prodlení s odstraněním vady plnění, je kupující oprávněn vadu odstranit sám na náklady prodávajícího nebo odstoupit od smlouvy v odpovídajícím rozsahu.  </w:t>
      </w:r>
    </w:p>
    <w:p w14:paraId="5DFC7B34" w14:textId="77777777" w:rsidR="00E56C44" w:rsidRPr="00754C7B" w:rsidRDefault="00E35616" w:rsidP="00E56C44">
      <w:pPr>
        <w:pStyle w:val="Heading-Number-ContractCzechRadio"/>
      </w:pPr>
      <w:r w:rsidRPr="00754C7B">
        <w:t>Změny smlouvy a komunikace smluvních stran</w:t>
      </w:r>
    </w:p>
    <w:p w14:paraId="3A0F7586" w14:textId="77777777" w:rsidR="004F3EF6" w:rsidRPr="006D0812" w:rsidRDefault="004F3EF6" w:rsidP="004F3EF6">
      <w:pPr>
        <w:pStyle w:val="ListNumber-ContractCzechRadio"/>
        <w:jc w:val="both"/>
      </w:pPr>
      <w:r w:rsidRPr="006D0812">
        <w:t>Tato smlouva může být změněna pouze písemným</w:t>
      </w:r>
      <w:r>
        <w:t>i</w:t>
      </w:r>
      <w:r w:rsidRPr="006D0812">
        <w:t xml:space="preserve"> </w:t>
      </w:r>
      <w:r>
        <w:t>d</w:t>
      </w:r>
      <w:r w:rsidRPr="006D0812">
        <w:t xml:space="preserve">odatky ke smlouvě </w:t>
      </w:r>
      <w:r>
        <w:t xml:space="preserve">vzestupně číslovanými </w:t>
      </w:r>
      <w:r w:rsidRPr="006D0812">
        <w:t>počínaje číslem 1 a podeps</w:t>
      </w:r>
      <w:r>
        <w:t>anými</w:t>
      </w:r>
      <w:r w:rsidRPr="006D0812">
        <w:t xml:space="preserve"> oprávněnými osobami obou smluvních stran. </w:t>
      </w:r>
    </w:p>
    <w:p w14:paraId="223FE664" w14:textId="77777777" w:rsidR="00E56C44" w:rsidRDefault="00E35616" w:rsidP="00E56C44">
      <w:pPr>
        <w:pStyle w:val="ListNumber-ContractCzechRadio"/>
        <w:jc w:val="both"/>
      </w:pPr>
      <w:r w:rsidRPr="006D0812">
        <w:t>Jakékoliv jiné dokumenty zejména zápisy, protokoly, přejímky apod. se za změnu smlouvy nepovažují.</w:t>
      </w:r>
    </w:p>
    <w:p w14:paraId="087641B4" w14:textId="77777777" w:rsidR="00E56C44" w:rsidRPr="001B40D3" w:rsidRDefault="00E35616" w:rsidP="00E56C44">
      <w:pPr>
        <w:pStyle w:val="ListNumber-ContractCzechRadio"/>
        <w:jc w:val="both"/>
      </w:pPr>
      <w:r>
        <w:t>S</w:t>
      </w:r>
      <w:r w:rsidRPr="00734330">
        <w:t xml:space="preserve">mluvní strany v rámci </w:t>
      </w:r>
      <w:r w:rsidRPr="003F503A">
        <w:t xml:space="preserve">zachování jistoty sjednávají, že jakákoli jejich vzájemná komunikace (konkretizace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t xml:space="preserve"> mezi zástupci pro věcná jednání dle této smlouvy. Pro právní jednání směřující ke vzniku, změně nebo zániku smlouvy nebo pro uplatňování sankcí však není e-mailová forma komunikace</w:t>
      </w:r>
      <w:r w:rsidRPr="00D65AF6">
        <w:t xml:space="preserve"> </w:t>
      </w:r>
      <w:r>
        <w:t>dostačující.</w:t>
      </w:r>
    </w:p>
    <w:p w14:paraId="3BC352C9" w14:textId="77777777" w:rsidR="00E56C44" w:rsidRDefault="00E35616" w:rsidP="00E56C44">
      <w:pPr>
        <w:pStyle w:val="ListNumber-ContractCzechRadio"/>
      </w:pPr>
      <w:bookmarkStart w:id="0" w:name="_Toc381602138"/>
      <w:r w:rsidRPr="001E221F">
        <w:t>Pokud by některá ze smluvních s</w:t>
      </w:r>
      <w:r w:rsidRPr="00EB1105">
        <w:t>tran změnila své</w:t>
      </w:r>
      <w:r>
        <w:t>ho</w:t>
      </w:r>
      <w:r w:rsidRPr="00EB1105">
        <w:t xml:space="preserve"> </w:t>
      </w:r>
      <w:r w:rsidRPr="00A15FFC">
        <w:t>zástupce pro věcná jednání</w:t>
      </w:r>
      <w:r w:rsidRPr="00B61BC3">
        <w:t xml:space="preserve">, je povinna písemně vyrozumět druhou </w:t>
      </w:r>
      <w:r w:rsidRPr="00F71CA2">
        <w:t>smluvní s</w:t>
      </w:r>
      <w:r w:rsidRPr="004623F5">
        <w:t xml:space="preserve">tranu do </w:t>
      </w:r>
      <w:r>
        <w:t>5</w:t>
      </w:r>
      <w:r w:rsidRPr="00FC1596">
        <w:t xml:space="preserve"> dnů po takové změně. Řádným doručením tohoto oznámení dojde ke změně </w:t>
      </w:r>
      <w:r w:rsidRPr="00F95682">
        <w:t>zástupce</w:t>
      </w:r>
      <w:r w:rsidRPr="00734330">
        <w:t xml:space="preserve"> bez nu</w:t>
      </w:r>
      <w:r w:rsidRPr="003F503A">
        <w:t xml:space="preserve">tnosti uzavření dodatku k této </w:t>
      </w:r>
      <w:r w:rsidRPr="00C82400">
        <w:t>s</w:t>
      </w:r>
      <w:r w:rsidRPr="0004715D">
        <w:t>mlouvě.</w:t>
      </w:r>
      <w:bookmarkEnd w:id="0"/>
    </w:p>
    <w:p w14:paraId="4F4BABEE" w14:textId="0B65F0F5" w:rsidR="00F169A7" w:rsidRPr="006D0812" w:rsidRDefault="00E35616" w:rsidP="00F169A7">
      <w:pPr>
        <w:pStyle w:val="Heading-Number-ContractCzechRadio"/>
      </w:pPr>
      <w:r>
        <w:t>Sankce</w:t>
      </w:r>
      <w:r w:rsidR="004F3EF6">
        <w:t>,</w:t>
      </w:r>
      <w:r>
        <w:t xml:space="preserve"> </w:t>
      </w:r>
      <w:r w:rsidRPr="006D0812">
        <w:t>zánik smlouvy</w:t>
      </w:r>
    </w:p>
    <w:p w14:paraId="40CD6FCB" w14:textId="359969B1" w:rsidR="0099154A" w:rsidRPr="00BC48DE" w:rsidRDefault="00E35616" w:rsidP="00E35616">
      <w:pPr>
        <w:pStyle w:val="ListNumber-ContractCzechRadio"/>
        <w:jc w:val="both"/>
        <w:rPr>
          <w:b/>
          <w:szCs w:val="24"/>
        </w:rPr>
      </w:pPr>
      <w:r w:rsidRPr="006D0812">
        <w:t>Bude-li prodávající v prodlení s</w:t>
      </w:r>
      <w:r>
        <w:t> poskytnutím plnění v termínech stanovených dle čl. II. nebo čl. VII. této smlouvy</w:t>
      </w:r>
      <w:r w:rsidRPr="006D0812">
        <w:t>, zavazuje se zaplatit kupuj</w:t>
      </w:r>
      <w:r>
        <w:t xml:space="preserve">ícímu smluvní pokutu ve výši </w:t>
      </w:r>
      <w:r w:rsidR="00F21494">
        <w:t>1.000</w:t>
      </w:r>
      <w:r>
        <w:t>,- Kč</w:t>
      </w:r>
      <w:r w:rsidRPr="006D0812">
        <w:t xml:space="preserve"> za každý </w:t>
      </w:r>
      <w:r>
        <w:t xml:space="preserve">započatý </w:t>
      </w:r>
      <w:r w:rsidRPr="006D0812">
        <w:t xml:space="preserve">den prodlení. </w:t>
      </w:r>
      <w:r w:rsidR="004F3EF6" w:rsidRPr="006D0812">
        <w:t>Smluvní pokutou není dotčen nárok kupujícího na náhradu případné škody</w:t>
      </w:r>
      <w:r w:rsidR="004F3EF6">
        <w:t xml:space="preserve"> v plné výši vzniklé z téhož právního důvodu</w:t>
      </w:r>
      <w:r w:rsidR="004F3EF6" w:rsidRPr="006D0812">
        <w:t>.</w:t>
      </w:r>
    </w:p>
    <w:p w14:paraId="65266510" w14:textId="24468541" w:rsidR="00F169A7" w:rsidRPr="004F3EF6" w:rsidRDefault="00E35616" w:rsidP="00E35616">
      <w:pPr>
        <w:pStyle w:val="ListNumber-ContractCzechRadio"/>
        <w:jc w:val="both"/>
        <w:rPr>
          <w:b/>
          <w:szCs w:val="24"/>
        </w:rPr>
      </w:pPr>
      <w:r w:rsidRPr="006D0812">
        <w:t>Bude-li prodávající v prodlení s</w:t>
      </w:r>
      <w:r>
        <w:t> vyřízením reklamace plnění</w:t>
      </w:r>
      <w:r w:rsidRPr="006D0812">
        <w:t>, zavazuje se prodávající zaplatit kupuj</w:t>
      </w:r>
      <w:r>
        <w:t>ícímu</w:t>
      </w:r>
      <w:r w:rsidR="00DB7687">
        <w:t xml:space="preserve"> smluvní pokutu ve výši ve výši </w:t>
      </w:r>
      <w:r w:rsidR="00F21494">
        <w:t>1.000</w:t>
      </w:r>
      <w:r>
        <w:t>,- Kč</w:t>
      </w:r>
      <w:r w:rsidRPr="006D0812">
        <w:t xml:space="preserve"> za každý </w:t>
      </w:r>
      <w:r>
        <w:t xml:space="preserve">započatý </w:t>
      </w:r>
      <w:r w:rsidRPr="006D0812">
        <w:t>den prodlení za každý</w:t>
      </w:r>
      <w:r>
        <w:t xml:space="preserve"> započatý</w:t>
      </w:r>
      <w:r w:rsidRPr="006D0812">
        <w:t xml:space="preserve"> den prodlení. </w:t>
      </w:r>
      <w:r w:rsidR="004F3EF6" w:rsidRPr="006D0812">
        <w:t>Smluvní pokutou není dotčen nárok kupujícího na náhradu případné škody</w:t>
      </w:r>
      <w:r w:rsidR="004F3EF6">
        <w:t xml:space="preserve"> v plné výši vzniklé z téhož právního důvodu</w:t>
      </w:r>
      <w:r w:rsidR="004F3EF6" w:rsidRPr="006D0812">
        <w:t>.</w:t>
      </w:r>
      <w:r w:rsidR="004F3EF6">
        <w:t xml:space="preserve"> </w:t>
      </w:r>
    </w:p>
    <w:p w14:paraId="0D000BDB" w14:textId="77777777" w:rsidR="00F169A7" w:rsidRPr="00CF2EDD" w:rsidRDefault="00E35616" w:rsidP="00F169A7">
      <w:pPr>
        <w:pStyle w:val="ListNumber-ContractCzechRadio"/>
        <w:jc w:val="both"/>
        <w:rPr>
          <w:b/>
          <w:szCs w:val="24"/>
        </w:rPr>
      </w:pPr>
      <w:r w:rsidRPr="00565B8F">
        <w:t xml:space="preserve">Bude-li </w:t>
      </w:r>
      <w:r>
        <w:t>kupující</w:t>
      </w:r>
      <w:r w:rsidRPr="00565B8F">
        <w:t xml:space="preserve"> v prodlení s</w:t>
      </w:r>
      <w:r>
        <w:t>e zaplacením ceny plnění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Pr="00BF05E5">
        <w:t>výši 0,</w:t>
      </w:r>
      <w:r>
        <w:t xml:space="preserve">05 </w:t>
      </w:r>
      <w:r w:rsidRPr="00BF05E5">
        <w:t>% z</w:t>
      </w:r>
      <w:r>
        <w:t xml:space="preserve"> dlužné částky </w:t>
      </w:r>
      <w:r w:rsidRPr="00CF2EDD">
        <w:t xml:space="preserve">za každý </w:t>
      </w:r>
      <w:r>
        <w:t xml:space="preserve">započatý </w:t>
      </w:r>
      <w:r w:rsidRPr="00CF2EDD">
        <w:t xml:space="preserve">den prodlení. </w:t>
      </w:r>
    </w:p>
    <w:p w14:paraId="55D37965" w14:textId="77777777" w:rsidR="00F169A7" w:rsidRPr="007B41D0" w:rsidRDefault="00E35616" w:rsidP="00F169A7">
      <w:pPr>
        <w:pStyle w:val="ListNumber-ContractCzechRadio"/>
        <w:jc w:val="both"/>
        <w:rPr>
          <w:lang w:eastAsia="cs-CZ"/>
        </w:rPr>
      </w:pPr>
      <w:r>
        <w:rPr>
          <w:lang w:eastAsia="cs-CZ"/>
        </w:rPr>
        <w:lastRenderedPageBreak/>
        <w:t>Smlouva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(3) odstoupením</w:t>
      </w:r>
      <w:r>
        <w:rPr>
          <w:spacing w:val="-4"/>
          <w:lang w:eastAsia="cs-CZ"/>
        </w:rPr>
        <w:t>.</w:t>
      </w:r>
    </w:p>
    <w:p w14:paraId="2CE4F14F" w14:textId="77777777" w:rsidR="00F169A7" w:rsidRPr="00853166" w:rsidRDefault="00E35616" w:rsidP="00F169A7">
      <w:pPr>
        <w:pStyle w:val="ListNumber-ContractCzechRadio"/>
        <w:jc w:val="both"/>
      </w:pPr>
      <w:r w:rsidRPr="00853166">
        <w:t xml:space="preserve">K ukončení </w:t>
      </w:r>
      <w:r>
        <w:t>s</w:t>
      </w:r>
      <w:r w:rsidRPr="00853166">
        <w:t xml:space="preserve">mlouvy </w:t>
      </w:r>
      <w:r w:rsidRPr="00754C7B">
        <w:t>dohodou</w:t>
      </w:r>
      <w:r w:rsidRPr="00853166">
        <w:t xml:space="preserve"> se vyžaduje písemný konsensus smluvních stran. Součástí dohody musí být vypořádání vzájemných pohledávek a </w:t>
      </w:r>
      <w:r>
        <w:t>dluhů</w:t>
      </w:r>
      <w:r w:rsidRPr="00853166">
        <w:t xml:space="preserve">. </w:t>
      </w:r>
    </w:p>
    <w:p w14:paraId="660A2077" w14:textId="77777777" w:rsidR="00F169A7" w:rsidRPr="006D0812" w:rsidRDefault="00E35616" w:rsidP="00F169A7">
      <w:pPr>
        <w:pStyle w:val="ListNumber-ContractCzechRadio"/>
        <w:jc w:val="both"/>
        <w:rPr>
          <w:b/>
        </w:rPr>
      </w:pPr>
      <w:r w:rsidRPr="006D0812">
        <w:t xml:space="preserve">Kupující je oprávněn od této smlouvy </w:t>
      </w:r>
      <w:r w:rsidRPr="00754C7B">
        <w:t>odstoupit</w:t>
      </w:r>
      <w:r w:rsidRPr="006D0812">
        <w:t xml:space="preserve">: </w:t>
      </w:r>
    </w:p>
    <w:p w14:paraId="2D8C5AFC" w14:textId="77777777" w:rsidR="00F169A7" w:rsidRPr="00CF6DEB" w:rsidRDefault="00E35616" w:rsidP="00F169A7">
      <w:pPr>
        <w:pStyle w:val="ListLetter-ContractCzechRadio"/>
        <w:jc w:val="both"/>
        <w:rPr>
          <w:b/>
        </w:rPr>
      </w:pPr>
      <w:r w:rsidRPr="006D0812">
        <w:t xml:space="preserve">v případě prodlení prodávajícího s odevzdáním zboží nebo jeho části o více </w:t>
      </w:r>
      <w:r>
        <w:t>než</w:t>
      </w:r>
      <w:r w:rsidRPr="006D0812">
        <w:t xml:space="preserve"> </w:t>
      </w:r>
      <w:r>
        <w:t>14</w:t>
      </w:r>
      <w:r w:rsidRPr="006D0812">
        <w:t xml:space="preserve"> dní</w:t>
      </w:r>
      <w:r>
        <w:t>;</w:t>
      </w:r>
      <w:r w:rsidRPr="006D0812">
        <w:t xml:space="preserve"> </w:t>
      </w:r>
    </w:p>
    <w:p w14:paraId="7C8B42A5" w14:textId="07FD2CB4" w:rsidR="00F169A7" w:rsidRPr="006D0812" w:rsidRDefault="00E35616" w:rsidP="00F169A7">
      <w:pPr>
        <w:pStyle w:val="ListLetter-ContractCzechRadio"/>
        <w:jc w:val="both"/>
        <w:rPr>
          <w:b/>
        </w:rPr>
      </w:pPr>
      <w:r w:rsidRPr="006D0812">
        <w:rPr>
          <w:rFonts w:eastAsia="Times New Roman" w:cs="Arial"/>
          <w:bCs/>
          <w:kern w:val="32"/>
          <w:szCs w:val="20"/>
        </w:rPr>
        <w:t xml:space="preserve">v případě prodlení s odstraněním vady </w:t>
      </w:r>
      <w:r>
        <w:rPr>
          <w:rFonts w:eastAsia="Times New Roman" w:cs="Arial"/>
          <w:bCs/>
          <w:kern w:val="32"/>
          <w:szCs w:val="20"/>
        </w:rPr>
        <w:t xml:space="preserve">plnění </w:t>
      </w:r>
      <w:r w:rsidRPr="006D0812">
        <w:rPr>
          <w:rFonts w:eastAsia="Times New Roman" w:cs="Arial"/>
          <w:bCs/>
          <w:kern w:val="32"/>
          <w:szCs w:val="20"/>
        </w:rPr>
        <w:t xml:space="preserve">o více </w:t>
      </w:r>
      <w:r>
        <w:rPr>
          <w:rFonts w:eastAsia="Times New Roman" w:cs="Arial"/>
          <w:bCs/>
          <w:kern w:val="32"/>
          <w:szCs w:val="20"/>
        </w:rPr>
        <w:t xml:space="preserve">než </w:t>
      </w:r>
      <w:r w:rsidR="004F3EF6">
        <w:rPr>
          <w:rFonts w:eastAsia="Times New Roman" w:cs="Arial"/>
          <w:bCs/>
          <w:kern w:val="32"/>
          <w:szCs w:val="20"/>
        </w:rPr>
        <w:t>10</w:t>
      </w:r>
      <w:r w:rsidR="004F3EF6" w:rsidRPr="006D0812">
        <w:rPr>
          <w:rFonts w:eastAsia="Times New Roman" w:cs="Arial"/>
          <w:bCs/>
          <w:kern w:val="32"/>
          <w:szCs w:val="20"/>
        </w:rPr>
        <w:t xml:space="preserve"> </w:t>
      </w:r>
      <w:r w:rsidRPr="006D0812">
        <w:rPr>
          <w:rFonts w:eastAsia="Times New Roman" w:cs="Arial"/>
          <w:bCs/>
          <w:kern w:val="32"/>
          <w:szCs w:val="20"/>
        </w:rPr>
        <w:t>dní nebo v případě opakovaného (alespoň třikrát po dobu záruční doby) prodlení s od</w:t>
      </w:r>
      <w:r>
        <w:rPr>
          <w:rFonts w:eastAsia="Times New Roman" w:cs="Arial"/>
          <w:bCs/>
          <w:kern w:val="32"/>
          <w:szCs w:val="20"/>
        </w:rPr>
        <w:t>straněním vady plnění o více než 5 dní;</w:t>
      </w:r>
    </w:p>
    <w:p w14:paraId="0588B0A0" w14:textId="77777777" w:rsidR="00F169A7" w:rsidRPr="00B678FD" w:rsidRDefault="00E35616" w:rsidP="00F169A7">
      <w:pPr>
        <w:pStyle w:val="ListLetter-ContractCzechRadio"/>
        <w:jc w:val="both"/>
        <w:rPr>
          <w:b/>
        </w:rPr>
      </w:pPr>
      <w:r w:rsidRPr="00291B8B">
        <w:t xml:space="preserve">v případě, že </w:t>
      </w:r>
      <w:r>
        <w:t xml:space="preserve">prodávající </w:t>
      </w:r>
      <w:r w:rsidRPr="00291B8B">
        <w:t xml:space="preserve">opakovaně (nejméně dvakrát) </w:t>
      </w:r>
      <w:r>
        <w:t>porušil smluvní povinnosti</w:t>
      </w:r>
      <w:r>
        <w:rPr>
          <w:rFonts w:cs="Arial"/>
        </w:rPr>
        <w:t>;</w:t>
      </w:r>
    </w:p>
    <w:p w14:paraId="67ECA730" w14:textId="581A5A57" w:rsidR="00F169A7" w:rsidRPr="006D0812" w:rsidRDefault="00E35616" w:rsidP="00F169A7">
      <w:pPr>
        <w:pStyle w:val="ListLetter-ContractCzechRadio"/>
        <w:jc w:val="both"/>
        <w:rPr>
          <w:b/>
        </w:rPr>
      </w:pPr>
      <w:r w:rsidRPr="006D0812">
        <w:t>je-li to stanoveno touto smlouvou.</w:t>
      </w:r>
    </w:p>
    <w:p w14:paraId="7CD6DE0F" w14:textId="77777777" w:rsidR="00F169A7" w:rsidRDefault="00E35616" w:rsidP="00F169A7">
      <w:pPr>
        <w:pStyle w:val="ListNumber-ContractCzechRadio"/>
        <w:jc w:val="both"/>
      </w:pPr>
      <w:r>
        <w:t xml:space="preserve">Prodávající má </w:t>
      </w:r>
      <w:r w:rsidRPr="006D0812">
        <w:t xml:space="preserve">od této smlouvy </w:t>
      </w:r>
      <w:r>
        <w:t>právo odstoupit, pokud se kupující ocitl v prodlení s úhradou dlužné částky a toto prodlení neodstranil ani po písemné výzvě k úhradě.</w:t>
      </w:r>
    </w:p>
    <w:p w14:paraId="5A11EECB" w14:textId="77777777" w:rsidR="004F3EF6" w:rsidRDefault="004F3EF6" w:rsidP="004F3EF6">
      <w:pPr>
        <w:pStyle w:val="ListNumber-ContractCzechRadio"/>
        <w:jc w:val="both"/>
      </w:pPr>
      <w:r w:rsidRPr="006D0812">
        <w:rPr>
          <w:rFonts w:eastAsia="Times New Roman" w:cs="Arial"/>
          <w:bCs/>
          <w:kern w:val="32"/>
          <w:szCs w:val="20"/>
        </w:rPr>
        <w:t>Odstoupení musí být učiněno písemně</w:t>
      </w:r>
      <w:r>
        <w:rPr>
          <w:rFonts w:eastAsia="Times New Roman" w:cs="Arial"/>
          <w:bCs/>
          <w:kern w:val="32"/>
          <w:szCs w:val="20"/>
        </w:rPr>
        <w:t xml:space="preserve"> a jeho účinky</w:t>
      </w:r>
      <w:r w:rsidRPr="006D0812">
        <w:rPr>
          <w:rFonts w:eastAsia="Times New Roman" w:cs="Arial"/>
          <w:bCs/>
          <w:kern w:val="32"/>
          <w:szCs w:val="20"/>
        </w:rPr>
        <w:t xml:space="preserve"> nastávají následující den po doručení odstoupení</w:t>
      </w:r>
      <w:r>
        <w:rPr>
          <w:rFonts w:eastAsia="Times New Roman" w:cs="Arial"/>
          <w:bCs/>
          <w:kern w:val="32"/>
          <w:szCs w:val="20"/>
        </w:rPr>
        <w:t xml:space="preserve"> druhé smluvní straně</w:t>
      </w:r>
      <w:r w:rsidRPr="006D0812">
        <w:rPr>
          <w:rFonts w:eastAsia="Times New Roman" w:cs="Arial"/>
          <w:bCs/>
          <w:kern w:val="32"/>
          <w:szCs w:val="20"/>
        </w:rPr>
        <w:t>.</w:t>
      </w:r>
    </w:p>
    <w:p w14:paraId="6A75CE6F" w14:textId="77777777" w:rsidR="008D1F83" w:rsidRPr="006D0812" w:rsidRDefault="00E35616" w:rsidP="00F169A7">
      <w:pPr>
        <w:pStyle w:val="ListNumber-ContractCzechRadio"/>
        <w:jc w:val="both"/>
      </w:pPr>
      <w:r w:rsidRPr="002E4874">
        <w:t xml:space="preserve">Při předčasném ukončení </w:t>
      </w:r>
      <w:r>
        <w:t>s</w:t>
      </w:r>
      <w:r w:rsidRPr="002E4874">
        <w:t>mlouvy</w:t>
      </w:r>
      <w:r>
        <w:t xml:space="preserve"> jsou smluvní strany povinny si vzájemně </w:t>
      </w:r>
      <w:r w:rsidRPr="002E4874">
        <w:t xml:space="preserve">vypořádat pohledávky a </w:t>
      </w:r>
      <w:r>
        <w:t>dluhy</w:t>
      </w:r>
      <w:r w:rsidRPr="002E4874">
        <w:t xml:space="preserve"> a vypořádat si další majetková práva a povinnosti plynoucích z této </w:t>
      </w:r>
      <w:r>
        <w:t>smlouvy a objednávek nebo akceptovaných nabídek</w:t>
      </w:r>
      <w:r w:rsidRPr="002E4874">
        <w:t>.</w:t>
      </w:r>
      <w:r w:rsidRPr="006D0812">
        <w:rPr>
          <w:noProof/>
          <w:lang w:eastAsia="cs-CZ"/>
        </w:rPr>
        <mc:AlternateContent>
          <mc:Choice Requires="wps">
            <w:drawing>
              <wp:anchor distT="0" distB="0" distL="114300" distR="114300" simplePos="0" relativeHeight="251658240" behindDoc="0" locked="0" layoutInCell="1" allowOverlap="1" wp14:anchorId="24043045" wp14:editId="4FBC7E10">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46983A9" w14:textId="77777777" w:rsidR="00F21494" w:rsidRPr="008519AB" w:rsidRDefault="00F21494" w:rsidP="008D1F83">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w14:anchorId="24043045" id="Textové pole 8" o:spid="_x0000_s1030" type="#_x0000_t202" style="position:absolute;left:0;text-align:left;margin-left:0;margin-top:0;width:2in;height:2in;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" filled="f" stroked="f">
                <v:textbox style="mso-fit-shape-to-text:t">
                  <w:txbxContent>
                    <w:p w14:paraId="146983A9" w14:textId="77777777" w:rsidR="00F21494" w:rsidRPr="008519AB" w:rsidRDefault="00F21494" w:rsidP="008D1F83">
                      <w:pPr>
                        <w:pStyle w:val="ListNumber-ContractCzechRadio"/>
                        <w:numPr>
                          <w:ilvl w:val="0"/>
                          <w:numId w:val="0"/>
                        </w:numPr>
                      </w:pPr>
                    </w:p>
                  </w:txbxContent>
                </v:textbox>
              </v:shape>
            </w:pict>
          </mc:Fallback>
        </mc:AlternateContent>
      </w:r>
    </w:p>
    <w:p w14:paraId="447D6532" w14:textId="77777777" w:rsidR="00F169A7" w:rsidRDefault="00E35616" w:rsidP="00F169A7">
      <w:pPr>
        <w:pStyle w:val="Heading-Number-ContractCzechRadio"/>
      </w:pPr>
      <w:r>
        <w:t>Mlčenlivost</w:t>
      </w:r>
    </w:p>
    <w:p w14:paraId="19A00615" w14:textId="24D5F7F8" w:rsidR="00F169A7" w:rsidRDefault="00E35616" w:rsidP="00F169A7">
      <w:pPr>
        <w:pStyle w:val="ListNumber-ContractCzechRadio"/>
        <w:tabs>
          <w:tab w:val="clear" w:pos="312"/>
          <w:tab w:val="clear" w:pos="624"/>
          <w:tab w:val="left" w:pos="567"/>
        </w:tabs>
        <w:jc w:val="both"/>
      </w:pPr>
      <w:r>
        <w:t xml:space="preserve">Smluvní strany se zavazují zachovat (po dobu platnosti a účinnosti a také po uplynutí platnosti a účinnosti této smlouvy) mlčenlivost o všech informacích a skutečnostech, které jsou uvedeny v této smlouvě nebo které se dozví v rámci plnění předmětu této smlouvy;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dohody platí, že tyto povinnosti porušila sama dotyčná smluvní strana.  </w:t>
      </w:r>
    </w:p>
    <w:p w14:paraId="2B162215" w14:textId="77777777" w:rsidR="00F169A7" w:rsidRDefault="00E35616" w:rsidP="00F169A7">
      <w:pPr>
        <w:pStyle w:val="ListNumber-ContractCzechRadio"/>
        <w:tabs>
          <w:tab w:val="clear" w:pos="312"/>
          <w:tab w:val="clear" w:pos="624"/>
          <w:tab w:val="left" w:pos="567"/>
        </w:tabs>
        <w:jc w:val="both"/>
      </w:pPr>
      <w:r>
        <w:t>Povinnost mlčenlivosti se nevztahuje na informace a skutečnosti, které:</w:t>
      </w:r>
    </w:p>
    <w:p w14:paraId="0B2639ED" w14:textId="77777777" w:rsidR="00F169A7" w:rsidRDefault="00E35616" w:rsidP="00F169A7">
      <w:pPr>
        <w:pStyle w:val="ListLetter-ContractCzechRadio"/>
        <w:tabs>
          <w:tab w:val="clear" w:pos="312"/>
          <w:tab w:val="clear" w:pos="624"/>
          <w:tab w:val="clear" w:pos="936"/>
          <w:tab w:val="left" w:pos="851"/>
          <w:tab w:val="left" w:pos="993"/>
        </w:tabs>
        <w:jc w:val="both"/>
      </w:pPr>
      <w:r>
        <w:t>v době jejich zveřejnění nebo následně se stanou bez zavinění kterékoli smluvní strany všeobecně dostupnými veřejnosti;</w:t>
      </w:r>
    </w:p>
    <w:p w14:paraId="5488F8B6" w14:textId="77777777" w:rsidR="00F169A7" w:rsidRDefault="00E35616" w:rsidP="00F169A7">
      <w:pPr>
        <w:pStyle w:val="ListLetter-ContractCzechRadio"/>
        <w:tabs>
          <w:tab w:val="clear" w:pos="312"/>
          <w:tab w:val="clear" w:pos="624"/>
          <w:tab w:val="clear" w:pos="936"/>
          <w:tab w:val="left" w:pos="851"/>
          <w:tab w:val="left" w:pos="993"/>
        </w:tabs>
        <w:jc w:val="both"/>
      </w:pPr>
      <w:r>
        <w:t xml:space="preserve">byly získány na základě postupu nezávislého na této smlouvě nebo druhé smluvní straně, pokud je strana, která informace získala, schopna tuto skutečnost doložit, </w:t>
      </w:r>
    </w:p>
    <w:p w14:paraId="25BA4020" w14:textId="77777777" w:rsidR="00F169A7" w:rsidRDefault="00E35616" w:rsidP="00F169A7">
      <w:pPr>
        <w:pStyle w:val="ListLetter-ContractCzechRadio"/>
        <w:tabs>
          <w:tab w:val="clear" w:pos="312"/>
          <w:tab w:val="clear" w:pos="624"/>
          <w:tab w:val="clear" w:pos="936"/>
          <w:tab w:val="left" w:pos="851"/>
          <w:tab w:val="left" w:pos="993"/>
        </w:tabs>
        <w:jc w:val="both"/>
      </w:pPr>
      <w:r>
        <w:t>byly poskytnuté třetí osobou, která takové informace a skutečnosti nezískala porušením povinnosti jejich ochrany;</w:t>
      </w:r>
    </w:p>
    <w:p w14:paraId="753AD594" w14:textId="77777777" w:rsidR="00F169A7" w:rsidRDefault="00E35616" w:rsidP="00F169A7">
      <w:pPr>
        <w:pStyle w:val="ListLetter-ContractCzechRadio"/>
        <w:tabs>
          <w:tab w:val="clear" w:pos="312"/>
          <w:tab w:val="clear" w:pos="624"/>
          <w:tab w:val="clear" w:pos="936"/>
          <w:tab w:val="left" w:pos="851"/>
          <w:tab w:val="left" w:pos="993"/>
        </w:tabs>
        <w:jc w:val="both"/>
      </w:pPr>
      <w:r>
        <w:t>podléhají uveřejnění na základě zákonné povinnosti či povinnosti uložené smluvní straně orgánem veřejné moci.</w:t>
      </w:r>
    </w:p>
    <w:p w14:paraId="6D207351" w14:textId="77777777" w:rsidR="00F169A7" w:rsidRPr="006114C3" w:rsidRDefault="00E35616" w:rsidP="00F169A7">
      <w:pPr>
        <w:pStyle w:val="ListNumber-ContractCzechRadio"/>
        <w:tabs>
          <w:tab w:val="clear" w:pos="312"/>
          <w:tab w:val="clear" w:pos="624"/>
          <w:tab w:val="left" w:pos="567"/>
        </w:tabs>
        <w:jc w:val="both"/>
      </w:pPr>
      <w:r>
        <w:lastRenderedPageBreak/>
        <w:t xml:space="preserve">Za porušení povinností týkajících se mlčenlivosti dle odst. 1 tohoto článku smlouvy má dotčená smluvní strana právo uplatnit u druhé smluvní strany nárok na zaplacení smluvní pokuty; výše smluvní pokuty je stanovena na </w:t>
      </w:r>
      <w:r>
        <w:rPr>
          <w:b/>
          <w:bCs/>
        </w:rPr>
        <w:t>100.000,- Kč</w:t>
      </w:r>
      <w:r>
        <w:t xml:space="preserve"> za každý jednotlivý případ takového porušení povinností.</w:t>
      </w:r>
    </w:p>
    <w:p w14:paraId="10F4E1A4" w14:textId="77777777" w:rsidR="00F169A7" w:rsidRDefault="00E35616" w:rsidP="00F169A7">
      <w:pPr>
        <w:pStyle w:val="Heading-Number-ContractCzechRadio"/>
      </w:pPr>
      <w:r>
        <w:t>Další ustanovení</w:t>
      </w:r>
    </w:p>
    <w:p w14:paraId="1D8103C2" w14:textId="77777777" w:rsidR="00F169A7" w:rsidRPr="00BF186A" w:rsidRDefault="00E35616" w:rsidP="00F169A7">
      <w:pPr>
        <w:pStyle w:val="ListNumber-ContractCzechRadio"/>
        <w:jc w:val="both"/>
      </w:pPr>
      <w:r w:rsidRPr="00BF186A">
        <w:t>Smluvní strany pro vyloučení možných pochybností uvádí následující:</w:t>
      </w:r>
    </w:p>
    <w:p w14:paraId="7979DF46" w14:textId="77777777" w:rsidR="00F169A7" w:rsidRPr="00BF186A" w:rsidRDefault="00E35616" w:rsidP="00F169A7">
      <w:pPr>
        <w:pStyle w:val="ListLetter-ContractCzechRadio"/>
        <w:jc w:val="both"/>
      </w:pPr>
      <w:r w:rsidRPr="00BF186A">
        <w:t xml:space="preserve">spočívá-li </w:t>
      </w:r>
      <w:r>
        <w:t xml:space="preserve">plnění </w:t>
      </w:r>
      <w:r w:rsidRPr="00BF186A">
        <w:t xml:space="preserve">v jiném výsledku činnosti, než je zhotovení věci nebo údržba, oprava či úprava věci (tzn., že plnění </w:t>
      </w:r>
      <w:r>
        <w:t xml:space="preserve">prodávajícího </w:t>
      </w:r>
      <w:r w:rsidRPr="00BF186A">
        <w:t xml:space="preserve">spočívá zejména v poskytnutí služby), postupuje </w:t>
      </w:r>
      <w:r>
        <w:t>prodávající</w:t>
      </w:r>
      <w:r w:rsidRPr="00BF186A">
        <w:t xml:space="preserve"> při této činnosti, jak bylo ujednáno v této smlouvě a s odbornou péčí tak, aby dosáhl výsledku činnosti určeného ve smlouvě; v takovémto případě se jedná o smlouvu o dílo s nehmotným výsledkem a mimo ustanovení § </w:t>
      </w:r>
      <w:smartTag w:uri="urn:schemas-microsoft-com:office:smarttags" w:element="metricconverter">
        <w:smartTagPr>
          <w:attr w:name="ProductID" w:val="2586 a"/>
        </w:smartTagPr>
        <w:r w:rsidRPr="00BF186A">
          <w:t>2586 a</w:t>
        </w:r>
      </w:smartTag>
      <w:r w:rsidRPr="00BF186A">
        <w:t xml:space="preserve"> násl. OZ se použijí také ustanovení § </w:t>
      </w:r>
      <w:smartTag w:uri="urn:schemas-microsoft-com:office:smarttags" w:element="metricconverter">
        <w:smartTagPr>
          <w:attr w:name="ProductID" w:val="2631 a"/>
        </w:smartTagPr>
        <w:r w:rsidRPr="00BF186A">
          <w:t>2631 a</w:t>
        </w:r>
      </w:smartTag>
      <w:r w:rsidRPr="00BF186A">
        <w:t xml:space="preserve"> násl. OZ; Výsledek činnosti, který je předmětem práva průmyslového nebo jiného duševního vlastnictví, může </w:t>
      </w:r>
      <w:r>
        <w:t xml:space="preserve">prodávající </w:t>
      </w:r>
      <w:r w:rsidRPr="00BF186A">
        <w:t xml:space="preserve">poskytnout pouze </w:t>
      </w:r>
      <w:r>
        <w:t>kupujícímu</w:t>
      </w:r>
      <w:r w:rsidRPr="00BF186A">
        <w:t>;</w:t>
      </w:r>
    </w:p>
    <w:p w14:paraId="53776A4D" w14:textId="779862FA" w:rsidR="00F169A7" w:rsidRPr="00BF186A" w:rsidRDefault="00E35616" w:rsidP="00F169A7">
      <w:pPr>
        <w:pStyle w:val="ListLetter-ContractCzechRadio"/>
        <w:jc w:val="both"/>
      </w:pPr>
      <w:r w:rsidRPr="00BF186A">
        <w:t xml:space="preserve">je-li k </w:t>
      </w:r>
      <w:r>
        <w:t>řádnému poskytnutí plnění</w:t>
      </w:r>
      <w:r w:rsidRPr="00BF186A">
        <w:t xml:space="preserve"> nutná součinnost </w:t>
      </w:r>
      <w:r>
        <w:t>kupujícího</w:t>
      </w:r>
      <w:r w:rsidRPr="00BF186A">
        <w:t xml:space="preserve">, určí mu </w:t>
      </w:r>
      <w:r>
        <w:t>prodávající</w:t>
      </w:r>
      <w:r w:rsidRPr="00BF186A">
        <w:t xml:space="preserve"> písemnou a prokazatelně doručenou formou přiměřenou lhůtu k jejímu poskytnutí. Uplyne-li lhůta marně, nemá </w:t>
      </w:r>
      <w:r>
        <w:t>prodávající</w:t>
      </w:r>
      <w:r w:rsidRPr="00BF186A">
        <w:t xml:space="preserve"> právo zajistit si náhradní plnění na účet </w:t>
      </w:r>
      <w:r>
        <w:t>kupujícího</w:t>
      </w:r>
      <w:r w:rsidRPr="00BF186A">
        <w:t xml:space="preserve">, má však právo, upozornil-li na to </w:t>
      </w:r>
      <w:r>
        <w:t>kupujícího</w:t>
      </w:r>
      <w:r w:rsidRPr="00BF186A">
        <w:t>, odstoupit od smlouvy;</w:t>
      </w:r>
    </w:p>
    <w:p w14:paraId="2735FF24" w14:textId="77777777" w:rsidR="00F169A7" w:rsidRPr="00BF186A" w:rsidRDefault="00E35616" w:rsidP="00F169A7">
      <w:pPr>
        <w:pStyle w:val="ListLetter-ContractCzechRadio"/>
        <w:jc w:val="both"/>
      </w:pPr>
      <w:r w:rsidRPr="00BF186A">
        <w:t xml:space="preserve">příkazy </w:t>
      </w:r>
      <w:r>
        <w:t>kupujícího</w:t>
      </w:r>
      <w:r w:rsidRPr="00BF186A">
        <w:t xml:space="preserve"> ohledně způsobu </w:t>
      </w:r>
      <w:r>
        <w:t>poskytování plnění</w:t>
      </w:r>
      <w:r w:rsidRPr="00BF186A">
        <w:t xml:space="preserve"> je </w:t>
      </w:r>
      <w:r>
        <w:t>prodávající</w:t>
      </w:r>
      <w:r w:rsidRPr="00BF186A">
        <w:t xml:space="preserve"> vázán, odpovídá-li to povaze plnění; pokud jsou příkazy </w:t>
      </w:r>
      <w:r>
        <w:t>kupujícího</w:t>
      </w:r>
      <w:r w:rsidRPr="00BF186A">
        <w:t xml:space="preserve"> nevhodné, je </w:t>
      </w:r>
      <w:r>
        <w:t>prodávající</w:t>
      </w:r>
      <w:r w:rsidRPr="00BF186A">
        <w:t xml:space="preserve"> povinen na to </w:t>
      </w:r>
      <w:r>
        <w:t>kupujícího</w:t>
      </w:r>
      <w:r w:rsidRPr="00BF186A">
        <w:t xml:space="preserve"> písemnou a prokazatelně doručenou formou upozornit;</w:t>
      </w:r>
    </w:p>
    <w:p w14:paraId="5D89C285" w14:textId="77777777" w:rsidR="00F169A7" w:rsidRPr="00BF186A" w:rsidRDefault="00E35616" w:rsidP="00F169A7">
      <w:pPr>
        <w:pStyle w:val="ListLetter-ContractCzechRadio"/>
        <w:jc w:val="both"/>
      </w:pPr>
      <w:r w:rsidRPr="00BF186A">
        <w:t xml:space="preserve">má-li </w:t>
      </w:r>
      <w:r>
        <w:t>kupující</w:t>
      </w:r>
      <w:r w:rsidRPr="00BF186A">
        <w:t xml:space="preserve"> opatřit věc k</w:t>
      </w:r>
      <w:r>
        <w:t> poskytnutí plnění</w:t>
      </w:r>
      <w:r w:rsidRPr="00BF186A">
        <w:t xml:space="preserve">, předá ji </w:t>
      </w:r>
      <w:r>
        <w:t xml:space="preserve">prodávajícímu </w:t>
      </w:r>
      <w:r w:rsidRPr="00BF186A">
        <w:t xml:space="preserve">v dohodnuté době, jinak bez zbytečného odkladu po </w:t>
      </w:r>
      <w:r>
        <w:t>účinnosti</w:t>
      </w:r>
      <w:r w:rsidRPr="00BF186A">
        <w:t xml:space="preserve"> smlouvy. Má se za to, že se cena</w:t>
      </w:r>
      <w:r>
        <w:t xml:space="preserve"> plnění</w:t>
      </w:r>
      <w:r w:rsidRPr="00BF186A">
        <w:t xml:space="preserve"> o cenu této věci nesnižuje. Neopatří-li </w:t>
      </w:r>
      <w:r>
        <w:t>kupující</w:t>
      </w:r>
      <w:r w:rsidRPr="00BF186A">
        <w:t xml:space="preserve"> věc včas a neučiní-li tak ani na opakovanou a prokazatelně doručenou výzvu </w:t>
      </w:r>
      <w:r>
        <w:t>prodávajícího</w:t>
      </w:r>
      <w:r w:rsidRPr="00BF186A">
        <w:t xml:space="preserve"> v dodatečné přiměřené době, může věc opatřit </w:t>
      </w:r>
      <w:r>
        <w:t>prodávající</w:t>
      </w:r>
      <w:r w:rsidRPr="00BF186A">
        <w:t xml:space="preserve"> na účet </w:t>
      </w:r>
      <w:r>
        <w:t>kupujícího</w:t>
      </w:r>
      <w:r w:rsidRPr="00BF186A">
        <w:t xml:space="preserve">, přičemž </w:t>
      </w:r>
      <w:r>
        <w:t>prodávající</w:t>
      </w:r>
      <w:r w:rsidRPr="00BF186A">
        <w:t xml:space="preserve"> je povinen </w:t>
      </w:r>
      <w:r>
        <w:t>kupujícímu</w:t>
      </w:r>
      <w:r w:rsidRPr="00BF186A">
        <w:t xml:space="preserve"> před opatřením věci sdělit písemnou a prokazatelně doručenou formou cenu takovéto věci a stanovit mu </w:t>
      </w:r>
      <w:r>
        <w:t>přiměřenou lhůtu k vyjádření.</w:t>
      </w:r>
    </w:p>
    <w:p w14:paraId="3AF71D33" w14:textId="77777777" w:rsidR="00A11BC0" w:rsidRPr="006D0812" w:rsidRDefault="00E35616" w:rsidP="00A11BC0">
      <w:pPr>
        <w:pStyle w:val="Heading-Number-ContractCzechRadio"/>
      </w:pPr>
      <w:r w:rsidRPr="006D0812">
        <w:t>Závěrečná ustanovení</w:t>
      </w:r>
    </w:p>
    <w:p w14:paraId="3527F83B" w14:textId="4804B58D" w:rsidR="00E35616" w:rsidRPr="006D0812" w:rsidRDefault="00E35616" w:rsidP="00E35616">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w:t>
      </w:r>
      <w:r w:rsidR="0099154A">
        <w:t xml:space="preserve"> jejího</w:t>
      </w:r>
      <w:r>
        <w:t xml:space="preserve"> uveřejnění v </w:t>
      </w:r>
      <w:r>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596ACCF1" w14:textId="77777777" w:rsidR="00E35616" w:rsidRPr="006D0812" w:rsidRDefault="00E35616" w:rsidP="00E35616">
      <w:pPr>
        <w:pStyle w:val="ListNumber-ContractCzechRadio"/>
        <w:jc w:val="both"/>
      </w:pPr>
      <w:r w:rsidRPr="006D0812">
        <w:rPr>
          <w:rFonts w:eastAsia="Times New Roman" w:cs="Arial"/>
          <w:bCs/>
          <w:kern w:val="32"/>
          <w:szCs w:val="20"/>
        </w:rPr>
        <w:t>Práva a povinnosti smluvních stran touto smlouvou neupravená se řídí příslušnými ustanoveními zákona č. 89/2012 Sb., občanský zákoník.</w:t>
      </w:r>
    </w:p>
    <w:p w14:paraId="71452DC3" w14:textId="77777777" w:rsidR="00E35616" w:rsidRPr="006D0812" w:rsidRDefault="00E35616" w:rsidP="00E35616">
      <w:pPr>
        <w:pStyle w:val="ListNumber-ContractCzechRadio"/>
        <w:jc w:val="both"/>
      </w:pPr>
      <w:r w:rsidRPr="006D0812">
        <w:t>Tato smlouva je vyhotovena ve třech stejnopisech s platností originálu, z</w:t>
      </w:r>
      <w:r>
        <w:t> </w:t>
      </w:r>
      <w:r w:rsidRPr="006D0812">
        <w:t>nichž</w:t>
      </w:r>
      <w:r>
        <w:t xml:space="preserve"> dva obdrží</w:t>
      </w:r>
      <w:r w:rsidRPr="006D0812">
        <w:t xml:space="preserve"> kupující a</w:t>
      </w:r>
      <w:r>
        <w:t xml:space="preserve"> jeden</w:t>
      </w:r>
      <w:r w:rsidRPr="006D0812">
        <w:t xml:space="preserve"> prodávající </w:t>
      </w:r>
    </w:p>
    <w:p w14:paraId="05F9877B" w14:textId="77777777" w:rsidR="00E35616" w:rsidRPr="006D0812" w:rsidRDefault="00E35616" w:rsidP="00E35616">
      <w:pPr>
        <w:pStyle w:val="ListNumber-ContractCzechRadio"/>
        <w:jc w:val="both"/>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14:paraId="50CF340D" w14:textId="77777777" w:rsidR="00E35616" w:rsidRDefault="00E35616" w:rsidP="00E35616">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w:t>
      </w:r>
      <w:r w:rsidRPr="002932DA">
        <w:lastRenderedPageBreak/>
        <w:t xml:space="preserve">zrušení smlouvy a o tom, jak se strany vypořádají. </w:t>
      </w:r>
      <w:r>
        <w:t xml:space="preserve">Tímto smluvní strany přebírají ve smyslu ustanovení § 1765 a násl. OZ </w:t>
      </w:r>
      <w:r w:rsidRPr="002932DA">
        <w:t>nebezpečí změny okolností</w:t>
      </w:r>
      <w:r>
        <w:t>.</w:t>
      </w:r>
    </w:p>
    <w:p w14:paraId="380CC3AB" w14:textId="77777777" w:rsidR="00E35616" w:rsidRDefault="00E35616" w:rsidP="00E35616">
      <w:pPr>
        <w:pStyle w:val="ListNumber-ContractCzechRadio"/>
        <w:jc w:val="both"/>
      </w:pPr>
      <w:r w:rsidRPr="006D0812">
        <w:t xml:space="preserve">Smluvní strany tímto výslovně uvádí, že tato smlouva je závazná až okamžikem jejího </w:t>
      </w:r>
      <w:r w:rsidRPr="00A1527D">
        <w:t>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5CBB5501" w14:textId="77777777" w:rsidR="00E35616" w:rsidRPr="00A1527D" w:rsidRDefault="00E35616" w:rsidP="00E35616">
      <w:pPr>
        <w:pStyle w:val="ListNumber-ContractCzechRadio"/>
        <w:jc w:val="both"/>
      </w:pPr>
      <w:r w:rsidRPr="00A1527D">
        <w:t>Prodávající bere na vědomí, že kupující je jako zadavatel veřejné zakázky oprávněn v souladu s § 219 ZZVZ uveřejnit na profilu zadavatele tuto smlouvu včetně všech jejích změn a dodatků, výši skutečně uhrazené ceny za plnění veřejné zakázky a seznam poddodavatelů prodávajícího veřejné zakázky.</w:t>
      </w:r>
    </w:p>
    <w:p w14:paraId="6811121E" w14:textId="77777777" w:rsidR="00E35616" w:rsidRPr="007417F7" w:rsidRDefault="00E35616" w:rsidP="00E35616">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Pr>
          <w:rFonts w:cs="Arial"/>
          <w:szCs w:val="20"/>
        </w:rPr>
        <w:t xml:space="preserve">kupujícím </w:t>
      </w:r>
      <w:r w:rsidRPr="007417F7">
        <w:rPr>
          <w:rFonts w:cs="Arial"/>
          <w:szCs w:val="20"/>
        </w:rPr>
        <w:t xml:space="preserve">v registru smluv v souladu se zákonem registru smluv. Pokud smlouvu uveřejní v registru smluv prodávající, zašle </w:t>
      </w:r>
      <w:r>
        <w:rPr>
          <w:rFonts w:cs="Arial"/>
          <w:szCs w:val="20"/>
        </w:rPr>
        <w:t>kupujícímu</w:t>
      </w:r>
      <w:r w:rsidRPr="007417F7">
        <w:rPr>
          <w:rFonts w:cs="Arial"/>
          <w:szCs w:val="20"/>
        </w:rPr>
        <w:t xml:space="preserve"> potvrzení o uveřejnění této smlouvy bez zbytečného odkladu. Tento odstavec je samostatnou dohodou smluvních stran oddělitelnou od ostatních ustanovení smlouvy.</w:t>
      </w:r>
    </w:p>
    <w:p w14:paraId="4281CF76" w14:textId="77777777" w:rsidR="00F169A7" w:rsidRPr="006D0812" w:rsidRDefault="00E35616" w:rsidP="00F169A7">
      <w:pPr>
        <w:pStyle w:val="ListNumber-ContractCzechRadio"/>
      </w:pPr>
      <w:r w:rsidRPr="006D0812">
        <w:t>Nedílnou součástí této smlouvy je její:</w:t>
      </w:r>
    </w:p>
    <w:p w14:paraId="0900ADC6" w14:textId="77777777" w:rsidR="00F169A7" w:rsidRPr="006D0812" w:rsidRDefault="00E35616" w:rsidP="00F169A7">
      <w:pPr>
        <w:pStyle w:val="Heading-Number-ContractCzechRadio"/>
        <w:numPr>
          <w:ilvl w:val="0"/>
          <w:numId w:val="0"/>
        </w:numPr>
        <w:ind w:left="312"/>
        <w:jc w:val="left"/>
        <w:rPr>
          <w:b w:val="0"/>
        </w:rPr>
      </w:pPr>
      <w:r w:rsidRPr="006D0812">
        <w:rPr>
          <w:b w:val="0"/>
        </w:rPr>
        <w:t>Příloha</w:t>
      </w:r>
      <w:r>
        <w:rPr>
          <w:b w:val="0"/>
        </w:rPr>
        <w:t xml:space="preserve"> č. 1: </w:t>
      </w:r>
      <w:r w:rsidRPr="006D0812">
        <w:rPr>
          <w:b w:val="0"/>
        </w:rPr>
        <w:t xml:space="preserve">Specifikace </w:t>
      </w:r>
      <w:r>
        <w:rPr>
          <w:b w:val="0"/>
        </w:rPr>
        <w:t>plnění</w:t>
      </w:r>
      <w:r>
        <w:rPr>
          <w:rFonts w:cs="Arial"/>
          <w:b w:val="0"/>
        </w:rPr>
        <w:t>;</w:t>
      </w:r>
    </w:p>
    <w:p w14:paraId="7A17387A" w14:textId="77777777" w:rsidR="00F169A7" w:rsidRDefault="00E35616" w:rsidP="00F169A7">
      <w:pPr>
        <w:pStyle w:val="ListNumber-ContractCzechRadio"/>
        <w:numPr>
          <w:ilvl w:val="0"/>
          <w:numId w:val="0"/>
        </w:numPr>
        <w:ind w:left="312"/>
        <w:rPr>
          <w:rFonts w:cs="Arial"/>
        </w:rPr>
      </w:pPr>
      <w:r>
        <w:t xml:space="preserve">Příloha č. 2: </w:t>
      </w:r>
      <w:r w:rsidRPr="006D0812">
        <w:t xml:space="preserve">Protokol o </w:t>
      </w:r>
      <w:r>
        <w:t>poskytnutí plnění</w:t>
      </w:r>
      <w:r>
        <w:rPr>
          <w:rFonts w:cs="Arial"/>
        </w:rPr>
        <w:t>;</w:t>
      </w:r>
    </w:p>
    <w:p w14:paraId="67DE9F52" w14:textId="77777777" w:rsidR="00F169A7" w:rsidRDefault="00E35616" w:rsidP="00F169A7">
      <w:pPr>
        <w:pStyle w:val="ListNumber-ContractCzechRadio"/>
        <w:numPr>
          <w:ilvl w:val="0"/>
          <w:numId w:val="0"/>
        </w:numPr>
        <w:tabs>
          <w:tab w:val="clear" w:pos="1247"/>
        </w:tabs>
        <w:ind w:left="1134" w:hanging="850"/>
      </w:pPr>
      <w:r>
        <w:tab/>
        <w:t xml:space="preserve">Příloha č. 3: </w:t>
      </w:r>
      <w:r w:rsidRPr="004545D6">
        <w:t>Podmínky provádění činností externích osob v objektech ČRo</w:t>
      </w:r>
      <w:r>
        <w:t>;</w:t>
      </w:r>
    </w:p>
    <w:p w14:paraId="6293087E" w14:textId="77777777" w:rsidR="00F169A7" w:rsidRPr="006D0812" w:rsidRDefault="00E35616" w:rsidP="00F169A7">
      <w:pPr>
        <w:pStyle w:val="ListNumber-ContractCzechRadio"/>
        <w:numPr>
          <w:ilvl w:val="0"/>
          <w:numId w:val="0"/>
        </w:numPr>
        <w:tabs>
          <w:tab w:val="clear" w:pos="1247"/>
        </w:tabs>
        <w:ind w:left="1134" w:hanging="850"/>
      </w:pPr>
      <w:r>
        <w:t>Příloha č. 4.: Specifikace ceny.</w:t>
      </w:r>
    </w:p>
    <w:p w14:paraId="7CAA2064"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882A28" w14:paraId="15D983A8" w14:textId="77777777" w:rsidTr="008D7C03">
        <w:trPr>
          <w:jc w:val="center"/>
        </w:trPr>
        <w:tc>
          <w:tcPr>
            <w:tcW w:w="3974" w:type="dxa"/>
          </w:tcPr>
          <w:p w14:paraId="25A9A1ED" w14:textId="77777777" w:rsidR="008D7C03" w:rsidRPr="006D0812" w:rsidRDefault="00E35616" w:rsidP="007E3BB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110393">
              <w:rPr>
                <w:rFonts w:cs="Arial"/>
                <w:szCs w:val="20"/>
              </w:rPr>
              <w:t xml:space="preserve">DOPLNIT] </w:t>
            </w:r>
            <w:r w:rsidRPr="00110393">
              <w:t xml:space="preserve">dne </w:t>
            </w:r>
            <w:r w:rsidRPr="00110393">
              <w:rPr>
                <w:rFonts w:cs="Arial"/>
                <w:szCs w:val="20"/>
              </w:rPr>
              <w:t>[DOPLNIT</w:t>
            </w:r>
            <w:bookmarkStart w:id="1" w:name="_GoBack"/>
            <w:bookmarkEnd w:id="1"/>
            <w:r w:rsidRPr="007905AF">
              <w:rPr>
                <w:rFonts w:cs="Arial"/>
                <w:szCs w:val="20"/>
              </w:rPr>
              <w:t>]</w:t>
            </w:r>
          </w:p>
        </w:tc>
        <w:tc>
          <w:tcPr>
            <w:tcW w:w="3964" w:type="dxa"/>
          </w:tcPr>
          <w:p w14:paraId="77B5D5D7" w14:textId="77777777" w:rsidR="008D7C03" w:rsidRPr="006D0812" w:rsidRDefault="00E35616" w:rsidP="007E3BB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882A28" w14:paraId="53106B91" w14:textId="77777777" w:rsidTr="008D7C03">
        <w:trPr>
          <w:jc w:val="center"/>
        </w:trPr>
        <w:tc>
          <w:tcPr>
            <w:tcW w:w="3974" w:type="dxa"/>
          </w:tcPr>
          <w:p w14:paraId="549C82E5" w14:textId="77777777" w:rsidR="008D7C03" w:rsidRPr="00F169A7" w:rsidRDefault="00E35616" w:rsidP="007E3BB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169A7">
              <w:rPr>
                <w:rStyle w:val="Siln"/>
              </w:rPr>
              <w:t>Za kupujícího</w:t>
            </w:r>
          </w:p>
          <w:p w14:paraId="1356743E" w14:textId="77777777" w:rsidR="008D7C03" w:rsidRPr="00F169A7" w:rsidRDefault="00E35616" w:rsidP="007E3BB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F169A7">
              <w:rPr>
                <w:rFonts w:cs="Arial"/>
                <w:b/>
                <w:szCs w:val="20"/>
              </w:rPr>
              <w:t>Mgr. René Zavoral</w:t>
            </w:r>
          </w:p>
          <w:p w14:paraId="76B63B52" w14:textId="77777777" w:rsidR="008D7C03" w:rsidRPr="006D0812" w:rsidRDefault="00E35616" w:rsidP="007E3BB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169A7">
              <w:rPr>
                <w:rFonts w:cs="Arial"/>
                <w:b/>
                <w:szCs w:val="20"/>
              </w:rPr>
              <w:t>Generální ředitel</w:t>
            </w:r>
          </w:p>
        </w:tc>
        <w:tc>
          <w:tcPr>
            <w:tcW w:w="3964" w:type="dxa"/>
          </w:tcPr>
          <w:p w14:paraId="480EBFF6" w14:textId="77777777" w:rsidR="008D7C03" w:rsidRDefault="00E35616" w:rsidP="007E3BB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78E70DEA" w14:textId="77777777" w:rsidR="008D7C03" w:rsidRPr="008D7C03" w:rsidRDefault="00E35616" w:rsidP="007E3BB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530DCA22" w14:textId="77777777" w:rsidR="008D7C03" w:rsidRPr="00DD5D11" w:rsidRDefault="00E35616" w:rsidP="007E3BB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6CA9E7D1" w14:textId="5F388ED7" w:rsidR="0048755E" w:rsidRDefault="0048755E"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17CCB6EF" w14:textId="77777777" w:rsidR="0048755E" w:rsidRDefault="0048755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4D2F3CD4" w14:textId="77777777" w:rsidR="007E3BB0" w:rsidRDefault="00E35616" w:rsidP="007E3BB0">
      <w:pPr>
        <w:pStyle w:val="SubjectName-ContractCzechRadio"/>
        <w:jc w:val="center"/>
      </w:pPr>
      <w:r w:rsidRPr="006D0812">
        <w:lastRenderedPageBreak/>
        <w:t>PŘÍLOHA</w:t>
      </w:r>
      <w:r>
        <w:t xml:space="preserve"> </w:t>
      </w:r>
      <w:r w:rsidRPr="00CF73AF">
        <w:rPr>
          <w:color w:val="auto"/>
        </w:rPr>
        <w:t xml:space="preserve">č. 1 </w:t>
      </w:r>
      <w:r w:rsidRPr="006D0812">
        <w:t xml:space="preserve">– </w:t>
      </w:r>
      <w:r>
        <w:t>SPECIFIKACE PLNĚNÍ</w:t>
      </w:r>
    </w:p>
    <w:p w14:paraId="283D6D41" w14:textId="77777777" w:rsidR="00F169A7" w:rsidRDefault="00F169A7"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27BAD35F" w14:textId="0C90706A" w:rsidR="00B4680A" w:rsidRDefault="00B4680A" w:rsidP="00B4680A">
      <w:pPr>
        <w:jc w:val="both"/>
        <w:rPr>
          <w:b/>
          <w:bCs/>
        </w:rPr>
      </w:pPr>
      <w:r w:rsidRPr="003B1734">
        <w:rPr>
          <w:b/>
          <w:bCs/>
        </w:rPr>
        <w:t>TECHNICKÁ SPECIFIKACE ZBOŽÍ – ČRo České Budějovice</w:t>
      </w:r>
    </w:p>
    <w:p w14:paraId="1C355CC4" w14:textId="77777777" w:rsidR="00B4680A" w:rsidRPr="003B1734" w:rsidRDefault="00B4680A" w:rsidP="00B4680A">
      <w:pPr>
        <w:jc w:val="both"/>
        <w:rPr>
          <w:b/>
          <w:bCs/>
        </w:rPr>
      </w:pPr>
    </w:p>
    <w:p w14:paraId="454BAEF7" w14:textId="77777777" w:rsidR="00B4680A" w:rsidRDefault="00B4680A" w:rsidP="00B4680A">
      <w:pPr>
        <w:jc w:val="both"/>
      </w:pPr>
      <w:r>
        <w:t xml:space="preserve">ČRo požaduje, jakožto provozovatel MDC a CCTV systému – Vinohradská propojení všech regionálních pracovišť. Je nutné provést instalaci záznamového serveru s dostatečnou kapacitou pro uchování záznamu v požadované délce 7 dnů s plnou kompatibilitou se softwarem Genetec Security Center, který je již instalován na MDC ČRo – Vinohradská. </w:t>
      </w:r>
    </w:p>
    <w:p w14:paraId="2AFF5641" w14:textId="77777777" w:rsidR="00B4680A" w:rsidRDefault="00B4680A" w:rsidP="00B4680A">
      <w:pPr>
        <w:jc w:val="both"/>
        <w:rPr>
          <w:b/>
          <w:bCs/>
        </w:rPr>
      </w:pPr>
    </w:p>
    <w:p w14:paraId="66AECC47" w14:textId="77777777" w:rsidR="00B4680A" w:rsidRDefault="00B4680A" w:rsidP="00B4680A">
      <w:pPr>
        <w:jc w:val="both"/>
        <w:rPr>
          <w:b/>
          <w:bCs/>
        </w:rPr>
      </w:pPr>
      <w:r w:rsidRPr="00142DE2">
        <w:rPr>
          <w:b/>
          <w:bCs/>
        </w:rPr>
        <w:t>Požadavky na dodání:</w:t>
      </w:r>
    </w:p>
    <w:p w14:paraId="03841034" w14:textId="0BDADF22" w:rsidR="00B4680A" w:rsidRDefault="00B4680A" w:rsidP="00B4680A">
      <w:pPr>
        <w:jc w:val="both"/>
        <w:rPr>
          <w:b/>
          <w:bCs/>
        </w:rPr>
      </w:pPr>
      <w:r w:rsidRPr="00142DE2">
        <w:rPr>
          <w:b/>
          <w:bCs/>
        </w:rPr>
        <w:t xml:space="preserve"> </w:t>
      </w:r>
    </w:p>
    <w:p w14:paraId="7C6E3F87" w14:textId="77777777" w:rsidR="00B4680A" w:rsidRPr="00153A07" w:rsidRDefault="00B4680A" w:rsidP="00B4680A">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b/>
          <w:bCs/>
          <w:u w:val="single"/>
        </w:rPr>
      </w:pPr>
      <w:r w:rsidRPr="00153A07">
        <w:rPr>
          <w:b/>
          <w:bCs/>
          <w:u w:val="single"/>
        </w:rPr>
        <w:t>Požadavky na HW</w:t>
      </w:r>
    </w:p>
    <w:p w14:paraId="2C88176E" w14:textId="77777777" w:rsidR="00B4680A" w:rsidRDefault="00B4680A" w:rsidP="00B4680A">
      <w:pPr>
        <w:pStyle w:val="Odstavecseseznamem"/>
        <w:jc w:val="both"/>
        <w:rPr>
          <w:b/>
          <w:bCs/>
        </w:rPr>
      </w:pPr>
    </w:p>
    <w:p w14:paraId="7BF79453" w14:textId="77777777" w:rsidR="00B4680A" w:rsidRDefault="00B4680A" w:rsidP="00B4680A">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1E664A">
        <w:t xml:space="preserve">5 x IP pevná venkovní kamera FullHD (1920x1080) typu Bullet. Kompatibilní dle specifikací ONVIF profil S, profil G a profil T. Včetně integrovaného krytu a držáku. Krytí min. IP66, mechanická odolnost min. IK10. Automatický motorizovaný varifokální objektiv zoom/fokus </w:t>
      </w:r>
      <w:r>
        <w:t xml:space="preserve">3,2 – 10 </w:t>
      </w:r>
      <w:r w:rsidRPr="001E664A">
        <w:t xml:space="preserve">mm. Více konfigurovatelných toků s min. kompresí H.265 a vyšší, M-JPEG. Denní a noční režim s mechanickým filtrem. Citlivost min. barva 0,06 lux a mono 0,02 lux. Široký dynamický rozsah min. 103 dB. Inteligentní dynamická redukce šumu, inteligentní defog, odstup signál – šum min. 55 dB. Integrovaný IR přísvit 850 nm a dosvit min. 30 m. Napájení PoE a 12 VDC. Operační rozsah teplot min. od – 30 C° do + 50 C° </w:t>
      </w:r>
    </w:p>
    <w:p w14:paraId="64022B49"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1x IP pevná venkovní kamera FullHD (1920x1080) typu DOME. Kompatibilní dle specifikací ONVIF profil S, profil G a profil T. Včetně integrovaného krytu a držáku. Automatický motorizovaný varifokální objektiv zoom/fokus 3,2 – 10 mm. Více konfigurovatelných toků s min. kompresí H.265 a vyšší, M-JPEG. Denní a noční režim s mechanickým filtrem. Citlivost min. barva 0,06 lux a mono 0,02 lux. Široký dynamický rozsah min. 103 dB. Inteligentní dynamická redukce šumu, inteligentní defog, odstup signál –šum min. 55 dB. Integrovaný IR přísvit 850 nm a dosvit min. 30 m. Napájení PoE a 12 VDC. Operační rozsah teplot min. od – 30 C° do + 50 C°.</w:t>
      </w:r>
    </w:p>
    <w:p w14:paraId="42438887"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rsidRPr="00283A5C">
        <w:t xml:space="preserve">1x PoE zdroj pro kameru </w:t>
      </w:r>
    </w:p>
    <w:p w14:paraId="33D98A4C" w14:textId="77777777" w:rsidR="00B4680A" w:rsidRPr="00283A5C"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1x Bezdrátový Wi-Fi spoj (Point to Point) pro přenos obrazu z kamery v pásmu 5 GHz. Integrovaná duálně polarizovaná anténa + možnost připojení externí. </w:t>
      </w:r>
      <w:r w:rsidRPr="00EC4D50">
        <w:t xml:space="preserve">Integrovaný DFS RX Sensor pro zamezení kolize s radarovým vysíláním. </w:t>
      </w:r>
      <w:r>
        <w:rPr>
          <w:rFonts w:ascii="Tahoma" w:hAnsi="Tahoma" w:cs="Tahoma"/>
          <w:color w:val="333333"/>
          <w:szCs w:val="20"/>
          <w:shd w:val="clear" w:color="auto" w:fill="FFFFFF"/>
        </w:rPr>
        <w:t>Modulace až 256-QAM</w:t>
      </w:r>
      <w:r>
        <w:t xml:space="preserve">. </w:t>
      </w:r>
      <w:r w:rsidRPr="00EC4D50">
        <w:t>Stupeň krytí min. IP67</w:t>
      </w:r>
      <w:r>
        <w:t>.</w:t>
      </w:r>
      <w:r w:rsidRPr="00EC4D50">
        <w:t xml:space="preserve"> </w:t>
      </w:r>
      <w:r>
        <w:t>Operační rozsah teplot min. od – 4</w:t>
      </w:r>
      <w:r w:rsidRPr="00EC4D50">
        <w:t>0</w:t>
      </w:r>
      <w:r>
        <w:t xml:space="preserve"> </w:t>
      </w:r>
      <w:r w:rsidRPr="00EC4D50">
        <w:t xml:space="preserve">°C </w:t>
      </w:r>
      <w:r>
        <w:t>do</w:t>
      </w:r>
      <w:r w:rsidRPr="00EC4D50">
        <w:t xml:space="preserve"> 65 °C</w:t>
      </w:r>
    </w:p>
    <w:p w14:paraId="3B9B44A0" w14:textId="77777777" w:rsidR="00B4680A" w:rsidRPr="007C5584"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142DE2">
        <w:t>1x Záznamový server</w:t>
      </w:r>
      <w:r>
        <w:t xml:space="preserve"> – min. konfigurace</w:t>
      </w:r>
      <w:r>
        <w:rPr>
          <w:lang w:val="en-US"/>
        </w:rPr>
        <w:t>:</w:t>
      </w:r>
    </w:p>
    <w:p w14:paraId="4EA47EBF"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Intel Xeon E-2224</w:t>
      </w:r>
    </w:p>
    <w:p w14:paraId="179F5050"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16 GB RAM</w:t>
      </w:r>
    </w:p>
    <w:p w14:paraId="55D8C841"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2x 480 GB SSD + HDD 4 TB </w:t>
      </w:r>
    </w:p>
    <w:p w14:paraId="7887527B"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2x Gb ethernet</w:t>
      </w:r>
    </w:p>
    <w:p w14:paraId="7A7435F6"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Vzdálená správa serveru</w:t>
      </w:r>
    </w:p>
    <w:p w14:paraId="5747132E"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Velikost serveru 1U</w:t>
      </w:r>
    </w:p>
    <w:p w14:paraId="5CB7AC71"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3 roky podpora NBD</w:t>
      </w:r>
    </w:p>
    <w:p w14:paraId="0D5F5800"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MS WINDOWS Server 2019</w:t>
      </w:r>
    </w:p>
    <w:p w14:paraId="1DBFAF86"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1x Dohledové PC – min. konfigurace:</w:t>
      </w:r>
    </w:p>
    <w:p w14:paraId="5DBD7202"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075004">
        <w:t>Intel Core i7</w:t>
      </w:r>
      <w:r>
        <w:t xml:space="preserve"> – 10. generace</w:t>
      </w:r>
    </w:p>
    <w:p w14:paraId="47CB97C2"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16 GB RAM</w:t>
      </w:r>
    </w:p>
    <w:p w14:paraId="6889CFEE"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Dedikovaná grafická karta</w:t>
      </w:r>
    </w:p>
    <w:p w14:paraId="09FAD13B"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SSD HDD min. 512 GB</w:t>
      </w:r>
    </w:p>
    <w:p w14:paraId="763969E5"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Windows 10 Pro</w:t>
      </w:r>
    </w:p>
    <w:p w14:paraId="13A06F81"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DVD mechanika</w:t>
      </w:r>
    </w:p>
    <w:p w14:paraId="0CE25E57" w14:textId="77777777" w:rsidR="00B4680A" w:rsidRPr="00075004"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1x Gb ethernet</w:t>
      </w:r>
    </w:p>
    <w:p w14:paraId="6349E51A"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1x Barevný LCD monitor 24" (min. FHD)</w:t>
      </w:r>
    </w:p>
    <w:p w14:paraId="24E70AD0"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1x Barevný LCD monitor 27" (min. FHD)</w:t>
      </w:r>
    </w:p>
    <w:p w14:paraId="4E968469" w14:textId="77777777" w:rsidR="00B4680A" w:rsidRDefault="00B4680A" w:rsidP="00B4680A">
      <w:pPr>
        <w:pStyle w:val="Odstavecseseznamem"/>
        <w:jc w:val="both"/>
      </w:pPr>
    </w:p>
    <w:p w14:paraId="7F62887B" w14:textId="77777777" w:rsidR="00B4680A" w:rsidRDefault="00B4680A" w:rsidP="00B4680A">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b/>
          <w:bCs/>
          <w:u w:val="single"/>
        </w:rPr>
      </w:pPr>
      <w:r w:rsidRPr="00153A07">
        <w:rPr>
          <w:b/>
          <w:bCs/>
          <w:u w:val="single"/>
        </w:rPr>
        <w:t>Požad</w:t>
      </w:r>
      <w:r>
        <w:rPr>
          <w:b/>
          <w:bCs/>
          <w:u w:val="single"/>
        </w:rPr>
        <w:t>ované</w:t>
      </w:r>
      <w:r w:rsidRPr="00153A07">
        <w:rPr>
          <w:b/>
          <w:bCs/>
          <w:u w:val="single"/>
        </w:rPr>
        <w:t xml:space="preserve"> licence:</w:t>
      </w:r>
    </w:p>
    <w:p w14:paraId="021ADCCF" w14:textId="77777777" w:rsidR="00B4680A" w:rsidRPr="00153A07" w:rsidRDefault="00B4680A" w:rsidP="00B4680A">
      <w:pPr>
        <w:pStyle w:val="Odstavecseseznamem"/>
        <w:jc w:val="both"/>
        <w:rPr>
          <w:b/>
          <w:bCs/>
          <w:u w:val="single"/>
        </w:rPr>
      </w:pPr>
    </w:p>
    <w:p w14:paraId="5B95AA12" w14:textId="77777777" w:rsidR="00B4680A" w:rsidRDefault="00B4680A" w:rsidP="00B4680A">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1x Licence Genetec Security Center (GSC-Base-5.9) </w:t>
      </w:r>
    </w:p>
    <w:p w14:paraId="17AA4937" w14:textId="77777777" w:rsidR="00B4680A" w:rsidRDefault="00B4680A" w:rsidP="00B4680A">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1x Licence Genetec Security Center (GSC-Om-S) </w:t>
      </w:r>
    </w:p>
    <w:p w14:paraId="7AC770D5" w14:textId="77777777" w:rsidR="00B4680A" w:rsidRDefault="00B4680A" w:rsidP="00B4680A">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6x Kamerová licence Genetec Security Center (GSC-Om-S-1C) </w:t>
      </w:r>
    </w:p>
    <w:p w14:paraId="5040A1E0" w14:textId="77777777" w:rsidR="00B4680A" w:rsidRDefault="00B4680A" w:rsidP="00B4680A">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1x Licence – Federace (GSC-1SCFED) </w:t>
      </w:r>
    </w:p>
    <w:p w14:paraId="5A8EEA03" w14:textId="77777777" w:rsidR="00B4680A" w:rsidRDefault="00B4680A" w:rsidP="00B4680A">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1x roční podpora systému Genetec Security Center ADV-RE-STANDARD-1Y (1 systém standard) </w:t>
      </w:r>
    </w:p>
    <w:p w14:paraId="37B4548D" w14:textId="77777777" w:rsidR="00B4680A" w:rsidRDefault="00B4680A" w:rsidP="00B4680A">
      <w:pPr>
        <w:pStyle w:val="Odstavecseseznamem"/>
        <w:jc w:val="both"/>
      </w:pPr>
    </w:p>
    <w:p w14:paraId="1C1C6870" w14:textId="77777777" w:rsidR="00B4680A" w:rsidRDefault="00B4680A" w:rsidP="00B4680A">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b/>
          <w:bCs/>
          <w:u w:val="single"/>
        </w:rPr>
      </w:pPr>
      <w:r w:rsidRPr="00153A07">
        <w:rPr>
          <w:b/>
          <w:bCs/>
          <w:u w:val="single"/>
        </w:rPr>
        <w:t>Požad</w:t>
      </w:r>
      <w:r>
        <w:rPr>
          <w:b/>
          <w:bCs/>
          <w:u w:val="single"/>
        </w:rPr>
        <w:t>ované dokumentace a revize</w:t>
      </w:r>
      <w:r w:rsidRPr="00153A07">
        <w:rPr>
          <w:b/>
          <w:bCs/>
          <w:u w:val="single"/>
        </w:rPr>
        <w:t>:</w:t>
      </w:r>
    </w:p>
    <w:p w14:paraId="08DF418B" w14:textId="77777777" w:rsidR="00B4680A" w:rsidRDefault="00B4680A" w:rsidP="00B4680A">
      <w:pPr>
        <w:pStyle w:val="Odstavecseseznamem"/>
        <w:jc w:val="both"/>
        <w:rPr>
          <w:b/>
          <w:bCs/>
          <w:u w:val="single"/>
        </w:rPr>
      </w:pPr>
    </w:p>
    <w:p w14:paraId="77E23574"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Výchozí revize před uvedením do provozu </w:t>
      </w:r>
    </w:p>
    <w:p w14:paraId="3C2999AE"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Realizační projektová dokumentace </w:t>
      </w:r>
    </w:p>
    <w:p w14:paraId="22F9697A"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Dokumentace skutečného provedení </w:t>
      </w:r>
    </w:p>
    <w:p w14:paraId="555028D0" w14:textId="77777777" w:rsidR="00B4680A" w:rsidRDefault="00B4680A" w:rsidP="00B4680A">
      <w:pPr>
        <w:pStyle w:val="Odstavecseseznamem"/>
        <w:jc w:val="both"/>
      </w:pPr>
    </w:p>
    <w:p w14:paraId="7F3A95F1" w14:textId="77777777" w:rsidR="00B4680A" w:rsidRDefault="00B4680A" w:rsidP="00B4680A">
      <w:pPr>
        <w:pStyle w:val="Odstavecseseznamem"/>
        <w:numPr>
          <w:ilvl w:val="0"/>
          <w:numId w:val="3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b/>
          <w:bCs/>
          <w:u w:val="single"/>
        </w:rPr>
      </w:pPr>
      <w:r>
        <w:rPr>
          <w:b/>
          <w:bCs/>
          <w:u w:val="single"/>
        </w:rPr>
        <w:t>Ostatní p</w:t>
      </w:r>
      <w:r w:rsidRPr="00153A07">
        <w:rPr>
          <w:b/>
          <w:bCs/>
          <w:u w:val="single"/>
        </w:rPr>
        <w:t>ožadavky:</w:t>
      </w:r>
    </w:p>
    <w:p w14:paraId="05972B5A" w14:textId="77777777" w:rsidR="00B4680A" w:rsidRDefault="00B4680A" w:rsidP="00B4680A">
      <w:pPr>
        <w:pStyle w:val="Odstavecseseznamem"/>
        <w:jc w:val="both"/>
        <w:rPr>
          <w:b/>
          <w:bCs/>
          <w:u w:val="single"/>
        </w:rPr>
      </w:pPr>
    </w:p>
    <w:p w14:paraId="1366C549"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Dodané IP kamery musí vyhovovat všem platným normám v České republice pro provoz. Kamery a zařízení čínských výrobců (HikVision, Dahua apod.) nejsou v systému Genetec Security Center podporovány (viz Genetec supported device list), neboť představují bezpečnostní riziko pro celý systém, a proto je nelze akceptovat </w:t>
      </w:r>
    </w:p>
    <w:p w14:paraId="68AB2DBA"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Automatická archivace CCTV záznamů na server </w:t>
      </w:r>
    </w:p>
    <w:p w14:paraId="0A0618DB"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Dodávka, montáž, zprovoznění a nastavení kompletního CCTV systému </w:t>
      </w:r>
    </w:p>
    <w:p w14:paraId="26F44CB2" w14:textId="77777777" w:rsidR="00B4680A" w:rsidRPr="0019372D"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19372D">
        <w:t xml:space="preserve">Dodávka a montáž instalačního materiálu (UTP kabel, instalační lišta, montážní materiál apod.) </w:t>
      </w:r>
    </w:p>
    <w:p w14:paraId="052F18EB" w14:textId="77777777" w:rsidR="00B4680A" w:rsidRPr="0019372D"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19372D">
        <w:t>Doprava, čas na cestě, náklady na ubytování apod.</w:t>
      </w:r>
    </w:p>
    <w:p w14:paraId="7ADB9116"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Funkční propojení s MDC (multifunkční dohledové centrum) ČRo Praha – nutná plná kompatibilita se systémem Genetec Security Center Federation </w:t>
      </w:r>
    </w:p>
    <w:p w14:paraId="5459EF27"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P</w:t>
      </w:r>
      <w:r w:rsidRPr="003B1734">
        <w:t xml:space="preserve">roškolení osob na obsluhu CCTV technologie </w:t>
      </w:r>
    </w:p>
    <w:p w14:paraId="1938963E"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Součástí dodávky zboží bude dále provozní dokumentace a veškeré doklady potřebné k převzetí a užívání CCTV (tj. produktový list k IP kamerám pro monitoring prostor, návod k obsluze v českém jazyce).</w:t>
      </w:r>
    </w:p>
    <w:p w14:paraId="2AE891A8"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V případě nutnosti bude provedeno ohlášení stavby, případně souhlas úřadu památkové péče s umístěným CCTV. Zadavatel zajistí podpisovou součinnost (případně plnou moc) při ohlášení stavby a s tím spojených dalších úkonů. </w:t>
      </w:r>
    </w:p>
    <w:p w14:paraId="3728984C"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Před zahájením provozu CCTV systému zajistit součinnost při registraci rozšíření CCTV na </w:t>
      </w:r>
      <w:r w:rsidRPr="00ED3AD4">
        <w:t>ÚOOÚ</w:t>
      </w:r>
      <w:r>
        <w:t xml:space="preserve"> </w:t>
      </w:r>
    </w:p>
    <w:p w14:paraId="2B677347"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Záruční doba 36 měsíců</w:t>
      </w:r>
    </w:p>
    <w:p w14:paraId="3ABE3233"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V případě jakékoliv závady bránící v provozu CCTV systému jakožto celku musí být dodavatelská firma schopna reagovat do 12 hodin od nahlášení.</w:t>
      </w:r>
    </w:p>
    <w:p w14:paraId="2D98AC57" w14:textId="0939B3F3" w:rsidR="00B4680A" w:rsidRDefault="00B4680A" w:rsidP="00B4680A">
      <w:pPr>
        <w:jc w:val="both"/>
      </w:pPr>
      <w:r>
        <w:t xml:space="preserve">Necenění dodávky instalačního materiálu (UTP kabel, instalační lišta, montážní materiál) je v tabulce nabídkové ceny pouze orientační – nutná prohlídka prostor </w:t>
      </w:r>
    </w:p>
    <w:p w14:paraId="551848F7" w14:textId="77777777" w:rsidR="00B4680A" w:rsidRDefault="00B4680A" w:rsidP="00B4680A">
      <w:pPr>
        <w:ind w:left="360"/>
        <w:jc w:val="both"/>
      </w:pPr>
      <w:r>
        <w:br w:type="page"/>
      </w:r>
    </w:p>
    <w:p w14:paraId="1FB410E3" w14:textId="324D8C77" w:rsidR="00B4680A" w:rsidRDefault="00B4680A" w:rsidP="00B4680A">
      <w:pPr>
        <w:jc w:val="both"/>
        <w:rPr>
          <w:b/>
          <w:bCs/>
        </w:rPr>
      </w:pPr>
      <w:r w:rsidRPr="003B1734">
        <w:rPr>
          <w:b/>
          <w:bCs/>
        </w:rPr>
        <w:lastRenderedPageBreak/>
        <w:t xml:space="preserve">TECHNICKÁ SPECIFIKACE ZBOŽÍ – ČRo </w:t>
      </w:r>
      <w:r>
        <w:rPr>
          <w:b/>
          <w:bCs/>
        </w:rPr>
        <w:t>Regina</w:t>
      </w:r>
    </w:p>
    <w:p w14:paraId="64126E98" w14:textId="77777777" w:rsidR="00B4680A" w:rsidRPr="003B1734" w:rsidRDefault="00B4680A" w:rsidP="00B4680A">
      <w:pPr>
        <w:jc w:val="both"/>
        <w:rPr>
          <w:b/>
          <w:bCs/>
        </w:rPr>
      </w:pPr>
    </w:p>
    <w:p w14:paraId="59F8902E" w14:textId="77777777" w:rsidR="00B4680A" w:rsidRDefault="00B4680A" w:rsidP="00B4680A">
      <w:pPr>
        <w:jc w:val="both"/>
      </w:pPr>
      <w:r>
        <w:t xml:space="preserve">ČRo požaduje, jakožto provozovatel MDC a CCTV systému – Vinohradská propojení všech regionálních pracovišť. Je nutné provést instalaci záznamového serveru s dostatečnou kapacitou pro uchování záznamu v požadované délce 7 dnů s plnou kompatibilitou se softwarem Genetec Security Center, který je již instalován na MDC ČRo – Vinohradská. </w:t>
      </w:r>
    </w:p>
    <w:p w14:paraId="555D0EC4" w14:textId="77777777" w:rsidR="00B4680A" w:rsidRDefault="00B4680A" w:rsidP="00B4680A">
      <w:pPr>
        <w:jc w:val="both"/>
        <w:rPr>
          <w:b/>
          <w:bCs/>
        </w:rPr>
      </w:pPr>
    </w:p>
    <w:p w14:paraId="2FC02C00" w14:textId="76EF4CAA" w:rsidR="00B4680A" w:rsidRDefault="00B4680A" w:rsidP="00B4680A">
      <w:pPr>
        <w:jc w:val="both"/>
        <w:rPr>
          <w:b/>
          <w:bCs/>
        </w:rPr>
      </w:pPr>
      <w:r w:rsidRPr="00142DE2">
        <w:rPr>
          <w:b/>
          <w:bCs/>
        </w:rPr>
        <w:t xml:space="preserve">Požadavky na dodání: </w:t>
      </w:r>
    </w:p>
    <w:p w14:paraId="7A64B611" w14:textId="77777777" w:rsidR="00B4680A" w:rsidRDefault="00B4680A" w:rsidP="00B4680A">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line="259" w:lineRule="auto"/>
        <w:contextualSpacing/>
        <w:jc w:val="both"/>
        <w:rPr>
          <w:b/>
          <w:bCs/>
          <w:u w:val="single"/>
        </w:rPr>
      </w:pPr>
      <w:r w:rsidRPr="00153A07">
        <w:rPr>
          <w:b/>
          <w:bCs/>
          <w:u w:val="single"/>
        </w:rPr>
        <w:t>Požadavky na HW</w:t>
      </w:r>
    </w:p>
    <w:p w14:paraId="04A9A19E" w14:textId="77777777" w:rsidR="00B4680A" w:rsidRPr="00D7335B" w:rsidRDefault="00B4680A" w:rsidP="00B4680A">
      <w:pPr>
        <w:pStyle w:val="Odstavecseseznamem"/>
        <w:spacing w:before="240"/>
        <w:jc w:val="both"/>
        <w:rPr>
          <w:b/>
          <w:bCs/>
          <w:u w:val="single"/>
        </w:rPr>
      </w:pPr>
    </w:p>
    <w:p w14:paraId="7AA9CC30" w14:textId="77777777" w:rsidR="00B4680A" w:rsidRDefault="00B4680A" w:rsidP="00B4680A">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160" w:line="259" w:lineRule="auto"/>
        <w:contextualSpacing/>
        <w:jc w:val="both"/>
      </w:pPr>
      <w:r w:rsidRPr="00B8409C">
        <w:t xml:space="preserve">7x IP pevná venkovní kamera FullHD (1920x1080) typu Bullet. Kompatibilní dle specifikací ONVIF profil S, profil G a profil T. Včetně integrovaného krytu a držáku. Krytí min. IP66, mechanická odolnost min. IK10. Automatický motorizovaný varifokální objektiv zoom/fokus 3,2 - 10 mm. Více konfigurovatelných toků s min. kompresí H.265 a vyšší, M-JPEG. Denní a noční režim s mechanickým filtrem. Citlivost min. barva 0,06 lux a mono 0,02 lux. Široký dynamický rozsah min. </w:t>
      </w:r>
      <w:r>
        <w:t>103</w:t>
      </w:r>
      <w:r w:rsidRPr="00B8409C">
        <w:t xml:space="preserve"> dB. Inteligentní dynamická redukce šumu, inteligentní defog, odstup signál – šum min. 55 dB. Integrovaný IR přísvit 850 nm a dosvit min. 30 m. Napájení PoE a 12 VDC. Operační rozsah teplot min. od – 30 C° do + 50 C°</w:t>
      </w:r>
    </w:p>
    <w:p w14:paraId="5F0B4A91"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160" w:line="259" w:lineRule="auto"/>
        <w:contextualSpacing/>
        <w:jc w:val="both"/>
      </w:pPr>
      <w:r>
        <w:t>8x IP pevná venkovní kamera FullHD (1920x1080) typu DOME. Kompatibilní dle specifikací ONVIF profil S, profil G a profil T. Včetně integrovaného krytu a držáku. Automatický motorizovaný varifokální objektiv zoom/fokus 3,2 – 10 mm. Více konfigurovatelných toků s min. kompresí H.265 a vyšší, M-JPEG. Denní a noční režim s mechanickým filtrem. Citlivost min. barva 0,06 lux a mono 0,02 lux. Široký dynamický rozsah min. 103 dB. Inteligentní dynamická redukce šumu, inteligentní defog, odstup signál –šum min. 55 dB. Integrovaný IR přísvit 850 nm a dosvit min. 30 m. Napájení PoE a 12 VDC. Operační rozsah teplot min. od – 30 C° do + 50 C°.</w:t>
      </w:r>
    </w:p>
    <w:p w14:paraId="4F3883B4"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5</w:t>
      </w:r>
      <w:r w:rsidRPr="00283A5C">
        <w:t xml:space="preserve">x </w:t>
      </w:r>
      <w:r w:rsidRPr="003150DE">
        <w:t>Převodník koax – UTP (pár)</w:t>
      </w:r>
      <w:r w:rsidRPr="00283A5C">
        <w:t xml:space="preserve"> </w:t>
      </w:r>
    </w:p>
    <w:p w14:paraId="462160DD" w14:textId="77777777" w:rsidR="00B4680A" w:rsidRPr="007C5584"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142DE2">
        <w:t>1x Záznamový server</w:t>
      </w:r>
      <w:r>
        <w:t xml:space="preserve"> – min. konfigurace</w:t>
      </w:r>
      <w:r>
        <w:rPr>
          <w:lang w:val="en-US"/>
        </w:rPr>
        <w:t>:</w:t>
      </w:r>
    </w:p>
    <w:p w14:paraId="098DDB46"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Intel Xeon S4112</w:t>
      </w:r>
    </w:p>
    <w:p w14:paraId="2221CFDE"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16 GB RAM</w:t>
      </w:r>
    </w:p>
    <w:p w14:paraId="06303D69"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2x 480 GB SSD + HDD 2x 8 TB</w:t>
      </w:r>
    </w:p>
    <w:p w14:paraId="03B09CBF"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2x Gb ethernet</w:t>
      </w:r>
    </w:p>
    <w:p w14:paraId="2979F653"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Vzdálená správa serveru</w:t>
      </w:r>
    </w:p>
    <w:p w14:paraId="46EB84B3"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Duální napájení Hot-plug</w:t>
      </w:r>
    </w:p>
    <w:p w14:paraId="544EA9DB"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Velikost serveru 1U</w:t>
      </w:r>
    </w:p>
    <w:p w14:paraId="68D726CD"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3 roky podpora NBD</w:t>
      </w:r>
    </w:p>
    <w:p w14:paraId="20F8640F"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MS WINDOWS Server 2019</w:t>
      </w:r>
    </w:p>
    <w:p w14:paraId="74236844"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1x Dohledové PC – min. konfigurace:</w:t>
      </w:r>
    </w:p>
    <w:p w14:paraId="0D63EA39"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075004">
        <w:t>Intel Core i7</w:t>
      </w:r>
      <w:r>
        <w:t xml:space="preserve"> – 10. generace</w:t>
      </w:r>
    </w:p>
    <w:p w14:paraId="4D1D4760"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16 GB RAM</w:t>
      </w:r>
    </w:p>
    <w:p w14:paraId="77481054"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Dedikovaná grafická karta</w:t>
      </w:r>
    </w:p>
    <w:p w14:paraId="22A75A48"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SSD HDD min. 512 GB</w:t>
      </w:r>
    </w:p>
    <w:p w14:paraId="093F4810"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Windows 10 Pro</w:t>
      </w:r>
    </w:p>
    <w:p w14:paraId="5BBC415D"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DVD mechanika</w:t>
      </w:r>
    </w:p>
    <w:p w14:paraId="6024656C"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1x Gb ethernet</w:t>
      </w:r>
    </w:p>
    <w:p w14:paraId="6F53DBDD"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1x Barevný LCD monitor 24" (min. FHD)</w:t>
      </w:r>
    </w:p>
    <w:p w14:paraId="7F26A23F"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1x Barevný LCD monitor 27" (min. FHD)</w:t>
      </w:r>
    </w:p>
    <w:p w14:paraId="082B398F" w14:textId="77777777" w:rsidR="00B4680A" w:rsidRDefault="00B4680A" w:rsidP="00B4680A">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b/>
          <w:bCs/>
          <w:u w:val="single"/>
        </w:rPr>
      </w:pPr>
      <w:r w:rsidRPr="001E664A">
        <w:rPr>
          <w:b/>
          <w:bCs/>
          <w:u w:val="single"/>
        </w:rPr>
        <w:t>Požad</w:t>
      </w:r>
      <w:r>
        <w:rPr>
          <w:b/>
          <w:bCs/>
          <w:u w:val="single"/>
        </w:rPr>
        <w:t>ované</w:t>
      </w:r>
      <w:r w:rsidRPr="001E664A">
        <w:rPr>
          <w:b/>
          <w:bCs/>
          <w:u w:val="single"/>
        </w:rPr>
        <w:t xml:space="preserve"> licence:</w:t>
      </w:r>
    </w:p>
    <w:p w14:paraId="7D4BE15C" w14:textId="77777777" w:rsidR="00B4680A" w:rsidRPr="001E664A" w:rsidRDefault="00B4680A" w:rsidP="00B4680A">
      <w:pPr>
        <w:pStyle w:val="Odstavecseseznamem"/>
        <w:jc w:val="both"/>
        <w:rPr>
          <w:b/>
          <w:bCs/>
          <w:u w:val="single"/>
        </w:rPr>
      </w:pPr>
    </w:p>
    <w:p w14:paraId="63119263"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1x Licence Genetec Security Center (GSC-Base-5.9)</w:t>
      </w:r>
    </w:p>
    <w:p w14:paraId="3429C57E"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1x Licence Genetec Security Center (GSC-Om-S) </w:t>
      </w:r>
    </w:p>
    <w:p w14:paraId="418A5155"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15x Kamerová licence Genetec Security Center (GSC-Om-S-1C) </w:t>
      </w:r>
    </w:p>
    <w:p w14:paraId="725F0C8F"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1x Licence – Federace (GSC-1SCFED) </w:t>
      </w:r>
    </w:p>
    <w:p w14:paraId="4371AC41"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lastRenderedPageBreak/>
        <w:t xml:space="preserve">1x roční podpora systému Genetec Security Center ADV-RE-STANDARD-1Y (1 systém standard) </w:t>
      </w:r>
    </w:p>
    <w:p w14:paraId="7AEA1F70" w14:textId="77777777" w:rsidR="00B4680A" w:rsidRDefault="00B4680A" w:rsidP="00B4680A">
      <w:pPr>
        <w:pStyle w:val="Odstavecseseznamem"/>
        <w:jc w:val="both"/>
      </w:pPr>
    </w:p>
    <w:p w14:paraId="02C50620" w14:textId="77777777" w:rsidR="00B4680A" w:rsidRDefault="00B4680A" w:rsidP="00B4680A">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b/>
          <w:bCs/>
          <w:u w:val="single"/>
        </w:rPr>
      </w:pPr>
      <w:r w:rsidRPr="00153A07">
        <w:rPr>
          <w:b/>
          <w:bCs/>
          <w:u w:val="single"/>
        </w:rPr>
        <w:t>Požad</w:t>
      </w:r>
      <w:r>
        <w:rPr>
          <w:b/>
          <w:bCs/>
          <w:u w:val="single"/>
        </w:rPr>
        <w:t>ované dokumentace a revize</w:t>
      </w:r>
      <w:r w:rsidRPr="00153A07">
        <w:rPr>
          <w:b/>
          <w:bCs/>
          <w:u w:val="single"/>
        </w:rPr>
        <w:t>:</w:t>
      </w:r>
    </w:p>
    <w:p w14:paraId="5B88A59B" w14:textId="77777777" w:rsidR="00B4680A" w:rsidRDefault="00B4680A" w:rsidP="00B4680A">
      <w:pPr>
        <w:pStyle w:val="Odstavecseseznamem"/>
        <w:jc w:val="both"/>
        <w:rPr>
          <w:b/>
          <w:bCs/>
          <w:u w:val="single"/>
        </w:rPr>
      </w:pPr>
    </w:p>
    <w:p w14:paraId="24461D0E"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Výchozí revize před uvedením do provozu </w:t>
      </w:r>
    </w:p>
    <w:p w14:paraId="30D5623A"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realizační projektová dokumentace </w:t>
      </w:r>
    </w:p>
    <w:p w14:paraId="05261122"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dokumentace skutečného provedení </w:t>
      </w:r>
    </w:p>
    <w:p w14:paraId="206BF276" w14:textId="77777777" w:rsidR="00B4680A" w:rsidRDefault="00B4680A" w:rsidP="00B4680A">
      <w:pPr>
        <w:pStyle w:val="Odstavecseseznamem"/>
        <w:jc w:val="both"/>
      </w:pPr>
    </w:p>
    <w:p w14:paraId="684159AE" w14:textId="77777777" w:rsidR="00B4680A" w:rsidRDefault="00B4680A" w:rsidP="00B4680A">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b/>
          <w:bCs/>
          <w:u w:val="single"/>
        </w:rPr>
      </w:pPr>
      <w:r>
        <w:rPr>
          <w:b/>
          <w:bCs/>
          <w:u w:val="single"/>
        </w:rPr>
        <w:t>Ostatní p</w:t>
      </w:r>
      <w:r w:rsidRPr="00153A07">
        <w:rPr>
          <w:b/>
          <w:bCs/>
          <w:u w:val="single"/>
        </w:rPr>
        <w:t>ožadavky:</w:t>
      </w:r>
    </w:p>
    <w:p w14:paraId="2E1A469F" w14:textId="77777777" w:rsidR="00B4680A" w:rsidRDefault="00B4680A" w:rsidP="00B4680A">
      <w:pPr>
        <w:pStyle w:val="Odstavecseseznamem"/>
        <w:jc w:val="both"/>
        <w:rPr>
          <w:b/>
          <w:bCs/>
          <w:u w:val="single"/>
        </w:rPr>
      </w:pPr>
    </w:p>
    <w:p w14:paraId="41141682"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Dodané IP kamery musí vyhovovat všem platným normám v České republice pro provoz. Kamery a zařízení čínských výrobců (HikVision, Dahua apod.) nejsou v systému Genetec Security Center podporovány (viz Genetec supported device list), neboť představují bezpečnostní riziko pro celý systém, a proto je nelze akceptovat </w:t>
      </w:r>
    </w:p>
    <w:p w14:paraId="3AB03D69"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Automatická archivace CCTV záznamů na server </w:t>
      </w:r>
    </w:p>
    <w:p w14:paraId="1630CA3A"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Dodávka, montáž, zprovoznění a nastavení kompletního CCTV systému </w:t>
      </w:r>
    </w:p>
    <w:p w14:paraId="68CAC7D1" w14:textId="77777777" w:rsidR="00B4680A" w:rsidRPr="0019372D"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19372D">
        <w:t xml:space="preserve">Dodávka a montáž instalačního materiálu (UTP kabel, instalační lišta, montážní materiál apod.) </w:t>
      </w:r>
    </w:p>
    <w:p w14:paraId="46609855"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19372D">
        <w:t>Doprava, čas na cestě, náklady na ubytování apod.</w:t>
      </w:r>
    </w:p>
    <w:p w14:paraId="02C0D4F1"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Funkční propojení s MDC (multifunkční dohledové centrum) ČRo Praha – nutná plná kompatibilita se systémem Genetec Security Center Federation </w:t>
      </w:r>
    </w:p>
    <w:p w14:paraId="3AB5CFC8"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P</w:t>
      </w:r>
      <w:r w:rsidRPr="003B1734">
        <w:t xml:space="preserve">roškolení osob na obsluhu CCTV technologie </w:t>
      </w:r>
    </w:p>
    <w:p w14:paraId="6BF10845"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Součástí dodávky zboží bude dále provozní dokumentace a veškeré doklady potřebné k převzetí a užívání CCTV (tj. produktový list k IP kamerám pro monitoring prostor, návod k obsluze v českém jazyce).</w:t>
      </w:r>
    </w:p>
    <w:p w14:paraId="18D71D07"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V případě nutnosti bude provedeno ohlášení stavby, případně souhlas úřadu památkové péče s umístěným CCTV. Zadavatel zajistí podpisovou součinnost (případně plnou moc) při ohlášení stavby a s tím spojených dalších úkonů. </w:t>
      </w:r>
    </w:p>
    <w:p w14:paraId="0F8166FE"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Před zahájením provozu CCTV systému zajistit součinnost při registraci rozšíření CCTV na </w:t>
      </w:r>
      <w:r w:rsidRPr="00ED3AD4">
        <w:t>ÚOOÚ</w:t>
      </w:r>
      <w:r>
        <w:t xml:space="preserve"> </w:t>
      </w:r>
    </w:p>
    <w:p w14:paraId="7258E2C1"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21036F">
        <w:t xml:space="preserve">Budova je památkově chráněna a je vyžadován souhlas příslušného ústavu památkové péče s umístěním CCTV – schválení realizační projektové dokumentace a ohlášení stavby. </w:t>
      </w:r>
    </w:p>
    <w:p w14:paraId="57000710"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Záruční doba 36 měsíců</w:t>
      </w:r>
    </w:p>
    <w:p w14:paraId="371BE1E1"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V případě jakékoliv závady bránící v provozu CCTV systému jakožto celku musí být dodavatelská firma schopna reagovat do 12 hodin od nahlášení. </w:t>
      </w:r>
    </w:p>
    <w:p w14:paraId="43B55240" w14:textId="26E7AE2C" w:rsidR="00B4680A" w:rsidRDefault="00B4680A" w:rsidP="00B4680A">
      <w:pPr>
        <w:jc w:val="both"/>
      </w:pPr>
      <w:r>
        <w:t>Necenění dodávky instalačního materiálu (UTP kabel, instalační lišta, montážní materiál) je v tabulce nabídkové ceny pouze orientační – nutná prohlídka prostor.</w:t>
      </w:r>
    </w:p>
    <w:p w14:paraId="1E212F1A" w14:textId="77777777" w:rsidR="00B4680A" w:rsidRDefault="00B4680A" w:rsidP="00B4680A">
      <w:pPr>
        <w:rPr>
          <w:b/>
          <w:bCs/>
        </w:rPr>
      </w:pPr>
      <w:r>
        <w:rPr>
          <w:b/>
          <w:bCs/>
        </w:rPr>
        <w:br w:type="page"/>
      </w:r>
    </w:p>
    <w:p w14:paraId="7A18C7B7" w14:textId="131832D4" w:rsidR="00B4680A" w:rsidRDefault="00B4680A" w:rsidP="00B4680A">
      <w:pPr>
        <w:jc w:val="both"/>
        <w:rPr>
          <w:b/>
          <w:bCs/>
        </w:rPr>
      </w:pPr>
      <w:r w:rsidRPr="003B1734">
        <w:rPr>
          <w:b/>
          <w:bCs/>
        </w:rPr>
        <w:lastRenderedPageBreak/>
        <w:t xml:space="preserve">TECHNICKÁ SPECIFIKACE ZBOŽÍ – ČRo </w:t>
      </w:r>
      <w:r>
        <w:rPr>
          <w:b/>
          <w:bCs/>
        </w:rPr>
        <w:t>Vinohradská</w:t>
      </w:r>
    </w:p>
    <w:p w14:paraId="22629827" w14:textId="77777777" w:rsidR="00B4680A" w:rsidRPr="003B1734" w:rsidRDefault="00B4680A" w:rsidP="00B4680A">
      <w:pPr>
        <w:jc w:val="both"/>
        <w:rPr>
          <w:b/>
          <w:bCs/>
        </w:rPr>
      </w:pPr>
    </w:p>
    <w:p w14:paraId="23B2BE6E" w14:textId="77777777" w:rsidR="00B4680A" w:rsidRDefault="00B4680A" w:rsidP="00B4680A">
      <w:pPr>
        <w:jc w:val="both"/>
      </w:pPr>
      <w:r>
        <w:t xml:space="preserve">ČRo požaduje výměnu stávajících analogových kamer za IP kamery dle požadované hardwarové specifikace. Nezbytnou součástí je následná integrace těchto nově instalovaných kamer do stávajícího CCTV systému Genetec Security Center. Je nutné dodržet uchování kamerového záznamu v požadované délce 7 dnů. </w:t>
      </w:r>
    </w:p>
    <w:p w14:paraId="2CBE3F2C" w14:textId="77777777" w:rsidR="00B4680A" w:rsidRDefault="00B4680A" w:rsidP="00B4680A">
      <w:pPr>
        <w:jc w:val="both"/>
        <w:rPr>
          <w:b/>
          <w:bCs/>
        </w:rPr>
      </w:pPr>
    </w:p>
    <w:p w14:paraId="1B403AAF" w14:textId="4E299822" w:rsidR="00B4680A" w:rsidRDefault="00B4680A" w:rsidP="00B4680A">
      <w:pPr>
        <w:jc w:val="both"/>
        <w:rPr>
          <w:b/>
          <w:bCs/>
        </w:rPr>
      </w:pPr>
      <w:r w:rsidRPr="00142DE2">
        <w:rPr>
          <w:b/>
          <w:bCs/>
        </w:rPr>
        <w:t xml:space="preserve">Požadavky na dodání: </w:t>
      </w:r>
    </w:p>
    <w:p w14:paraId="0A18124F" w14:textId="77777777" w:rsidR="00B4680A" w:rsidRPr="002D226C" w:rsidRDefault="00B4680A" w:rsidP="00B4680A">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line="259" w:lineRule="auto"/>
        <w:contextualSpacing/>
        <w:jc w:val="both"/>
        <w:rPr>
          <w:b/>
          <w:bCs/>
          <w:u w:val="single"/>
        </w:rPr>
      </w:pPr>
      <w:r w:rsidRPr="002D226C">
        <w:rPr>
          <w:b/>
          <w:bCs/>
          <w:u w:val="single"/>
        </w:rPr>
        <w:t>Požadavky na HW</w:t>
      </w:r>
    </w:p>
    <w:p w14:paraId="58832628" w14:textId="77777777" w:rsidR="00B4680A" w:rsidRPr="00D7335B" w:rsidRDefault="00B4680A" w:rsidP="00B4680A">
      <w:pPr>
        <w:pStyle w:val="Odstavecseseznamem"/>
        <w:spacing w:before="240"/>
        <w:jc w:val="both"/>
        <w:rPr>
          <w:b/>
          <w:bCs/>
          <w:u w:val="single"/>
        </w:rPr>
      </w:pPr>
    </w:p>
    <w:p w14:paraId="3A5BB4FB"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160" w:line="259" w:lineRule="auto"/>
        <w:contextualSpacing/>
        <w:jc w:val="both"/>
      </w:pPr>
      <w:r>
        <w:t>27x IP pevná kamera FullHD (1920x1080) typu DOME. Kompatibilní dle specifikací ONVIF profil S, profil G a profil T. Včetně integrovaného krytu a držáku. Automatický motorizovaný varifokální objektiv zoom/fokus 3,2 – 10 mm. Více konfigurovatelných toků s min. kompresí H.265 a vyšší, M-JPEG. Denní a noční režim s mechanickým filtrem. Citlivost min. barva 0,06 lux a mono 0,02 lux. Široký dynamický rozsah min. 103 dB. Inteligentní dynamická redukce šumu, inteligentní defog, odstup signál –šum min. 55 dB. Integrovaný IR přísvit 850 nm a dosvit min. 30 m. Napájení PoE a 12 VDC. Operační rozsah teplot min. od – 30 C° do + 50 C°.</w:t>
      </w:r>
    </w:p>
    <w:p w14:paraId="6B3AE2F6"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27</w:t>
      </w:r>
      <w:r w:rsidRPr="00283A5C">
        <w:t xml:space="preserve">x </w:t>
      </w:r>
      <w:r w:rsidRPr="003150DE">
        <w:t>Převodník koax – UTP (pár)</w:t>
      </w:r>
      <w:r w:rsidRPr="00283A5C">
        <w:t xml:space="preserve"> </w:t>
      </w:r>
    </w:p>
    <w:p w14:paraId="4D21F924" w14:textId="77777777" w:rsidR="00B4680A" w:rsidRPr="007C5584"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142DE2">
        <w:t>1x Záznamový server</w:t>
      </w:r>
      <w:r>
        <w:t xml:space="preserve"> – min. konfigurace</w:t>
      </w:r>
      <w:r>
        <w:rPr>
          <w:lang w:val="en-US"/>
        </w:rPr>
        <w:t>:</w:t>
      </w:r>
    </w:p>
    <w:p w14:paraId="2B5FCAFF"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Intel Xeon S4112</w:t>
      </w:r>
    </w:p>
    <w:p w14:paraId="14FB6837"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16 GB RAM</w:t>
      </w:r>
    </w:p>
    <w:p w14:paraId="0BD9B5B7"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2x 480 GB SSD + HDD 2x 8 TB</w:t>
      </w:r>
    </w:p>
    <w:p w14:paraId="3A1CD5A5"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2x Gb ethernet</w:t>
      </w:r>
    </w:p>
    <w:p w14:paraId="7F3CDC33"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Vzdálená správa serveru</w:t>
      </w:r>
    </w:p>
    <w:p w14:paraId="5CD898BF"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Duální napájení Hot-plug</w:t>
      </w:r>
    </w:p>
    <w:p w14:paraId="7C68B9EA"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Velikost serveru 1U</w:t>
      </w:r>
    </w:p>
    <w:p w14:paraId="58B140BD"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3 roky podpora NBD</w:t>
      </w:r>
    </w:p>
    <w:p w14:paraId="230D80E2" w14:textId="77777777" w:rsidR="00B4680A" w:rsidRDefault="00B4680A" w:rsidP="00B4680A">
      <w:pPr>
        <w:pStyle w:val="Odstavecseseznamem"/>
        <w:numPr>
          <w:ilvl w:val="1"/>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MS WINDOWS Server 2019</w:t>
      </w:r>
    </w:p>
    <w:p w14:paraId="581618FE" w14:textId="77777777" w:rsidR="00B4680A" w:rsidRDefault="00B4680A" w:rsidP="00B4680A">
      <w:pPr>
        <w:pStyle w:val="Odstavecseseznamem"/>
        <w:jc w:val="both"/>
      </w:pPr>
    </w:p>
    <w:p w14:paraId="62C9BFA2" w14:textId="77777777" w:rsidR="00B4680A" w:rsidRDefault="00B4680A" w:rsidP="00B4680A">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b/>
          <w:bCs/>
          <w:u w:val="single"/>
        </w:rPr>
      </w:pPr>
      <w:r w:rsidRPr="00153A07">
        <w:rPr>
          <w:b/>
          <w:bCs/>
          <w:u w:val="single"/>
        </w:rPr>
        <w:t>Požad</w:t>
      </w:r>
      <w:r>
        <w:rPr>
          <w:b/>
          <w:bCs/>
          <w:u w:val="single"/>
        </w:rPr>
        <w:t>ované dokumentace a revize</w:t>
      </w:r>
      <w:r w:rsidRPr="00153A07">
        <w:rPr>
          <w:b/>
          <w:bCs/>
          <w:u w:val="single"/>
        </w:rPr>
        <w:t>:</w:t>
      </w:r>
    </w:p>
    <w:p w14:paraId="70C99140" w14:textId="77777777" w:rsidR="00B4680A" w:rsidRDefault="00B4680A" w:rsidP="00B4680A">
      <w:pPr>
        <w:pStyle w:val="Odstavecseseznamem"/>
        <w:jc w:val="both"/>
        <w:rPr>
          <w:b/>
          <w:bCs/>
          <w:u w:val="single"/>
        </w:rPr>
      </w:pPr>
    </w:p>
    <w:p w14:paraId="7FD63790" w14:textId="77777777" w:rsidR="00B4680A" w:rsidRPr="00E84C40"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E84C40">
        <w:t xml:space="preserve">Výchozí revize před uvedením do provozu </w:t>
      </w:r>
    </w:p>
    <w:p w14:paraId="581E7E21" w14:textId="77777777" w:rsidR="00B4680A" w:rsidRPr="00E84C40"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E84C40">
        <w:t xml:space="preserve">realizační projektová dokumentace </w:t>
      </w:r>
    </w:p>
    <w:p w14:paraId="24D9AAB5" w14:textId="77777777" w:rsidR="00B4680A" w:rsidRPr="00E84C40"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E84C40">
        <w:t xml:space="preserve">dokumentace skutečného provedení </w:t>
      </w:r>
    </w:p>
    <w:p w14:paraId="4D7698C0" w14:textId="77777777" w:rsidR="00B4680A" w:rsidRDefault="00B4680A" w:rsidP="00B4680A">
      <w:pPr>
        <w:pStyle w:val="Odstavecseseznamem"/>
        <w:jc w:val="both"/>
      </w:pPr>
    </w:p>
    <w:p w14:paraId="59CEE407" w14:textId="77777777" w:rsidR="00B4680A" w:rsidRDefault="00B4680A" w:rsidP="00B4680A">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b/>
          <w:bCs/>
          <w:u w:val="single"/>
        </w:rPr>
      </w:pPr>
      <w:r>
        <w:rPr>
          <w:b/>
          <w:bCs/>
          <w:u w:val="single"/>
        </w:rPr>
        <w:t>Ostatní p</w:t>
      </w:r>
      <w:r w:rsidRPr="00153A07">
        <w:rPr>
          <w:b/>
          <w:bCs/>
          <w:u w:val="single"/>
        </w:rPr>
        <w:t>ožadavky:</w:t>
      </w:r>
    </w:p>
    <w:p w14:paraId="710EB80E" w14:textId="77777777" w:rsidR="00B4680A" w:rsidRDefault="00B4680A" w:rsidP="00B4680A">
      <w:pPr>
        <w:pStyle w:val="Odstavecseseznamem"/>
        <w:jc w:val="both"/>
        <w:rPr>
          <w:b/>
          <w:bCs/>
          <w:u w:val="single"/>
        </w:rPr>
      </w:pPr>
    </w:p>
    <w:p w14:paraId="5CB7F748"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Dodané IP kamery musí vyhovovat všem platným normám v České republice pro provoz. Kamery a zařízení čínských výrobců (HikVision, Dahua apod.) nejsou v systému Genetec Security Center podporovány (viz Genetec supported device list), neboť představují bezpečnostní riziko pro celý systém, a proto je nelze akceptovat </w:t>
      </w:r>
    </w:p>
    <w:p w14:paraId="18966B49"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Automatická archivace CCTV záznamů na server </w:t>
      </w:r>
    </w:p>
    <w:p w14:paraId="5D9E9919"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t xml:space="preserve">Dodávka, montáž, zprovoznění a nastavení kompletního CCTV systému </w:t>
      </w:r>
    </w:p>
    <w:p w14:paraId="28643C29" w14:textId="77777777" w:rsidR="00B4680A" w:rsidRPr="0019372D"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19372D">
        <w:t xml:space="preserve">Dodávka a montáž instalačního materiálu (UTP kabel, instalační lišta, montážní materiál apod.) </w:t>
      </w:r>
    </w:p>
    <w:p w14:paraId="2864AFD6" w14:textId="77777777" w:rsidR="00B4680A" w:rsidRPr="00E84C40"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E84C40">
        <w:t>Doprava, čas na cestě, náklady na ubytování apod.</w:t>
      </w:r>
    </w:p>
    <w:p w14:paraId="39BA6E66" w14:textId="77777777" w:rsidR="00B4680A" w:rsidRPr="00F37F03"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b/>
          <w:bCs/>
        </w:rPr>
      </w:pPr>
      <w:r w:rsidRPr="00E84C40">
        <w:t>Funkční propojení s MDC (multifunkční dohledové centrum) ČRo Praha</w:t>
      </w:r>
      <w:r>
        <w:t xml:space="preserve"> – </w:t>
      </w:r>
      <w:r w:rsidRPr="00F37F03">
        <w:rPr>
          <w:b/>
          <w:bCs/>
        </w:rPr>
        <w:t xml:space="preserve">NUTNÁ KOORDINACE ČINNOSTÍ SE STÁVAJÍCÍ </w:t>
      </w:r>
      <w:r>
        <w:rPr>
          <w:b/>
          <w:bCs/>
        </w:rPr>
        <w:t xml:space="preserve">SERVISNÍ </w:t>
      </w:r>
      <w:r w:rsidRPr="00F37F03">
        <w:rPr>
          <w:b/>
          <w:bCs/>
        </w:rPr>
        <w:t>ORGANIZACÍ.</w:t>
      </w:r>
    </w:p>
    <w:p w14:paraId="402A07BC" w14:textId="77777777" w:rsidR="00B4680A" w:rsidRPr="00E84C40"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E84C40">
        <w:t>Součástí dodávky zboží bude dále provozní dokumentace a veškeré doklady potřebné k převzetí a užívání CCTV (tj. produktový list k IP kamerám pro monitoring prostor, návod k obsluze v českém jazyce</w:t>
      </w:r>
      <w:r>
        <w:t>)</w:t>
      </w:r>
      <w:r w:rsidRPr="00E84C40">
        <w:t>.</w:t>
      </w:r>
    </w:p>
    <w:p w14:paraId="2777987B"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lastRenderedPageBreak/>
        <w:t xml:space="preserve">V případě nutnosti bude provedeno ohlášení stavby, případně souhlas úřadu památkové péče s umístěným CCTV. Zadavatel zajistí podpisovou součinnost (případně plnou moc) při ohlášení stavby a s tím spojených dalších úkonů. </w:t>
      </w:r>
    </w:p>
    <w:p w14:paraId="322170B7" w14:textId="77777777" w:rsidR="00B4680A" w:rsidRPr="00E84C40"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E84C40">
        <w:t>Budova je památkově chráněna a</w:t>
      </w:r>
      <w:r>
        <w:t xml:space="preserve"> může být</w:t>
      </w:r>
      <w:r w:rsidRPr="00E84C40">
        <w:t xml:space="preserve"> vyžadován souhlas příslušného ústavu památkové péče s umístěním CCTV – schválení realizační projektové dokumentace a ohlášení stavby. </w:t>
      </w:r>
      <w:r>
        <w:t>Nutné zahrnout do ceny.</w:t>
      </w:r>
    </w:p>
    <w:p w14:paraId="47EDE1A4" w14:textId="77777777" w:rsidR="00B4680A" w:rsidRPr="00E84C40"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E84C40">
        <w:t>Záruční doba 36 měsíců</w:t>
      </w:r>
    </w:p>
    <w:p w14:paraId="0BF61D29" w14:textId="77777777" w:rsidR="00B4680A" w:rsidRDefault="00B4680A" w:rsidP="00B4680A">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pPr>
      <w:r w:rsidRPr="00E84C40">
        <w:t>V případě jakékoliv závady bránící v provozu CCTV systému jakožto celku musí být</w:t>
      </w:r>
      <w:r>
        <w:t xml:space="preserve"> dodavatelská firma schopna reagovat do 12 hodin od nahlášení. </w:t>
      </w:r>
    </w:p>
    <w:p w14:paraId="7BC9536E" w14:textId="366C5EE2" w:rsidR="00B4680A" w:rsidRDefault="00B4680A" w:rsidP="00B4680A">
      <w:pPr>
        <w:jc w:val="both"/>
      </w:pPr>
      <w:r>
        <w:t>Necenění dodávky instalačního materiálu (UTP kabel, instalační lišta, montážní materiál) je v tabulce nabídkové ceny pouze orientační – nutná prohlídka prostor.</w:t>
      </w:r>
    </w:p>
    <w:p w14:paraId="1017CE86" w14:textId="77777777" w:rsidR="00B4680A" w:rsidRDefault="00B4680A" w:rsidP="00B4680A">
      <w:pPr>
        <w:jc w:val="both"/>
        <w:rPr>
          <w:b/>
          <w:bCs/>
        </w:rPr>
      </w:pPr>
    </w:p>
    <w:p w14:paraId="7592A33C" w14:textId="1E03BA89" w:rsidR="00B4680A" w:rsidRPr="0049655D" w:rsidRDefault="00B4680A" w:rsidP="00B4680A">
      <w:pPr>
        <w:jc w:val="both"/>
        <w:rPr>
          <w:b/>
          <w:bCs/>
        </w:rPr>
      </w:pPr>
      <w:r w:rsidRPr="0049655D">
        <w:rPr>
          <w:b/>
          <w:bCs/>
        </w:rPr>
        <w:t>Ke všem objektům zadavatel prostřednictvím odborného garanta písemně schválí platnou verzi realizační projektové dokumentace před zahájením realizace.</w:t>
      </w:r>
    </w:p>
    <w:p w14:paraId="29E6AE89" w14:textId="43765D68" w:rsidR="00B4680A" w:rsidRDefault="00B4680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br w:type="page"/>
      </w:r>
    </w:p>
    <w:p w14:paraId="55D0FD0D" w14:textId="2E69BF8F" w:rsidR="007E3BB0" w:rsidRPr="005F0B53" w:rsidRDefault="00E35616" w:rsidP="007E3BB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color w:val="000F37"/>
        </w:rPr>
      </w:pPr>
      <w:r w:rsidRPr="005F0B53">
        <w:rPr>
          <w:b/>
        </w:rPr>
        <w:lastRenderedPageBreak/>
        <w:t>PŘÍLOHA č. 2 – PROTOKOL O POSKYTNUTÍ PLNĚNÍ</w:t>
      </w:r>
    </w:p>
    <w:p w14:paraId="4D88CC1D" w14:textId="77777777" w:rsidR="007E3BB0" w:rsidRPr="006D0812" w:rsidRDefault="007E3BB0" w:rsidP="007E3BB0">
      <w:pPr>
        <w:pStyle w:val="SubjectSpecification-ContractCzechRadio"/>
      </w:pPr>
    </w:p>
    <w:p w14:paraId="140B600F" w14:textId="77777777" w:rsidR="007E3BB0" w:rsidRPr="006D0812" w:rsidRDefault="00E35616" w:rsidP="007E3BB0">
      <w:pPr>
        <w:pStyle w:val="SubjectName-ContractCzechRadio"/>
      </w:pPr>
      <w:r w:rsidRPr="006D0812">
        <w:t>Český rozhlas</w:t>
      </w:r>
    </w:p>
    <w:p w14:paraId="1370EC07" w14:textId="77777777" w:rsidR="007E3BB0" w:rsidRPr="006D0812" w:rsidRDefault="00E35616" w:rsidP="007E3BB0">
      <w:pPr>
        <w:pStyle w:val="SubjectSpecification-ContractCzechRadio"/>
      </w:pPr>
      <w:r w:rsidRPr="006D0812">
        <w:t>IČ 45245053, DIČ CZ45245053</w:t>
      </w:r>
    </w:p>
    <w:p w14:paraId="6E1B9471" w14:textId="77777777" w:rsidR="007E3BB0" w:rsidRPr="00FA64F4" w:rsidRDefault="00E35616" w:rsidP="007E3BB0">
      <w:pPr>
        <w:pStyle w:val="SubjectSpecification-ContractCzechRadio"/>
        <w:rPr>
          <w:color w:val="auto"/>
        </w:rPr>
      </w:pPr>
      <w:r w:rsidRPr="006D0812">
        <w:t xml:space="preserve">zástupce pro věcná </w:t>
      </w:r>
      <w:r w:rsidRPr="00CF73AF">
        <w:rPr>
          <w:color w:val="auto"/>
        </w:rPr>
        <w:t xml:space="preserve">jednání </w:t>
      </w:r>
      <w:r w:rsidRPr="00CF73AF">
        <w:rPr>
          <w:color w:val="auto"/>
        </w:rPr>
        <w:tab/>
      </w:r>
      <w:r w:rsidRPr="00FA64F4">
        <w:rPr>
          <w:color w:val="auto"/>
        </w:rPr>
        <w:t>Mgr. Libor Paulus</w:t>
      </w:r>
    </w:p>
    <w:p w14:paraId="331AB354" w14:textId="77777777" w:rsidR="007E3BB0" w:rsidRPr="00FA64F4" w:rsidRDefault="00E35616" w:rsidP="007E3BB0">
      <w:pPr>
        <w:pStyle w:val="SubjectSpecification-ContractCzechRadio"/>
        <w:rPr>
          <w:color w:val="auto"/>
        </w:rPr>
      </w:pPr>
      <w:r w:rsidRPr="00FA64F4">
        <w:rPr>
          <w:color w:val="auto"/>
        </w:rPr>
        <w:tab/>
      </w:r>
      <w:r w:rsidRPr="00FA64F4">
        <w:rPr>
          <w:color w:val="auto"/>
        </w:rPr>
        <w:tab/>
      </w:r>
      <w:r w:rsidRPr="00FA64F4">
        <w:rPr>
          <w:color w:val="auto"/>
        </w:rPr>
        <w:tab/>
      </w:r>
      <w:r w:rsidRPr="00FA64F4">
        <w:rPr>
          <w:color w:val="auto"/>
        </w:rPr>
        <w:tab/>
      </w:r>
      <w:r w:rsidRPr="00FA64F4">
        <w:rPr>
          <w:color w:val="auto"/>
        </w:rPr>
        <w:tab/>
      </w:r>
      <w:r w:rsidRPr="00FA64F4">
        <w:rPr>
          <w:color w:val="auto"/>
        </w:rPr>
        <w:tab/>
      </w:r>
      <w:r w:rsidRPr="00FA64F4">
        <w:rPr>
          <w:color w:val="auto"/>
        </w:rPr>
        <w:tab/>
      </w:r>
      <w:r w:rsidRPr="00FA64F4">
        <w:rPr>
          <w:color w:val="auto"/>
        </w:rPr>
        <w:tab/>
      </w:r>
      <w:r w:rsidRPr="00FA64F4">
        <w:rPr>
          <w:color w:val="auto"/>
        </w:rPr>
        <w:tab/>
        <w:t>tel.: +420 725 874 615, +420 221 551 298</w:t>
      </w:r>
    </w:p>
    <w:p w14:paraId="225E7628" w14:textId="77777777" w:rsidR="007E3BB0" w:rsidRPr="00CF73AF" w:rsidRDefault="00E35616" w:rsidP="009F5CDD">
      <w:pPr>
        <w:pStyle w:val="SubjectSpecification-ContractCzechRadio"/>
        <w:rPr>
          <w:color w:val="auto"/>
        </w:rPr>
      </w:pPr>
      <w:r w:rsidRPr="00FA64F4">
        <w:rPr>
          <w:color w:val="auto"/>
        </w:rPr>
        <w:tab/>
      </w:r>
      <w:r w:rsidRPr="00FA64F4">
        <w:rPr>
          <w:color w:val="auto"/>
        </w:rPr>
        <w:tab/>
      </w:r>
      <w:r w:rsidRPr="00FA64F4">
        <w:rPr>
          <w:color w:val="auto"/>
        </w:rPr>
        <w:tab/>
      </w:r>
      <w:r w:rsidRPr="00FA64F4">
        <w:rPr>
          <w:color w:val="auto"/>
        </w:rPr>
        <w:tab/>
      </w:r>
      <w:r w:rsidRPr="00FA64F4">
        <w:rPr>
          <w:color w:val="auto"/>
        </w:rPr>
        <w:tab/>
      </w:r>
      <w:r w:rsidRPr="00FA64F4">
        <w:rPr>
          <w:color w:val="auto"/>
        </w:rPr>
        <w:tab/>
      </w:r>
      <w:r w:rsidRPr="00FA64F4">
        <w:rPr>
          <w:color w:val="auto"/>
        </w:rPr>
        <w:tab/>
      </w:r>
      <w:r w:rsidRPr="00FA64F4">
        <w:rPr>
          <w:color w:val="auto"/>
        </w:rPr>
        <w:tab/>
      </w:r>
      <w:r w:rsidRPr="00FA64F4">
        <w:rPr>
          <w:color w:val="auto"/>
        </w:rPr>
        <w:tab/>
        <w:t>e-mail: libor.paulus</w:t>
      </w:r>
      <w:r w:rsidRPr="00FA64F4">
        <w:rPr>
          <w:rFonts w:cs="Arial"/>
          <w:color w:val="auto"/>
          <w:szCs w:val="20"/>
        </w:rPr>
        <w:t>@</w:t>
      </w:r>
      <w:r w:rsidRPr="00FA64F4">
        <w:rPr>
          <w:color w:val="auto"/>
        </w:rPr>
        <w:t>rozhlas.cz</w:t>
      </w:r>
    </w:p>
    <w:p w14:paraId="1CE7B1CD" w14:textId="77777777" w:rsidR="00E35616" w:rsidRPr="008D7C03" w:rsidRDefault="00E35616" w:rsidP="009F5CDD">
      <w:pPr>
        <w:pStyle w:val="Heading-Number-ContractCzechRadio"/>
        <w:numPr>
          <w:ilvl w:val="0"/>
          <w:numId w:val="0"/>
        </w:numPr>
        <w:spacing w:before="0" w:after="0"/>
        <w:jc w:val="left"/>
      </w:pPr>
      <w:r w:rsidRPr="009F5CDD">
        <w:rPr>
          <w:b w:val="0"/>
        </w:rPr>
        <w:t>(dále jen jako</w:t>
      </w:r>
      <w:r w:rsidRPr="008D7C03">
        <w:t xml:space="preserve"> „</w:t>
      </w:r>
      <w:r w:rsidRPr="00E35616">
        <w:t>přebírající</w:t>
      </w:r>
      <w:r w:rsidRPr="008D7C03">
        <w:t>“</w:t>
      </w:r>
      <w:r w:rsidRPr="009F5CDD">
        <w:rPr>
          <w:b w:val="0"/>
        </w:rPr>
        <w:t>)</w:t>
      </w:r>
    </w:p>
    <w:p w14:paraId="7F9CD412" w14:textId="77777777" w:rsidR="00E35616" w:rsidRPr="006D0812" w:rsidRDefault="00E35616" w:rsidP="009F5CDD">
      <w:pPr>
        <w:pStyle w:val="Heading-Number-ContractCzechRadio"/>
        <w:numPr>
          <w:ilvl w:val="0"/>
          <w:numId w:val="0"/>
        </w:numPr>
        <w:spacing w:before="0" w:after="0"/>
        <w:jc w:val="left"/>
      </w:pPr>
    </w:p>
    <w:p w14:paraId="3E80A522" w14:textId="77777777" w:rsidR="00E35616" w:rsidRPr="006D0812" w:rsidRDefault="00E35616" w:rsidP="009F5CDD">
      <w:pPr>
        <w:pStyle w:val="Heading-Number-ContractCzechRadio"/>
        <w:numPr>
          <w:ilvl w:val="0"/>
          <w:numId w:val="0"/>
        </w:numPr>
        <w:spacing w:before="0" w:after="0"/>
        <w:jc w:val="left"/>
      </w:pPr>
      <w:r w:rsidRPr="006D0812">
        <w:t>a</w:t>
      </w:r>
    </w:p>
    <w:p w14:paraId="684BE716" w14:textId="77777777" w:rsidR="00E35616" w:rsidRPr="006D0812" w:rsidRDefault="00E35616" w:rsidP="009F5CDD">
      <w:pPr>
        <w:pStyle w:val="Heading-Number-ContractCzechRadio"/>
        <w:numPr>
          <w:ilvl w:val="0"/>
          <w:numId w:val="0"/>
        </w:numPr>
        <w:spacing w:before="0" w:after="0"/>
        <w:jc w:val="left"/>
      </w:pPr>
    </w:p>
    <w:p w14:paraId="42ED19BF" w14:textId="77777777" w:rsidR="00E35616" w:rsidRPr="006D0812" w:rsidRDefault="00E35616" w:rsidP="009F5CDD">
      <w:pPr>
        <w:pStyle w:val="Heading-Number-ContractCzechRadio"/>
        <w:numPr>
          <w:ilvl w:val="0"/>
          <w:numId w:val="0"/>
        </w:numPr>
        <w:spacing w:before="0" w:after="0"/>
        <w:jc w:val="left"/>
      </w:pPr>
      <w:r w:rsidRPr="006D0812">
        <w:t>Název</w:t>
      </w:r>
    </w:p>
    <w:p w14:paraId="1D019DAA" w14:textId="77777777" w:rsidR="00E35616" w:rsidRPr="009F5CDD" w:rsidRDefault="00E35616" w:rsidP="009F5CDD">
      <w:pPr>
        <w:pStyle w:val="Heading-Number-ContractCzechRadio"/>
        <w:numPr>
          <w:ilvl w:val="0"/>
          <w:numId w:val="0"/>
        </w:numPr>
        <w:spacing w:before="0" w:after="0"/>
        <w:jc w:val="left"/>
        <w:rPr>
          <w:b w:val="0"/>
        </w:rPr>
      </w:pPr>
      <w:r w:rsidRPr="009F5CDD">
        <w:rPr>
          <w:b w:val="0"/>
        </w:rPr>
        <w:t>IČ [</w:t>
      </w:r>
      <w:r w:rsidRPr="009F5CDD">
        <w:rPr>
          <w:b w:val="0"/>
          <w:highlight w:val="yellow"/>
        </w:rPr>
        <w:t>DOPLNIT</w:t>
      </w:r>
      <w:r w:rsidRPr="009F5CDD">
        <w:rPr>
          <w:b w:val="0"/>
        </w:rPr>
        <w:t>], DIČ CZ[</w:t>
      </w:r>
      <w:r w:rsidRPr="009F5CDD">
        <w:rPr>
          <w:b w:val="0"/>
          <w:highlight w:val="yellow"/>
        </w:rPr>
        <w:t>DOPLNIT</w:t>
      </w:r>
      <w:r w:rsidRPr="009F5CDD">
        <w:rPr>
          <w:b w:val="0"/>
        </w:rPr>
        <w:t>]</w:t>
      </w:r>
    </w:p>
    <w:p w14:paraId="620A3E19" w14:textId="77777777" w:rsidR="00E35616" w:rsidRPr="009F5CDD" w:rsidRDefault="00E35616" w:rsidP="009F5CDD">
      <w:pPr>
        <w:pStyle w:val="Heading-Number-ContractCzechRadio"/>
        <w:numPr>
          <w:ilvl w:val="0"/>
          <w:numId w:val="0"/>
        </w:numPr>
        <w:spacing w:before="0" w:after="0"/>
        <w:jc w:val="left"/>
        <w:rPr>
          <w:b w:val="0"/>
        </w:rPr>
      </w:pPr>
      <w:r w:rsidRPr="009F5CDD">
        <w:rPr>
          <w:b w:val="0"/>
        </w:rPr>
        <w:t xml:space="preserve">zástupce pro věcná jednání </w:t>
      </w:r>
      <w:r w:rsidRPr="009F5CDD">
        <w:rPr>
          <w:b w:val="0"/>
        </w:rPr>
        <w:tab/>
      </w:r>
      <w:r w:rsidRPr="009F5CDD">
        <w:rPr>
          <w:rFonts w:cs="Arial"/>
          <w:b w:val="0"/>
          <w:szCs w:val="20"/>
        </w:rPr>
        <w:t>[</w:t>
      </w:r>
      <w:r w:rsidRPr="009F5CDD">
        <w:rPr>
          <w:rFonts w:cs="Arial"/>
          <w:b w:val="0"/>
          <w:szCs w:val="20"/>
          <w:highlight w:val="yellow"/>
        </w:rPr>
        <w:t>DOPLNIT</w:t>
      </w:r>
      <w:r w:rsidRPr="009F5CDD">
        <w:rPr>
          <w:rFonts w:cs="Arial"/>
          <w:b w:val="0"/>
          <w:szCs w:val="20"/>
        </w:rPr>
        <w:t>]</w:t>
      </w:r>
    </w:p>
    <w:p w14:paraId="3DFD3FE4" w14:textId="77777777" w:rsidR="00E35616" w:rsidRPr="009F5CDD" w:rsidRDefault="00E35616" w:rsidP="009F5CDD">
      <w:pPr>
        <w:pStyle w:val="Heading-Number-ContractCzechRadio"/>
        <w:numPr>
          <w:ilvl w:val="0"/>
          <w:numId w:val="0"/>
        </w:numPr>
        <w:spacing w:before="0" w:after="0"/>
        <w:jc w:val="left"/>
        <w:rPr>
          <w:b w:val="0"/>
        </w:rPr>
      </w:pPr>
      <w:r w:rsidRPr="009F5CDD">
        <w:rPr>
          <w:b w:val="0"/>
        </w:rPr>
        <w:tab/>
      </w:r>
      <w:r w:rsidRPr="009F5CDD">
        <w:rPr>
          <w:b w:val="0"/>
        </w:rPr>
        <w:tab/>
      </w:r>
      <w:r w:rsidRPr="009F5CDD">
        <w:rPr>
          <w:b w:val="0"/>
        </w:rPr>
        <w:tab/>
      </w:r>
      <w:r w:rsidRPr="009F5CDD">
        <w:rPr>
          <w:b w:val="0"/>
        </w:rPr>
        <w:tab/>
      </w:r>
      <w:r w:rsidRPr="009F5CDD">
        <w:rPr>
          <w:b w:val="0"/>
        </w:rPr>
        <w:tab/>
      </w:r>
      <w:r w:rsidRPr="009F5CDD">
        <w:rPr>
          <w:b w:val="0"/>
        </w:rPr>
        <w:tab/>
      </w:r>
      <w:r w:rsidRPr="009F5CDD">
        <w:rPr>
          <w:b w:val="0"/>
        </w:rPr>
        <w:tab/>
      </w:r>
      <w:r w:rsidRPr="009F5CDD">
        <w:rPr>
          <w:b w:val="0"/>
        </w:rPr>
        <w:tab/>
      </w:r>
      <w:r w:rsidRPr="009F5CDD">
        <w:rPr>
          <w:b w:val="0"/>
        </w:rPr>
        <w:tab/>
        <w:t xml:space="preserve">tel.: +420 </w:t>
      </w:r>
      <w:r w:rsidRPr="009F5CDD">
        <w:rPr>
          <w:rFonts w:cs="Arial"/>
          <w:b w:val="0"/>
          <w:szCs w:val="20"/>
        </w:rPr>
        <w:t>[</w:t>
      </w:r>
      <w:r w:rsidRPr="009F5CDD">
        <w:rPr>
          <w:rFonts w:cs="Arial"/>
          <w:b w:val="0"/>
          <w:szCs w:val="20"/>
          <w:highlight w:val="yellow"/>
        </w:rPr>
        <w:t>DOPLNIT</w:t>
      </w:r>
      <w:r w:rsidRPr="009F5CDD">
        <w:rPr>
          <w:rFonts w:cs="Arial"/>
          <w:b w:val="0"/>
          <w:szCs w:val="20"/>
        </w:rPr>
        <w:t>]</w:t>
      </w:r>
    </w:p>
    <w:p w14:paraId="3788DC81" w14:textId="77777777" w:rsidR="00E35616" w:rsidRPr="009F5CDD" w:rsidRDefault="00E35616" w:rsidP="009F5CDD">
      <w:pPr>
        <w:pStyle w:val="Heading-Number-ContractCzechRadio"/>
        <w:numPr>
          <w:ilvl w:val="0"/>
          <w:numId w:val="0"/>
        </w:numPr>
        <w:spacing w:before="0" w:after="0"/>
        <w:jc w:val="left"/>
        <w:rPr>
          <w:rFonts w:cs="Arial"/>
          <w:b w:val="0"/>
          <w:szCs w:val="20"/>
        </w:rPr>
      </w:pPr>
      <w:r w:rsidRPr="009F5CDD">
        <w:rPr>
          <w:b w:val="0"/>
        </w:rPr>
        <w:tab/>
      </w:r>
      <w:r w:rsidRPr="009F5CDD">
        <w:rPr>
          <w:b w:val="0"/>
        </w:rPr>
        <w:tab/>
      </w:r>
      <w:r w:rsidRPr="009F5CDD">
        <w:rPr>
          <w:b w:val="0"/>
        </w:rPr>
        <w:tab/>
      </w:r>
      <w:r w:rsidRPr="009F5CDD">
        <w:rPr>
          <w:b w:val="0"/>
        </w:rPr>
        <w:tab/>
      </w:r>
      <w:r w:rsidRPr="009F5CDD">
        <w:rPr>
          <w:b w:val="0"/>
        </w:rPr>
        <w:tab/>
      </w:r>
      <w:r w:rsidRPr="009F5CDD">
        <w:rPr>
          <w:b w:val="0"/>
        </w:rPr>
        <w:tab/>
      </w:r>
      <w:r w:rsidRPr="009F5CDD">
        <w:rPr>
          <w:b w:val="0"/>
        </w:rPr>
        <w:tab/>
      </w:r>
      <w:r w:rsidRPr="009F5CDD">
        <w:rPr>
          <w:b w:val="0"/>
        </w:rPr>
        <w:tab/>
      </w:r>
      <w:r w:rsidRPr="009F5CDD">
        <w:rPr>
          <w:b w:val="0"/>
        </w:rPr>
        <w:tab/>
        <w:t xml:space="preserve">e-mail: </w:t>
      </w:r>
      <w:r w:rsidR="009F5CDD" w:rsidRPr="009F5CDD">
        <w:rPr>
          <w:rFonts w:cs="Arial"/>
          <w:b w:val="0"/>
          <w:szCs w:val="20"/>
        </w:rPr>
        <w:t>[</w:t>
      </w:r>
      <w:r w:rsidR="009F5CDD" w:rsidRPr="009F5CDD">
        <w:rPr>
          <w:rFonts w:cs="Arial"/>
          <w:b w:val="0"/>
          <w:szCs w:val="20"/>
          <w:highlight w:val="yellow"/>
        </w:rPr>
        <w:t>DOPLNIT</w:t>
      </w:r>
      <w:r w:rsidR="009F5CDD" w:rsidRPr="009F5CDD">
        <w:rPr>
          <w:rFonts w:cs="Arial"/>
          <w:b w:val="0"/>
          <w:szCs w:val="20"/>
        </w:rPr>
        <w:t>]</w:t>
      </w:r>
    </w:p>
    <w:p w14:paraId="18801011" w14:textId="77777777" w:rsidR="00E35616" w:rsidRPr="008D7C03" w:rsidRDefault="00E35616" w:rsidP="00E35616">
      <w:pPr>
        <w:pStyle w:val="Heading-Number-ContractCzechRadio"/>
        <w:numPr>
          <w:ilvl w:val="0"/>
          <w:numId w:val="0"/>
        </w:numPr>
        <w:jc w:val="left"/>
      </w:pPr>
      <w:r w:rsidRPr="009F5CDD">
        <w:rPr>
          <w:b w:val="0"/>
        </w:rPr>
        <w:t xml:space="preserve">(dále jen jako </w:t>
      </w:r>
      <w:r w:rsidRPr="008D7C03">
        <w:t>„</w:t>
      </w:r>
      <w:r w:rsidRPr="00E35616">
        <w:t>předávající</w:t>
      </w:r>
      <w:r w:rsidRPr="008D7C03">
        <w:t>“</w:t>
      </w:r>
      <w:r w:rsidRPr="009F5CDD">
        <w:rPr>
          <w:b w:val="0"/>
        </w:rPr>
        <w:t>)</w:t>
      </w:r>
    </w:p>
    <w:p w14:paraId="03F50F6E" w14:textId="77777777" w:rsidR="007E3BB0" w:rsidRPr="006D0812" w:rsidRDefault="007E3BB0" w:rsidP="007E3BB0">
      <w:pPr>
        <w:pStyle w:val="Heading-Number-ContractCzechRadio"/>
        <w:numPr>
          <w:ilvl w:val="0"/>
          <w:numId w:val="28"/>
        </w:numPr>
      </w:pPr>
    </w:p>
    <w:p w14:paraId="6B5DABBA" w14:textId="77777777" w:rsidR="007E3BB0" w:rsidRDefault="00E35616" w:rsidP="007E3BB0">
      <w:pPr>
        <w:pStyle w:val="ListNumber-ContractCzechRadio"/>
        <w:jc w:val="both"/>
      </w:pPr>
      <w:r w:rsidRPr="006D0812">
        <w:t xml:space="preserve">Smluvní strany uvádí, že </w:t>
      </w:r>
      <w:r>
        <w:t xml:space="preserve">na základě kupní smlouvy ze dne </w:t>
      </w:r>
      <w:r w:rsidR="009F5CDD" w:rsidRPr="006D0812">
        <w:t>[</w:t>
      </w:r>
      <w:r w:rsidR="009F5CDD" w:rsidRPr="0006458B">
        <w:rPr>
          <w:b/>
          <w:highlight w:val="yellow"/>
        </w:rPr>
        <w:t>DOPLNIT</w:t>
      </w:r>
      <w:r w:rsidR="009F5CDD" w:rsidRPr="006D0812">
        <w:t xml:space="preserve">] </w:t>
      </w:r>
      <w:r>
        <w:t>poskytl</w:t>
      </w:r>
      <w:r w:rsidRPr="006D0812">
        <w:t xml:space="preserve"> níže uvedeného dne předávající (jako prodávající) přebírajícím</w:t>
      </w:r>
      <w:r>
        <w:t>u (jako kupujícímu) následující plnění</w:t>
      </w:r>
      <w:r w:rsidRPr="006D0812">
        <w:t xml:space="preserve">: </w:t>
      </w:r>
    </w:p>
    <w:p w14:paraId="0391E454" w14:textId="77777777" w:rsidR="007E3BB0" w:rsidRDefault="00E35616" w:rsidP="007E3BB0">
      <w:pPr>
        <w:pStyle w:val="Heading-Number-ContractCzechRadio"/>
        <w:numPr>
          <w:ilvl w:val="0"/>
          <w:numId w:val="0"/>
        </w:numPr>
        <w:jc w:val="both"/>
        <w:rPr>
          <w:b w:val="0"/>
          <w:i/>
        </w:rPr>
      </w:pPr>
      <w:r>
        <w:rPr>
          <w:b w:val="0"/>
          <w:i/>
        </w:rPr>
        <w:tab/>
      </w:r>
      <w:r w:rsidRPr="00DB005D">
        <w:rPr>
          <w:b w:val="0"/>
          <w:i/>
        </w:rPr>
        <w:t>……………………………………………………………………………………………………</w:t>
      </w:r>
    </w:p>
    <w:p w14:paraId="0EF11168" w14:textId="77777777" w:rsidR="007E3BB0" w:rsidRPr="00C515EC" w:rsidRDefault="00E35616" w:rsidP="007E3BB0">
      <w:pPr>
        <w:pStyle w:val="Heading-Number-ContractCzechRadio"/>
        <w:numPr>
          <w:ilvl w:val="0"/>
          <w:numId w:val="0"/>
        </w:numPr>
        <w:jc w:val="both"/>
        <w:rPr>
          <w:i/>
        </w:rPr>
      </w:pPr>
      <w:r w:rsidRPr="00DB005D">
        <w:rPr>
          <w:b w:val="0"/>
          <w:i/>
        </w:rPr>
        <w:tab/>
        <w:t>……………………………………………………………………………………………………</w:t>
      </w:r>
    </w:p>
    <w:p w14:paraId="513580AC" w14:textId="77777777" w:rsidR="007E3BB0" w:rsidRPr="006D0812" w:rsidRDefault="007E3BB0" w:rsidP="007E3BB0">
      <w:pPr>
        <w:pStyle w:val="Heading-Number-ContractCzechRadio"/>
      </w:pPr>
    </w:p>
    <w:p w14:paraId="0C9621AD" w14:textId="77777777" w:rsidR="007E3BB0" w:rsidRPr="006D0812" w:rsidRDefault="00E35616" w:rsidP="007E3BB0">
      <w:pPr>
        <w:pStyle w:val="ListNumber-ContractCzechRadio"/>
        <w:jc w:val="both"/>
      </w:pPr>
      <w:r w:rsidRPr="006D0812">
        <w:rPr>
          <w:b/>
          <w:u w:val="single"/>
        </w:rPr>
        <w:t xml:space="preserve">Přebírající potvrzuje </w:t>
      </w:r>
      <w:r w:rsidR="009F5CDD">
        <w:rPr>
          <w:b/>
          <w:u w:val="single"/>
        </w:rPr>
        <w:t>ř</w:t>
      </w:r>
      <w:r>
        <w:rPr>
          <w:b/>
          <w:u w:val="single"/>
        </w:rPr>
        <w:t>ádné poskytnutí plnění</w:t>
      </w:r>
      <w:r w:rsidRPr="006D0812">
        <w:rPr>
          <w:b/>
          <w:u w:val="single"/>
        </w:rPr>
        <w:t xml:space="preserve"> v ujednaném množství, jakosti a provedení</w:t>
      </w:r>
      <w:r w:rsidRPr="006D0812">
        <w:t xml:space="preserve">. </w:t>
      </w:r>
    </w:p>
    <w:p w14:paraId="76969F7E" w14:textId="77777777" w:rsidR="007E3BB0" w:rsidRPr="006D0812" w:rsidRDefault="00E35616" w:rsidP="007E3BB0">
      <w:pPr>
        <w:pStyle w:val="ListNumber-ContractCzechRadio"/>
        <w:jc w:val="both"/>
        <w:rPr>
          <w:i/>
        </w:rPr>
      </w:pPr>
      <w:r w:rsidRPr="006D0812">
        <w:rPr>
          <w:i/>
          <w:noProof/>
          <w:lang w:eastAsia="cs-CZ"/>
        </w:rPr>
        <w:t xml:space="preserve">Pro případ, že </w:t>
      </w:r>
      <w:r>
        <w:rPr>
          <w:i/>
        </w:rPr>
        <w:t>plnění</w:t>
      </w:r>
      <w:r w:rsidRPr="006D0812">
        <w:rPr>
          <w:i/>
        </w:rPr>
        <w:t xml:space="preserve"> nebylo </w:t>
      </w:r>
      <w:r>
        <w:rPr>
          <w:i/>
        </w:rPr>
        <w:t>poskytnuto</w:t>
      </w:r>
      <w:r w:rsidRPr="006D0812">
        <w:rPr>
          <w:i/>
        </w:rPr>
        <w:t xml:space="preserve"> v ujednaném množství, jakosti a provedení a</w:t>
      </w:r>
      <w:r w:rsidRPr="006D0812">
        <w:rPr>
          <w:i/>
          <w:noProof/>
          <w:lang w:eastAsia="cs-CZ"/>
        </w:rPr>
        <w:t xml:space="preserve"> přebírající</w:t>
      </w:r>
      <w:r w:rsidRPr="006D0812">
        <w:rPr>
          <w:i/>
        </w:rPr>
        <w:t xml:space="preserve"> z tohoto důvodu odmítá </w:t>
      </w:r>
      <w:r>
        <w:rPr>
          <w:i/>
        </w:rPr>
        <w:t>potvrdit řádné poskytnutí plnění</w:t>
      </w:r>
      <w:r w:rsidRPr="006D0812">
        <w:rPr>
          <w:i/>
        </w:rPr>
        <w:t xml:space="preserve"> (či jeho části)</w:t>
      </w:r>
      <w:r>
        <w:rPr>
          <w:i/>
        </w:rPr>
        <w:t>,</w:t>
      </w:r>
      <w:r w:rsidRPr="006D0812">
        <w:rPr>
          <w:i/>
        </w:rPr>
        <w:t xml:space="preserve"> strany níže uve</w:t>
      </w:r>
      <w:r>
        <w:rPr>
          <w:i/>
        </w:rPr>
        <w:t>dou skutečnosti, které bránily tomuto potvrzení</w:t>
      </w:r>
      <w:r w:rsidRPr="006D0812">
        <w:rPr>
          <w:i/>
        </w:rPr>
        <w:t xml:space="preserve">, </w:t>
      </w:r>
      <w:r>
        <w:rPr>
          <w:i/>
        </w:rPr>
        <w:t xml:space="preserve">dodatečný </w:t>
      </w:r>
      <w:r w:rsidRPr="006D0812">
        <w:rPr>
          <w:i/>
        </w:rPr>
        <w:t xml:space="preserve">termín </w:t>
      </w:r>
      <w:r>
        <w:rPr>
          <w:i/>
        </w:rPr>
        <w:t>poskytnutí řádného plnění</w:t>
      </w:r>
      <w:r w:rsidRPr="006D0812">
        <w:rPr>
          <w:i/>
        </w:rPr>
        <w:t xml:space="preserve"> a další důležité okolnosti:</w:t>
      </w:r>
    </w:p>
    <w:p w14:paraId="0B71A714" w14:textId="77777777" w:rsidR="007E3BB0" w:rsidRPr="006D0812" w:rsidRDefault="00E35616" w:rsidP="007E3BB0">
      <w:pPr>
        <w:pStyle w:val="Heading-Number-ContractCzechRadio"/>
        <w:numPr>
          <w:ilvl w:val="0"/>
          <w:numId w:val="0"/>
        </w:numPr>
        <w:jc w:val="both"/>
        <w:rPr>
          <w:b w:val="0"/>
          <w:i/>
        </w:rPr>
      </w:pPr>
      <w:r w:rsidRPr="006D0812">
        <w:rPr>
          <w:b w:val="0"/>
          <w:i/>
        </w:rPr>
        <w:tab/>
        <w:t>……………………………………………………………………………………………………</w:t>
      </w:r>
    </w:p>
    <w:p w14:paraId="222358F3" w14:textId="77777777" w:rsidR="007E3BB0" w:rsidRPr="006D0812" w:rsidRDefault="00E35616" w:rsidP="007E3BB0">
      <w:pPr>
        <w:pStyle w:val="Heading-Number-ContractCzechRadio"/>
        <w:numPr>
          <w:ilvl w:val="0"/>
          <w:numId w:val="0"/>
        </w:numPr>
        <w:jc w:val="both"/>
        <w:rPr>
          <w:b w:val="0"/>
          <w:i/>
        </w:rPr>
      </w:pPr>
      <w:r w:rsidRPr="006D0812">
        <w:rPr>
          <w:b w:val="0"/>
          <w:i/>
        </w:rPr>
        <w:tab/>
        <w:t>……………………………………………………………………………………………………</w:t>
      </w:r>
    </w:p>
    <w:p w14:paraId="41181BF9" w14:textId="77777777" w:rsidR="007E3BB0" w:rsidRPr="006D0812" w:rsidRDefault="00E35616" w:rsidP="007E3BB0">
      <w:pPr>
        <w:pStyle w:val="ListNumber-ContractCzechRadio"/>
        <w:jc w:val="both"/>
      </w:pPr>
      <w:r w:rsidRPr="006D0812">
        <w:t>Tento protokol je vyhotoven ve dvou vyhotoveních</w:t>
      </w:r>
      <w:r>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9F5CDD" w14:paraId="78757132" w14:textId="77777777" w:rsidTr="007E3BB0">
        <w:trPr>
          <w:jc w:val="center"/>
        </w:trPr>
        <w:tc>
          <w:tcPr>
            <w:tcW w:w="3974" w:type="dxa"/>
            <w:hideMark/>
          </w:tcPr>
          <w:p w14:paraId="54F5F40D" w14:textId="77777777" w:rsidR="009F5CDD" w:rsidRDefault="009F5CDD" w:rsidP="009F5CDD">
            <w:pPr>
              <w:pStyle w:val="Zvr"/>
              <w:tabs>
                <w:tab w:val="clear" w:pos="312"/>
                <w:tab w:val="clear" w:pos="624"/>
                <w:tab w:val="left" w:pos="708"/>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hideMark/>
          </w:tcPr>
          <w:p w14:paraId="7AA07355" w14:textId="77777777" w:rsidR="009F5CDD" w:rsidRDefault="009F5CDD" w:rsidP="009F5CDD">
            <w:pPr>
              <w:pStyle w:val="Zvr"/>
              <w:tabs>
                <w:tab w:val="clear" w:pos="312"/>
                <w:tab w:val="clear" w:pos="624"/>
                <w:tab w:val="left" w:pos="708"/>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882A28" w14:paraId="1863C5CF" w14:textId="77777777" w:rsidTr="007E3BB0">
        <w:trPr>
          <w:jc w:val="center"/>
        </w:trPr>
        <w:tc>
          <w:tcPr>
            <w:tcW w:w="3974" w:type="dxa"/>
            <w:hideMark/>
          </w:tcPr>
          <w:p w14:paraId="4C848BF7" w14:textId="77777777" w:rsidR="007E3BB0" w:rsidRDefault="00E35616" w:rsidP="007E3BB0">
            <w:pPr>
              <w:pStyle w:val="Zvr"/>
              <w:tabs>
                <w:tab w:val="clear" w:pos="312"/>
                <w:tab w:val="clear" w:pos="624"/>
                <w:tab w:val="left" w:pos="708"/>
              </w:tabs>
              <w:jc w:val="center"/>
              <w:rPr>
                <w:rStyle w:val="Siln"/>
              </w:rPr>
            </w:pPr>
            <w:r>
              <w:rPr>
                <w:rStyle w:val="Siln"/>
              </w:rPr>
              <w:t>Za přebírajícího</w:t>
            </w:r>
          </w:p>
          <w:p w14:paraId="13FA65DD" w14:textId="77777777" w:rsidR="007E3BB0" w:rsidRPr="004B4CE9" w:rsidRDefault="00E35616" w:rsidP="007E3BB0">
            <w:pPr>
              <w:pStyle w:val="Zvr"/>
              <w:tabs>
                <w:tab w:val="clear" w:pos="312"/>
                <w:tab w:val="clear" w:pos="624"/>
                <w:tab w:val="left" w:pos="708"/>
              </w:tabs>
              <w:spacing w:before="0"/>
              <w:jc w:val="center"/>
              <w:rPr>
                <w:rFonts w:cs="Arial"/>
                <w:szCs w:val="20"/>
              </w:rPr>
            </w:pPr>
            <w:r>
              <w:rPr>
                <w:rFonts w:cs="Arial"/>
                <w:b/>
                <w:szCs w:val="20"/>
              </w:rPr>
              <w:t>Libor Paulus</w:t>
            </w:r>
          </w:p>
          <w:p w14:paraId="08228EAE" w14:textId="77777777" w:rsidR="007E3BB0" w:rsidRPr="004B4CE9" w:rsidRDefault="00E35616" w:rsidP="007E3BB0">
            <w:pPr>
              <w:pStyle w:val="Zvr"/>
              <w:tabs>
                <w:tab w:val="clear" w:pos="312"/>
                <w:tab w:val="clear" w:pos="624"/>
                <w:tab w:val="left" w:pos="708"/>
              </w:tabs>
              <w:spacing w:before="0"/>
              <w:jc w:val="center"/>
              <w:rPr>
                <w:rStyle w:val="Siln"/>
                <w:b w:val="0"/>
              </w:rPr>
            </w:pPr>
            <w:r>
              <w:rPr>
                <w:rFonts w:cs="Arial"/>
                <w:b/>
                <w:szCs w:val="20"/>
              </w:rPr>
              <w:t>Vedoucí Odboru správy a majetku</w:t>
            </w:r>
          </w:p>
        </w:tc>
        <w:tc>
          <w:tcPr>
            <w:tcW w:w="3964" w:type="dxa"/>
            <w:hideMark/>
          </w:tcPr>
          <w:p w14:paraId="30C84FF3" w14:textId="77777777" w:rsidR="007E3BB0" w:rsidRDefault="00E35616" w:rsidP="007E3BB0">
            <w:pPr>
              <w:pStyle w:val="Zvr"/>
              <w:tabs>
                <w:tab w:val="clear" w:pos="312"/>
                <w:tab w:val="clear" w:pos="624"/>
                <w:tab w:val="left" w:pos="708"/>
              </w:tabs>
              <w:jc w:val="center"/>
              <w:rPr>
                <w:rStyle w:val="Siln"/>
              </w:rPr>
            </w:pPr>
            <w:r>
              <w:rPr>
                <w:rStyle w:val="Siln"/>
              </w:rPr>
              <w:t>Za předávajícího</w:t>
            </w:r>
          </w:p>
          <w:p w14:paraId="0FAFF399" w14:textId="77777777" w:rsidR="00CC105D" w:rsidRPr="008D7C03" w:rsidRDefault="009F5CDD" w:rsidP="00CC105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Pr>
                <w:rFonts w:cs="Arial"/>
                <w:b/>
                <w:szCs w:val="20"/>
                <w:highlight w:val="yellow"/>
              </w:rPr>
              <w:t>[</w:t>
            </w:r>
            <w:r w:rsidR="00E35616" w:rsidRPr="008D7C03">
              <w:rPr>
                <w:rFonts w:cs="Arial"/>
                <w:b/>
                <w:szCs w:val="20"/>
                <w:highlight w:val="yellow"/>
              </w:rPr>
              <w:t>DOPLNIT JMÉNO A PŘÍJMENÍ]</w:t>
            </w:r>
          </w:p>
          <w:p w14:paraId="6C20F1A5" w14:textId="77777777" w:rsidR="007E3BB0" w:rsidRPr="00E4629B" w:rsidRDefault="00E35616" w:rsidP="00CC105D">
            <w:pPr>
              <w:pStyle w:val="Zvr"/>
              <w:tabs>
                <w:tab w:val="clear" w:pos="312"/>
                <w:tab w:val="clear" w:pos="624"/>
                <w:tab w:val="left" w:pos="708"/>
              </w:tabs>
              <w:spacing w:before="0"/>
              <w:jc w:val="center"/>
              <w:rPr>
                <w:rFonts w:cs="Arial"/>
                <w:szCs w:val="20"/>
              </w:rPr>
            </w:pPr>
            <w:r w:rsidRPr="008D7C03">
              <w:rPr>
                <w:rFonts w:cs="Arial"/>
                <w:b/>
                <w:szCs w:val="20"/>
                <w:highlight w:val="yellow"/>
              </w:rPr>
              <w:t>[DOPLNIT FUNKCI]</w:t>
            </w:r>
            <w:r w:rsidRPr="00E4629B">
              <w:rPr>
                <w:rFonts w:cs="Arial"/>
                <w:b/>
                <w:szCs w:val="20"/>
              </w:rPr>
              <w:t xml:space="preserve"> </w:t>
            </w:r>
          </w:p>
          <w:p w14:paraId="46E34891" w14:textId="77777777" w:rsidR="007E3BB0" w:rsidRDefault="007E3BB0" w:rsidP="00CC105D">
            <w:pPr>
              <w:pStyle w:val="Zvr"/>
              <w:tabs>
                <w:tab w:val="clear" w:pos="312"/>
                <w:tab w:val="clear" w:pos="624"/>
                <w:tab w:val="left" w:pos="708"/>
              </w:tabs>
              <w:spacing w:before="0"/>
              <w:rPr>
                <w:rStyle w:val="Siln"/>
              </w:rPr>
            </w:pPr>
          </w:p>
        </w:tc>
      </w:tr>
    </w:tbl>
    <w:p w14:paraId="46A85597" w14:textId="77777777" w:rsidR="007E3BB0" w:rsidRPr="00CF73AF" w:rsidRDefault="007E3BB0" w:rsidP="007E3BB0">
      <w:pPr>
        <w:pStyle w:val="ListNumber-ContractCzechRadio"/>
        <w:numPr>
          <w:ilvl w:val="0"/>
          <w:numId w:val="0"/>
        </w:numPr>
        <w:rPr>
          <w:b/>
          <w:color w:val="FF0000"/>
        </w:rPr>
      </w:pPr>
    </w:p>
    <w:p w14:paraId="42E84EF5" w14:textId="77777777" w:rsidR="009F5CDD" w:rsidRPr="00414B5D" w:rsidRDefault="009F5CDD" w:rsidP="009F5CDD">
      <w:pPr>
        <w:pStyle w:val="ListNumber-ContractCzechRadio"/>
        <w:numPr>
          <w:ilvl w:val="0"/>
          <w:numId w:val="0"/>
        </w:numPr>
        <w:ind w:left="312" w:hanging="312"/>
        <w:jc w:val="center"/>
        <w:rPr>
          <w:rFonts w:cs="Arial"/>
          <w:b/>
          <w:szCs w:val="20"/>
        </w:rPr>
      </w:pPr>
      <w:r w:rsidRPr="00886B54">
        <w:rPr>
          <w:rFonts w:cs="Arial"/>
          <w:b/>
          <w:szCs w:val="20"/>
        </w:rPr>
        <w:lastRenderedPageBreak/>
        <w:t>PŘÍLOHA</w:t>
      </w:r>
      <w:r>
        <w:rPr>
          <w:rFonts w:cs="Arial"/>
          <w:b/>
          <w:szCs w:val="20"/>
        </w:rPr>
        <w:t xml:space="preserve"> č. 3 - </w:t>
      </w:r>
      <w:r w:rsidRPr="00414B5D">
        <w:rPr>
          <w:b/>
        </w:rPr>
        <w:t>PODMÍNKY PROVÁDĚNÍ ČINNOSTÍ EXTERNÍCH OSOB V OBJEKTECH ČRO Z HLEDISKA BEZPEČNOSTI A OCHRANY ZDRAVÍ PŘI PRÁCI, POŽÁRNÍ OCHRANY A OCHRANY ŽIVOTNÍHO PROSTŘEDÍ</w:t>
      </w:r>
    </w:p>
    <w:p w14:paraId="6529E352" w14:textId="77777777" w:rsidR="009F5CDD" w:rsidRPr="009F5CDD" w:rsidRDefault="009F5CDD" w:rsidP="009F5CDD">
      <w:pPr>
        <w:pStyle w:val="Heading-Number-ContractCzechRadio"/>
        <w:numPr>
          <w:ilvl w:val="0"/>
          <w:numId w:val="42"/>
        </w:numPr>
        <w:rPr>
          <w:color w:val="auto"/>
        </w:rPr>
      </w:pPr>
      <w:r w:rsidRPr="009F5CDD">
        <w:rPr>
          <w:color w:val="auto"/>
        </w:rPr>
        <w:t>Úvodní ustanovení</w:t>
      </w:r>
    </w:p>
    <w:p w14:paraId="1302A439" w14:textId="77777777" w:rsidR="009F5CDD" w:rsidRDefault="009F5CDD" w:rsidP="009F5CDD">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6762D39B" w14:textId="77777777" w:rsidR="009F5CDD" w:rsidRDefault="009F5CDD" w:rsidP="009F5CDD">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14:paraId="555CC44A" w14:textId="77777777" w:rsidR="009F5CDD" w:rsidRDefault="009F5CDD" w:rsidP="009F5CDD">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62E322B2" w14:textId="77777777" w:rsidR="009F5CDD" w:rsidRDefault="009F5CDD" w:rsidP="009F5CDD">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14:paraId="3EB7025F" w14:textId="77777777" w:rsidR="009F5CDD" w:rsidRDefault="009F5CDD" w:rsidP="009F5CDD">
      <w:pPr>
        <w:pStyle w:val="Heading-Number-ContractCzechRadio"/>
        <w:rPr>
          <w:color w:val="auto"/>
        </w:rPr>
      </w:pPr>
      <w:r>
        <w:rPr>
          <w:color w:val="auto"/>
        </w:rPr>
        <w:t>Povinnosti externích osob v oblasti BOZP a PO</w:t>
      </w:r>
    </w:p>
    <w:p w14:paraId="0DE2CC15" w14:textId="77777777" w:rsidR="009F5CDD" w:rsidRDefault="009F5CDD" w:rsidP="009F5CDD">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14:paraId="50BC05BD" w14:textId="77777777" w:rsidR="009F5CDD" w:rsidRDefault="009F5CDD" w:rsidP="009F5CDD">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14:paraId="583501C5" w14:textId="77777777" w:rsidR="009F5CDD" w:rsidRDefault="009F5CDD" w:rsidP="009F5CDD">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0491C1CE" w14:textId="77777777" w:rsidR="009F5CDD" w:rsidRDefault="009F5CDD" w:rsidP="009F5CDD">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66C4AA24" w14:textId="77777777" w:rsidR="009F5CDD" w:rsidRDefault="009F5CDD" w:rsidP="009F5CDD">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21C00AA9" w14:textId="77777777" w:rsidR="009F5CDD" w:rsidRDefault="009F5CDD" w:rsidP="009F5CDD">
      <w:pPr>
        <w:pStyle w:val="ListNumber-ContractCzechRadio"/>
        <w:jc w:val="both"/>
      </w:pPr>
      <w:r>
        <w:t>Externí osoby odpovídají za odbornou a zdravotní způsobilost svých zaměstnanců včetně svých poddodavatelů.</w:t>
      </w:r>
    </w:p>
    <w:p w14:paraId="5F65B83B" w14:textId="77777777" w:rsidR="009F5CDD" w:rsidRDefault="009F5CDD" w:rsidP="009F5CDD">
      <w:pPr>
        <w:pStyle w:val="ListNumber-ContractCzechRadio"/>
        <w:jc w:val="both"/>
      </w:pPr>
      <w:r>
        <w:t>Externí osoby jsou zejména povinny:</w:t>
      </w:r>
    </w:p>
    <w:p w14:paraId="5C598A2C" w14:textId="77777777" w:rsidR="009F5CDD" w:rsidRDefault="009F5CDD" w:rsidP="009F5CDD">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w:t>
      </w:r>
      <w:r>
        <w:lastRenderedPageBreak/>
        <w:t>je povinna na vyžádání odpovědného zaměstnance předložit doklad o provedení školení dle předchozí věty,</w:t>
      </w:r>
    </w:p>
    <w:p w14:paraId="7216928C" w14:textId="77777777" w:rsidR="009F5CDD" w:rsidRDefault="009F5CDD" w:rsidP="009F5CDD">
      <w:pPr>
        <w:pStyle w:val="ListLetter-ContractCzechRadio"/>
        <w:jc w:val="both"/>
      </w:pPr>
      <w:r>
        <w:t>zajistit, aby jejich zaměstnanci nevstupovali do prostor, které nejsou určeny k jejich činnosti,</w:t>
      </w:r>
    </w:p>
    <w:p w14:paraId="6700F985" w14:textId="77777777" w:rsidR="009F5CDD" w:rsidRDefault="009F5CDD" w:rsidP="009F5CDD">
      <w:pPr>
        <w:pStyle w:val="ListLetter-ContractCzechRadio"/>
        <w:jc w:val="both"/>
      </w:pPr>
      <w:r>
        <w:t>zajistit označení svých zaměstnanců na pracovních či ochranných oděvech tak, aby bylo zřejmé, že se jedná o externí osoby,</w:t>
      </w:r>
    </w:p>
    <w:p w14:paraId="2B715C7A" w14:textId="77777777" w:rsidR="009F5CDD" w:rsidRDefault="009F5CDD" w:rsidP="009F5CDD">
      <w:pPr>
        <w:pStyle w:val="ListLetter-ContractCzechRadio"/>
        <w:jc w:val="both"/>
      </w:pPr>
      <w:r>
        <w:t>dbát pokynů příslušného odpovědného zaměstnance a jím stanovených bezpečnostních opatření a poskytovat mu potřebnou součinnost,</w:t>
      </w:r>
    </w:p>
    <w:p w14:paraId="36F58325" w14:textId="77777777" w:rsidR="009F5CDD" w:rsidRDefault="009F5CDD" w:rsidP="009F5CDD">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14:paraId="03B4FF95" w14:textId="77777777" w:rsidR="009F5CDD" w:rsidRDefault="009F5CDD" w:rsidP="009F5CDD">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51BDA223" w14:textId="77777777" w:rsidR="009F5CDD" w:rsidRDefault="009F5CDD" w:rsidP="009F5CDD">
      <w:pPr>
        <w:pStyle w:val="ListLetter-ContractCzechRadio"/>
        <w:jc w:val="both"/>
      </w:pPr>
      <w:r>
        <w:t>zajistit, aby stroje, zařízení, nářadí používané externí osobou nebyla používána v rozporu s bezpečnostními předpisy, čímž se zvyšuje riziko úrazu,</w:t>
      </w:r>
    </w:p>
    <w:p w14:paraId="7301FC97" w14:textId="77777777" w:rsidR="009F5CDD" w:rsidRDefault="009F5CDD" w:rsidP="009F5CDD">
      <w:pPr>
        <w:pStyle w:val="ListLetter-ContractCzechRadio"/>
        <w:jc w:val="both"/>
      </w:pPr>
      <w:r>
        <w:t>zaměstnanci externích osob jsou povinni se podrobit zkouškám na přítomnost alkoholu či jiných návykových látek prováděnými odpovědným zaměstnancem ČRo,</w:t>
      </w:r>
    </w:p>
    <w:p w14:paraId="2E4431EE" w14:textId="77777777" w:rsidR="009F5CDD" w:rsidRDefault="009F5CDD" w:rsidP="009F5CDD">
      <w:pPr>
        <w:pStyle w:val="ListLetter-ContractCzechRadio"/>
        <w:jc w:val="both"/>
      </w:pPr>
      <w:r>
        <w:t xml:space="preserve">v případě mimořádné události (havarijního stavu, evakuace apod.) je externí osoba povinna uposlechnout příkazu odpovědného zaměstnance ČRo, </w:t>
      </w:r>
    </w:p>
    <w:p w14:paraId="093C41B8" w14:textId="77777777" w:rsidR="009F5CDD" w:rsidRDefault="009F5CDD" w:rsidP="009F5CDD">
      <w:pPr>
        <w:pStyle w:val="ListLetter-ContractCzechRadio"/>
        <w:jc w:val="both"/>
      </w:pPr>
      <w:r>
        <w:t>trvale udržovat volné a nezatarasené únikové cesty a komunikace včetně vymezených prostorů před elektrickými rozvaděči,</w:t>
      </w:r>
    </w:p>
    <w:p w14:paraId="67B1E38B" w14:textId="77777777" w:rsidR="009F5CDD" w:rsidRDefault="009F5CDD" w:rsidP="009F5CDD">
      <w:pPr>
        <w:pStyle w:val="ListLetter-ContractCzechRadio"/>
        <w:jc w:val="both"/>
      </w:pPr>
      <w:r>
        <w:t>zajistit, aby zaměstnanci externí osoby používali ochranné pracovní prostředky a ochranné zařízení strojů zabraňujících či snižujících nebezpečí vzniku úrazu,</w:t>
      </w:r>
    </w:p>
    <w:p w14:paraId="2E733213" w14:textId="77777777" w:rsidR="009F5CDD" w:rsidRDefault="009F5CDD" w:rsidP="009F5CDD">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1454CFEE" w14:textId="77777777" w:rsidR="009F5CDD" w:rsidRDefault="009F5CDD" w:rsidP="009F5CDD">
      <w:pPr>
        <w:pStyle w:val="ListLetter-ContractCzechRadio"/>
        <w:jc w:val="both"/>
      </w:pPr>
      <w:r>
        <w:t>počínat si tak, aby svým jednáním nezavdaly příčinu ke vzniku požáru, výbuchu, ohrožení života nebo škody na majetku,</w:t>
      </w:r>
    </w:p>
    <w:p w14:paraId="14B9ACD0" w14:textId="77777777" w:rsidR="009F5CDD" w:rsidRDefault="009F5CDD" w:rsidP="009F5CDD">
      <w:pPr>
        <w:pStyle w:val="ListLetter-ContractCzechRadio"/>
        <w:jc w:val="both"/>
      </w:pPr>
      <w:r>
        <w:t>dodržovat zákaz kouření v objektech ČRo s výjimkou k tomu určených prostorů,</w:t>
      </w:r>
    </w:p>
    <w:p w14:paraId="322768C0" w14:textId="77777777" w:rsidR="009F5CDD" w:rsidRDefault="009F5CDD" w:rsidP="009F5CDD">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2CEA68A4" w14:textId="77777777" w:rsidR="009F5CDD" w:rsidRDefault="009F5CDD" w:rsidP="009F5CDD">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37BD1BB8" w14:textId="77777777" w:rsidR="009F5CDD" w:rsidRDefault="009F5CDD" w:rsidP="009F5CDD">
      <w:pPr>
        <w:pStyle w:val="Heading-Number-ContractCzechRadio"/>
        <w:rPr>
          <w:color w:val="auto"/>
        </w:rPr>
      </w:pPr>
      <w:r>
        <w:rPr>
          <w:color w:val="auto"/>
        </w:rPr>
        <w:lastRenderedPageBreak/>
        <w:t>Povinnosti externích osob v oblasti ŽP</w:t>
      </w:r>
    </w:p>
    <w:p w14:paraId="6CDD27E6" w14:textId="77777777" w:rsidR="009F5CDD" w:rsidRDefault="009F5CDD" w:rsidP="009F5CDD">
      <w:pPr>
        <w:pStyle w:val="ListNumber-ContractCzechRadio"/>
        <w:jc w:val="both"/>
      </w:pPr>
      <w:r>
        <w:t xml:space="preserve">Externí osoby jsou povinny dodržovat veškerá ustanovení obecně závazných právních předpisů v oblasti ochrany ŽP a zejména zákona č. 185/2001 Sb., o odpadech. Případné sankce uložené orgány státní správy spojené s porušením legislativy ze strany externí osoby, ponese externí osoba. </w:t>
      </w:r>
    </w:p>
    <w:p w14:paraId="7B509C63" w14:textId="77777777" w:rsidR="009F5CDD" w:rsidRDefault="009F5CDD" w:rsidP="009F5CDD">
      <w:pPr>
        <w:pStyle w:val="ListNumber-ContractCzechRadio"/>
        <w:jc w:val="both"/>
      </w:pPr>
      <w:r>
        <w:t>Externí osoby jsou zejména povinny:</w:t>
      </w:r>
    </w:p>
    <w:p w14:paraId="5E8C694A" w14:textId="77777777" w:rsidR="009F5CDD" w:rsidRDefault="009F5CDD" w:rsidP="009F5CDD">
      <w:pPr>
        <w:pStyle w:val="ListLetter-ContractCzechRadio"/>
        <w:jc w:val="both"/>
      </w:pPr>
      <w:r>
        <w:t>nakládat s odpady, které vznikly v důsledku jejich činnosti v souladu s právními předpisy,</w:t>
      </w:r>
    </w:p>
    <w:p w14:paraId="4BB0284E" w14:textId="77777777" w:rsidR="009F5CDD" w:rsidRDefault="009F5CDD" w:rsidP="009F5CDD">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40070BCE" w14:textId="77777777" w:rsidR="009F5CDD" w:rsidRDefault="009F5CDD" w:rsidP="009F5CDD">
      <w:pPr>
        <w:pStyle w:val="ListLetter-ContractCzechRadio"/>
        <w:jc w:val="both"/>
      </w:pPr>
      <w:r>
        <w:t>neznečišťovat komunikace a nepoškozovat zeleň,</w:t>
      </w:r>
    </w:p>
    <w:p w14:paraId="695CC503" w14:textId="77777777" w:rsidR="009F5CDD" w:rsidRDefault="009F5CDD" w:rsidP="009F5CDD">
      <w:pPr>
        <w:pStyle w:val="ListLetter-ContractCzechRadio"/>
        <w:jc w:val="both"/>
      </w:pPr>
      <w:r>
        <w:t>zajistit likvidaci obalů dle platných právních předpisů.</w:t>
      </w:r>
    </w:p>
    <w:p w14:paraId="26FEE280" w14:textId="77777777" w:rsidR="009F5CDD" w:rsidRDefault="009F5CDD" w:rsidP="009F5CDD">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1B441D3F" w14:textId="77777777" w:rsidR="009F5CDD" w:rsidRDefault="009F5CDD" w:rsidP="009F5CDD">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1F22BE13" w14:textId="77777777" w:rsidR="009F5CDD" w:rsidRDefault="009F5CDD" w:rsidP="009F5CDD">
      <w:pPr>
        <w:pStyle w:val="Heading-Number-ContractCzechRadio"/>
        <w:rPr>
          <w:color w:val="auto"/>
        </w:rPr>
      </w:pPr>
      <w:r>
        <w:rPr>
          <w:color w:val="auto"/>
        </w:rPr>
        <w:t>Ostatní ustanovení</w:t>
      </w:r>
    </w:p>
    <w:p w14:paraId="12E29D9F" w14:textId="77777777" w:rsidR="009F5CDD" w:rsidRDefault="009F5CDD" w:rsidP="009F5CDD">
      <w:pPr>
        <w:pStyle w:val="ListNumber-ContractCzechRadio"/>
        <w:jc w:val="both"/>
      </w:pPr>
      <w:r>
        <w:t xml:space="preserve">Fotografování a natáčení je v objektech ČRo zakázáno, ledaže s tím vyslovil souhlas generální ředitel, nebo jeho pověřený zástupce. </w:t>
      </w:r>
    </w:p>
    <w:p w14:paraId="1AC59184" w14:textId="77777777" w:rsidR="009F5CDD" w:rsidRPr="009F5CDD" w:rsidRDefault="009F5CDD" w:rsidP="009F5CD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286C23A3" w14:textId="77777777" w:rsidR="009F5CDD" w:rsidRDefault="009F5CDD" w:rsidP="00832EB0">
      <w:pPr>
        <w:pStyle w:val="SubjectName-ContractCzechRadio"/>
        <w:jc w:val="center"/>
      </w:pPr>
      <w:r w:rsidRPr="006D0812">
        <w:lastRenderedPageBreak/>
        <w:t>PŘÍLOHA</w:t>
      </w:r>
      <w:r>
        <w:t xml:space="preserve"> </w:t>
      </w:r>
      <w:r>
        <w:rPr>
          <w:color w:val="auto"/>
        </w:rPr>
        <w:t>č. 4</w:t>
      </w:r>
      <w:r w:rsidRPr="00CF73AF">
        <w:rPr>
          <w:color w:val="auto"/>
        </w:rPr>
        <w:t xml:space="preserve"> </w:t>
      </w:r>
      <w:r w:rsidRPr="006D0812">
        <w:t xml:space="preserve">– </w:t>
      </w:r>
      <w:r>
        <w:t>SPECIFIKACE CENY</w:t>
      </w:r>
    </w:p>
    <w:p w14:paraId="579FDDE9" w14:textId="77777777" w:rsidR="00832EB0" w:rsidRPr="00832EB0" w:rsidRDefault="00832EB0" w:rsidP="00832EB0">
      <w:pPr>
        <w:pStyle w:val="SubjectSpecification-ContractCzechRadio"/>
      </w:pPr>
    </w:p>
    <w:p w14:paraId="2B11083D" w14:textId="77777777" w:rsidR="00832EB0" w:rsidRDefault="00832EB0" w:rsidP="00832EB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i/>
        </w:rPr>
      </w:pPr>
      <w:r w:rsidRPr="00CB77CA">
        <w:rPr>
          <w:i/>
        </w:rPr>
        <w:t>Příloha bude doplněna dle nabídky vybraného dodavatele před uzavřením smlouvy.</w:t>
      </w:r>
    </w:p>
    <w:p w14:paraId="4775E8C5" w14:textId="77777777" w:rsidR="00731E1C" w:rsidRPr="0023258C" w:rsidRDefault="00731E1C" w:rsidP="009F5CD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sectPr w:rsidR="00731E1C" w:rsidRPr="0023258C"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23AD4" w14:textId="77777777" w:rsidR="00944FFD" w:rsidRDefault="00944FFD">
      <w:pPr>
        <w:spacing w:line="240" w:lineRule="auto"/>
      </w:pPr>
      <w:r>
        <w:separator/>
      </w:r>
    </w:p>
  </w:endnote>
  <w:endnote w:type="continuationSeparator" w:id="0">
    <w:p w14:paraId="1D5BE955" w14:textId="77777777" w:rsidR="00944FFD" w:rsidRDefault="00944F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E80C3" w14:textId="77777777" w:rsidR="00F21494" w:rsidRDefault="00F21494">
    <w:pPr>
      <w:pStyle w:val="Zpat"/>
    </w:pPr>
    <w:r>
      <w:rPr>
        <w:noProof/>
        <w:lang w:eastAsia="cs-CZ"/>
      </w:rPr>
      <mc:AlternateContent>
        <mc:Choice Requires="wps">
          <w:drawing>
            <wp:anchor distT="0" distB="0" distL="114300" distR="114300" simplePos="0" relativeHeight="251659264" behindDoc="0" locked="0" layoutInCell="1" allowOverlap="1" wp14:anchorId="57B033E0" wp14:editId="1DC30732">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139975" w14:textId="39F2DE06" w:rsidR="00F21494" w:rsidRPr="00727BE2" w:rsidRDefault="00944FF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F21494" w:rsidRPr="00727BE2">
                                <w:rPr>
                                  <w:rStyle w:val="slostrnky"/>
                                </w:rPr>
                                <w:fldChar w:fldCharType="begin"/>
                              </w:r>
                              <w:r w:rsidR="00F21494" w:rsidRPr="00727BE2">
                                <w:rPr>
                                  <w:rStyle w:val="slostrnky"/>
                                </w:rPr>
                                <w:instrText xml:space="preserve"> PAGE   \* MERGEFORMAT </w:instrText>
                              </w:r>
                              <w:r w:rsidR="00F21494" w:rsidRPr="00727BE2">
                                <w:rPr>
                                  <w:rStyle w:val="slostrnky"/>
                                </w:rPr>
                                <w:fldChar w:fldCharType="separate"/>
                              </w:r>
                              <w:r w:rsidR="00110393">
                                <w:rPr>
                                  <w:rStyle w:val="slostrnky"/>
                                  <w:noProof/>
                                </w:rPr>
                                <w:t>20</w:t>
                              </w:r>
                              <w:r w:rsidR="00F21494" w:rsidRPr="00727BE2">
                                <w:rPr>
                                  <w:rStyle w:val="slostrnky"/>
                                </w:rPr>
                                <w:fldChar w:fldCharType="end"/>
                              </w:r>
                              <w:r w:rsidR="00F21494" w:rsidRPr="00727BE2">
                                <w:rPr>
                                  <w:rStyle w:val="slostrnky"/>
                                </w:rPr>
                                <w:t xml:space="preserve"> / </w:t>
                              </w:r>
                              <w:fldSimple w:instr=" NUMPAGES   \* MERGEFORMAT ">
                                <w:r w:rsidR="00110393">
                                  <w:rPr>
                                    <w:noProof/>
                                  </w:rPr>
                                  <w:t>20</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7B033E0"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0E139975" w14:textId="39F2DE06" w:rsidR="00F21494" w:rsidRPr="00727BE2" w:rsidRDefault="00944FF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F21494" w:rsidRPr="00727BE2">
                          <w:rPr>
                            <w:rStyle w:val="slostrnky"/>
                          </w:rPr>
                          <w:fldChar w:fldCharType="begin"/>
                        </w:r>
                        <w:r w:rsidR="00F21494" w:rsidRPr="00727BE2">
                          <w:rPr>
                            <w:rStyle w:val="slostrnky"/>
                          </w:rPr>
                          <w:instrText xml:space="preserve"> PAGE   \* MERGEFORMAT </w:instrText>
                        </w:r>
                        <w:r w:rsidR="00F21494" w:rsidRPr="00727BE2">
                          <w:rPr>
                            <w:rStyle w:val="slostrnky"/>
                          </w:rPr>
                          <w:fldChar w:fldCharType="separate"/>
                        </w:r>
                        <w:r w:rsidR="00110393">
                          <w:rPr>
                            <w:rStyle w:val="slostrnky"/>
                            <w:noProof/>
                          </w:rPr>
                          <w:t>20</w:t>
                        </w:r>
                        <w:r w:rsidR="00F21494" w:rsidRPr="00727BE2">
                          <w:rPr>
                            <w:rStyle w:val="slostrnky"/>
                          </w:rPr>
                          <w:fldChar w:fldCharType="end"/>
                        </w:r>
                        <w:r w:rsidR="00F21494" w:rsidRPr="00727BE2">
                          <w:rPr>
                            <w:rStyle w:val="slostrnky"/>
                          </w:rPr>
                          <w:t xml:space="preserve"> / </w:t>
                        </w:r>
                        <w:fldSimple w:instr=" NUMPAGES   \* MERGEFORMAT ">
                          <w:r w:rsidR="00110393">
                            <w:rPr>
                              <w:noProof/>
                            </w:rPr>
                            <w:t>20</w:t>
                          </w:r>
                        </w:fldSimple>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A1ECF" w14:textId="77777777" w:rsidR="00F21494" w:rsidRPr="00B5596D" w:rsidRDefault="00F21494" w:rsidP="00B5596D">
    <w:pPr>
      <w:pStyle w:val="Zpat"/>
    </w:pPr>
    <w:r>
      <w:rPr>
        <w:noProof/>
        <w:lang w:eastAsia="cs-CZ"/>
      </w:rPr>
      <mc:AlternateContent>
        <mc:Choice Requires="wps">
          <w:drawing>
            <wp:anchor distT="0" distB="0" distL="114300" distR="114300" simplePos="0" relativeHeight="251661312" behindDoc="0" locked="0" layoutInCell="1" allowOverlap="1" wp14:anchorId="5CF1C3B9" wp14:editId="41EE8ADD">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4BFA58" w14:textId="177FFEA2" w:rsidR="00F21494" w:rsidRPr="00727BE2" w:rsidRDefault="00944FF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F21494" w:rsidRPr="00727BE2">
                                <w:rPr>
                                  <w:rStyle w:val="slostrnky"/>
                                </w:rPr>
                                <w:fldChar w:fldCharType="begin"/>
                              </w:r>
                              <w:r w:rsidR="00F21494" w:rsidRPr="00727BE2">
                                <w:rPr>
                                  <w:rStyle w:val="slostrnky"/>
                                </w:rPr>
                                <w:instrText xml:space="preserve"> PAGE   \* MERGEFORMAT </w:instrText>
                              </w:r>
                              <w:r w:rsidR="00F21494" w:rsidRPr="00727BE2">
                                <w:rPr>
                                  <w:rStyle w:val="slostrnky"/>
                                </w:rPr>
                                <w:fldChar w:fldCharType="separate"/>
                              </w:r>
                              <w:r w:rsidR="00110393">
                                <w:rPr>
                                  <w:rStyle w:val="slostrnky"/>
                                  <w:noProof/>
                                </w:rPr>
                                <w:t>1</w:t>
                              </w:r>
                              <w:r w:rsidR="00F21494" w:rsidRPr="00727BE2">
                                <w:rPr>
                                  <w:rStyle w:val="slostrnky"/>
                                </w:rPr>
                                <w:fldChar w:fldCharType="end"/>
                              </w:r>
                              <w:r w:rsidR="00F21494" w:rsidRPr="00727BE2">
                                <w:rPr>
                                  <w:rStyle w:val="slostrnky"/>
                                </w:rPr>
                                <w:t xml:space="preserve"> / </w:t>
                              </w:r>
                              <w:fldSimple w:instr=" NUMPAGES   \* MERGEFORMAT ">
                                <w:r w:rsidR="00110393">
                                  <w:rPr>
                                    <w:noProof/>
                                  </w:rPr>
                                  <w:t>20</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CF1C3B9"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534BFA58" w14:textId="177FFEA2" w:rsidR="00F21494" w:rsidRPr="00727BE2" w:rsidRDefault="00944FF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F21494" w:rsidRPr="00727BE2">
                          <w:rPr>
                            <w:rStyle w:val="slostrnky"/>
                          </w:rPr>
                          <w:fldChar w:fldCharType="begin"/>
                        </w:r>
                        <w:r w:rsidR="00F21494" w:rsidRPr="00727BE2">
                          <w:rPr>
                            <w:rStyle w:val="slostrnky"/>
                          </w:rPr>
                          <w:instrText xml:space="preserve"> PAGE   \* MERGEFORMAT </w:instrText>
                        </w:r>
                        <w:r w:rsidR="00F21494" w:rsidRPr="00727BE2">
                          <w:rPr>
                            <w:rStyle w:val="slostrnky"/>
                          </w:rPr>
                          <w:fldChar w:fldCharType="separate"/>
                        </w:r>
                        <w:r w:rsidR="00110393">
                          <w:rPr>
                            <w:rStyle w:val="slostrnky"/>
                            <w:noProof/>
                          </w:rPr>
                          <w:t>1</w:t>
                        </w:r>
                        <w:r w:rsidR="00F21494" w:rsidRPr="00727BE2">
                          <w:rPr>
                            <w:rStyle w:val="slostrnky"/>
                          </w:rPr>
                          <w:fldChar w:fldCharType="end"/>
                        </w:r>
                        <w:r w:rsidR="00F21494" w:rsidRPr="00727BE2">
                          <w:rPr>
                            <w:rStyle w:val="slostrnky"/>
                          </w:rPr>
                          <w:t xml:space="preserve"> / </w:t>
                        </w:r>
                        <w:fldSimple w:instr=" NUMPAGES   \* MERGEFORMAT ">
                          <w:r w:rsidR="00110393">
                            <w:rPr>
                              <w:noProof/>
                            </w:rPr>
                            <w:t>20</w:t>
                          </w:r>
                        </w:fldSimple>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56F88" w14:textId="77777777" w:rsidR="00944FFD" w:rsidRDefault="00944FFD">
      <w:pPr>
        <w:spacing w:line="240" w:lineRule="auto"/>
      </w:pPr>
      <w:r>
        <w:separator/>
      </w:r>
    </w:p>
  </w:footnote>
  <w:footnote w:type="continuationSeparator" w:id="0">
    <w:p w14:paraId="0751D890" w14:textId="77777777" w:rsidR="00944FFD" w:rsidRDefault="00944F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29953" w14:textId="77777777" w:rsidR="00F21494" w:rsidRDefault="00F21494">
    <w:pPr>
      <w:pStyle w:val="Zhlav"/>
    </w:pPr>
    <w:r>
      <w:rPr>
        <w:noProof/>
        <w:lang w:eastAsia="cs-CZ"/>
      </w:rPr>
      <w:drawing>
        <wp:anchor distT="0" distB="0" distL="114300" distR="114300" simplePos="0" relativeHeight="251665408" behindDoc="0" locked="1" layoutInCell="1" allowOverlap="1" wp14:anchorId="45EF4EE9" wp14:editId="08B30AC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4F3FF" w14:textId="77777777" w:rsidR="00F21494" w:rsidRDefault="00F21494"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5DF7D571" wp14:editId="07C42672">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1F44F37A" w14:textId="77777777" w:rsidR="00F21494" w:rsidRPr="00321BCC" w:rsidRDefault="00F21494"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DF7D571"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1F44F37A" w14:textId="77777777" w:rsidR="00F21494" w:rsidRPr="00321BCC" w:rsidRDefault="00F21494"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0B03A774" wp14:editId="263BBDEC">
          <wp:simplePos x="0" y="0"/>
          <wp:positionH relativeFrom="page">
            <wp:posOffset>629920</wp:posOffset>
          </wp:positionH>
          <wp:positionV relativeFrom="page">
            <wp:posOffset>622935</wp:posOffset>
          </wp:positionV>
          <wp:extent cx="1843200" cy="396000"/>
          <wp:effectExtent l="0" t="0" r="5080" b="4445"/>
          <wp:wrapNone/>
          <wp:docPr id="123051560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208223"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6EE7C50"/>
    <w:multiLevelType w:val="hybridMultilevel"/>
    <w:tmpl w:val="1B04EA7A"/>
    <w:lvl w:ilvl="0" w:tplc="7BE6C43E">
      <w:start w:val="1"/>
      <w:numFmt w:val="decimal"/>
      <w:lvlText w:val="%1)"/>
      <w:lvlJc w:val="left"/>
      <w:pPr>
        <w:ind w:left="720" w:hanging="360"/>
      </w:pPr>
    </w:lvl>
    <w:lvl w:ilvl="1" w:tplc="1D6C0416">
      <w:start w:val="1"/>
      <w:numFmt w:val="lowerLetter"/>
      <w:lvlText w:val="%2."/>
      <w:lvlJc w:val="left"/>
      <w:pPr>
        <w:ind w:left="1440" w:hanging="360"/>
      </w:pPr>
    </w:lvl>
    <w:lvl w:ilvl="2" w:tplc="09126852" w:tentative="1">
      <w:start w:val="1"/>
      <w:numFmt w:val="lowerRoman"/>
      <w:lvlText w:val="%3."/>
      <w:lvlJc w:val="right"/>
      <w:pPr>
        <w:ind w:left="2160" w:hanging="180"/>
      </w:pPr>
    </w:lvl>
    <w:lvl w:ilvl="3" w:tplc="A5E00FC0" w:tentative="1">
      <w:start w:val="1"/>
      <w:numFmt w:val="decimal"/>
      <w:lvlText w:val="%4."/>
      <w:lvlJc w:val="left"/>
      <w:pPr>
        <w:ind w:left="2880" w:hanging="360"/>
      </w:pPr>
    </w:lvl>
    <w:lvl w:ilvl="4" w:tplc="8722BC12" w:tentative="1">
      <w:start w:val="1"/>
      <w:numFmt w:val="lowerLetter"/>
      <w:lvlText w:val="%5."/>
      <w:lvlJc w:val="left"/>
      <w:pPr>
        <w:ind w:left="3600" w:hanging="360"/>
      </w:pPr>
    </w:lvl>
    <w:lvl w:ilvl="5" w:tplc="8B0482CA" w:tentative="1">
      <w:start w:val="1"/>
      <w:numFmt w:val="lowerRoman"/>
      <w:lvlText w:val="%6."/>
      <w:lvlJc w:val="right"/>
      <w:pPr>
        <w:ind w:left="4320" w:hanging="180"/>
      </w:pPr>
    </w:lvl>
    <w:lvl w:ilvl="6" w:tplc="EBD61122" w:tentative="1">
      <w:start w:val="1"/>
      <w:numFmt w:val="decimal"/>
      <w:lvlText w:val="%7."/>
      <w:lvlJc w:val="left"/>
      <w:pPr>
        <w:ind w:left="5040" w:hanging="360"/>
      </w:pPr>
    </w:lvl>
    <w:lvl w:ilvl="7" w:tplc="82EC1CC2" w:tentative="1">
      <w:start w:val="1"/>
      <w:numFmt w:val="lowerLetter"/>
      <w:lvlText w:val="%8."/>
      <w:lvlJc w:val="left"/>
      <w:pPr>
        <w:ind w:left="5760" w:hanging="360"/>
      </w:pPr>
    </w:lvl>
    <w:lvl w:ilvl="8" w:tplc="C40A6BD0" w:tentative="1">
      <w:start w:val="1"/>
      <w:numFmt w:val="lowerRoman"/>
      <w:lvlText w:val="%9."/>
      <w:lvlJc w:val="right"/>
      <w:pPr>
        <w:ind w:left="6480" w:hanging="180"/>
      </w:pPr>
    </w:lvl>
  </w:abstractNum>
  <w:abstractNum w:abstractNumId="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D4662F0"/>
    <w:multiLevelType w:val="hybridMultilevel"/>
    <w:tmpl w:val="94669CAA"/>
    <w:lvl w:ilvl="0" w:tplc="874C0AA0">
      <w:start w:val="1"/>
      <w:numFmt w:val="bullet"/>
      <w:lvlText w:val=""/>
      <w:lvlJc w:val="left"/>
      <w:pPr>
        <w:ind w:left="720" w:hanging="360"/>
      </w:pPr>
      <w:rPr>
        <w:rFonts w:ascii="Wingdings" w:hAnsi="Wingdings" w:hint="default"/>
      </w:rPr>
    </w:lvl>
    <w:lvl w:ilvl="1" w:tplc="0CC06FD0" w:tentative="1">
      <w:start w:val="1"/>
      <w:numFmt w:val="bullet"/>
      <w:lvlText w:val="o"/>
      <w:lvlJc w:val="left"/>
      <w:pPr>
        <w:ind w:left="1440" w:hanging="360"/>
      </w:pPr>
      <w:rPr>
        <w:rFonts w:ascii="Courier New" w:hAnsi="Courier New" w:cs="Courier New" w:hint="default"/>
      </w:rPr>
    </w:lvl>
    <w:lvl w:ilvl="2" w:tplc="1F848A6E" w:tentative="1">
      <w:start w:val="1"/>
      <w:numFmt w:val="bullet"/>
      <w:lvlText w:val=""/>
      <w:lvlJc w:val="left"/>
      <w:pPr>
        <w:ind w:left="2160" w:hanging="360"/>
      </w:pPr>
      <w:rPr>
        <w:rFonts w:ascii="Wingdings" w:hAnsi="Wingdings" w:hint="default"/>
      </w:rPr>
    </w:lvl>
    <w:lvl w:ilvl="3" w:tplc="22A44410" w:tentative="1">
      <w:start w:val="1"/>
      <w:numFmt w:val="bullet"/>
      <w:lvlText w:val=""/>
      <w:lvlJc w:val="left"/>
      <w:pPr>
        <w:ind w:left="2880" w:hanging="360"/>
      </w:pPr>
      <w:rPr>
        <w:rFonts w:ascii="Symbol" w:hAnsi="Symbol" w:hint="default"/>
      </w:rPr>
    </w:lvl>
    <w:lvl w:ilvl="4" w:tplc="A2425E50" w:tentative="1">
      <w:start w:val="1"/>
      <w:numFmt w:val="bullet"/>
      <w:lvlText w:val="o"/>
      <w:lvlJc w:val="left"/>
      <w:pPr>
        <w:ind w:left="3600" w:hanging="360"/>
      </w:pPr>
      <w:rPr>
        <w:rFonts w:ascii="Courier New" w:hAnsi="Courier New" w:cs="Courier New" w:hint="default"/>
      </w:rPr>
    </w:lvl>
    <w:lvl w:ilvl="5" w:tplc="B7B4F942" w:tentative="1">
      <w:start w:val="1"/>
      <w:numFmt w:val="bullet"/>
      <w:lvlText w:val=""/>
      <w:lvlJc w:val="left"/>
      <w:pPr>
        <w:ind w:left="4320" w:hanging="360"/>
      </w:pPr>
      <w:rPr>
        <w:rFonts w:ascii="Wingdings" w:hAnsi="Wingdings" w:hint="default"/>
      </w:rPr>
    </w:lvl>
    <w:lvl w:ilvl="6" w:tplc="F476E6BC" w:tentative="1">
      <w:start w:val="1"/>
      <w:numFmt w:val="bullet"/>
      <w:lvlText w:val=""/>
      <w:lvlJc w:val="left"/>
      <w:pPr>
        <w:ind w:left="5040" w:hanging="360"/>
      </w:pPr>
      <w:rPr>
        <w:rFonts w:ascii="Symbol" w:hAnsi="Symbol" w:hint="default"/>
      </w:rPr>
    </w:lvl>
    <w:lvl w:ilvl="7" w:tplc="779C2BF8" w:tentative="1">
      <w:start w:val="1"/>
      <w:numFmt w:val="bullet"/>
      <w:lvlText w:val="o"/>
      <w:lvlJc w:val="left"/>
      <w:pPr>
        <w:ind w:left="5760" w:hanging="360"/>
      </w:pPr>
      <w:rPr>
        <w:rFonts w:ascii="Courier New" w:hAnsi="Courier New" w:cs="Courier New" w:hint="default"/>
      </w:rPr>
    </w:lvl>
    <w:lvl w:ilvl="8" w:tplc="14ECFED0" w:tentative="1">
      <w:start w:val="1"/>
      <w:numFmt w:val="bullet"/>
      <w:lvlText w:val=""/>
      <w:lvlJc w:val="left"/>
      <w:pPr>
        <w:ind w:left="6480" w:hanging="360"/>
      </w:pPr>
      <w:rPr>
        <w:rFonts w:ascii="Wingdings" w:hAnsi="Wingdings" w:hint="default"/>
      </w:rPr>
    </w:lvl>
  </w:abstractNum>
  <w:abstractNum w:abstractNumId="5"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7"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15:restartNumberingAfterBreak="0">
    <w:nsid w:val="1BE84C87"/>
    <w:multiLevelType w:val="multilevel"/>
    <w:tmpl w:val="023C2DE0"/>
    <w:numStyleLink w:val="Headings-Numbered"/>
  </w:abstractNum>
  <w:abstractNum w:abstractNumId="9"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0" w15:restartNumberingAfterBreak="0">
    <w:nsid w:val="1F7632CC"/>
    <w:multiLevelType w:val="multilevel"/>
    <w:tmpl w:val="4246CAA8"/>
    <w:numStyleLink w:val="Captions-Numbering"/>
  </w:abstractNum>
  <w:abstractNum w:abstractNumId="11" w15:restartNumberingAfterBreak="0">
    <w:nsid w:val="21543CC0"/>
    <w:multiLevelType w:val="hybridMultilevel"/>
    <w:tmpl w:val="1DE8944E"/>
    <w:lvl w:ilvl="0" w:tplc="8822047A">
      <w:start w:val="1"/>
      <w:numFmt w:val="upperLetter"/>
      <w:lvlText w:val="%1.)"/>
      <w:lvlJc w:val="left"/>
      <w:pPr>
        <w:ind w:left="672" w:hanging="360"/>
      </w:pPr>
      <w:rPr>
        <w:rFonts w:hint="default"/>
      </w:rPr>
    </w:lvl>
    <w:lvl w:ilvl="1" w:tplc="1BA032AE" w:tentative="1">
      <w:start w:val="1"/>
      <w:numFmt w:val="lowerLetter"/>
      <w:lvlText w:val="%2."/>
      <w:lvlJc w:val="left"/>
      <w:pPr>
        <w:ind w:left="1392" w:hanging="360"/>
      </w:pPr>
    </w:lvl>
    <w:lvl w:ilvl="2" w:tplc="A78E91F6" w:tentative="1">
      <w:start w:val="1"/>
      <w:numFmt w:val="lowerRoman"/>
      <w:lvlText w:val="%3."/>
      <w:lvlJc w:val="right"/>
      <w:pPr>
        <w:ind w:left="2112" w:hanging="180"/>
      </w:pPr>
    </w:lvl>
    <w:lvl w:ilvl="3" w:tplc="0E423F80" w:tentative="1">
      <w:start w:val="1"/>
      <w:numFmt w:val="decimal"/>
      <w:lvlText w:val="%4."/>
      <w:lvlJc w:val="left"/>
      <w:pPr>
        <w:ind w:left="2832" w:hanging="360"/>
      </w:pPr>
    </w:lvl>
    <w:lvl w:ilvl="4" w:tplc="837A6424" w:tentative="1">
      <w:start w:val="1"/>
      <w:numFmt w:val="lowerLetter"/>
      <w:lvlText w:val="%5."/>
      <w:lvlJc w:val="left"/>
      <w:pPr>
        <w:ind w:left="3552" w:hanging="360"/>
      </w:pPr>
    </w:lvl>
    <w:lvl w:ilvl="5" w:tplc="2D9E728A" w:tentative="1">
      <w:start w:val="1"/>
      <w:numFmt w:val="lowerRoman"/>
      <w:lvlText w:val="%6."/>
      <w:lvlJc w:val="right"/>
      <w:pPr>
        <w:ind w:left="4272" w:hanging="180"/>
      </w:pPr>
    </w:lvl>
    <w:lvl w:ilvl="6" w:tplc="9A600310" w:tentative="1">
      <w:start w:val="1"/>
      <w:numFmt w:val="decimal"/>
      <w:lvlText w:val="%7."/>
      <w:lvlJc w:val="left"/>
      <w:pPr>
        <w:ind w:left="4992" w:hanging="360"/>
      </w:pPr>
    </w:lvl>
    <w:lvl w:ilvl="7" w:tplc="F4F84F36" w:tentative="1">
      <w:start w:val="1"/>
      <w:numFmt w:val="lowerLetter"/>
      <w:lvlText w:val="%8."/>
      <w:lvlJc w:val="left"/>
      <w:pPr>
        <w:ind w:left="5712" w:hanging="360"/>
      </w:pPr>
    </w:lvl>
    <w:lvl w:ilvl="8" w:tplc="449A4AAC" w:tentative="1">
      <w:start w:val="1"/>
      <w:numFmt w:val="lowerRoman"/>
      <w:lvlText w:val="%9."/>
      <w:lvlJc w:val="right"/>
      <w:pPr>
        <w:ind w:left="6432" w:hanging="180"/>
      </w:pPr>
    </w:lvl>
  </w:abstractNum>
  <w:abstractNum w:abstractNumId="12" w15:restartNumberingAfterBreak="0">
    <w:nsid w:val="227109E0"/>
    <w:multiLevelType w:val="multilevel"/>
    <w:tmpl w:val="B414D002"/>
    <w:numStyleLink w:val="Headings"/>
  </w:abstractNum>
  <w:abstractNum w:abstractNumId="13" w15:restartNumberingAfterBreak="0">
    <w:nsid w:val="290302F9"/>
    <w:multiLevelType w:val="hybridMultilevel"/>
    <w:tmpl w:val="66CC0992"/>
    <w:lvl w:ilvl="0" w:tplc="373EA8E8">
      <w:start w:val="1"/>
      <w:numFmt w:val="bullet"/>
      <w:lvlText w:val=""/>
      <w:lvlJc w:val="left"/>
      <w:pPr>
        <w:ind w:left="720" w:hanging="360"/>
      </w:pPr>
      <w:rPr>
        <w:rFonts w:ascii="Wingdings" w:hAnsi="Wingdings" w:hint="default"/>
      </w:rPr>
    </w:lvl>
    <w:lvl w:ilvl="1" w:tplc="63AEA470">
      <w:start w:val="1"/>
      <w:numFmt w:val="lowerLetter"/>
      <w:lvlText w:val="%2."/>
      <w:lvlJc w:val="left"/>
      <w:pPr>
        <w:ind w:left="1440" w:hanging="360"/>
      </w:pPr>
    </w:lvl>
    <w:lvl w:ilvl="2" w:tplc="EE0E47E4" w:tentative="1">
      <w:start w:val="1"/>
      <w:numFmt w:val="lowerRoman"/>
      <w:lvlText w:val="%3."/>
      <w:lvlJc w:val="right"/>
      <w:pPr>
        <w:ind w:left="2160" w:hanging="180"/>
      </w:pPr>
    </w:lvl>
    <w:lvl w:ilvl="3" w:tplc="633095A6" w:tentative="1">
      <w:start w:val="1"/>
      <w:numFmt w:val="decimal"/>
      <w:lvlText w:val="%4."/>
      <w:lvlJc w:val="left"/>
      <w:pPr>
        <w:ind w:left="2880" w:hanging="360"/>
      </w:pPr>
    </w:lvl>
    <w:lvl w:ilvl="4" w:tplc="9042A8D6" w:tentative="1">
      <w:start w:val="1"/>
      <w:numFmt w:val="lowerLetter"/>
      <w:lvlText w:val="%5."/>
      <w:lvlJc w:val="left"/>
      <w:pPr>
        <w:ind w:left="3600" w:hanging="360"/>
      </w:pPr>
    </w:lvl>
    <w:lvl w:ilvl="5" w:tplc="9934EF86" w:tentative="1">
      <w:start w:val="1"/>
      <w:numFmt w:val="lowerRoman"/>
      <w:lvlText w:val="%6."/>
      <w:lvlJc w:val="right"/>
      <w:pPr>
        <w:ind w:left="4320" w:hanging="180"/>
      </w:pPr>
    </w:lvl>
    <w:lvl w:ilvl="6" w:tplc="A43C3F56" w:tentative="1">
      <w:start w:val="1"/>
      <w:numFmt w:val="decimal"/>
      <w:lvlText w:val="%7."/>
      <w:lvlJc w:val="left"/>
      <w:pPr>
        <w:ind w:left="5040" w:hanging="360"/>
      </w:pPr>
    </w:lvl>
    <w:lvl w:ilvl="7" w:tplc="264EC022" w:tentative="1">
      <w:start w:val="1"/>
      <w:numFmt w:val="lowerLetter"/>
      <w:lvlText w:val="%8."/>
      <w:lvlJc w:val="left"/>
      <w:pPr>
        <w:ind w:left="5760" w:hanging="360"/>
      </w:pPr>
    </w:lvl>
    <w:lvl w:ilvl="8" w:tplc="66F8BF40" w:tentative="1">
      <w:start w:val="1"/>
      <w:numFmt w:val="lowerRoman"/>
      <w:lvlText w:val="%9."/>
      <w:lvlJc w:val="right"/>
      <w:pPr>
        <w:ind w:left="6480" w:hanging="180"/>
      </w:pPr>
    </w:lvl>
  </w:abstractNum>
  <w:abstractNum w:abstractNumId="14" w15:restartNumberingAfterBreak="0">
    <w:nsid w:val="32244F10"/>
    <w:multiLevelType w:val="multilevel"/>
    <w:tmpl w:val="C2A02212"/>
    <w:numStyleLink w:val="List-Contract"/>
  </w:abstractNum>
  <w:abstractNum w:abstractNumId="15"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7"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8" w15:restartNumberingAfterBreak="0">
    <w:nsid w:val="412B602B"/>
    <w:multiLevelType w:val="hybridMultilevel"/>
    <w:tmpl w:val="1B04EA7A"/>
    <w:lvl w:ilvl="0" w:tplc="1494CA84">
      <w:start w:val="1"/>
      <w:numFmt w:val="decimal"/>
      <w:lvlText w:val="%1)"/>
      <w:lvlJc w:val="left"/>
      <w:pPr>
        <w:ind w:left="720" w:hanging="360"/>
      </w:pPr>
    </w:lvl>
    <w:lvl w:ilvl="1" w:tplc="E7C654DA">
      <w:start w:val="1"/>
      <w:numFmt w:val="lowerLetter"/>
      <w:lvlText w:val="%2."/>
      <w:lvlJc w:val="left"/>
      <w:pPr>
        <w:ind w:left="1440" w:hanging="360"/>
      </w:pPr>
    </w:lvl>
    <w:lvl w:ilvl="2" w:tplc="C0BA1902" w:tentative="1">
      <w:start w:val="1"/>
      <w:numFmt w:val="lowerRoman"/>
      <w:lvlText w:val="%3."/>
      <w:lvlJc w:val="right"/>
      <w:pPr>
        <w:ind w:left="2160" w:hanging="180"/>
      </w:pPr>
    </w:lvl>
    <w:lvl w:ilvl="3" w:tplc="E6724248" w:tentative="1">
      <w:start w:val="1"/>
      <w:numFmt w:val="decimal"/>
      <w:lvlText w:val="%4."/>
      <w:lvlJc w:val="left"/>
      <w:pPr>
        <w:ind w:left="2880" w:hanging="360"/>
      </w:pPr>
    </w:lvl>
    <w:lvl w:ilvl="4" w:tplc="259E8794" w:tentative="1">
      <w:start w:val="1"/>
      <w:numFmt w:val="lowerLetter"/>
      <w:lvlText w:val="%5."/>
      <w:lvlJc w:val="left"/>
      <w:pPr>
        <w:ind w:left="3600" w:hanging="360"/>
      </w:pPr>
    </w:lvl>
    <w:lvl w:ilvl="5" w:tplc="A3C8B1B6" w:tentative="1">
      <w:start w:val="1"/>
      <w:numFmt w:val="lowerRoman"/>
      <w:lvlText w:val="%6."/>
      <w:lvlJc w:val="right"/>
      <w:pPr>
        <w:ind w:left="4320" w:hanging="180"/>
      </w:pPr>
    </w:lvl>
    <w:lvl w:ilvl="6" w:tplc="15025630" w:tentative="1">
      <w:start w:val="1"/>
      <w:numFmt w:val="decimal"/>
      <w:lvlText w:val="%7."/>
      <w:lvlJc w:val="left"/>
      <w:pPr>
        <w:ind w:left="5040" w:hanging="360"/>
      </w:pPr>
    </w:lvl>
    <w:lvl w:ilvl="7" w:tplc="D384135A" w:tentative="1">
      <w:start w:val="1"/>
      <w:numFmt w:val="lowerLetter"/>
      <w:lvlText w:val="%8."/>
      <w:lvlJc w:val="left"/>
      <w:pPr>
        <w:ind w:left="5760" w:hanging="360"/>
      </w:pPr>
    </w:lvl>
    <w:lvl w:ilvl="8" w:tplc="B86A72CE" w:tentative="1">
      <w:start w:val="1"/>
      <w:numFmt w:val="lowerRoman"/>
      <w:lvlText w:val="%9."/>
      <w:lvlJc w:val="right"/>
      <w:pPr>
        <w:ind w:left="6480" w:hanging="180"/>
      </w:pPr>
    </w:lvl>
  </w:abstractNum>
  <w:abstractNum w:abstractNumId="19"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0"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5349539E"/>
    <w:multiLevelType w:val="multilevel"/>
    <w:tmpl w:val="5456ED1A"/>
    <w:numStyleLink w:val="Section-Contract"/>
  </w:abstractNum>
  <w:abstractNum w:abstractNumId="23" w15:restartNumberingAfterBreak="0">
    <w:nsid w:val="569A0E61"/>
    <w:multiLevelType w:val="hybridMultilevel"/>
    <w:tmpl w:val="18D066E4"/>
    <w:lvl w:ilvl="0" w:tplc="93EE74A6">
      <w:start w:val="1"/>
      <w:numFmt w:val="lowerLetter"/>
      <w:lvlText w:val="%1)"/>
      <w:lvlJc w:val="left"/>
      <w:pPr>
        <w:ind w:left="720" w:hanging="360"/>
      </w:pPr>
    </w:lvl>
    <w:lvl w:ilvl="1" w:tplc="7CEABE54">
      <w:start w:val="1"/>
      <w:numFmt w:val="lowerLetter"/>
      <w:lvlText w:val="%2."/>
      <w:lvlJc w:val="left"/>
      <w:pPr>
        <w:ind w:left="1440" w:hanging="360"/>
      </w:pPr>
    </w:lvl>
    <w:lvl w:ilvl="2" w:tplc="402641EC">
      <w:start w:val="1"/>
      <w:numFmt w:val="lowerRoman"/>
      <w:lvlText w:val="%3."/>
      <w:lvlJc w:val="right"/>
      <w:pPr>
        <w:ind w:left="2160" w:hanging="180"/>
      </w:pPr>
    </w:lvl>
    <w:lvl w:ilvl="3" w:tplc="79949ED4">
      <w:start w:val="1"/>
      <w:numFmt w:val="decimal"/>
      <w:lvlText w:val="%4."/>
      <w:lvlJc w:val="left"/>
      <w:pPr>
        <w:ind w:left="2880" w:hanging="360"/>
      </w:pPr>
    </w:lvl>
    <w:lvl w:ilvl="4" w:tplc="CE2CFA1E">
      <w:start w:val="1"/>
      <w:numFmt w:val="lowerLetter"/>
      <w:lvlText w:val="%5."/>
      <w:lvlJc w:val="left"/>
      <w:pPr>
        <w:ind w:left="3600" w:hanging="360"/>
      </w:pPr>
    </w:lvl>
    <w:lvl w:ilvl="5" w:tplc="F12839A4">
      <w:start w:val="1"/>
      <w:numFmt w:val="lowerRoman"/>
      <w:lvlText w:val="%6."/>
      <w:lvlJc w:val="right"/>
      <w:pPr>
        <w:ind w:left="4320" w:hanging="180"/>
      </w:pPr>
    </w:lvl>
    <w:lvl w:ilvl="6" w:tplc="B57CCE98">
      <w:start w:val="1"/>
      <w:numFmt w:val="decimal"/>
      <w:lvlText w:val="%7."/>
      <w:lvlJc w:val="left"/>
      <w:pPr>
        <w:ind w:left="5040" w:hanging="360"/>
      </w:pPr>
    </w:lvl>
    <w:lvl w:ilvl="7" w:tplc="340E575C">
      <w:start w:val="1"/>
      <w:numFmt w:val="lowerLetter"/>
      <w:lvlText w:val="%8."/>
      <w:lvlJc w:val="left"/>
      <w:pPr>
        <w:ind w:left="5760" w:hanging="360"/>
      </w:pPr>
    </w:lvl>
    <w:lvl w:ilvl="8" w:tplc="FC5612FC">
      <w:start w:val="1"/>
      <w:numFmt w:val="lowerRoman"/>
      <w:lvlText w:val="%9."/>
      <w:lvlJc w:val="right"/>
      <w:pPr>
        <w:ind w:left="6480" w:hanging="180"/>
      </w:pPr>
    </w:lvl>
  </w:abstractNum>
  <w:abstractNum w:abstractNumId="24"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6"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7" w15:restartNumberingAfterBreak="0">
    <w:nsid w:val="5F49327F"/>
    <w:multiLevelType w:val="hybridMultilevel"/>
    <w:tmpl w:val="64DEEE12"/>
    <w:lvl w:ilvl="0" w:tplc="5F72FFE4">
      <w:start w:val="1"/>
      <w:numFmt w:val="bullet"/>
      <w:lvlText w:val=""/>
      <w:lvlJc w:val="left"/>
      <w:pPr>
        <w:ind w:left="720" w:hanging="360"/>
      </w:pPr>
      <w:rPr>
        <w:rFonts w:ascii="Wingdings" w:hAnsi="Wingdings" w:hint="default"/>
      </w:rPr>
    </w:lvl>
    <w:lvl w:ilvl="1" w:tplc="6D863F9C">
      <w:numFmt w:val="bullet"/>
      <w:lvlText w:val="-"/>
      <w:lvlJc w:val="left"/>
      <w:pPr>
        <w:ind w:left="1440" w:hanging="360"/>
      </w:pPr>
      <w:rPr>
        <w:rFonts w:ascii="Calibri" w:eastAsiaTheme="minorHAnsi" w:hAnsi="Calibri" w:cs="Calibri" w:hint="default"/>
      </w:rPr>
    </w:lvl>
    <w:lvl w:ilvl="2" w:tplc="BC78B844" w:tentative="1">
      <w:start w:val="1"/>
      <w:numFmt w:val="bullet"/>
      <w:lvlText w:val=""/>
      <w:lvlJc w:val="left"/>
      <w:pPr>
        <w:ind w:left="2160" w:hanging="360"/>
      </w:pPr>
      <w:rPr>
        <w:rFonts w:ascii="Wingdings" w:hAnsi="Wingdings" w:hint="default"/>
      </w:rPr>
    </w:lvl>
    <w:lvl w:ilvl="3" w:tplc="930EEA66" w:tentative="1">
      <w:start w:val="1"/>
      <w:numFmt w:val="bullet"/>
      <w:lvlText w:val=""/>
      <w:lvlJc w:val="left"/>
      <w:pPr>
        <w:ind w:left="2880" w:hanging="360"/>
      </w:pPr>
      <w:rPr>
        <w:rFonts w:ascii="Symbol" w:hAnsi="Symbol" w:hint="default"/>
      </w:rPr>
    </w:lvl>
    <w:lvl w:ilvl="4" w:tplc="0206F3FA" w:tentative="1">
      <w:start w:val="1"/>
      <w:numFmt w:val="bullet"/>
      <w:lvlText w:val="o"/>
      <w:lvlJc w:val="left"/>
      <w:pPr>
        <w:ind w:left="3600" w:hanging="360"/>
      </w:pPr>
      <w:rPr>
        <w:rFonts w:ascii="Courier New" w:hAnsi="Courier New" w:cs="Courier New" w:hint="default"/>
      </w:rPr>
    </w:lvl>
    <w:lvl w:ilvl="5" w:tplc="7C4AA888" w:tentative="1">
      <w:start w:val="1"/>
      <w:numFmt w:val="bullet"/>
      <w:lvlText w:val=""/>
      <w:lvlJc w:val="left"/>
      <w:pPr>
        <w:ind w:left="4320" w:hanging="360"/>
      </w:pPr>
      <w:rPr>
        <w:rFonts w:ascii="Wingdings" w:hAnsi="Wingdings" w:hint="default"/>
      </w:rPr>
    </w:lvl>
    <w:lvl w:ilvl="6" w:tplc="FF064F7E" w:tentative="1">
      <w:start w:val="1"/>
      <w:numFmt w:val="bullet"/>
      <w:lvlText w:val=""/>
      <w:lvlJc w:val="left"/>
      <w:pPr>
        <w:ind w:left="5040" w:hanging="360"/>
      </w:pPr>
      <w:rPr>
        <w:rFonts w:ascii="Symbol" w:hAnsi="Symbol" w:hint="default"/>
      </w:rPr>
    </w:lvl>
    <w:lvl w:ilvl="7" w:tplc="EF4E4AE4" w:tentative="1">
      <w:start w:val="1"/>
      <w:numFmt w:val="bullet"/>
      <w:lvlText w:val="o"/>
      <w:lvlJc w:val="left"/>
      <w:pPr>
        <w:ind w:left="5760" w:hanging="360"/>
      </w:pPr>
      <w:rPr>
        <w:rFonts w:ascii="Courier New" w:hAnsi="Courier New" w:cs="Courier New" w:hint="default"/>
      </w:rPr>
    </w:lvl>
    <w:lvl w:ilvl="8" w:tplc="7E5ACAE6" w:tentative="1">
      <w:start w:val="1"/>
      <w:numFmt w:val="bullet"/>
      <w:lvlText w:val=""/>
      <w:lvlJc w:val="left"/>
      <w:pPr>
        <w:ind w:left="6480" w:hanging="360"/>
      </w:pPr>
      <w:rPr>
        <w:rFonts w:ascii="Wingdings" w:hAnsi="Wingdings" w:hint="default"/>
      </w:rPr>
    </w:lvl>
  </w:abstractNum>
  <w:abstractNum w:abstractNumId="28" w15:restartNumberingAfterBreak="0">
    <w:nsid w:val="66DF351F"/>
    <w:multiLevelType w:val="hybridMultilevel"/>
    <w:tmpl w:val="03F634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7F91690"/>
    <w:multiLevelType w:val="hybridMultilevel"/>
    <w:tmpl w:val="86A034D8"/>
    <w:lvl w:ilvl="0" w:tplc="D584ACB6">
      <w:start w:val="1"/>
      <w:numFmt w:val="bullet"/>
      <w:lvlText w:val=""/>
      <w:lvlJc w:val="left"/>
      <w:pPr>
        <w:ind w:left="720" w:hanging="360"/>
      </w:pPr>
      <w:rPr>
        <w:rFonts w:ascii="Wingdings" w:hAnsi="Wingdings" w:hint="default"/>
      </w:rPr>
    </w:lvl>
    <w:lvl w:ilvl="1" w:tplc="33AA542C" w:tentative="1">
      <w:start w:val="1"/>
      <w:numFmt w:val="bullet"/>
      <w:lvlText w:val="o"/>
      <w:lvlJc w:val="left"/>
      <w:pPr>
        <w:ind w:left="1440" w:hanging="360"/>
      </w:pPr>
      <w:rPr>
        <w:rFonts w:ascii="Courier New" w:hAnsi="Courier New" w:cs="Courier New" w:hint="default"/>
      </w:rPr>
    </w:lvl>
    <w:lvl w:ilvl="2" w:tplc="9D44CEB6" w:tentative="1">
      <w:start w:val="1"/>
      <w:numFmt w:val="bullet"/>
      <w:lvlText w:val=""/>
      <w:lvlJc w:val="left"/>
      <w:pPr>
        <w:ind w:left="2160" w:hanging="360"/>
      </w:pPr>
      <w:rPr>
        <w:rFonts w:ascii="Wingdings" w:hAnsi="Wingdings" w:hint="default"/>
      </w:rPr>
    </w:lvl>
    <w:lvl w:ilvl="3" w:tplc="A698B0DC" w:tentative="1">
      <w:start w:val="1"/>
      <w:numFmt w:val="bullet"/>
      <w:lvlText w:val=""/>
      <w:lvlJc w:val="left"/>
      <w:pPr>
        <w:ind w:left="2880" w:hanging="360"/>
      </w:pPr>
      <w:rPr>
        <w:rFonts w:ascii="Symbol" w:hAnsi="Symbol" w:hint="default"/>
      </w:rPr>
    </w:lvl>
    <w:lvl w:ilvl="4" w:tplc="7A68460A" w:tentative="1">
      <w:start w:val="1"/>
      <w:numFmt w:val="bullet"/>
      <w:lvlText w:val="o"/>
      <w:lvlJc w:val="left"/>
      <w:pPr>
        <w:ind w:left="3600" w:hanging="360"/>
      </w:pPr>
      <w:rPr>
        <w:rFonts w:ascii="Courier New" w:hAnsi="Courier New" w:cs="Courier New" w:hint="default"/>
      </w:rPr>
    </w:lvl>
    <w:lvl w:ilvl="5" w:tplc="7F021494" w:tentative="1">
      <w:start w:val="1"/>
      <w:numFmt w:val="bullet"/>
      <w:lvlText w:val=""/>
      <w:lvlJc w:val="left"/>
      <w:pPr>
        <w:ind w:left="4320" w:hanging="360"/>
      </w:pPr>
      <w:rPr>
        <w:rFonts w:ascii="Wingdings" w:hAnsi="Wingdings" w:hint="default"/>
      </w:rPr>
    </w:lvl>
    <w:lvl w:ilvl="6" w:tplc="C9DC9D8A" w:tentative="1">
      <w:start w:val="1"/>
      <w:numFmt w:val="bullet"/>
      <w:lvlText w:val=""/>
      <w:lvlJc w:val="left"/>
      <w:pPr>
        <w:ind w:left="5040" w:hanging="360"/>
      </w:pPr>
      <w:rPr>
        <w:rFonts w:ascii="Symbol" w:hAnsi="Symbol" w:hint="default"/>
      </w:rPr>
    </w:lvl>
    <w:lvl w:ilvl="7" w:tplc="4FE46DF0" w:tentative="1">
      <w:start w:val="1"/>
      <w:numFmt w:val="bullet"/>
      <w:lvlText w:val="o"/>
      <w:lvlJc w:val="left"/>
      <w:pPr>
        <w:ind w:left="5760" w:hanging="360"/>
      </w:pPr>
      <w:rPr>
        <w:rFonts w:ascii="Courier New" w:hAnsi="Courier New" w:cs="Courier New" w:hint="default"/>
      </w:rPr>
    </w:lvl>
    <w:lvl w:ilvl="8" w:tplc="2D68662C" w:tentative="1">
      <w:start w:val="1"/>
      <w:numFmt w:val="bullet"/>
      <w:lvlText w:val=""/>
      <w:lvlJc w:val="left"/>
      <w:pPr>
        <w:ind w:left="6480" w:hanging="360"/>
      </w:pPr>
      <w:rPr>
        <w:rFonts w:ascii="Wingdings" w:hAnsi="Wingdings" w:hint="default"/>
      </w:rPr>
    </w:lvl>
  </w:abstractNum>
  <w:abstractNum w:abstractNumId="30"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1" w15:restartNumberingAfterBreak="0">
    <w:nsid w:val="737B0EE7"/>
    <w:multiLevelType w:val="hybridMultilevel"/>
    <w:tmpl w:val="B440AF98"/>
    <w:lvl w:ilvl="0" w:tplc="69C663EC">
      <w:start w:val="1"/>
      <w:numFmt w:val="bullet"/>
      <w:lvlText w:val=""/>
      <w:lvlJc w:val="left"/>
      <w:pPr>
        <w:tabs>
          <w:tab w:val="num" w:pos="1080"/>
        </w:tabs>
        <w:ind w:left="1080" w:hanging="360"/>
      </w:pPr>
      <w:rPr>
        <w:rFonts w:ascii="Wingdings" w:hAnsi="Wingdings" w:hint="default"/>
      </w:rPr>
    </w:lvl>
    <w:lvl w:ilvl="1" w:tplc="C010AEDA" w:tentative="1">
      <w:start w:val="1"/>
      <w:numFmt w:val="bullet"/>
      <w:lvlText w:val="o"/>
      <w:lvlJc w:val="left"/>
      <w:pPr>
        <w:tabs>
          <w:tab w:val="num" w:pos="1800"/>
        </w:tabs>
        <w:ind w:left="1800" w:hanging="360"/>
      </w:pPr>
      <w:rPr>
        <w:rFonts w:ascii="Courier New" w:hAnsi="Courier New" w:cs="Courier New" w:hint="default"/>
      </w:rPr>
    </w:lvl>
    <w:lvl w:ilvl="2" w:tplc="5D92FC30" w:tentative="1">
      <w:start w:val="1"/>
      <w:numFmt w:val="bullet"/>
      <w:lvlText w:val=""/>
      <w:lvlJc w:val="left"/>
      <w:pPr>
        <w:tabs>
          <w:tab w:val="num" w:pos="2520"/>
        </w:tabs>
        <w:ind w:left="2520" w:hanging="360"/>
      </w:pPr>
      <w:rPr>
        <w:rFonts w:ascii="Wingdings" w:hAnsi="Wingdings" w:hint="default"/>
      </w:rPr>
    </w:lvl>
    <w:lvl w:ilvl="3" w:tplc="7C02FF92" w:tentative="1">
      <w:start w:val="1"/>
      <w:numFmt w:val="bullet"/>
      <w:lvlText w:val=""/>
      <w:lvlJc w:val="left"/>
      <w:pPr>
        <w:tabs>
          <w:tab w:val="num" w:pos="3240"/>
        </w:tabs>
        <w:ind w:left="3240" w:hanging="360"/>
      </w:pPr>
      <w:rPr>
        <w:rFonts w:ascii="Symbol" w:hAnsi="Symbol" w:hint="default"/>
      </w:rPr>
    </w:lvl>
    <w:lvl w:ilvl="4" w:tplc="1B3896C0" w:tentative="1">
      <w:start w:val="1"/>
      <w:numFmt w:val="bullet"/>
      <w:lvlText w:val="o"/>
      <w:lvlJc w:val="left"/>
      <w:pPr>
        <w:tabs>
          <w:tab w:val="num" w:pos="3960"/>
        </w:tabs>
        <w:ind w:left="3960" w:hanging="360"/>
      </w:pPr>
      <w:rPr>
        <w:rFonts w:ascii="Courier New" w:hAnsi="Courier New" w:cs="Courier New" w:hint="default"/>
      </w:rPr>
    </w:lvl>
    <w:lvl w:ilvl="5" w:tplc="C6AC5138" w:tentative="1">
      <w:start w:val="1"/>
      <w:numFmt w:val="bullet"/>
      <w:lvlText w:val=""/>
      <w:lvlJc w:val="left"/>
      <w:pPr>
        <w:tabs>
          <w:tab w:val="num" w:pos="4680"/>
        </w:tabs>
        <w:ind w:left="4680" w:hanging="360"/>
      </w:pPr>
      <w:rPr>
        <w:rFonts w:ascii="Wingdings" w:hAnsi="Wingdings" w:hint="default"/>
      </w:rPr>
    </w:lvl>
    <w:lvl w:ilvl="6" w:tplc="3E747C36" w:tentative="1">
      <w:start w:val="1"/>
      <w:numFmt w:val="bullet"/>
      <w:lvlText w:val=""/>
      <w:lvlJc w:val="left"/>
      <w:pPr>
        <w:tabs>
          <w:tab w:val="num" w:pos="5400"/>
        </w:tabs>
        <w:ind w:left="5400" w:hanging="360"/>
      </w:pPr>
      <w:rPr>
        <w:rFonts w:ascii="Symbol" w:hAnsi="Symbol" w:hint="default"/>
      </w:rPr>
    </w:lvl>
    <w:lvl w:ilvl="7" w:tplc="8AE294F4" w:tentative="1">
      <w:start w:val="1"/>
      <w:numFmt w:val="bullet"/>
      <w:lvlText w:val="o"/>
      <w:lvlJc w:val="left"/>
      <w:pPr>
        <w:tabs>
          <w:tab w:val="num" w:pos="6120"/>
        </w:tabs>
        <w:ind w:left="6120" w:hanging="360"/>
      </w:pPr>
      <w:rPr>
        <w:rFonts w:ascii="Courier New" w:hAnsi="Courier New" w:cs="Courier New" w:hint="default"/>
      </w:rPr>
    </w:lvl>
    <w:lvl w:ilvl="8" w:tplc="F782BC7C"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D8774EA"/>
    <w:multiLevelType w:val="hybridMultilevel"/>
    <w:tmpl w:val="FAB825EA"/>
    <w:lvl w:ilvl="0" w:tplc="3408919C">
      <w:start w:val="1"/>
      <w:numFmt w:val="bullet"/>
      <w:lvlText w:val=""/>
      <w:lvlJc w:val="left"/>
      <w:pPr>
        <w:ind w:left="1344" w:hanging="360"/>
      </w:pPr>
      <w:rPr>
        <w:rFonts w:ascii="Symbol" w:hAnsi="Symbol" w:hint="default"/>
      </w:rPr>
    </w:lvl>
    <w:lvl w:ilvl="1" w:tplc="783ABFD6" w:tentative="1">
      <w:start w:val="1"/>
      <w:numFmt w:val="bullet"/>
      <w:lvlText w:val="o"/>
      <w:lvlJc w:val="left"/>
      <w:pPr>
        <w:ind w:left="2064" w:hanging="360"/>
      </w:pPr>
      <w:rPr>
        <w:rFonts w:ascii="Courier New" w:hAnsi="Courier New" w:cs="Courier New" w:hint="default"/>
      </w:rPr>
    </w:lvl>
    <w:lvl w:ilvl="2" w:tplc="108AD1EA" w:tentative="1">
      <w:start w:val="1"/>
      <w:numFmt w:val="bullet"/>
      <w:lvlText w:val=""/>
      <w:lvlJc w:val="left"/>
      <w:pPr>
        <w:ind w:left="2784" w:hanging="360"/>
      </w:pPr>
      <w:rPr>
        <w:rFonts w:ascii="Wingdings" w:hAnsi="Wingdings" w:hint="default"/>
      </w:rPr>
    </w:lvl>
    <w:lvl w:ilvl="3" w:tplc="7A3CC76A" w:tentative="1">
      <w:start w:val="1"/>
      <w:numFmt w:val="bullet"/>
      <w:lvlText w:val=""/>
      <w:lvlJc w:val="left"/>
      <w:pPr>
        <w:ind w:left="3504" w:hanging="360"/>
      </w:pPr>
      <w:rPr>
        <w:rFonts w:ascii="Symbol" w:hAnsi="Symbol" w:hint="default"/>
      </w:rPr>
    </w:lvl>
    <w:lvl w:ilvl="4" w:tplc="DEBC69EE" w:tentative="1">
      <w:start w:val="1"/>
      <w:numFmt w:val="bullet"/>
      <w:lvlText w:val="o"/>
      <w:lvlJc w:val="left"/>
      <w:pPr>
        <w:ind w:left="4224" w:hanging="360"/>
      </w:pPr>
      <w:rPr>
        <w:rFonts w:ascii="Courier New" w:hAnsi="Courier New" w:cs="Courier New" w:hint="default"/>
      </w:rPr>
    </w:lvl>
    <w:lvl w:ilvl="5" w:tplc="2A963238" w:tentative="1">
      <w:start w:val="1"/>
      <w:numFmt w:val="bullet"/>
      <w:lvlText w:val=""/>
      <w:lvlJc w:val="left"/>
      <w:pPr>
        <w:ind w:left="4944" w:hanging="360"/>
      </w:pPr>
      <w:rPr>
        <w:rFonts w:ascii="Wingdings" w:hAnsi="Wingdings" w:hint="default"/>
      </w:rPr>
    </w:lvl>
    <w:lvl w:ilvl="6" w:tplc="1FB819A8" w:tentative="1">
      <w:start w:val="1"/>
      <w:numFmt w:val="bullet"/>
      <w:lvlText w:val=""/>
      <w:lvlJc w:val="left"/>
      <w:pPr>
        <w:ind w:left="5664" w:hanging="360"/>
      </w:pPr>
      <w:rPr>
        <w:rFonts w:ascii="Symbol" w:hAnsi="Symbol" w:hint="default"/>
      </w:rPr>
    </w:lvl>
    <w:lvl w:ilvl="7" w:tplc="B1C09AEC" w:tentative="1">
      <w:start w:val="1"/>
      <w:numFmt w:val="bullet"/>
      <w:lvlText w:val="o"/>
      <w:lvlJc w:val="left"/>
      <w:pPr>
        <w:ind w:left="6384" w:hanging="360"/>
      </w:pPr>
      <w:rPr>
        <w:rFonts w:ascii="Courier New" w:hAnsi="Courier New" w:cs="Courier New" w:hint="default"/>
      </w:rPr>
    </w:lvl>
    <w:lvl w:ilvl="8" w:tplc="FCD2D250" w:tentative="1">
      <w:start w:val="1"/>
      <w:numFmt w:val="bullet"/>
      <w:lvlText w:val=""/>
      <w:lvlJc w:val="left"/>
      <w:pPr>
        <w:ind w:left="7104" w:hanging="360"/>
      </w:pPr>
      <w:rPr>
        <w:rFonts w:ascii="Wingdings" w:hAnsi="Wingdings" w:hint="default"/>
      </w:rPr>
    </w:lvl>
  </w:abstractNum>
  <w:num w:numId="1">
    <w:abstractNumId w:val="16"/>
  </w:num>
  <w:num w:numId="2">
    <w:abstractNumId w:val="6"/>
  </w:num>
  <w:num w:numId="3">
    <w:abstractNumId w:val="9"/>
  </w:num>
  <w:num w:numId="4">
    <w:abstractNumId w:val="19"/>
  </w:num>
  <w:num w:numId="5">
    <w:abstractNumId w:val="8"/>
  </w:num>
  <w:num w:numId="6">
    <w:abstractNumId w:val="7"/>
  </w:num>
  <w:num w:numId="7">
    <w:abstractNumId w:val="30"/>
  </w:num>
  <w:num w:numId="8">
    <w:abstractNumId w:val="25"/>
  </w:num>
  <w:num w:numId="9">
    <w:abstractNumId w:val="5"/>
  </w:num>
  <w:num w:numId="10">
    <w:abstractNumId w:val="5"/>
  </w:num>
  <w:num w:numId="11">
    <w:abstractNumId w:val="2"/>
  </w:num>
  <w:num w:numId="12">
    <w:abstractNumId w:val="24"/>
  </w:num>
  <w:num w:numId="13">
    <w:abstractNumId w:val="10"/>
  </w:num>
  <w:num w:numId="14">
    <w:abstractNumId w:val="26"/>
  </w:num>
  <w:num w:numId="15">
    <w:abstractNumId w:val="3"/>
  </w:num>
  <w:num w:numId="16">
    <w:abstractNumId w:val="12"/>
  </w:num>
  <w:num w:numId="17">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color w:val="auto"/>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2"/>
  </w:num>
  <w:num w:numId="20">
    <w:abstractNumId w:val="32"/>
  </w:num>
  <w:num w:numId="21">
    <w:abstractNumId w:val="15"/>
  </w:num>
  <w:num w:numId="22">
    <w:abstractNumId w:val="20"/>
  </w:num>
  <w:num w:numId="23">
    <w:abstractNumId w:val="31"/>
  </w:num>
  <w:num w:numId="24">
    <w:abstractNumId w:val="21"/>
  </w:num>
  <w:num w:numId="25">
    <w:abstractNumId w:val="14"/>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4"/>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4"/>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1"/>
  </w:num>
  <w:num w:numId="30">
    <w:abstractNumId w:val="14"/>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4"/>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7"/>
  </w:num>
  <w:num w:numId="33">
    <w:abstractNumId w:val="14"/>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27"/>
  </w:num>
  <w:num w:numId="37">
    <w:abstractNumId w:val="1"/>
  </w:num>
  <w:num w:numId="38">
    <w:abstractNumId w:val="13"/>
  </w:num>
  <w:num w:numId="39">
    <w:abstractNumId w:val="18"/>
  </w:num>
  <w:num w:numId="40">
    <w:abstractNumId w:val="29"/>
  </w:num>
  <w:num w:numId="41">
    <w:abstractNumId w:val="4"/>
  </w:num>
  <w:num w:numId="42">
    <w:abstractNumId w:val="1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3">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15CC"/>
    <w:rsid w:val="00004EC0"/>
    <w:rsid w:val="000056D8"/>
    <w:rsid w:val="0001088A"/>
    <w:rsid w:val="00010ADE"/>
    <w:rsid w:val="00013431"/>
    <w:rsid w:val="000173A9"/>
    <w:rsid w:val="00027476"/>
    <w:rsid w:val="000305B2"/>
    <w:rsid w:val="00030BEB"/>
    <w:rsid w:val="00037AA8"/>
    <w:rsid w:val="00043DF0"/>
    <w:rsid w:val="0004448C"/>
    <w:rsid w:val="0004715D"/>
    <w:rsid w:val="000525B3"/>
    <w:rsid w:val="000541EF"/>
    <w:rsid w:val="0006458B"/>
    <w:rsid w:val="00066D16"/>
    <w:rsid w:val="00071310"/>
    <w:rsid w:val="00075004"/>
    <w:rsid w:val="000817D9"/>
    <w:rsid w:val="00086C8C"/>
    <w:rsid w:val="00087478"/>
    <w:rsid w:val="00092B9A"/>
    <w:rsid w:val="000A44DD"/>
    <w:rsid w:val="000A7405"/>
    <w:rsid w:val="000B37A4"/>
    <w:rsid w:val="000B6591"/>
    <w:rsid w:val="000C6C97"/>
    <w:rsid w:val="000D28AB"/>
    <w:rsid w:val="000D3CA7"/>
    <w:rsid w:val="000E259A"/>
    <w:rsid w:val="000E46B9"/>
    <w:rsid w:val="000F5809"/>
    <w:rsid w:val="00100883"/>
    <w:rsid w:val="0010166E"/>
    <w:rsid w:val="00105F70"/>
    <w:rsid w:val="00106A74"/>
    <w:rsid w:val="00107439"/>
    <w:rsid w:val="00110393"/>
    <w:rsid w:val="00142DE2"/>
    <w:rsid w:val="001471B1"/>
    <w:rsid w:val="00147D55"/>
    <w:rsid w:val="00153A07"/>
    <w:rsid w:val="001652C1"/>
    <w:rsid w:val="00165B15"/>
    <w:rsid w:val="00166126"/>
    <w:rsid w:val="0017088D"/>
    <w:rsid w:val="00182D39"/>
    <w:rsid w:val="0018311B"/>
    <w:rsid w:val="00193556"/>
    <w:rsid w:val="0019372D"/>
    <w:rsid w:val="001B1AAA"/>
    <w:rsid w:val="001B1DE6"/>
    <w:rsid w:val="001B37A8"/>
    <w:rsid w:val="001B40D3"/>
    <w:rsid w:val="001B621F"/>
    <w:rsid w:val="001B7392"/>
    <w:rsid w:val="001C0A84"/>
    <w:rsid w:val="001C0C43"/>
    <w:rsid w:val="001C2B09"/>
    <w:rsid w:val="001C2C10"/>
    <w:rsid w:val="001C316E"/>
    <w:rsid w:val="001C4A6B"/>
    <w:rsid w:val="001E0A94"/>
    <w:rsid w:val="001E221F"/>
    <w:rsid w:val="001E4390"/>
    <w:rsid w:val="001E664A"/>
    <w:rsid w:val="001F15D7"/>
    <w:rsid w:val="001F475A"/>
    <w:rsid w:val="002015E7"/>
    <w:rsid w:val="00202C70"/>
    <w:rsid w:val="00204CBF"/>
    <w:rsid w:val="0021036F"/>
    <w:rsid w:val="00212195"/>
    <w:rsid w:val="00214A85"/>
    <w:rsid w:val="0023258C"/>
    <w:rsid w:val="00235C3D"/>
    <w:rsid w:val="00240551"/>
    <w:rsid w:val="00243F2C"/>
    <w:rsid w:val="00266009"/>
    <w:rsid w:val="00274011"/>
    <w:rsid w:val="002748B7"/>
    <w:rsid w:val="00283A5C"/>
    <w:rsid w:val="00291B8B"/>
    <w:rsid w:val="002932DA"/>
    <w:rsid w:val="00295A22"/>
    <w:rsid w:val="002A4CCF"/>
    <w:rsid w:val="002B553E"/>
    <w:rsid w:val="002C6C32"/>
    <w:rsid w:val="002D03F1"/>
    <w:rsid w:val="002D4C12"/>
    <w:rsid w:val="002E2160"/>
    <w:rsid w:val="002E4874"/>
    <w:rsid w:val="002F0971"/>
    <w:rsid w:val="002F0D46"/>
    <w:rsid w:val="002F2BF0"/>
    <w:rsid w:val="002F340C"/>
    <w:rsid w:val="002F691A"/>
    <w:rsid w:val="00301ACB"/>
    <w:rsid w:val="00304C54"/>
    <w:rsid w:val="003073CB"/>
    <w:rsid w:val="003150DE"/>
    <w:rsid w:val="00316685"/>
    <w:rsid w:val="003176D8"/>
    <w:rsid w:val="0032045C"/>
    <w:rsid w:val="00321BCC"/>
    <w:rsid w:val="00322AAD"/>
    <w:rsid w:val="00330E46"/>
    <w:rsid w:val="00335F41"/>
    <w:rsid w:val="00346E76"/>
    <w:rsid w:val="00347866"/>
    <w:rsid w:val="00363B6A"/>
    <w:rsid w:val="00366797"/>
    <w:rsid w:val="00372D0D"/>
    <w:rsid w:val="003735CB"/>
    <w:rsid w:val="00374550"/>
    <w:rsid w:val="00374638"/>
    <w:rsid w:val="00376CD7"/>
    <w:rsid w:val="00377956"/>
    <w:rsid w:val="003811C2"/>
    <w:rsid w:val="0039431B"/>
    <w:rsid w:val="003960FE"/>
    <w:rsid w:val="00396EC9"/>
    <w:rsid w:val="003A1915"/>
    <w:rsid w:val="003A1E25"/>
    <w:rsid w:val="003A5077"/>
    <w:rsid w:val="003B1734"/>
    <w:rsid w:val="003C0573"/>
    <w:rsid w:val="003C0E6B"/>
    <w:rsid w:val="003C2711"/>
    <w:rsid w:val="003C5F49"/>
    <w:rsid w:val="003E2A92"/>
    <w:rsid w:val="003E3489"/>
    <w:rsid w:val="003E75E7"/>
    <w:rsid w:val="003F0A33"/>
    <w:rsid w:val="003F503A"/>
    <w:rsid w:val="003F64F7"/>
    <w:rsid w:val="004004EC"/>
    <w:rsid w:val="00402DC4"/>
    <w:rsid w:val="0040738E"/>
    <w:rsid w:val="00411C84"/>
    <w:rsid w:val="0041411A"/>
    <w:rsid w:val="004175AB"/>
    <w:rsid w:val="00420BB5"/>
    <w:rsid w:val="00421F3D"/>
    <w:rsid w:val="00427653"/>
    <w:rsid w:val="004307C7"/>
    <w:rsid w:val="004351F1"/>
    <w:rsid w:val="004374A1"/>
    <w:rsid w:val="00451B2D"/>
    <w:rsid w:val="0045245F"/>
    <w:rsid w:val="00452B29"/>
    <w:rsid w:val="004545D6"/>
    <w:rsid w:val="00457445"/>
    <w:rsid w:val="004623F5"/>
    <w:rsid w:val="00465783"/>
    <w:rsid w:val="00470A4E"/>
    <w:rsid w:val="004765CF"/>
    <w:rsid w:val="00485B5D"/>
    <w:rsid w:val="0048755E"/>
    <w:rsid w:val="0049655D"/>
    <w:rsid w:val="004A383D"/>
    <w:rsid w:val="004A77EE"/>
    <w:rsid w:val="004B34BA"/>
    <w:rsid w:val="004B4CE9"/>
    <w:rsid w:val="004B6A02"/>
    <w:rsid w:val="004C02AA"/>
    <w:rsid w:val="004C0632"/>
    <w:rsid w:val="004C0FE9"/>
    <w:rsid w:val="004C3C3B"/>
    <w:rsid w:val="004C40C4"/>
    <w:rsid w:val="004C6114"/>
    <w:rsid w:val="004C7A0B"/>
    <w:rsid w:val="004F3EF6"/>
    <w:rsid w:val="00503B1F"/>
    <w:rsid w:val="00504B4A"/>
    <w:rsid w:val="00507768"/>
    <w:rsid w:val="00512646"/>
    <w:rsid w:val="00513E43"/>
    <w:rsid w:val="00517A95"/>
    <w:rsid w:val="00522483"/>
    <w:rsid w:val="005264A9"/>
    <w:rsid w:val="00531939"/>
    <w:rsid w:val="00531AB5"/>
    <w:rsid w:val="00533961"/>
    <w:rsid w:val="00536AFA"/>
    <w:rsid w:val="00540F2C"/>
    <w:rsid w:val="00545CDB"/>
    <w:rsid w:val="00546A76"/>
    <w:rsid w:val="00557B5B"/>
    <w:rsid w:val="00565B8F"/>
    <w:rsid w:val="00594CEC"/>
    <w:rsid w:val="005A384C"/>
    <w:rsid w:val="005A7C11"/>
    <w:rsid w:val="005B12EC"/>
    <w:rsid w:val="005B373E"/>
    <w:rsid w:val="005C6706"/>
    <w:rsid w:val="005C7732"/>
    <w:rsid w:val="005D4C3A"/>
    <w:rsid w:val="005D59C5"/>
    <w:rsid w:val="005E3739"/>
    <w:rsid w:val="005E5533"/>
    <w:rsid w:val="005E67B4"/>
    <w:rsid w:val="005F0B53"/>
    <w:rsid w:val="005F379F"/>
    <w:rsid w:val="005F39DE"/>
    <w:rsid w:val="005F625D"/>
    <w:rsid w:val="00600C6A"/>
    <w:rsid w:val="00603C42"/>
    <w:rsid w:val="00604DBF"/>
    <w:rsid w:val="00605AD7"/>
    <w:rsid w:val="00606C9E"/>
    <w:rsid w:val="006114C3"/>
    <w:rsid w:val="00622E04"/>
    <w:rsid w:val="006309A2"/>
    <w:rsid w:val="006311D4"/>
    <w:rsid w:val="00643791"/>
    <w:rsid w:val="0065041B"/>
    <w:rsid w:val="00670762"/>
    <w:rsid w:val="006736E0"/>
    <w:rsid w:val="00680C24"/>
    <w:rsid w:val="00681E96"/>
    <w:rsid w:val="00682904"/>
    <w:rsid w:val="006A2D5B"/>
    <w:rsid w:val="006A425C"/>
    <w:rsid w:val="006B6A1B"/>
    <w:rsid w:val="006C01E9"/>
    <w:rsid w:val="006C306A"/>
    <w:rsid w:val="006C7CC4"/>
    <w:rsid w:val="006D0812"/>
    <w:rsid w:val="006D648C"/>
    <w:rsid w:val="006E14A6"/>
    <w:rsid w:val="006E30C3"/>
    <w:rsid w:val="006E75D2"/>
    <w:rsid w:val="006F2373"/>
    <w:rsid w:val="006F2664"/>
    <w:rsid w:val="006F3D05"/>
    <w:rsid w:val="006F6FE7"/>
    <w:rsid w:val="0070102C"/>
    <w:rsid w:val="0070306F"/>
    <w:rsid w:val="00704F7D"/>
    <w:rsid w:val="0071057F"/>
    <w:rsid w:val="00716BE1"/>
    <w:rsid w:val="007220A3"/>
    <w:rsid w:val="007236C0"/>
    <w:rsid w:val="007252AD"/>
    <w:rsid w:val="00727BE2"/>
    <w:rsid w:val="007305AC"/>
    <w:rsid w:val="00731E1C"/>
    <w:rsid w:val="00734330"/>
    <w:rsid w:val="007417F7"/>
    <w:rsid w:val="007445B7"/>
    <w:rsid w:val="00747635"/>
    <w:rsid w:val="00754C7B"/>
    <w:rsid w:val="007634DE"/>
    <w:rsid w:val="007637F3"/>
    <w:rsid w:val="00771C75"/>
    <w:rsid w:val="00777305"/>
    <w:rsid w:val="00780F0A"/>
    <w:rsid w:val="00787D5C"/>
    <w:rsid w:val="0079034E"/>
    <w:rsid w:val="007905AF"/>
    <w:rsid w:val="007905DD"/>
    <w:rsid w:val="00794A4A"/>
    <w:rsid w:val="007A2FD3"/>
    <w:rsid w:val="007A3152"/>
    <w:rsid w:val="007A6939"/>
    <w:rsid w:val="007B41D0"/>
    <w:rsid w:val="007B4DB4"/>
    <w:rsid w:val="007C3137"/>
    <w:rsid w:val="007C5584"/>
    <w:rsid w:val="007C5A0C"/>
    <w:rsid w:val="007D5CDF"/>
    <w:rsid w:val="007D65C7"/>
    <w:rsid w:val="007E3BB0"/>
    <w:rsid w:val="007F11B3"/>
    <w:rsid w:val="007F7A88"/>
    <w:rsid w:val="0080004F"/>
    <w:rsid w:val="0080292E"/>
    <w:rsid w:val="00804FF7"/>
    <w:rsid w:val="00812173"/>
    <w:rsid w:val="00813314"/>
    <w:rsid w:val="00827D6A"/>
    <w:rsid w:val="00832EB0"/>
    <w:rsid w:val="0083709A"/>
    <w:rsid w:val="00842F12"/>
    <w:rsid w:val="008519AB"/>
    <w:rsid w:val="00851BEB"/>
    <w:rsid w:val="00853166"/>
    <w:rsid w:val="00855526"/>
    <w:rsid w:val="00855F0E"/>
    <w:rsid w:val="00856B46"/>
    <w:rsid w:val="0086077E"/>
    <w:rsid w:val="00864BA3"/>
    <w:rsid w:val="008661B0"/>
    <w:rsid w:val="008755CA"/>
    <w:rsid w:val="00876868"/>
    <w:rsid w:val="0088047D"/>
    <w:rsid w:val="00881C56"/>
    <w:rsid w:val="00882A28"/>
    <w:rsid w:val="0088395A"/>
    <w:rsid w:val="00884C6F"/>
    <w:rsid w:val="00886466"/>
    <w:rsid w:val="0088733A"/>
    <w:rsid w:val="008873D8"/>
    <w:rsid w:val="00890C65"/>
    <w:rsid w:val="00891DFD"/>
    <w:rsid w:val="0089200D"/>
    <w:rsid w:val="008B2242"/>
    <w:rsid w:val="008B633F"/>
    <w:rsid w:val="008B7902"/>
    <w:rsid w:val="008C1650"/>
    <w:rsid w:val="008C6FEE"/>
    <w:rsid w:val="008C7E8B"/>
    <w:rsid w:val="008D14F1"/>
    <w:rsid w:val="008D1F83"/>
    <w:rsid w:val="008D23A4"/>
    <w:rsid w:val="008D2658"/>
    <w:rsid w:val="008D4999"/>
    <w:rsid w:val="008D6746"/>
    <w:rsid w:val="008D7C03"/>
    <w:rsid w:val="008E7FC3"/>
    <w:rsid w:val="008F1458"/>
    <w:rsid w:val="008F1852"/>
    <w:rsid w:val="008F36D1"/>
    <w:rsid w:val="008F633C"/>
    <w:rsid w:val="008F7E57"/>
    <w:rsid w:val="00900A72"/>
    <w:rsid w:val="00900A94"/>
    <w:rsid w:val="00905A57"/>
    <w:rsid w:val="00911493"/>
    <w:rsid w:val="0091775D"/>
    <w:rsid w:val="00922C57"/>
    <w:rsid w:val="00924A31"/>
    <w:rsid w:val="009403C9"/>
    <w:rsid w:val="00944FFD"/>
    <w:rsid w:val="00947F4C"/>
    <w:rsid w:val="00951CC1"/>
    <w:rsid w:val="0096089A"/>
    <w:rsid w:val="009705FA"/>
    <w:rsid w:val="0097375A"/>
    <w:rsid w:val="00974D57"/>
    <w:rsid w:val="00975A36"/>
    <w:rsid w:val="00977112"/>
    <w:rsid w:val="0099154A"/>
    <w:rsid w:val="009918E8"/>
    <w:rsid w:val="009A093A"/>
    <w:rsid w:val="009A1AF3"/>
    <w:rsid w:val="009A2A7B"/>
    <w:rsid w:val="009A6791"/>
    <w:rsid w:val="009B6E96"/>
    <w:rsid w:val="009B71B9"/>
    <w:rsid w:val="009C5B0E"/>
    <w:rsid w:val="009D2E73"/>
    <w:rsid w:val="009D40D1"/>
    <w:rsid w:val="009D43AD"/>
    <w:rsid w:val="009D6D18"/>
    <w:rsid w:val="009E0266"/>
    <w:rsid w:val="009F2DD4"/>
    <w:rsid w:val="009F4674"/>
    <w:rsid w:val="009F5CDD"/>
    <w:rsid w:val="009F63FA"/>
    <w:rsid w:val="009F6969"/>
    <w:rsid w:val="009F7CCA"/>
    <w:rsid w:val="00A062A6"/>
    <w:rsid w:val="00A11BC0"/>
    <w:rsid w:val="00A15FFC"/>
    <w:rsid w:val="00A160B5"/>
    <w:rsid w:val="00A17BEF"/>
    <w:rsid w:val="00A20089"/>
    <w:rsid w:val="00A334CB"/>
    <w:rsid w:val="00A35CE0"/>
    <w:rsid w:val="00A36286"/>
    <w:rsid w:val="00A37442"/>
    <w:rsid w:val="00A41BEC"/>
    <w:rsid w:val="00A41EDF"/>
    <w:rsid w:val="00A43297"/>
    <w:rsid w:val="00A50321"/>
    <w:rsid w:val="00A53DD6"/>
    <w:rsid w:val="00A53EE0"/>
    <w:rsid w:val="00A57352"/>
    <w:rsid w:val="00A6489E"/>
    <w:rsid w:val="00A74492"/>
    <w:rsid w:val="00A820DE"/>
    <w:rsid w:val="00A8412E"/>
    <w:rsid w:val="00A93C16"/>
    <w:rsid w:val="00AA51AF"/>
    <w:rsid w:val="00AB1E80"/>
    <w:rsid w:val="00AB345B"/>
    <w:rsid w:val="00AB5003"/>
    <w:rsid w:val="00AB5BD4"/>
    <w:rsid w:val="00AB5D02"/>
    <w:rsid w:val="00AC45E0"/>
    <w:rsid w:val="00AD3095"/>
    <w:rsid w:val="00AD7175"/>
    <w:rsid w:val="00AE00C0"/>
    <w:rsid w:val="00AE0987"/>
    <w:rsid w:val="00AE4715"/>
    <w:rsid w:val="00AE5C7C"/>
    <w:rsid w:val="00AF12E0"/>
    <w:rsid w:val="00AF6C6B"/>
    <w:rsid w:val="00AF6E44"/>
    <w:rsid w:val="00B00B4C"/>
    <w:rsid w:val="00B032F7"/>
    <w:rsid w:val="00B04A01"/>
    <w:rsid w:val="00B101D7"/>
    <w:rsid w:val="00B13943"/>
    <w:rsid w:val="00B16E24"/>
    <w:rsid w:val="00B2112B"/>
    <w:rsid w:val="00B21759"/>
    <w:rsid w:val="00B25F23"/>
    <w:rsid w:val="00B36031"/>
    <w:rsid w:val="00B36491"/>
    <w:rsid w:val="00B4680A"/>
    <w:rsid w:val="00B508DA"/>
    <w:rsid w:val="00B54E8D"/>
    <w:rsid w:val="00B5596D"/>
    <w:rsid w:val="00B61BC3"/>
    <w:rsid w:val="00B62703"/>
    <w:rsid w:val="00B6387D"/>
    <w:rsid w:val="00B678FD"/>
    <w:rsid w:val="00B67C45"/>
    <w:rsid w:val="00B67CAE"/>
    <w:rsid w:val="00B826E5"/>
    <w:rsid w:val="00B8342C"/>
    <w:rsid w:val="00B8409C"/>
    <w:rsid w:val="00B87052"/>
    <w:rsid w:val="00BA16BB"/>
    <w:rsid w:val="00BA4F7F"/>
    <w:rsid w:val="00BB23B6"/>
    <w:rsid w:val="00BB745F"/>
    <w:rsid w:val="00BC20CA"/>
    <w:rsid w:val="00BC48DE"/>
    <w:rsid w:val="00BC564B"/>
    <w:rsid w:val="00BD53CD"/>
    <w:rsid w:val="00BD7538"/>
    <w:rsid w:val="00BE6222"/>
    <w:rsid w:val="00BF05E5"/>
    <w:rsid w:val="00BF1450"/>
    <w:rsid w:val="00BF186A"/>
    <w:rsid w:val="00C03A46"/>
    <w:rsid w:val="00C0494E"/>
    <w:rsid w:val="00C07425"/>
    <w:rsid w:val="00C11D8C"/>
    <w:rsid w:val="00C14529"/>
    <w:rsid w:val="00C27B90"/>
    <w:rsid w:val="00C36ECC"/>
    <w:rsid w:val="00C40BA0"/>
    <w:rsid w:val="00C42714"/>
    <w:rsid w:val="00C46BBB"/>
    <w:rsid w:val="00C515EC"/>
    <w:rsid w:val="00C52D52"/>
    <w:rsid w:val="00C542A6"/>
    <w:rsid w:val="00C61062"/>
    <w:rsid w:val="00C670F0"/>
    <w:rsid w:val="00C73AFB"/>
    <w:rsid w:val="00C74B6B"/>
    <w:rsid w:val="00C7676F"/>
    <w:rsid w:val="00C82400"/>
    <w:rsid w:val="00C828EE"/>
    <w:rsid w:val="00C831B0"/>
    <w:rsid w:val="00C87878"/>
    <w:rsid w:val="00C905E5"/>
    <w:rsid w:val="00C93817"/>
    <w:rsid w:val="00C9493F"/>
    <w:rsid w:val="00C94987"/>
    <w:rsid w:val="00CB12DA"/>
    <w:rsid w:val="00CB230E"/>
    <w:rsid w:val="00CB55C8"/>
    <w:rsid w:val="00CC105D"/>
    <w:rsid w:val="00CC5D3A"/>
    <w:rsid w:val="00CD17E8"/>
    <w:rsid w:val="00CD2F41"/>
    <w:rsid w:val="00CE0A08"/>
    <w:rsid w:val="00CE2DE6"/>
    <w:rsid w:val="00CE3EF0"/>
    <w:rsid w:val="00CF2EDD"/>
    <w:rsid w:val="00CF6DEB"/>
    <w:rsid w:val="00CF73AF"/>
    <w:rsid w:val="00D03195"/>
    <w:rsid w:val="00D11806"/>
    <w:rsid w:val="00D136A8"/>
    <w:rsid w:val="00D14011"/>
    <w:rsid w:val="00D207E3"/>
    <w:rsid w:val="00D362D5"/>
    <w:rsid w:val="00D43A77"/>
    <w:rsid w:val="00D50ADA"/>
    <w:rsid w:val="00D569E2"/>
    <w:rsid w:val="00D64F9A"/>
    <w:rsid w:val="00D6512D"/>
    <w:rsid w:val="00D65AF6"/>
    <w:rsid w:val="00D66C2E"/>
    <w:rsid w:val="00D70342"/>
    <w:rsid w:val="00D7335B"/>
    <w:rsid w:val="00D76F39"/>
    <w:rsid w:val="00D77D03"/>
    <w:rsid w:val="00D9048F"/>
    <w:rsid w:val="00DA3832"/>
    <w:rsid w:val="00DB005D"/>
    <w:rsid w:val="00DB2CC5"/>
    <w:rsid w:val="00DB5E8D"/>
    <w:rsid w:val="00DB7687"/>
    <w:rsid w:val="00DC2CF2"/>
    <w:rsid w:val="00DD42A0"/>
    <w:rsid w:val="00DD5D11"/>
    <w:rsid w:val="00DE000D"/>
    <w:rsid w:val="00E07F55"/>
    <w:rsid w:val="00E106D2"/>
    <w:rsid w:val="00E137A7"/>
    <w:rsid w:val="00E152DE"/>
    <w:rsid w:val="00E26C29"/>
    <w:rsid w:val="00E35616"/>
    <w:rsid w:val="00E40B22"/>
    <w:rsid w:val="00E41313"/>
    <w:rsid w:val="00E4629B"/>
    <w:rsid w:val="00E4745C"/>
    <w:rsid w:val="00E4753C"/>
    <w:rsid w:val="00E53743"/>
    <w:rsid w:val="00E56C44"/>
    <w:rsid w:val="00E715EA"/>
    <w:rsid w:val="00E73C6C"/>
    <w:rsid w:val="00E767E0"/>
    <w:rsid w:val="00E813CD"/>
    <w:rsid w:val="00E8244C"/>
    <w:rsid w:val="00E85583"/>
    <w:rsid w:val="00E954DF"/>
    <w:rsid w:val="00E9560E"/>
    <w:rsid w:val="00EA0F47"/>
    <w:rsid w:val="00EA316C"/>
    <w:rsid w:val="00EA4E34"/>
    <w:rsid w:val="00EB1105"/>
    <w:rsid w:val="00EB277B"/>
    <w:rsid w:val="00EB72F8"/>
    <w:rsid w:val="00EC3137"/>
    <w:rsid w:val="00EC4D50"/>
    <w:rsid w:val="00ED1CB6"/>
    <w:rsid w:val="00ED3AD4"/>
    <w:rsid w:val="00ED72B2"/>
    <w:rsid w:val="00EE76E0"/>
    <w:rsid w:val="00EF1E86"/>
    <w:rsid w:val="00F04994"/>
    <w:rsid w:val="00F144D3"/>
    <w:rsid w:val="00F16577"/>
    <w:rsid w:val="00F169A7"/>
    <w:rsid w:val="00F21494"/>
    <w:rsid w:val="00F24089"/>
    <w:rsid w:val="00F3269F"/>
    <w:rsid w:val="00F36299"/>
    <w:rsid w:val="00F36FC8"/>
    <w:rsid w:val="00F40F01"/>
    <w:rsid w:val="00F544E0"/>
    <w:rsid w:val="00F6014B"/>
    <w:rsid w:val="00F6173B"/>
    <w:rsid w:val="00F62186"/>
    <w:rsid w:val="00F6343C"/>
    <w:rsid w:val="00F64209"/>
    <w:rsid w:val="00F649EE"/>
    <w:rsid w:val="00F71CA2"/>
    <w:rsid w:val="00F83D6E"/>
    <w:rsid w:val="00F94597"/>
    <w:rsid w:val="00F95548"/>
    <w:rsid w:val="00F95682"/>
    <w:rsid w:val="00FA64F4"/>
    <w:rsid w:val="00FB4A0D"/>
    <w:rsid w:val="00FB6736"/>
    <w:rsid w:val="00FB7C4F"/>
    <w:rsid w:val="00FC1596"/>
    <w:rsid w:val="00FD0BC6"/>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A3C383A"/>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character" w:customStyle="1" w:styleId="nowrap">
    <w:name w:val="nowrap"/>
    <w:rsid w:val="00C07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C853BC3-2090-408F-9EE7-140D1EAC4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20</Pages>
  <Words>6518</Words>
  <Characters>38462</Characters>
  <Application>Microsoft Office Word</Application>
  <DocSecurity>0</DocSecurity>
  <Lines>320</Lines>
  <Paragraphs>89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Havrda Martin</cp:lastModifiedBy>
  <cp:revision>24</cp:revision>
  <dcterms:created xsi:type="dcterms:W3CDTF">2020-07-24T14:14:00Z</dcterms:created>
  <dcterms:modified xsi:type="dcterms:W3CDTF">2020-10-08T07:05:00Z</dcterms:modified>
</cp:coreProperties>
</file>