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6BC63" w14:textId="26C5A5CC" w:rsidR="00E81339" w:rsidRPr="00B4234A" w:rsidRDefault="00E81339" w:rsidP="008B33D1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</w:rPr>
      </w:pPr>
      <w:r w:rsidRPr="00B4234A">
        <w:rPr>
          <w:rFonts w:cs="Arial"/>
          <w:b/>
        </w:rPr>
        <w:t>PŘÍLOHA Č.</w:t>
      </w:r>
      <w:r w:rsidR="000E52E7" w:rsidRPr="00B4234A">
        <w:rPr>
          <w:rFonts w:cs="Arial"/>
          <w:b/>
        </w:rPr>
        <w:t xml:space="preserve"> 4 – TECHNICK</w:t>
      </w:r>
      <w:r w:rsidR="003F0250">
        <w:rPr>
          <w:rFonts w:cs="Arial"/>
          <w:b/>
        </w:rPr>
        <w:t xml:space="preserve">Á SPECIFIKACE </w:t>
      </w:r>
      <w:r w:rsidR="006C76FB">
        <w:rPr>
          <w:rFonts w:cs="Arial"/>
          <w:b/>
        </w:rPr>
        <w:t>–</w:t>
      </w:r>
      <w:r w:rsidR="000E52E7" w:rsidRPr="00B4234A">
        <w:rPr>
          <w:rFonts w:cs="Arial"/>
          <w:b/>
        </w:rPr>
        <w:t xml:space="preserve"> </w:t>
      </w:r>
      <w:r w:rsidR="006C76FB">
        <w:rPr>
          <w:rFonts w:cs="Arial"/>
          <w:b/>
        </w:rPr>
        <w:t>PROJEKTOVÁ DOKUMENTACE</w:t>
      </w:r>
      <w:r w:rsidR="003F0250" w:rsidRPr="003F0250">
        <w:rPr>
          <w:rFonts w:cs="Arial"/>
          <w:b/>
        </w:rPr>
        <w:t xml:space="preserve"> </w:t>
      </w:r>
      <w:r w:rsidR="003F0250" w:rsidRPr="00B4234A">
        <w:rPr>
          <w:rFonts w:cs="Arial"/>
          <w:b/>
        </w:rPr>
        <w:t>OBNOVY OBĚŽNÉHO VÝTAHU</w:t>
      </w:r>
    </w:p>
    <w:p w14:paraId="77F6BC64" w14:textId="77777777" w:rsidR="00976CF9" w:rsidRPr="00B4234A" w:rsidRDefault="00976CF9" w:rsidP="00251AD1">
      <w:pPr>
        <w:pStyle w:val="ListNumber-ContractCzechRadio"/>
        <w:numPr>
          <w:ilvl w:val="0"/>
          <w:numId w:val="22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jc w:val="both"/>
        <w:rPr>
          <w:rFonts w:cs="Arial"/>
          <w:b/>
          <w:u w:val="single"/>
        </w:rPr>
      </w:pPr>
      <w:r w:rsidRPr="00B4234A">
        <w:rPr>
          <w:rFonts w:cs="Arial"/>
          <w:b/>
          <w:u w:val="single"/>
        </w:rPr>
        <w:t>Akce:</w:t>
      </w:r>
    </w:p>
    <w:p w14:paraId="77F6BC65" w14:textId="6ACA1837" w:rsidR="00976CF9" w:rsidRPr="00B4234A" w:rsidRDefault="00384E08" w:rsidP="000953E1">
      <w:pPr>
        <w:pStyle w:val="ListNumber-ContractCzechRadio"/>
        <w:numPr>
          <w:ilvl w:val="0"/>
          <w:numId w:val="0"/>
        </w:numPr>
        <w:tabs>
          <w:tab w:val="clear" w:pos="312"/>
          <w:tab w:val="clear" w:pos="1247"/>
          <w:tab w:val="left" w:pos="0"/>
        </w:tabs>
        <w:rPr>
          <w:rFonts w:cs="Arial"/>
        </w:rPr>
      </w:pPr>
      <w:r w:rsidRPr="00B4234A">
        <w:rPr>
          <w:rFonts w:cs="Arial"/>
        </w:rPr>
        <w:t xml:space="preserve">Obnova </w:t>
      </w:r>
      <w:r w:rsidR="000E52E7" w:rsidRPr="00B4234A">
        <w:rPr>
          <w:rFonts w:cs="Arial"/>
        </w:rPr>
        <w:t>o</w:t>
      </w:r>
      <w:r w:rsidR="00692E8B">
        <w:rPr>
          <w:rFonts w:cs="Arial"/>
        </w:rPr>
        <w:t>běžného výtahu – projektová dokumentace</w:t>
      </w:r>
    </w:p>
    <w:p w14:paraId="77F6BC66" w14:textId="77777777" w:rsidR="00976CF9" w:rsidRPr="00B4234A" w:rsidRDefault="00976CF9" w:rsidP="00251AD1">
      <w:pPr>
        <w:pStyle w:val="ListNumber-ContractCzechRadio"/>
        <w:numPr>
          <w:ilvl w:val="0"/>
          <w:numId w:val="22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jc w:val="both"/>
        <w:rPr>
          <w:rFonts w:cs="Arial"/>
          <w:b/>
          <w:u w:val="single"/>
        </w:rPr>
      </w:pPr>
      <w:r w:rsidRPr="00B4234A">
        <w:rPr>
          <w:rFonts w:cs="Arial"/>
          <w:b/>
          <w:u w:val="single"/>
        </w:rPr>
        <w:t xml:space="preserve">Řešená nemovitost: </w:t>
      </w:r>
    </w:p>
    <w:p w14:paraId="77F6BC67" w14:textId="445480D5" w:rsidR="00976CF9" w:rsidRPr="00B4234A" w:rsidRDefault="001F5272" w:rsidP="00976CF9">
      <w:pPr>
        <w:jc w:val="both"/>
        <w:rPr>
          <w:rFonts w:cs="Arial"/>
        </w:rPr>
      </w:pPr>
      <w:r w:rsidRPr="00B4234A">
        <w:rPr>
          <w:rFonts w:cs="Arial"/>
        </w:rPr>
        <w:t xml:space="preserve">Pozemek s parcelním číslem </w:t>
      </w:r>
      <w:r w:rsidR="003A71CA" w:rsidRPr="00B4234A">
        <w:rPr>
          <w:rFonts w:cs="Arial"/>
        </w:rPr>
        <w:t>490</w:t>
      </w:r>
      <w:r w:rsidRPr="00B4234A">
        <w:rPr>
          <w:rFonts w:cs="Arial"/>
        </w:rPr>
        <w:t xml:space="preserve"> o výměře </w:t>
      </w:r>
      <w:r w:rsidR="003A71CA" w:rsidRPr="00B4234A">
        <w:rPr>
          <w:rFonts w:cs="Arial"/>
        </w:rPr>
        <w:t>3126</w:t>
      </w:r>
      <w:r w:rsidRPr="00B4234A">
        <w:rPr>
          <w:rFonts w:cs="Arial"/>
        </w:rPr>
        <w:t xml:space="preserve"> m</w:t>
      </w:r>
      <w:r w:rsidRPr="00B4234A">
        <w:rPr>
          <w:rFonts w:cs="Arial"/>
          <w:vertAlign w:val="superscript"/>
        </w:rPr>
        <w:t>2</w:t>
      </w:r>
      <w:r w:rsidRPr="00B4234A">
        <w:rPr>
          <w:rFonts w:cs="Arial"/>
        </w:rPr>
        <w:t xml:space="preserve">, zastavěná plocha a nádvoří, jehož součástí je stavba s číslem popisným </w:t>
      </w:r>
      <w:r w:rsidR="003A71CA" w:rsidRPr="00B4234A">
        <w:rPr>
          <w:rFonts w:cs="Arial"/>
        </w:rPr>
        <w:t>1409/12</w:t>
      </w:r>
      <w:r w:rsidRPr="00B4234A">
        <w:rPr>
          <w:rFonts w:cs="Arial"/>
        </w:rPr>
        <w:t xml:space="preserve">, to vše v katastrálním území </w:t>
      </w:r>
      <w:r w:rsidR="003A71CA" w:rsidRPr="00B4234A">
        <w:rPr>
          <w:rFonts w:cs="Arial"/>
        </w:rPr>
        <w:t>Vinohrady</w:t>
      </w:r>
      <w:r w:rsidRPr="00B4234A">
        <w:rPr>
          <w:rFonts w:cs="Arial"/>
        </w:rPr>
        <w:t xml:space="preserve">, obec </w:t>
      </w:r>
      <w:r w:rsidR="003A71CA" w:rsidRPr="00B4234A">
        <w:rPr>
          <w:rFonts w:cs="Arial"/>
        </w:rPr>
        <w:t>Praha 2</w:t>
      </w:r>
      <w:r w:rsidRPr="00B4234A">
        <w:rPr>
          <w:rFonts w:cs="Arial"/>
        </w:rPr>
        <w:t>, zapsáno jako vlastnictví objednatele na LV.</w:t>
      </w:r>
      <w:r w:rsidR="00384E08" w:rsidRPr="00B4234A">
        <w:rPr>
          <w:rFonts w:cs="Arial"/>
        </w:rPr>
        <w:t xml:space="preserve"> </w:t>
      </w:r>
      <w:r w:rsidR="003A71CA" w:rsidRPr="00B4234A">
        <w:rPr>
          <w:rFonts w:cs="Arial"/>
        </w:rPr>
        <w:t>2093</w:t>
      </w:r>
      <w:r w:rsidR="00054D5D" w:rsidRPr="00B4234A">
        <w:rPr>
          <w:rFonts w:cs="Arial"/>
        </w:rPr>
        <w:t xml:space="preserve"> č </w:t>
      </w:r>
      <w:r w:rsidRPr="00B4234A">
        <w:rPr>
          <w:rFonts w:cs="Arial"/>
        </w:rPr>
        <w:t xml:space="preserve">u katastrálního úřadu pro </w:t>
      </w:r>
      <w:r w:rsidR="003A71CA" w:rsidRPr="00B4234A">
        <w:rPr>
          <w:rFonts w:cs="Arial"/>
        </w:rPr>
        <w:t>hlavní město Prahu</w:t>
      </w:r>
      <w:r w:rsidRPr="00B4234A">
        <w:rPr>
          <w:rFonts w:cs="Arial"/>
        </w:rPr>
        <w:t xml:space="preserve">, katastrální pracoviště </w:t>
      </w:r>
      <w:r w:rsidR="003A71CA" w:rsidRPr="00B4234A">
        <w:rPr>
          <w:rFonts w:cs="Arial"/>
        </w:rPr>
        <w:t xml:space="preserve">Praha 2 </w:t>
      </w:r>
      <w:r w:rsidR="00976CF9" w:rsidRPr="00B4234A">
        <w:rPr>
          <w:rFonts w:cs="Arial"/>
        </w:rPr>
        <w:t xml:space="preserve">(dále jen „nemovitost“). </w:t>
      </w:r>
      <w:r w:rsidR="00545891">
        <w:rPr>
          <w:rFonts w:cs="Arial"/>
        </w:rPr>
        <w:t xml:space="preserve">Budova ČRo Vinohradská 1409/12 je vedena Národním památkovým ústavem jako </w:t>
      </w:r>
      <w:r w:rsidR="00784A25">
        <w:rPr>
          <w:rFonts w:cs="Arial"/>
          <w:b/>
        </w:rPr>
        <w:t>n</w:t>
      </w:r>
      <w:r w:rsidR="00545891" w:rsidRPr="001C517F">
        <w:rPr>
          <w:rFonts w:cs="Arial"/>
          <w:b/>
        </w:rPr>
        <w:t>emovitá kulturní památka.</w:t>
      </w:r>
    </w:p>
    <w:p w14:paraId="77F6BC68" w14:textId="77777777" w:rsidR="00976CF9" w:rsidRPr="00B4234A" w:rsidRDefault="00976CF9" w:rsidP="00976CF9">
      <w:pPr>
        <w:rPr>
          <w:rFonts w:cs="Arial"/>
          <w:b/>
        </w:rPr>
      </w:pPr>
    </w:p>
    <w:p w14:paraId="77F6BC69" w14:textId="77777777" w:rsidR="00976CF9" w:rsidRPr="00B4234A" w:rsidRDefault="00F579D7" w:rsidP="00251AD1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contextualSpacing/>
        <w:rPr>
          <w:rFonts w:cs="Arial"/>
          <w:b/>
          <w:u w:val="single"/>
        </w:rPr>
      </w:pPr>
      <w:r w:rsidRPr="00B4234A">
        <w:rPr>
          <w:rFonts w:cs="Arial"/>
          <w:b/>
          <w:u w:val="single"/>
        </w:rPr>
        <w:t>Záměr objednatele:</w:t>
      </w:r>
    </w:p>
    <w:p w14:paraId="77F6BC6A" w14:textId="77777777" w:rsidR="00976CF9" w:rsidRPr="00B4234A" w:rsidRDefault="00976CF9" w:rsidP="00976CF9">
      <w:pPr>
        <w:pStyle w:val="Odstavecseseznamem"/>
        <w:rPr>
          <w:rFonts w:cs="Arial"/>
        </w:rPr>
      </w:pPr>
    </w:p>
    <w:p w14:paraId="5975D408" w14:textId="455A5FD3" w:rsidR="00A36FB2" w:rsidRDefault="00F579D7" w:rsidP="00976CF9">
      <w:pPr>
        <w:pStyle w:val="Odstavecseseznamem"/>
        <w:ind w:left="0"/>
        <w:jc w:val="both"/>
        <w:rPr>
          <w:rFonts w:cs="Arial"/>
        </w:rPr>
      </w:pPr>
      <w:r w:rsidRPr="00B4234A">
        <w:rPr>
          <w:rFonts w:cs="Arial"/>
        </w:rPr>
        <w:t>Předmětem této investiční akce je vypracovat jednotlivé projekční stupně obnovy oběžného výtahu</w:t>
      </w:r>
      <w:r w:rsidR="00545891">
        <w:rPr>
          <w:rFonts w:cs="Arial"/>
        </w:rPr>
        <w:t xml:space="preserve"> – (páternosteru) výrobce: Jan Prokopec Praha, výrobní číslo: 135-0-S2-1, rok uvedení do provozu: 1931, </w:t>
      </w:r>
      <w:r w:rsidRPr="00B4234A">
        <w:rPr>
          <w:rFonts w:cs="Arial"/>
        </w:rPr>
        <w:t xml:space="preserve">v objektu ČRo Vinohradská 1409/12, 120 99, Praha 2. </w:t>
      </w:r>
    </w:p>
    <w:p w14:paraId="34544A96" w14:textId="77777777" w:rsidR="00A36FB2" w:rsidRDefault="00A36FB2" w:rsidP="00976CF9">
      <w:pPr>
        <w:pStyle w:val="Odstavecseseznamem"/>
        <w:ind w:left="0"/>
        <w:jc w:val="both"/>
        <w:rPr>
          <w:rFonts w:cs="Arial"/>
        </w:rPr>
      </w:pPr>
    </w:p>
    <w:p w14:paraId="77F6BC6B" w14:textId="5A57D40D" w:rsidR="00976CF9" w:rsidRPr="00B4234A" w:rsidRDefault="00A36FB2" w:rsidP="00976CF9">
      <w:pPr>
        <w:pStyle w:val="Odstavecseseznamem"/>
        <w:ind w:left="0"/>
        <w:jc w:val="both"/>
        <w:rPr>
          <w:rFonts w:cs="Arial"/>
        </w:rPr>
      </w:pPr>
      <w:r>
        <w:rPr>
          <w:rFonts w:cs="Arial"/>
        </w:rPr>
        <w:t>Plnění</w:t>
      </w:r>
      <w:r w:rsidR="006C76FB">
        <w:rPr>
          <w:rFonts w:cs="Arial"/>
        </w:rPr>
        <w:t xml:space="preserve"> je rozdělen</w:t>
      </w:r>
      <w:r>
        <w:rPr>
          <w:rFonts w:cs="Arial"/>
        </w:rPr>
        <w:t>o</w:t>
      </w:r>
      <w:r w:rsidR="006C76FB">
        <w:rPr>
          <w:rFonts w:cs="Arial"/>
        </w:rPr>
        <w:t xml:space="preserve"> do čtyř</w:t>
      </w:r>
      <w:r w:rsidR="00F579D7" w:rsidRPr="00B4234A">
        <w:rPr>
          <w:rFonts w:cs="Arial"/>
        </w:rPr>
        <w:t xml:space="preserve"> fází:</w:t>
      </w:r>
    </w:p>
    <w:p w14:paraId="77F6BC6C" w14:textId="77777777" w:rsidR="00F579D7" w:rsidRPr="00B4234A" w:rsidRDefault="00F579D7" w:rsidP="00976CF9">
      <w:pPr>
        <w:pStyle w:val="Odstavecseseznamem"/>
        <w:ind w:left="0"/>
        <w:jc w:val="both"/>
        <w:rPr>
          <w:rFonts w:cs="Arial"/>
        </w:rPr>
      </w:pPr>
    </w:p>
    <w:p w14:paraId="77F6BC6D" w14:textId="77777777" w:rsidR="00F579D7" w:rsidRPr="00B4234A" w:rsidRDefault="00F579D7" w:rsidP="007E1422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B4234A">
        <w:rPr>
          <w:rFonts w:cs="Arial"/>
        </w:rPr>
        <w:t>Vypracování pasportizace oběžného výtahu,</w:t>
      </w:r>
    </w:p>
    <w:p w14:paraId="77F6BC6E" w14:textId="77777777" w:rsidR="00F579D7" w:rsidRPr="00B4234A" w:rsidRDefault="00F579D7" w:rsidP="007E1422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B4234A">
        <w:rPr>
          <w:rFonts w:cs="Arial"/>
        </w:rPr>
        <w:t>Vypracování studie oběžného výtahu,</w:t>
      </w:r>
    </w:p>
    <w:p w14:paraId="77F6BC70" w14:textId="4732DDB5" w:rsidR="00F579D7" w:rsidRPr="006C76FB" w:rsidRDefault="00F579D7" w:rsidP="006C76FB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B4234A">
        <w:rPr>
          <w:rFonts w:cs="Arial"/>
        </w:rPr>
        <w:t xml:space="preserve">Vypracování dokumentace pro stavební povolení, </w:t>
      </w:r>
    </w:p>
    <w:p w14:paraId="77F6BC71" w14:textId="77777777" w:rsidR="00F579D7" w:rsidRPr="00B4234A" w:rsidRDefault="00F579D7" w:rsidP="007E1422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B4234A">
        <w:rPr>
          <w:rFonts w:cs="Arial"/>
        </w:rPr>
        <w:t>Autorský dozor.</w:t>
      </w:r>
    </w:p>
    <w:p w14:paraId="77F6BC72" w14:textId="77777777" w:rsidR="00F579D7" w:rsidRPr="00B4234A" w:rsidRDefault="00F579D7" w:rsidP="00F579D7">
      <w:pPr>
        <w:jc w:val="both"/>
        <w:rPr>
          <w:rFonts w:cs="Arial"/>
        </w:rPr>
      </w:pPr>
    </w:p>
    <w:p w14:paraId="77F6BC73" w14:textId="766ECFF6" w:rsidR="00517716" w:rsidRPr="00545891" w:rsidRDefault="00EB265B" w:rsidP="00545891">
      <w:pPr>
        <w:pStyle w:val="Odstavecseseznamem"/>
        <w:numPr>
          <w:ilvl w:val="0"/>
          <w:numId w:val="39"/>
        </w:numPr>
        <w:ind w:hanging="1080"/>
        <w:jc w:val="both"/>
        <w:rPr>
          <w:rFonts w:cs="Arial"/>
          <w:b/>
          <w:u w:val="single"/>
        </w:rPr>
      </w:pPr>
      <w:r>
        <w:t xml:space="preserve">Fáze - </w:t>
      </w:r>
      <w:r w:rsidR="00BF510C" w:rsidRPr="00545891">
        <w:rPr>
          <w:rFonts w:cs="Arial"/>
          <w:b/>
          <w:u w:val="single"/>
        </w:rPr>
        <w:t xml:space="preserve"> </w:t>
      </w:r>
      <w:r w:rsidR="00F579D7" w:rsidRPr="00545891">
        <w:rPr>
          <w:rFonts w:cs="Arial"/>
          <w:b/>
          <w:u w:val="single"/>
        </w:rPr>
        <w:t>Pasportizace oběžného výtahu</w:t>
      </w:r>
    </w:p>
    <w:p w14:paraId="77F6BC74" w14:textId="77777777" w:rsidR="00517716" w:rsidRPr="00B4234A" w:rsidRDefault="00517716" w:rsidP="00F579D7">
      <w:pPr>
        <w:jc w:val="both"/>
        <w:rPr>
          <w:rFonts w:cs="Arial"/>
        </w:rPr>
      </w:pPr>
    </w:p>
    <w:p w14:paraId="77F6BC75" w14:textId="1C0D4ED0" w:rsidR="00517716" w:rsidRPr="00B4234A" w:rsidRDefault="00EB265B" w:rsidP="00F579D7">
      <w:pPr>
        <w:jc w:val="both"/>
        <w:rPr>
          <w:rFonts w:cs="Arial"/>
        </w:rPr>
      </w:pPr>
      <w:r>
        <w:rPr>
          <w:rFonts w:cs="Arial"/>
        </w:rPr>
        <w:t>P</w:t>
      </w:r>
      <w:r w:rsidR="00517716" w:rsidRPr="00B4234A">
        <w:rPr>
          <w:rFonts w:cs="Arial"/>
        </w:rPr>
        <w:t>asportizací se rozumí zaměření předmětných prostor a zařízení oběžného výtahu a digitalizace</w:t>
      </w:r>
      <w:r>
        <w:rPr>
          <w:rFonts w:cs="Arial"/>
        </w:rPr>
        <w:t xml:space="preserve"> tohoto </w:t>
      </w:r>
      <w:r w:rsidR="00A36FB2">
        <w:rPr>
          <w:rFonts w:cs="Arial"/>
        </w:rPr>
        <w:t>zaměření</w:t>
      </w:r>
      <w:r w:rsidR="00517716" w:rsidRPr="00B4234A">
        <w:rPr>
          <w:rFonts w:cs="Arial"/>
        </w:rPr>
        <w:t xml:space="preserve">. Na základě zaměření bude vypracována zjednodušená projektová dokumentace oběžného výtahu. </w:t>
      </w:r>
    </w:p>
    <w:p w14:paraId="77F6BC76" w14:textId="77777777" w:rsidR="00517716" w:rsidRPr="00B4234A" w:rsidRDefault="00517716" w:rsidP="00F579D7">
      <w:pPr>
        <w:jc w:val="both"/>
        <w:rPr>
          <w:rFonts w:cs="Arial"/>
        </w:rPr>
      </w:pPr>
    </w:p>
    <w:p w14:paraId="77F6BC77" w14:textId="45954CCA" w:rsidR="00517716" w:rsidRPr="00B4234A" w:rsidRDefault="00EB265B" w:rsidP="00F579D7">
      <w:pPr>
        <w:jc w:val="both"/>
        <w:rPr>
          <w:rFonts w:cs="Arial"/>
        </w:rPr>
      </w:pPr>
      <w:r>
        <w:rPr>
          <w:rFonts w:cs="Arial"/>
        </w:rPr>
        <w:t>O</w:t>
      </w:r>
      <w:r w:rsidR="00517716" w:rsidRPr="00B4234A">
        <w:rPr>
          <w:rFonts w:cs="Arial"/>
        </w:rPr>
        <w:t>bsahem zjednodušené projektové dokumentace bude:</w:t>
      </w:r>
    </w:p>
    <w:p w14:paraId="77F6BC78" w14:textId="77777777" w:rsidR="00517716" w:rsidRPr="00B4234A" w:rsidRDefault="00517716" w:rsidP="00F579D7">
      <w:pPr>
        <w:jc w:val="both"/>
        <w:rPr>
          <w:rFonts w:cs="Arial"/>
        </w:rPr>
      </w:pPr>
    </w:p>
    <w:p w14:paraId="77F6BC79" w14:textId="77777777" w:rsidR="00F579D7" w:rsidRPr="00B4234A" w:rsidRDefault="00517716" w:rsidP="00517716">
      <w:pPr>
        <w:pStyle w:val="Odstavecseseznamem"/>
        <w:numPr>
          <w:ilvl w:val="0"/>
          <w:numId w:val="30"/>
        </w:numPr>
        <w:jc w:val="both"/>
        <w:rPr>
          <w:rFonts w:cs="Arial"/>
        </w:rPr>
      </w:pPr>
      <w:r w:rsidRPr="00B4234A">
        <w:rPr>
          <w:rFonts w:cs="Arial"/>
        </w:rPr>
        <w:t>průvodní zpráva</w:t>
      </w:r>
      <w:r w:rsidR="00975820" w:rsidRPr="00B4234A">
        <w:rPr>
          <w:rFonts w:cs="Arial"/>
        </w:rPr>
        <w:t>,</w:t>
      </w:r>
      <w:r w:rsidRPr="00B4234A">
        <w:rPr>
          <w:rFonts w:cs="Arial"/>
        </w:rPr>
        <w:t xml:space="preserve"> </w:t>
      </w:r>
    </w:p>
    <w:p w14:paraId="77F6BC7A" w14:textId="77777777" w:rsidR="00517716" w:rsidRPr="00B4234A" w:rsidRDefault="00517716" w:rsidP="00517716">
      <w:pPr>
        <w:pStyle w:val="Odstavecseseznamem"/>
        <w:numPr>
          <w:ilvl w:val="0"/>
          <w:numId w:val="30"/>
        </w:numPr>
        <w:jc w:val="both"/>
        <w:rPr>
          <w:rFonts w:cs="Arial"/>
        </w:rPr>
      </w:pPr>
      <w:r w:rsidRPr="00B4234A">
        <w:rPr>
          <w:rFonts w:cs="Arial"/>
        </w:rPr>
        <w:t>souhrnná technická zpráva</w:t>
      </w:r>
      <w:r w:rsidR="00975820" w:rsidRPr="00B4234A">
        <w:rPr>
          <w:rFonts w:cs="Arial"/>
        </w:rPr>
        <w:t>,</w:t>
      </w:r>
    </w:p>
    <w:p w14:paraId="77F6BC7B" w14:textId="77777777" w:rsidR="00517716" w:rsidRPr="00B4234A" w:rsidRDefault="00517716" w:rsidP="00517716">
      <w:pPr>
        <w:pStyle w:val="Odstavecseseznamem"/>
        <w:numPr>
          <w:ilvl w:val="0"/>
          <w:numId w:val="30"/>
        </w:numPr>
        <w:jc w:val="both"/>
        <w:rPr>
          <w:rFonts w:cs="Arial"/>
        </w:rPr>
      </w:pPr>
      <w:r w:rsidRPr="00B4234A">
        <w:rPr>
          <w:rFonts w:cs="Arial"/>
        </w:rPr>
        <w:t>zjednodušený situační výkres</w:t>
      </w:r>
      <w:r w:rsidR="00975820" w:rsidRPr="00B4234A">
        <w:rPr>
          <w:rFonts w:cs="Arial"/>
        </w:rPr>
        <w:t>,</w:t>
      </w:r>
    </w:p>
    <w:p w14:paraId="77F6BC7C" w14:textId="77777777" w:rsidR="00517716" w:rsidRPr="00B4234A" w:rsidRDefault="00517716" w:rsidP="00517716">
      <w:pPr>
        <w:pStyle w:val="Odstavecseseznamem"/>
        <w:numPr>
          <w:ilvl w:val="0"/>
          <w:numId w:val="30"/>
        </w:numPr>
        <w:jc w:val="both"/>
        <w:rPr>
          <w:rFonts w:cs="Arial"/>
        </w:rPr>
      </w:pPr>
      <w:r w:rsidRPr="00B4234A">
        <w:rPr>
          <w:rFonts w:cs="Arial"/>
        </w:rPr>
        <w:t>zjednodušená v</w:t>
      </w:r>
      <w:r w:rsidR="007E7B31" w:rsidRPr="00B4234A">
        <w:rPr>
          <w:rFonts w:cs="Arial"/>
        </w:rPr>
        <w:t xml:space="preserve">ýkresová dokumentace </w:t>
      </w:r>
      <w:r w:rsidR="0053641C">
        <w:rPr>
          <w:rFonts w:cs="Arial"/>
        </w:rPr>
        <w:t xml:space="preserve">- zjednodušené výkresy </w:t>
      </w:r>
      <w:r w:rsidRPr="00B4234A">
        <w:rPr>
          <w:rFonts w:cs="Arial"/>
        </w:rPr>
        <w:t>skutečného provedení oběžného výtahu</w:t>
      </w:r>
      <w:r w:rsidR="00975820" w:rsidRPr="00B4234A">
        <w:rPr>
          <w:rFonts w:cs="Arial"/>
        </w:rPr>
        <w:t>.</w:t>
      </w:r>
    </w:p>
    <w:p w14:paraId="77F6BC7D" w14:textId="77777777" w:rsidR="00975820" w:rsidRPr="00B4234A" w:rsidRDefault="00975820" w:rsidP="00975820">
      <w:pPr>
        <w:jc w:val="both"/>
        <w:rPr>
          <w:rFonts w:cs="Arial"/>
        </w:rPr>
      </w:pPr>
    </w:p>
    <w:p w14:paraId="77F6BC7E" w14:textId="71CAB310" w:rsidR="00975820" w:rsidRPr="00B4234A" w:rsidRDefault="00975820" w:rsidP="00975820">
      <w:pPr>
        <w:jc w:val="both"/>
        <w:rPr>
          <w:rFonts w:cs="Arial"/>
          <w:b/>
        </w:rPr>
      </w:pPr>
      <w:r w:rsidRPr="00B4234A">
        <w:rPr>
          <w:rFonts w:cs="Arial"/>
        </w:rPr>
        <w:t xml:space="preserve">Termín </w:t>
      </w:r>
      <w:r w:rsidR="00EB265B">
        <w:rPr>
          <w:rFonts w:cs="Arial"/>
        </w:rPr>
        <w:t>plnění</w:t>
      </w:r>
      <w:r w:rsidRPr="00B4234A">
        <w:rPr>
          <w:rFonts w:cs="Arial"/>
        </w:rPr>
        <w:t xml:space="preserve">: </w:t>
      </w:r>
      <w:r w:rsidR="00BF510C" w:rsidRPr="00B4234A">
        <w:rPr>
          <w:rFonts w:cs="Arial"/>
          <w:b/>
        </w:rPr>
        <w:t xml:space="preserve">4 týdny od </w:t>
      </w:r>
      <w:r w:rsidR="00EB265B">
        <w:rPr>
          <w:rFonts w:cs="Arial"/>
          <w:b/>
        </w:rPr>
        <w:t>účinnosti</w:t>
      </w:r>
      <w:r w:rsidR="00EB265B" w:rsidRPr="00B4234A">
        <w:rPr>
          <w:rFonts w:cs="Arial"/>
          <w:b/>
        </w:rPr>
        <w:t xml:space="preserve"> </w:t>
      </w:r>
      <w:r w:rsidR="00BF510C" w:rsidRPr="00B4234A">
        <w:rPr>
          <w:rFonts w:cs="Arial"/>
          <w:b/>
        </w:rPr>
        <w:t>smlouvy</w:t>
      </w:r>
    </w:p>
    <w:p w14:paraId="77F6BC7F" w14:textId="77777777" w:rsidR="00517716" w:rsidRPr="00B4234A" w:rsidRDefault="00517716" w:rsidP="00517716">
      <w:pPr>
        <w:jc w:val="both"/>
        <w:rPr>
          <w:rFonts w:cs="Arial"/>
        </w:rPr>
      </w:pPr>
    </w:p>
    <w:p w14:paraId="77F6BC80" w14:textId="08446513" w:rsidR="00517716" w:rsidRPr="00545891" w:rsidRDefault="00EB265B" w:rsidP="00545891">
      <w:pPr>
        <w:pStyle w:val="Odstavecseseznamem"/>
        <w:numPr>
          <w:ilvl w:val="0"/>
          <w:numId w:val="39"/>
        </w:numPr>
        <w:ind w:hanging="1080"/>
        <w:jc w:val="both"/>
        <w:rPr>
          <w:rFonts w:cs="Arial"/>
          <w:b/>
          <w:u w:val="single"/>
        </w:rPr>
      </w:pPr>
      <w:r>
        <w:t xml:space="preserve">fáze - </w:t>
      </w:r>
      <w:r w:rsidR="00517716" w:rsidRPr="00545891">
        <w:rPr>
          <w:rFonts w:cs="Arial"/>
          <w:b/>
          <w:u w:val="single"/>
        </w:rPr>
        <w:t>Studie oběžného výtahu</w:t>
      </w:r>
    </w:p>
    <w:p w14:paraId="77F6BC81" w14:textId="77777777" w:rsidR="00C77ECD" w:rsidRPr="00B4234A" w:rsidRDefault="00C77ECD" w:rsidP="00517716">
      <w:pPr>
        <w:jc w:val="both"/>
        <w:rPr>
          <w:rFonts w:cs="Arial"/>
        </w:rPr>
      </w:pPr>
    </w:p>
    <w:p w14:paraId="77F6BC82" w14:textId="002EF872" w:rsidR="003A1BDD" w:rsidRPr="00B4234A" w:rsidRDefault="007E7B31" w:rsidP="00BF510C">
      <w:pPr>
        <w:jc w:val="both"/>
        <w:rPr>
          <w:rFonts w:cs="Arial"/>
        </w:rPr>
      </w:pPr>
      <w:r w:rsidRPr="00B4234A">
        <w:rPr>
          <w:rFonts w:cs="Arial"/>
        </w:rPr>
        <w:t xml:space="preserve">Studie oběžného výtahu navazuje na zjednodušenou </w:t>
      </w:r>
      <w:r w:rsidR="00545891">
        <w:rPr>
          <w:rFonts w:cs="Arial"/>
        </w:rPr>
        <w:t xml:space="preserve">projektovou </w:t>
      </w:r>
      <w:r w:rsidRPr="00B4234A">
        <w:rPr>
          <w:rFonts w:cs="Arial"/>
        </w:rPr>
        <w:t>dokumentaci. Obsahem studie bude materiálové a tvarové řešení</w:t>
      </w:r>
      <w:r w:rsidR="004572A9">
        <w:rPr>
          <w:rFonts w:cs="Arial"/>
        </w:rPr>
        <w:t xml:space="preserve"> návrhu</w:t>
      </w:r>
      <w:r w:rsidRPr="00B4234A">
        <w:rPr>
          <w:rFonts w:cs="Arial"/>
        </w:rPr>
        <w:t xml:space="preserve"> </w:t>
      </w:r>
      <w:r w:rsidR="004572A9">
        <w:rPr>
          <w:rFonts w:cs="Arial"/>
        </w:rPr>
        <w:t>obnovy</w:t>
      </w:r>
      <w:r w:rsidRPr="00B4234A">
        <w:rPr>
          <w:rFonts w:cs="Arial"/>
        </w:rPr>
        <w:t xml:space="preserve"> oběžného výtahu</w:t>
      </w:r>
      <w:r w:rsidR="004572A9">
        <w:rPr>
          <w:rFonts w:cs="Arial"/>
        </w:rPr>
        <w:t>.</w:t>
      </w:r>
      <w:r w:rsidRPr="00B4234A">
        <w:rPr>
          <w:rFonts w:cs="Arial"/>
        </w:rPr>
        <w:t xml:space="preserve"> </w:t>
      </w:r>
      <w:r w:rsidR="00545047" w:rsidRPr="00B4234A">
        <w:rPr>
          <w:rFonts w:cs="Arial"/>
        </w:rPr>
        <w:t>Navrhované řešení studie oběžného výtahu bude úzce konzultováno ve spolupráci s restaurátorem a příslušným zástupcem Národního památkového ústavu. Součástí této studie bude</w:t>
      </w:r>
      <w:r w:rsidR="00EB265B">
        <w:rPr>
          <w:rFonts w:cs="Arial"/>
        </w:rPr>
        <w:t xml:space="preserve"> písemný</w:t>
      </w:r>
      <w:r w:rsidR="00545047" w:rsidRPr="00B4234A">
        <w:rPr>
          <w:rFonts w:cs="Arial"/>
        </w:rPr>
        <w:t xml:space="preserve"> </w:t>
      </w:r>
      <w:r w:rsidR="006C76FB">
        <w:rPr>
          <w:rFonts w:cs="Arial"/>
        </w:rPr>
        <w:t xml:space="preserve">záznam z konzultace </w:t>
      </w:r>
      <w:r w:rsidR="00545047" w:rsidRPr="00B4234A">
        <w:rPr>
          <w:rFonts w:cs="Arial"/>
        </w:rPr>
        <w:t xml:space="preserve">od </w:t>
      </w:r>
      <w:r w:rsidR="004C14B4" w:rsidRPr="00B4234A">
        <w:rPr>
          <w:rFonts w:cs="Arial"/>
        </w:rPr>
        <w:t>M</w:t>
      </w:r>
      <w:r w:rsidR="00545047" w:rsidRPr="00B4234A">
        <w:rPr>
          <w:rFonts w:cs="Arial"/>
        </w:rPr>
        <w:t xml:space="preserve">agistrátu hlavního města Prahy - </w:t>
      </w:r>
      <w:r w:rsidR="003A1BDD" w:rsidRPr="00B4234A">
        <w:rPr>
          <w:rFonts w:cs="Arial"/>
        </w:rPr>
        <w:t>O</w:t>
      </w:r>
      <w:r w:rsidR="00545047" w:rsidRPr="00B4234A">
        <w:rPr>
          <w:rFonts w:cs="Arial"/>
        </w:rPr>
        <w:t xml:space="preserve">dboru památkové péče. </w:t>
      </w:r>
    </w:p>
    <w:p w14:paraId="77F6BC83" w14:textId="1AB2E417" w:rsidR="006813DF" w:rsidRPr="00B4234A" w:rsidRDefault="00545047" w:rsidP="00BF510C">
      <w:pPr>
        <w:jc w:val="both"/>
        <w:rPr>
          <w:rFonts w:cs="Arial"/>
        </w:rPr>
      </w:pPr>
      <w:r w:rsidRPr="00B4234A">
        <w:rPr>
          <w:rFonts w:cs="Arial"/>
        </w:rPr>
        <w:lastRenderedPageBreak/>
        <w:t>Nedílnou součástí této fáze je vypracování</w:t>
      </w:r>
      <w:r w:rsidR="00432F3C" w:rsidRPr="00B4234A">
        <w:rPr>
          <w:rFonts w:cs="Arial"/>
        </w:rPr>
        <w:t xml:space="preserve"> restaurátorského posudku</w:t>
      </w:r>
      <w:r w:rsidRPr="00B4234A">
        <w:rPr>
          <w:rFonts w:cs="Arial"/>
        </w:rPr>
        <w:t xml:space="preserve">. </w:t>
      </w:r>
      <w:r w:rsidR="00432F3C" w:rsidRPr="00B4234A">
        <w:rPr>
          <w:rFonts w:cs="Arial"/>
        </w:rPr>
        <w:t>Restaurátorský posudek bude</w:t>
      </w:r>
      <w:r w:rsidR="0053641C">
        <w:rPr>
          <w:rFonts w:cs="Arial"/>
        </w:rPr>
        <w:t xml:space="preserve"> řešit</w:t>
      </w:r>
      <w:r w:rsidR="00432F3C" w:rsidRPr="00B4234A">
        <w:rPr>
          <w:rFonts w:cs="Arial"/>
        </w:rPr>
        <w:t xml:space="preserve"> </w:t>
      </w:r>
      <w:r w:rsidR="0053641C">
        <w:rPr>
          <w:rFonts w:cs="Arial"/>
        </w:rPr>
        <w:t xml:space="preserve">návrh </w:t>
      </w:r>
      <w:r w:rsidR="000D48F3" w:rsidRPr="00B4234A">
        <w:rPr>
          <w:rFonts w:cs="Arial"/>
        </w:rPr>
        <w:t xml:space="preserve">obnovy oběžného výtahu z hlediska památkové péče. </w:t>
      </w:r>
    </w:p>
    <w:p w14:paraId="77F6BC84" w14:textId="77777777" w:rsidR="004C14B4" w:rsidRPr="00B4234A" w:rsidRDefault="004C14B4" w:rsidP="00BF510C">
      <w:pPr>
        <w:jc w:val="both"/>
        <w:rPr>
          <w:rFonts w:cs="Arial"/>
        </w:rPr>
      </w:pPr>
    </w:p>
    <w:p w14:paraId="77F6BC85" w14:textId="6B25724C" w:rsidR="004C14B4" w:rsidRPr="00B4234A" w:rsidRDefault="004C14B4" w:rsidP="004C14B4">
      <w:pPr>
        <w:jc w:val="both"/>
        <w:rPr>
          <w:rFonts w:cs="Arial"/>
          <w:b/>
        </w:rPr>
      </w:pPr>
      <w:r w:rsidRPr="00B4234A">
        <w:rPr>
          <w:rFonts w:cs="Arial"/>
        </w:rPr>
        <w:t xml:space="preserve">Termín </w:t>
      </w:r>
      <w:r w:rsidR="00EB265B">
        <w:rPr>
          <w:rFonts w:cs="Arial"/>
        </w:rPr>
        <w:t>plnění</w:t>
      </w:r>
      <w:r w:rsidRPr="00B4234A">
        <w:rPr>
          <w:rFonts w:cs="Arial"/>
        </w:rPr>
        <w:t xml:space="preserve">: </w:t>
      </w:r>
      <w:r w:rsidRPr="00B4234A">
        <w:rPr>
          <w:rFonts w:cs="Arial"/>
          <w:b/>
        </w:rPr>
        <w:t>1</w:t>
      </w:r>
      <w:r w:rsidR="00D9658B">
        <w:rPr>
          <w:rFonts w:cs="Arial"/>
          <w:b/>
        </w:rPr>
        <w:t>2</w:t>
      </w:r>
      <w:r w:rsidRPr="00B4234A">
        <w:rPr>
          <w:rFonts w:cs="Arial"/>
          <w:b/>
        </w:rPr>
        <w:t xml:space="preserve"> týdnů od protokolárního předání 1. fáze - Pasportizace oběžného výtahu</w:t>
      </w:r>
    </w:p>
    <w:p w14:paraId="2BDD4FA3" w14:textId="77777777" w:rsidR="008A2017" w:rsidRPr="00B4234A" w:rsidRDefault="008A2017" w:rsidP="00BF510C">
      <w:pPr>
        <w:jc w:val="both"/>
        <w:rPr>
          <w:rFonts w:cs="Arial"/>
        </w:rPr>
      </w:pPr>
    </w:p>
    <w:p w14:paraId="77F6BC89" w14:textId="77777777" w:rsidR="000D48F3" w:rsidRPr="00B4234A" w:rsidRDefault="000D48F3" w:rsidP="00BF510C">
      <w:pPr>
        <w:jc w:val="both"/>
        <w:rPr>
          <w:rFonts w:cs="Arial"/>
        </w:rPr>
      </w:pPr>
    </w:p>
    <w:p w14:paraId="77F6BC8A" w14:textId="0FA7B114" w:rsidR="00BF510C" w:rsidRPr="00B4234A" w:rsidRDefault="00EB265B" w:rsidP="00BF510C">
      <w:pPr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III. fáze -</w:t>
      </w:r>
      <w:r w:rsidR="00BF510C" w:rsidRPr="00B4234A">
        <w:rPr>
          <w:rFonts w:cs="Arial"/>
          <w:b/>
          <w:u w:val="single"/>
        </w:rPr>
        <w:t xml:space="preserve"> Dokumentace pro stavební povolení</w:t>
      </w:r>
      <w:r w:rsidR="004C14B4" w:rsidRPr="00B4234A">
        <w:rPr>
          <w:rFonts w:cs="Arial"/>
          <w:b/>
          <w:u w:val="single"/>
        </w:rPr>
        <w:t xml:space="preserve"> (DSP)</w:t>
      </w:r>
      <w:r w:rsidR="008A2017">
        <w:rPr>
          <w:rFonts w:cs="Arial"/>
          <w:b/>
          <w:u w:val="single"/>
        </w:rPr>
        <w:t xml:space="preserve"> +</w:t>
      </w:r>
      <w:r w:rsidR="006C76FB">
        <w:rPr>
          <w:rFonts w:cs="Arial"/>
          <w:b/>
          <w:u w:val="single"/>
        </w:rPr>
        <w:t xml:space="preserve"> dokumentace pro výběr zhotovitele</w:t>
      </w:r>
    </w:p>
    <w:p w14:paraId="77F6BC8B" w14:textId="77777777" w:rsidR="00BF510C" w:rsidRPr="00B4234A" w:rsidRDefault="00BF510C" w:rsidP="00BF510C">
      <w:pPr>
        <w:jc w:val="both"/>
        <w:rPr>
          <w:rFonts w:cs="Arial"/>
        </w:rPr>
      </w:pPr>
    </w:p>
    <w:p w14:paraId="7BD61D80" w14:textId="6DC4F4FE" w:rsidR="00EB265B" w:rsidRDefault="004C14B4" w:rsidP="008A2017">
      <w:pPr>
        <w:jc w:val="both"/>
        <w:rPr>
          <w:rFonts w:cs="Arial"/>
        </w:rPr>
      </w:pPr>
      <w:r w:rsidRPr="00B4234A">
        <w:rPr>
          <w:rFonts w:cs="Arial"/>
        </w:rPr>
        <w:t>Projektová dokumentace pro stavební povolení navazuje na předešlé fáze obnovy oběžného výtahu. Do dokumentace pro stavební povolení budou zapracovány připomínky objednatele a MHMP</w:t>
      </w:r>
      <w:r w:rsidR="00EB265B">
        <w:rPr>
          <w:rFonts w:cs="Arial"/>
        </w:rPr>
        <w:t xml:space="preserve"> </w:t>
      </w:r>
      <w:r w:rsidRPr="00B4234A">
        <w:rPr>
          <w:rFonts w:cs="Arial"/>
        </w:rPr>
        <w:t>- Odboru</w:t>
      </w:r>
      <w:r w:rsidR="00DB0C27">
        <w:rPr>
          <w:rFonts w:cs="Arial"/>
        </w:rPr>
        <w:t xml:space="preserve"> památkové péče</w:t>
      </w:r>
      <w:r w:rsidR="00EB265B">
        <w:rPr>
          <w:rFonts w:cs="Arial"/>
        </w:rPr>
        <w:t xml:space="preserve"> a</w:t>
      </w:r>
      <w:r w:rsidR="00DB0C27">
        <w:rPr>
          <w:rFonts w:cs="Arial"/>
        </w:rPr>
        <w:t xml:space="preserve"> restaurátora s hl</w:t>
      </w:r>
      <w:r w:rsidRPr="00B4234A">
        <w:rPr>
          <w:rFonts w:cs="Arial"/>
        </w:rPr>
        <w:t>ukové studie. Dokumentace pro stavební povolení vychází</w:t>
      </w:r>
      <w:r w:rsidR="00EB265B">
        <w:rPr>
          <w:rFonts w:cs="Arial"/>
        </w:rPr>
        <w:t xml:space="preserve"> z</w:t>
      </w:r>
      <w:r w:rsidRPr="00B4234A">
        <w:rPr>
          <w:rFonts w:cs="Arial"/>
        </w:rPr>
        <w:t xml:space="preserve"> vyhlášky </w:t>
      </w:r>
      <w:r w:rsidR="00EB265B" w:rsidRPr="00B4234A">
        <w:rPr>
          <w:rFonts w:cs="Arial"/>
        </w:rPr>
        <w:t>č.  499/ 2006 Sb.</w:t>
      </w:r>
      <w:r w:rsidR="00EB265B">
        <w:rPr>
          <w:rFonts w:cs="Arial"/>
        </w:rPr>
        <w:t xml:space="preserve">, o </w:t>
      </w:r>
      <w:r w:rsidR="00AE0410">
        <w:rPr>
          <w:rFonts w:cs="Arial"/>
        </w:rPr>
        <w:t>dokumentaci staveb</w:t>
      </w:r>
      <w:r w:rsidR="00EB265B">
        <w:rPr>
          <w:rFonts w:cs="Arial"/>
        </w:rPr>
        <w:t>, v platném znění.</w:t>
      </w:r>
      <w:r w:rsidR="00AE0410">
        <w:rPr>
          <w:rFonts w:cs="Arial"/>
        </w:rPr>
        <w:t xml:space="preserve"> </w:t>
      </w:r>
    </w:p>
    <w:p w14:paraId="232FCE33" w14:textId="77777777" w:rsidR="00EB265B" w:rsidRDefault="00EB265B" w:rsidP="008A2017">
      <w:pPr>
        <w:jc w:val="both"/>
        <w:rPr>
          <w:rFonts w:cs="Arial"/>
        </w:rPr>
      </w:pPr>
    </w:p>
    <w:p w14:paraId="2565CE79" w14:textId="3DC206B2" w:rsidR="008A2017" w:rsidRDefault="00EB265B" w:rsidP="008A2017">
      <w:pPr>
        <w:jc w:val="both"/>
        <w:rPr>
          <w:rFonts w:cs="Arial"/>
        </w:rPr>
      </w:pPr>
      <w:r>
        <w:rPr>
          <w:rFonts w:cs="Arial"/>
        </w:rPr>
        <w:t>Součástí projektové dokumentace bude i h</w:t>
      </w:r>
      <w:r w:rsidR="008A2017" w:rsidRPr="00B4234A">
        <w:rPr>
          <w:rFonts w:cs="Arial"/>
        </w:rPr>
        <w:t>luková studie</w:t>
      </w:r>
      <w:r>
        <w:rPr>
          <w:rFonts w:cs="Arial"/>
        </w:rPr>
        <w:t>, která</w:t>
      </w:r>
      <w:r w:rsidR="008A2017" w:rsidRPr="00B4234A">
        <w:rPr>
          <w:rFonts w:cs="Arial"/>
        </w:rPr>
        <w:t xml:space="preserve"> bude hodnotit navrhované řešení obnovy oběžného výtahu z hlediska hluku. Hluková studie bude </w:t>
      </w:r>
      <w:r w:rsidR="00784A25">
        <w:rPr>
          <w:rFonts w:cs="Arial"/>
        </w:rPr>
        <w:t xml:space="preserve">posuzovat </w:t>
      </w:r>
      <w:r w:rsidR="00784A25">
        <w:t>hluk, kterým bude výtah působit na vnitřní prostředí objektu ČRo, jakož i dostatečnost opatření navržených za účelem nepřekročení hlukových limitů dle příslušné legislativy. Hluková studie bude</w:t>
      </w:r>
      <w:r w:rsidR="00784A25" w:rsidRPr="00B4234A">
        <w:rPr>
          <w:rFonts w:cs="Arial"/>
        </w:rPr>
        <w:t xml:space="preserve"> </w:t>
      </w:r>
      <w:r w:rsidR="008A2017" w:rsidRPr="00B4234A">
        <w:rPr>
          <w:rFonts w:cs="Arial"/>
        </w:rPr>
        <w:t>obsahovat i doporučující opa</w:t>
      </w:r>
      <w:r w:rsidR="008A2017">
        <w:rPr>
          <w:rFonts w:cs="Arial"/>
        </w:rPr>
        <w:t xml:space="preserve">tření pro omezení šíření hluku </w:t>
      </w:r>
      <w:r w:rsidR="008A2017" w:rsidRPr="00B4234A">
        <w:rPr>
          <w:rFonts w:cs="Arial"/>
        </w:rPr>
        <w:t xml:space="preserve">a vibracím do přilehlých prostor budovy. </w:t>
      </w:r>
    </w:p>
    <w:p w14:paraId="2C3FD183" w14:textId="77777777" w:rsidR="00EB265B" w:rsidRPr="00B4234A" w:rsidRDefault="00EB265B" w:rsidP="008A2017">
      <w:pPr>
        <w:jc w:val="both"/>
        <w:rPr>
          <w:rFonts w:cs="Arial"/>
        </w:rPr>
      </w:pPr>
    </w:p>
    <w:p w14:paraId="467F07CB" w14:textId="7959625A" w:rsidR="00545891" w:rsidRPr="00B4234A" w:rsidRDefault="006C76FB" w:rsidP="00545891">
      <w:pPr>
        <w:jc w:val="both"/>
        <w:rPr>
          <w:rFonts w:cs="Arial"/>
        </w:rPr>
      </w:pPr>
      <w:r>
        <w:rPr>
          <w:rFonts w:cs="Arial"/>
        </w:rPr>
        <w:t>Dokumentace bude doplněná o podklady pro výběr zhotovitele</w:t>
      </w:r>
      <w:r w:rsidR="00784A25">
        <w:rPr>
          <w:rFonts w:cs="Arial"/>
        </w:rPr>
        <w:t>, jenž bude realizovat obnovu oběžného výtahu</w:t>
      </w:r>
      <w:r>
        <w:rPr>
          <w:rFonts w:cs="Arial"/>
        </w:rPr>
        <w:t>.</w:t>
      </w:r>
      <w:r w:rsidR="00545891">
        <w:rPr>
          <w:rFonts w:cs="Arial"/>
        </w:rPr>
        <w:t xml:space="preserve"> Jedná se</w:t>
      </w:r>
      <w:r>
        <w:rPr>
          <w:rFonts w:cs="Arial"/>
        </w:rPr>
        <w:t xml:space="preserve"> </w:t>
      </w:r>
      <w:r w:rsidR="00545891">
        <w:rPr>
          <w:rFonts w:cs="Arial"/>
        </w:rPr>
        <w:t xml:space="preserve">o oceněný položkový výkaz výměr, srovnávací rozpočet podle metodiky URS Praha a základy organizace výstavby včetně předpokládaného časového harmonogramu. </w:t>
      </w:r>
    </w:p>
    <w:p w14:paraId="77F6BC8D" w14:textId="6B3179C2" w:rsidR="00432F3C" w:rsidRPr="00B4234A" w:rsidRDefault="00432F3C" w:rsidP="004C14B4">
      <w:pPr>
        <w:jc w:val="both"/>
        <w:rPr>
          <w:rFonts w:cs="Arial"/>
        </w:rPr>
      </w:pPr>
    </w:p>
    <w:p w14:paraId="77F6BC8E" w14:textId="77777777" w:rsidR="00432F3C" w:rsidRPr="00B4234A" w:rsidRDefault="00432F3C" w:rsidP="004C14B4">
      <w:pPr>
        <w:jc w:val="both"/>
        <w:rPr>
          <w:rFonts w:cs="Arial"/>
        </w:rPr>
      </w:pPr>
      <w:r w:rsidRPr="00B4234A">
        <w:rPr>
          <w:rFonts w:cs="Arial"/>
        </w:rPr>
        <w:t>Dokumentace pro stavební povolení obsahuje:</w:t>
      </w:r>
    </w:p>
    <w:p w14:paraId="77F6BC8F" w14:textId="77777777" w:rsidR="00432F3C" w:rsidRPr="00B4234A" w:rsidRDefault="00432F3C" w:rsidP="00432F3C">
      <w:pPr>
        <w:pStyle w:val="Odstavecseseznamem"/>
        <w:numPr>
          <w:ilvl w:val="0"/>
          <w:numId w:val="36"/>
        </w:numPr>
        <w:jc w:val="both"/>
        <w:rPr>
          <w:rFonts w:cs="Arial"/>
        </w:rPr>
      </w:pPr>
      <w:r w:rsidRPr="00B4234A">
        <w:rPr>
          <w:rFonts w:cs="Arial"/>
        </w:rPr>
        <w:t>Průvodní zpráva</w:t>
      </w:r>
    </w:p>
    <w:p w14:paraId="77F6BC90" w14:textId="77777777" w:rsidR="00432F3C" w:rsidRPr="00B4234A" w:rsidRDefault="00432F3C" w:rsidP="00432F3C">
      <w:pPr>
        <w:pStyle w:val="Odstavecseseznamem"/>
        <w:numPr>
          <w:ilvl w:val="0"/>
          <w:numId w:val="36"/>
        </w:numPr>
        <w:jc w:val="both"/>
        <w:rPr>
          <w:rFonts w:cs="Arial"/>
        </w:rPr>
      </w:pPr>
      <w:r w:rsidRPr="00B4234A">
        <w:rPr>
          <w:rFonts w:cs="Arial"/>
        </w:rPr>
        <w:t>Souhrnná technická zpráva</w:t>
      </w:r>
    </w:p>
    <w:p w14:paraId="77F6BC91" w14:textId="77777777" w:rsidR="00432F3C" w:rsidRPr="00B4234A" w:rsidRDefault="00432F3C" w:rsidP="00432F3C">
      <w:pPr>
        <w:pStyle w:val="Odstavecseseznamem"/>
        <w:numPr>
          <w:ilvl w:val="0"/>
          <w:numId w:val="36"/>
        </w:numPr>
        <w:jc w:val="both"/>
        <w:rPr>
          <w:rFonts w:cs="Arial"/>
        </w:rPr>
      </w:pPr>
      <w:r w:rsidRPr="00B4234A">
        <w:rPr>
          <w:rFonts w:cs="Arial"/>
        </w:rPr>
        <w:t>Situační nákres</w:t>
      </w:r>
    </w:p>
    <w:p w14:paraId="77F6BC92" w14:textId="77777777" w:rsidR="00432F3C" w:rsidRPr="00B4234A" w:rsidRDefault="00432F3C" w:rsidP="00432F3C">
      <w:pPr>
        <w:pStyle w:val="Odstavecseseznamem"/>
        <w:numPr>
          <w:ilvl w:val="0"/>
          <w:numId w:val="36"/>
        </w:numPr>
        <w:jc w:val="both"/>
        <w:rPr>
          <w:rFonts w:cs="Arial"/>
        </w:rPr>
      </w:pPr>
      <w:r w:rsidRPr="00B4234A">
        <w:rPr>
          <w:rFonts w:cs="Arial"/>
        </w:rPr>
        <w:t>Dokumentace objektu</w:t>
      </w:r>
    </w:p>
    <w:p w14:paraId="77F6BC93" w14:textId="77777777" w:rsidR="00432F3C" w:rsidRPr="00B4234A" w:rsidRDefault="00432F3C" w:rsidP="00432F3C">
      <w:pPr>
        <w:pStyle w:val="Odstavecseseznamem"/>
        <w:numPr>
          <w:ilvl w:val="0"/>
          <w:numId w:val="37"/>
        </w:numPr>
        <w:jc w:val="both"/>
        <w:rPr>
          <w:rFonts w:cs="Arial"/>
        </w:rPr>
      </w:pPr>
      <w:r w:rsidRPr="00B4234A">
        <w:rPr>
          <w:rFonts w:cs="Arial"/>
        </w:rPr>
        <w:t>architektonicko-stavební část</w:t>
      </w:r>
    </w:p>
    <w:p w14:paraId="77F6BC94" w14:textId="77777777" w:rsidR="00432F3C" w:rsidRPr="00B4234A" w:rsidRDefault="00432F3C" w:rsidP="00432F3C">
      <w:pPr>
        <w:pStyle w:val="Odstavecseseznamem"/>
        <w:numPr>
          <w:ilvl w:val="0"/>
          <w:numId w:val="37"/>
        </w:numPr>
        <w:jc w:val="both"/>
        <w:rPr>
          <w:rFonts w:cs="Arial"/>
        </w:rPr>
      </w:pPr>
      <w:r w:rsidRPr="00B4234A">
        <w:rPr>
          <w:rFonts w:cs="Arial"/>
        </w:rPr>
        <w:t>konstrukční část</w:t>
      </w:r>
    </w:p>
    <w:p w14:paraId="77F6BC95" w14:textId="77777777" w:rsidR="00432F3C" w:rsidRPr="00B4234A" w:rsidRDefault="00432F3C" w:rsidP="00432F3C">
      <w:pPr>
        <w:pStyle w:val="Odstavecseseznamem"/>
        <w:numPr>
          <w:ilvl w:val="0"/>
          <w:numId w:val="37"/>
        </w:numPr>
        <w:jc w:val="both"/>
        <w:rPr>
          <w:rFonts w:cs="Arial"/>
        </w:rPr>
      </w:pPr>
      <w:r w:rsidRPr="00B4234A">
        <w:rPr>
          <w:rFonts w:cs="Arial"/>
        </w:rPr>
        <w:t>elektroinstalace</w:t>
      </w:r>
    </w:p>
    <w:p w14:paraId="77F6BC96" w14:textId="77777777" w:rsidR="00432F3C" w:rsidRPr="00B4234A" w:rsidRDefault="00432F3C" w:rsidP="00432F3C">
      <w:pPr>
        <w:pStyle w:val="Odstavecseseznamem"/>
        <w:numPr>
          <w:ilvl w:val="0"/>
          <w:numId w:val="37"/>
        </w:numPr>
        <w:jc w:val="both"/>
        <w:rPr>
          <w:rFonts w:cs="Arial"/>
        </w:rPr>
      </w:pPr>
      <w:r w:rsidRPr="00B4234A">
        <w:rPr>
          <w:rFonts w:cs="Arial"/>
        </w:rPr>
        <w:t>strojní část</w:t>
      </w:r>
    </w:p>
    <w:p w14:paraId="77F6BC97" w14:textId="77777777" w:rsidR="00432F3C" w:rsidRPr="00B4234A" w:rsidRDefault="00432F3C" w:rsidP="00432F3C">
      <w:pPr>
        <w:pStyle w:val="Odstavecseseznamem"/>
        <w:numPr>
          <w:ilvl w:val="0"/>
          <w:numId w:val="37"/>
        </w:numPr>
        <w:jc w:val="both"/>
        <w:rPr>
          <w:rFonts w:cs="Arial"/>
        </w:rPr>
      </w:pPr>
      <w:r w:rsidRPr="00B4234A">
        <w:rPr>
          <w:rFonts w:cs="Arial"/>
        </w:rPr>
        <w:t>požárně bezpečnostní řešení stavby (PBŘS)</w:t>
      </w:r>
    </w:p>
    <w:p w14:paraId="77F6BC99" w14:textId="268E2E63" w:rsidR="000D48F3" w:rsidRDefault="00432F3C" w:rsidP="000D48F3">
      <w:pPr>
        <w:pStyle w:val="Odstavecseseznamem"/>
        <w:numPr>
          <w:ilvl w:val="0"/>
          <w:numId w:val="37"/>
        </w:numPr>
        <w:jc w:val="both"/>
        <w:rPr>
          <w:rFonts w:cs="Arial"/>
        </w:rPr>
      </w:pPr>
      <w:r w:rsidRPr="008A2017">
        <w:rPr>
          <w:rFonts w:cs="Arial"/>
        </w:rPr>
        <w:t>hluková studie</w:t>
      </w:r>
    </w:p>
    <w:p w14:paraId="194A8BE0" w14:textId="61656A55" w:rsidR="002403A9" w:rsidRDefault="002403A9" w:rsidP="002403A9">
      <w:pPr>
        <w:ind w:left="312"/>
        <w:jc w:val="both"/>
      </w:pPr>
      <w:r>
        <w:t>E.</w:t>
      </w:r>
      <w:r>
        <w:tab/>
        <w:t>Položkový výkaz výměr</w:t>
      </w:r>
    </w:p>
    <w:p w14:paraId="0C422A82" w14:textId="530E99F4" w:rsidR="002403A9" w:rsidRDefault="002403A9" w:rsidP="002403A9">
      <w:pPr>
        <w:ind w:left="312"/>
        <w:jc w:val="both"/>
      </w:pPr>
      <w:r>
        <w:t>F.</w:t>
      </w:r>
      <w:r>
        <w:tab/>
        <w:t>Srovnávací rozpočet podle metodiky URS Praha</w:t>
      </w:r>
    </w:p>
    <w:p w14:paraId="3C8EF30A" w14:textId="4C213A39" w:rsidR="002403A9" w:rsidRPr="002403A9" w:rsidRDefault="002403A9" w:rsidP="002403A9">
      <w:pPr>
        <w:ind w:left="312"/>
        <w:jc w:val="both"/>
        <w:rPr>
          <w:rFonts w:cs="Arial"/>
        </w:rPr>
      </w:pPr>
      <w:r>
        <w:t>G.</w:t>
      </w:r>
      <w:r>
        <w:tab/>
        <w:t>Základy organizace výstavby, včetně předpokládaného časového harmonogramu</w:t>
      </w:r>
    </w:p>
    <w:p w14:paraId="551F22FD" w14:textId="77777777" w:rsidR="008A2017" w:rsidRPr="008A2017" w:rsidRDefault="008A2017" w:rsidP="008A2017">
      <w:pPr>
        <w:pStyle w:val="Odstavecseseznamem"/>
        <w:ind w:left="1364"/>
        <w:jc w:val="both"/>
        <w:rPr>
          <w:rFonts w:cs="Arial"/>
        </w:rPr>
      </w:pPr>
    </w:p>
    <w:p w14:paraId="77F6BC9A" w14:textId="4BB7891F" w:rsidR="000D48F3" w:rsidRPr="00B4234A" w:rsidRDefault="000D48F3" w:rsidP="000D48F3">
      <w:pPr>
        <w:jc w:val="both"/>
        <w:rPr>
          <w:rFonts w:cs="Arial"/>
        </w:rPr>
      </w:pPr>
      <w:r w:rsidRPr="00B4234A">
        <w:rPr>
          <w:rFonts w:cs="Arial"/>
        </w:rPr>
        <w:t>Nedílnou součástí této fáze je zajištění všech potřebný</w:t>
      </w:r>
      <w:r w:rsidR="006C76FB">
        <w:rPr>
          <w:rFonts w:cs="Arial"/>
        </w:rPr>
        <w:t xml:space="preserve">ch stanovisek dotčených orgánů </w:t>
      </w:r>
      <w:r w:rsidRPr="00B4234A">
        <w:rPr>
          <w:rFonts w:cs="Arial"/>
        </w:rPr>
        <w:t xml:space="preserve">a zajištění pravomocného stavebního povolení </w:t>
      </w:r>
    </w:p>
    <w:p w14:paraId="77F6BC9B" w14:textId="77777777" w:rsidR="003A1BDD" w:rsidRPr="00B4234A" w:rsidRDefault="003A1BDD" w:rsidP="00BF510C">
      <w:pPr>
        <w:jc w:val="both"/>
        <w:rPr>
          <w:rFonts w:cs="Arial"/>
        </w:rPr>
      </w:pPr>
    </w:p>
    <w:p w14:paraId="77F6BC9C" w14:textId="0E34BC69" w:rsidR="000D48F3" w:rsidRPr="00B4234A" w:rsidRDefault="000D48F3" w:rsidP="000D48F3">
      <w:pPr>
        <w:jc w:val="both"/>
        <w:rPr>
          <w:rFonts w:cs="Arial"/>
          <w:b/>
        </w:rPr>
      </w:pPr>
      <w:r w:rsidRPr="00B4234A">
        <w:rPr>
          <w:rFonts w:cs="Arial"/>
        </w:rPr>
        <w:t xml:space="preserve">Termín </w:t>
      </w:r>
      <w:r w:rsidR="003F0250">
        <w:rPr>
          <w:rFonts w:cs="Arial"/>
        </w:rPr>
        <w:t>plnění</w:t>
      </w:r>
      <w:r w:rsidRPr="00B4234A">
        <w:rPr>
          <w:rFonts w:cs="Arial"/>
        </w:rPr>
        <w:t xml:space="preserve">: </w:t>
      </w:r>
      <w:r w:rsidR="00D9658B">
        <w:rPr>
          <w:rFonts w:cs="Arial"/>
          <w:b/>
        </w:rPr>
        <w:t>20</w:t>
      </w:r>
      <w:r w:rsidRPr="00B4234A">
        <w:rPr>
          <w:rFonts w:cs="Arial"/>
          <w:b/>
        </w:rPr>
        <w:t xml:space="preserve"> týdnů </w:t>
      </w:r>
      <w:bookmarkStart w:id="0" w:name="_GoBack"/>
      <w:bookmarkEnd w:id="0"/>
      <w:r w:rsidRPr="00B4234A">
        <w:rPr>
          <w:rFonts w:cs="Arial"/>
          <w:b/>
        </w:rPr>
        <w:t>od protokolárního předání 2. fáze - Studie oběžného výtahu</w:t>
      </w:r>
    </w:p>
    <w:p w14:paraId="77F6BCB4" w14:textId="77777777" w:rsidR="000D48F3" w:rsidRPr="00B4234A" w:rsidRDefault="000D48F3" w:rsidP="00BF510C">
      <w:pPr>
        <w:jc w:val="both"/>
        <w:rPr>
          <w:rFonts w:cs="Arial"/>
        </w:rPr>
      </w:pPr>
    </w:p>
    <w:p w14:paraId="77F6BCB5" w14:textId="3327BF61" w:rsidR="00BF510C" w:rsidRPr="00B4234A" w:rsidRDefault="003F0250" w:rsidP="00BF510C">
      <w:pPr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 xml:space="preserve">IV. fáze - </w:t>
      </w:r>
      <w:r w:rsidR="0053641C">
        <w:rPr>
          <w:rFonts w:cs="Arial"/>
          <w:b/>
          <w:u w:val="single"/>
        </w:rPr>
        <w:t xml:space="preserve"> Autorský dozor </w:t>
      </w:r>
    </w:p>
    <w:p w14:paraId="77F6BCB6" w14:textId="77777777" w:rsidR="00647711" w:rsidRPr="00B4234A" w:rsidRDefault="00647711" w:rsidP="0064771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contextualSpacing/>
        <w:jc w:val="both"/>
        <w:rPr>
          <w:rFonts w:cs="Arial"/>
        </w:rPr>
      </w:pPr>
    </w:p>
    <w:p w14:paraId="77F6BCB7" w14:textId="16E5AE41" w:rsidR="00B4234A" w:rsidRPr="00B4234A" w:rsidRDefault="00B4234A" w:rsidP="0064771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contextualSpacing/>
        <w:jc w:val="both"/>
        <w:rPr>
          <w:rFonts w:cs="Arial"/>
        </w:rPr>
      </w:pPr>
      <w:r w:rsidRPr="00B4234A">
        <w:rPr>
          <w:rFonts w:cs="Arial"/>
        </w:rPr>
        <w:t>Výkon autorského dozoru bude vykonáván po dobu celé realizace obnovy oběžného výtahu. Obvyklá četnost výkonu autorského dozoru bude prováděna 1 x týdně po d</w:t>
      </w:r>
      <w:r w:rsidR="00EB265B">
        <w:rPr>
          <w:rFonts w:cs="Arial"/>
        </w:rPr>
        <w:t>o</w:t>
      </w:r>
      <w:r w:rsidRPr="00B4234A">
        <w:rPr>
          <w:rFonts w:cs="Arial"/>
        </w:rPr>
        <w:t>bu realizace obnovy oběžného výtahu.</w:t>
      </w:r>
    </w:p>
    <w:p w14:paraId="77F6BCB8" w14:textId="77777777" w:rsidR="00BF510C" w:rsidRPr="00B4234A" w:rsidRDefault="00BF510C" w:rsidP="0064771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contextualSpacing/>
        <w:jc w:val="both"/>
        <w:rPr>
          <w:rFonts w:cs="Arial"/>
        </w:rPr>
      </w:pPr>
    </w:p>
    <w:p w14:paraId="233C7196" w14:textId="355189B0" w:rsidR="00FC0FBF" w:rsidRPr="00545891" w:rsidRDefault="00B4234A" w:rsidP="00773340">
      <w:pPr>
        <w:jc w:val="both"/>
        <w:rPr>
          <w:rFonts w:cs="Arial"/>
          <w:b/>
        </w:rPr>
      </w:pPr>
      <w:r w:rsidRPr="00B4234A">
        <w:rPr>
          <w:rFonts w:cs="Arial"/>
        </w:rPr>
        <w:t xml:space="preserve">Termín </w:t>
      </w:r>
      <w:r w:rsidR="00EB265B">
        <w:rPr>
          <w:rFonts w:cs="Arial"/>
        </w:rPr>
        <w:t>plnění</w:t>
      </w:r>
      <w:r w:rsidRPr="00B4234A">
        <w:rPr>
          <w:rFonts w:cs="Arial"/>
        </w:rPr>
        <w:t xml:space="preserve">: </w:t>
      </w:r>
      <w:r w:rsidR="00EB265B">
        <w:rPr>
          <w:rFonts w:cs="Arial"/>
          <w:b/>
        </w:rPr>
        <w:t xml:space="preserve"> </w:t>
      </w:r>
      <w:r w:rsidR="00EB265B" w:rsidRPr="00545891">
        <w:rPr>
          <w:rFonts w:cs="Arial"/>
          <w:b/>
        </w:rPr>
        <w:t>1 x týdně po dobu realizace obnovy oběžného výtahu</w:t>
      </w:r>
    </w:p>
    <w:p w14:paraId="2C301444" w14:textId="77777777" w:rsidR="00FC0FBF" w:rsidRDefault="00FC0FBF" w:rsidP="00647711">
      <w:pPr>
        <w:spacing w:line="200" w:lineRule="exact"/>
        <w:rPr>
          <w:rFonts w:cs="Arial"/>
          <w:szCs w:val="20"/>
        </w:rPr>
      </w:pPr>
    </w:p>
    <w:p w14:paraId="69C48CA3" w14:textId="77777777" w:rsidR="008533A2" w:rsidRDefault="008533A2" w:rsidP="00F75DDA">
      <w:pPr>
        <w:ind w:left="4"/>
        <w:rPr>
          <w:rFonts w:eastAsia="Arial" w:cs="Arial"/>
          <w:b/>
          <w:bCs/>
          <w:color w:val="000F37"/>
          <w:u w:val="single"/>
        </w:rPr>
      </w:pPr>
    </w:p>
    <w:p w14:paraId="5772E7AB" w14:textId="77777777" w:rsidR="008533A2" w:rsidRDefault="008533A2" w:rsidP="00F75DDA">
      <w:pPr>
        <w:ind w:left="4"/>
        <w:rPr>
          <w:rFonts w:eastAsia="Arial" w:cs="Arial"/>
          <w:b/>
          <w:bCs/>
          <w:color w:val="000F37"/>
          <w:u w:val="single"/>
        </w:rPr>
      </w:pPr>
    </w:p>
    <w:p w14:paraId="4A0904F6" w14:textId="77777777" w:rsidR="008533A2" w:rsidRDefault="008533A2" w:rsidP="00F75DDA">
      <w:pPr>
        <w:ind w:left="4"/>
        <w:rPr>
          <w:rFonts w:eastAsia="Arial" w:cs="Arial"/>
          <w:b/>
          <w:bCs/>
          <w:color w:val="000F37"/>
          <w:u w:val="single"/>
        </w:rPr>
      </w:pPr>
    </w:p>
    <w:p w14:paraId="77F6BCC0" w14:textId="77777777" w:rsidR="00F75DDA" w:rsidRPr="00545891" w:rsidRDefault="00F75DDA" w:rsidP="00F75DDA">
      <w:pPr>
        <w:ind w:left="4"/>
        <w:rPr>
          <w:rFonts w:cs="Arial"/>
          <w:sz w:val="18"/>
          <w:szCs w:val="20"/>
        </w:rPr>
      </w:pPr>
      <w:r w:rsidRPr="00545891">
        <w:rPr>
          <w:rFonts w:eastAsia="Arial" w:cs="Arial"/>
          <w:b/>
          <w:bCs/>
          <w:color w:val="000F37"/>
          <w:u w:val="single"/>
        </w:rPr>
        <w:lastRenderedPageBreak/>
        <w:t>Forma odevzdané dokumentace:</w:t>
      </w:r>
    </w:p>
    <w:p w14:paraId="77F6BCC1" w14:textId="77777777" w:rsidR="00F75DDA" w:rsidRPr="00545891" w:rsidRDefault="00F75DDA" w:rsidP="00647711">
      <w:pPr>
        <w:spacing w:line="203" w:lineRule="exact"/>
        <w:rPr>
          <w:rFonts w:cs="Arial"/>
          <w:sz w:val="18"/>
          <w:szCs w:val="20"/>
        </w:rPr>
      </w:pPr>
    </w:p>
    <w:p w14:paraId="77F6BCC2" w14:textId="77777777" w:rsidR="00F75DDA" w:rsidRPr="00545891" w:rsidRDefault="00F75DDA" w:rsidP="00647711">
      <w:pPr>
        <w:spacing w:line="203" w:lineRule="exact"/>
        <w:rPr>
          <w:rFonts w:cs="Arial"/>
          <w:sz w:val="18"/>
          <w:szCs w:val="20"/>
        </w:rPr>
      </w:pPr>
    </w:p>
    <w:p w14:paraId="77F6BCC6" w14:textId="141BE946" w:rsidR="00647711" w:rsidRPr="00545891" w:rsidRDefault="00647711" w:rsidP="00FC0FBF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424"/>
        </w:tabs>
        <w:spacing w:line="235" w:lineRule="auto"/>
        <w:ind w:left="424" w:hanging="424"/>
        <w:jc w:val="both"/>
        <w:rPr>
          <w:rFonts w:eastAsia="Calibri" w:cs="Arial"/>
          <w:sz w:val="18"/>
        </w:rPr>
      </w:pPr>
      <w:r w:rsidRPr="00545891">
        <w:rPr>
          <w:rFonts w:eastAsia="Calibri" w:cs="Arial"/>
        </w:rPr>
        <w:t>V I.</w:t>
      </w:r>
      <w:r w:rsidR="00773340" w:rsidRPr="00545891">
        <w:rPr>
          <w:rFonts w:eastAsia="Calibri" w:cs="Arial"/>
        </w:rPr>
        <w:t xml:space="preserve"> a II.</w:t>
      </w:r>
      <w:r w:rsidRPr="00545891">
        <w:rPr>
          <w:rFonts w:eastAsia="Calibri" w:cs="Arial"/>
        </w:rPr>
        <w:t xml:space="preserve"> fázi budou </w:t>
      </w:r>
      <w:r w:rsidR="00EB265B">
        <w:rPr>
          <w:rFonts w:eastAsia="Calibri" w:cs="Arial"/>
        </w:rPr>
        <w:t xml:space="preserve">objednateli </w:t>
      </w:r>
      <w:r w:rsidRPr="00545891">
        <w:rPr>
          <w:rFonts w:eastAsia="Calibri" w:cs="Arial"/>
        </w:rPr>
        <w:t>odevzdána</w:t>
      </w:r>
      <w:r w:rsidR="00EB265B">
        <w:rPr>
          <w:rFonts w:eastAsia="Calibri" w:cs="Arial"/>
        </w:rPr>
        <w:t xml:space="preserve"> v rámci každé fáze</w:t>
      </w:r>
      <w:r w:rsidRPr="00545891">
        <w:rPr>
          <w:rFonts w:eastAsia="Calibri" w:cs="Arial"/>
        </w:rPr>
        <w:t xml:space="preserve"> 4 tištěná vyhotovení (paré) a 4 CD nebo DVD s elektronickou formou dokumentace ve formátu PDF</w:t>
      </w:r>
      <w:r w:rsidR="0053641C" w:rsidRPr="00545891">
        <w:rPr>
          <w:rFonts w:eastAsia="Calibri" w:cs="Arial"/>
        </w:rPr>
        <w:t xml:space="preserve"> a formátech editovatelných (docx, xlsx, dwg)</w:t>
      </w:r>
      <w:r w:rsidRPr="00545891">
        <w:rPr>
          <w:rFonts w:eastAsia="Calibri" w:cs="Arial"/>
        </w:rPr>
        <w:t>.</w:t>
      </w:r>
    </w:p>
    <w:p w14:paraId="77F6BCCC" w14:textId="77777777" w:rsidR="00647711" w:rsidRPr="00545891" w:rsidRDefault="00647711" w:rsidP="00647711">
      <w:pPr>
        <w:spacing w:line="374" w:lineRule="exact"/>
        <w:rPr>
          <w:rFonts w:eastAsia="Calibri" w:cs="Arial"/>
          <w:sz w:val="18"/>
        </w:rPr>
      </w:pPr>
    </w:p>
    <w:p w14:paraId="77F6BCCD" w14:textId="6C726A9B" w:rsidR="00647711" w:rsidRPr="00545891" w:rsidRDefault="00647711" w:rsidP="00B4234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420"/>
        </w:tabs>
        <w:spacing w:line="261" w:lineRule="auto"/>
        <w:ind w:left="420"/>
        <w:jc w:val="both"/>
        <w:rPr>
          <w:rFonts w:eastAsia="Calibri" w:cs="Arial"/>
          <w:sz w:val="18"/>
        </w:rPr>
      </w:pPr>
      <w:bookmarkStart w:id="1" w:name="page18"/>
      <w:bookmarkEnd w:id="1"/>
      <w:r w:rsidRPr="00545891">
        <w:rPr>
          <w:rFonts w:eastAsia="Calibri" w:cs="Arial"/>
        </w:rPr>
        <w:t>Ve III. fázi bude</w:t>
      </w:r>
      <w:r w:rsidR="00EB265B">
        <w:rPr>
          <w:rFonts w:eastAsia="Calibri" w:cs="Arial"/>
        </w:rPr>
        <w:t xml:space="preserve"> objednateli</w:t>
      </w:r>
      <w:r w:rsidRPr="00545891">
        <w:rPr>
          <w:rFonts w:eastAsia="Calibri" w:cs="Arial"/>
        </w:rPr>
        <w:t xml:space="preserve"> odevzdáno </w:t>
      </w:r>
      <w:r w:rsidR="00DF451A" w:rsidRPr="00545891">
        <w:rPr>
          <w:rFonts w:eastAsia="Calibri" w:cs="Arial"/>
        </w:rPr>
        <w:t>6</w:t>
      </w:r>
      <w:r w:rsidRPr="00545891">
        <w:rPr>
          <w:rFonts w:eastAsia="Calibri" w:cs="Arial"/>
        </w:rPr>
        <w:t xml:space="preserve"> tištěných vyhotovení (paré) dokumentace a </w:t>
      </w:r>
      <w:r w:rsidR="00DF451A" w:rsidRPr="00545891">
        <w:rPr>
          <w:rFonts w:eastAsia="Calibri" w:cs="Arial"/>
        </w:rPr>
        <w:t>6</w:t>
      </w:r>
      <w:r w:rsidRPr="00545891">
        <w:rPr>
          <w:rFonts w:eastAsia="Calibri" w:cs="Arial"/>
        </w:rPr>
        <w:t xml:space="preserve"> CD nebo DVD s elektronickou formou dokumentace ve formátu PDF a formátech editovatelných (docx, xlsx, dwg), řazených dle níže uvedených pravidel pro kompletaci dokumentace. </w:t>
      </w:r>
    </w:p>
    <w:p w14:paraId="77F6BCCE" w14:textId="77777777" w:rsidR="0089218C" w:rsidRPr="00545891" w:rsidRDefault="0089218C" w:rsidP="008921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424"/>
        </w:tabs>
        <w:spacing w:line="261" w:lineRule="auto"/>
        <w:ind w:left="424"/>
        <w:jc w:val="both"/>
        <w:rPr>
          <w:rFonts w:eastAsia="Calibri" w:cs="Arial"/>
          <w:sz w:val="18"/>
        </w:rPr>
      </w:pPr>
      <w:r w:rsidRPr="00545891">
        <w:rPr>
          <w:rFonts w:eastAsia="Calibri" w:cs="Arial"/>
          <w:sz w:val="18"/>
        </w:rPr>
        <w:tab/>
      </w:r>
    </w:p>
    <w:p w14:paraId="77F6BCD3" w14:textId="67DD0ED3" w:rsidR="00647711" w:rsidRPr="00B4234A" w:rsidRDefault="00647711" w:rsidP="00647711">
      <w:pPr>
        <w:spacing w:line="200" w:lineRule="exact"/>
        <w:rPr>
          <w:rFonts w:eastAsia="Calibri" w:cs="Arial"/>
        </w:rPr>
      </w:pPr>
    </w:p>
    <w:p w14:paraId="77F6BCDB" w14:textId="3F90CF4F" w:rsidR="00647711" w:rsidRPr="00DF451A" w:rsidRDefault="00DF451A" w:rsidP="00647711">
      <w:pPr>
        <w:spacing w:line="348" w:lineRule="exact"/>
        <w:rPr>
          <w:rFonts w:eastAsia="Calibri" w:cs="Arial"/>
          <w:b/>
        </w:rPr>
      </w:pPr>
      <w:r w:rsidRPr="00DF451A">
        <w:rPr>
          <w:rFonts w:cs="Arial"/>
          <w:b/>
        </w:rPr>
        <w:t xml:space="preserve">V uvedeném počtu paré nejsou zahrnuta paré potřebná pro zajištění souhlasů </w:t>
      </w:r>
      <w:r>
        <w:rPr>
          <w:rFonts w:cs="Arial"/>
          <w:b/>
        </w:rPr>
        <w:t>dotčených orgánů stání správy.</w:t>
      </w:r>
    </w:p>
    <w:p w14:paraId="7513E0EF" w14:textId="77777777" w:rsidR="00DF451A" w:rsidRPr="00B4234A" w:rsidRDefault="00DF451A" w:rsidP="00647711">
      <w:pPr>
        <w:spacing w:line="348" w:lineRule="exact"/>
        <w:rPr>
          <w:rFonts w:eastAsia="Calibri" w:cs="Arial"/>
        </w:rPr>
      </w:pPr>
    </w:p>
    <w:p w14:paraId="77F6BCDC" w14:textId="77777777" w:rsidR="00647711" w:rsidRPr="00545891" w:rsidRDefault="00647711" w:rsidP="00FF218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420"/>
        </w:tabs>
        <w:spacing w:line="240" w:lineRule="auto"/>
        <w:rPr>
          <w:rFonts w:eastAsia="Calibri" w:cs="Arial"/>
          <w:b/>
          <w:sz w:val="18"/>
          <w:u w:val="single"/>
        </w:rPr>
      </w:pPr>
      <w:r w:rsidRPr="00545891">
        <w:rPr>
          <w:rFonts w:eastAsia="Calibri" w:cs="Arial"/>
          <w:b/>
          <w:u w:val="single"/>
        </w:rPr>
        <w:t>Pravidla pro kompletaci dokumentace:</w:t>
      </w:r>
    </w:p>
    <w:p w14:paraId="77F6BCDD" w14:textId="77777777" w:rsidR="00647711" w:rsidRPr="00545891" w:rsidRDefault="00647711" w:rsidP="0064771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420"/>
        </w:tabs>
        <w:spacing w:line="240" w:lineRule="auto"/>
        <w:ind w:left="420"/>
        <w:rPr>
          <w:rFonts w:eastAsia="Calibri" w:cs="Arial"/>
          <w:sz w:val="18"/>
        </w:rPr>
      </w:pPr>
    </w:p>
    <w:p w14:paraId="77F6BCDE" w14:textId="77777777" w:rsidR="00647711" w:rsidRPr="00545891" w:rsidRDefault="00647711" w:rsidP="00647711">
      <w:pPr>
        <w:spacing w:line="89" w:lineRule="exact"/>
        <w:rPr>
          <w:rFonts w:eastAsia="Calibri" w:cs="Arial"/>
          <w:sz w:val="18"/>
        </w:rPr>
      </w:pPr>
    </w:p>
    <w:p w14:paraId="77F6BCDF" w14:textId="77777777" w:rsidR="00647711" w:rsidRPr="00545891" w:rsidRDefault="00647711" w:rsidP="00AE041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40"/>
        </w:tabs>
        <w:spacing w:line="267" w:lineRule="auto"/>
        <w:jc w:val="both"/>
        <w:rPr>
          <w:rFonts w:eastAsia="Calibri" w:cs="Arial"/>
        </w:rPr>
      </w:pPr>
      <w:r w:rsidRPr="00545891">
        <w:rPr>
          <w:rFonts w:eastAsia="Calibri" w:cs="Arial"/>
        </w:rPr>
        <w:t>Každé paré bude mít titulní list, na kterém bude uveden název akce/stavby zadaný nebo schválený objednatelem, dále na ní bude uveden zpracovatel projektové dokumentace, datum vypracování ve formátu DD.MM.RRRR a číslo zakázky. Titulní strana bude opatřena vhodným grafickým vyobrazením řešené budovy (např. fotografií uliční fasády objektu, výsek katastrální mapy se zvýrazněním řešeného objektu apod.)</w:t>
      </w:r>
    </w:p>
    <w:p w14:paraId="77F6BCE0" w14:textId="77777777" w:rsidR="00AE0410" w:rsidRPr="00545891" w:rsidRDefault="00AE0410" w:rsidP="00AE041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40"/>
        </w:tabs>
        <w:spacing w:line="267" w:lineRule="auto"/>
        <w:jc w:val="both"/>
        <w:rPr>
          <w:rFonts w:eastAsia="Calibri" w:cs="Arial"/>
          <w:sz w:val="18"/>
        </w:rPr>
      </w:pPr>
    </w:p>
    <w:p w14:paraId="77F6BCE1" w14:textId="316DE09E" w:rsidR="00DF451A" w:rsidRPr="00545891" w:rsidRDefault="00647711" w:rsidP="00AE041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40"/>
        </w:tabs>
        <w:spacing w:line="264" w:lineRule="auto"/>
        <w:ind w:right="20"/>
        <w:jc w:val="both"/>
        <w:rPr>
          <w:rFonts w:eastAsia="Calibri" w:cs="Arial"/>
        </w:rPr>
      </w:pPr>
      <w:r w:rsidRPr="00545891">
        <w:rPr>
          <w:rFonts w:eastAsia="Calibri" w:cs="Arial"/>
        </w:rPr>
        <w:t>Každé paré bude mít seznam předávaných dokumentů, tj. výkresů a tištěných textů. Seznam bude strukturován dle jednotlivých složek a bude nalepe</w:t>
      </w:r>
      <w:r w:rsidR="00AE0410" w:rsidRPr="00545891">
        <w:rPr>
          <w:rFonts w:eastAsia="Calibri" w:cs="Arial"/>
        </w:rPr>
        <w:t xml:space="preserve">n nebo natištěn na desky hlavní </w:t>
      </w:r>
      <w:r w:rsidRPr="00545891">
        <w:rPr>
          <w:rFonts w:eastAsia="Calibri" w:cs="Arial"/>
        </w:rPr>
        <w:t xml:space="preserve">složky i všech podsložek. Do desek bude vložen výtisk </w:t>
      </w:r>
      <w:r w:rsidR="00AE0410" w:rsidRPr="00545891">
        <w:rPr>
          <w:rFonts w:eastAsia="Calibri" w:cs="Arial"/>
        </w:rPr>
        <w:t xml:space="preserve">souhrnného seznamu v řazení dle </w:t>
      </w:r>
      <w:r w:rsidRPr="00545891">
        <w:rPr>
          <w:rFonts w:eastAsia="Calibri" w:cs="Arial"/>
        </w:rPr>
        <w:t>složek a podsložek s odpovídající</w:t>
      </w:r>
      <w:r w:rsidR="00DB0C27" w:rsidRPr="00545891">
        <w:rPr>
          <w:rFonts w:eastAsia="Calibri" w:cs="Arial"/>
        </w:rPr>
        <w:t xml:space="preserve">m řazením všech </w:t>
      </w:r>
      <w:r w:rsidR="00AE0410" w:rsidRPr="00545891">
        <w:rPr>
          <w:rFonts w:eastAsia="Calibri" w:cs="Arial"/>
        </w:rPr>
        <w:t>výkresů a text.</w:t>
      </w:r>
    </w:p>
    <w:p w14:paraId="0B429494" w14:textId="77777777" w:rsidR="00DF451A" w:rsidRPr="00545891" w:rsidRDefault="00DF451A" w:rsidP="00AE041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40"/>
        </w:tabs>
        <w:spacing w:line="264" w:lineRule="auto"/>
        <w:ind w:right="20"/>
        <w:jc w:val="both"/>
        <w:rPr>
          <w:rFonts w:eastAsia="Calibri" w:cs="Arial"/>
          <w:sz w:val="18"/>
        </w:rPr>
      </w:pPr>
    </w:p>
    <w:p w14:paraId="1AB40196" w14:textId="77777777" w:rsidR="00DF451A" w:rsidRPr="00545891" w:rsidRDefault="00DF451A" w:rsidP="00DF451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40"/>
        </w:tabs>
        <w:spacing w:line="236" w:lineRule="auto"/>
        <w:jc w:val="both"/>
        <w:rPr>
          <w:rFonts w:eastAsia="Calibri" w:cs="Arial"/>
          <w:sz w:val="18"/>
        </w:rPr>
      </w:pPr>
      <w:r w:rsidRPr="00545891">
        <w:rPr>
          <w:rFonts w:eastAsia="Calibri" w:cs="Arial"/>
        </w:rPr>
        <w:t>Dokumentace bude mít vždy přiřazeno číslo zakázky, které bude uvedeno v rozpisce všech výkresů i textů.</w:t>
      </w:r>
    </w:p>
    <w:p w14:paraId="06AD88B9" w14:textId="77777777" w:rsidR="00DF451A" w:rsidRPr="00545891" w:rsidRDefault="00DF451A" w:rsidP="00DF451A">
      <w:pPr>
        <w:spacing w:line="91" w:lineRule="exact"/>
        <w:jc w:val="both"/>
        <w:rPr>
          <w:rFonts w:eastAsia="Calibri" w:cs="Arial"/>
          <w:sz w:val="18"/>
        </w:rPr>
      </w:pPr>
    </w:p>
    <w:p w14:paraId="4A62E1A5" w14:textId="77777777" w:rsidR="00DF451A" w:rsidRPr="00545891" w:rsidRDefault="00DF451A" w:rsidP="00DF451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40"/>
        </w:tabs>
        <w:spacing w:line="235" w:lineRule="auto"/>
        <w:ind w:right="20"/>
        <w:jc w:val="both"/>
        <w:rPr>
          <w:rFonts w:eastAsia="Calibri" w:cs="Arial"/>
          <w:sz w:val="18"/>
        </w:rPr>
      </w:pPr>
      <w:r w:rsidRPr="00545891">
        <w:rPr>
          <w:rFonts w:eastAsia="Calibri" w:cs="Arial"/>
        </w:rPr>
        <w:t>Každé paré bude mít své číslo. Číslování jednotlivých paré dokumentace paré bude začínat číslem 1 a končit dle objednaného množství paré.</w:t>
      </w:r>
    </w:p>
    <w:p w14:paraId="4E7758DF" w14:textId="77777777" w:rsidR="00DF451A" w:rsidRPr="00545891" w:rsidRDefault="00DF451A" w:rsidP="00DF451A">
      <w:pPr>
        <w:spacing w:line="42" w:lineRule="exact"/>
        <w:jc w:val="both"/>
        <w:rPr>
          <w:rFonts w:cs="Arial"/>
          <w:sz w:val="18"/>
          <w:szCs w:val="20"/>
        </w:rPr>
      </w:pPr>
    </w:p>
    <w:p w14:paraId="53994C5C" w14:textId="77777777" w:rsidR="00DF451A" w:rsidRPr="00545891" w:rsidRDefault="00DF451A" w:rsidP="00DF451A">
      <w:pPr>
        <w:tabs>
          <w:tab w:val="left" w:pos="1420"/>
        </w:tabs>
        <w:jc w:val="both"/>
        <w:rPr>
          <w:rFonts w:cs="Arial"/>
          <w:sz w:val="18"/>
          <w:szCs w:val="20"/>
        </w:rPr>
      </w:pPr>
      <w:r w:rsidRPr="00545891">
        <w:rPr>
          <w:rFonts w:eastAsia="Calibri" w:cs="Arial"/>
        </w:rPr>
        <w:t>Každá složka nebo podsložka bude vložena do desek s chlopněmi nebo do desek</w:t>
      </w:r>
      <w:r w:rsidRPr="00545891">
        <w:rPr>
          <w:rFonts w:cs="Arial"/>
          <w:sz w:val="18"/>
          <w:szCs w:val="20"/>
        </w:rPr>
        <w:t xml:space="preserve"> </w:t>
      </w:r>
      <w:r w:rsidRPr="00545891">
        <w:rPr>
          <w:rFonts w:eastAsia="Calibri" w:cs="Arial"/>
        </w:rPr>
        <w:t>s tkanicí a bude nadepsána v souladu s celkovým seznamem.</w:t>
      </w:r>
    </w:p>
    <w:p w14:paraId="3B134E19" w14:textId="77777777" w:rsidR="00DF451A" w:rsidRPr="00545891" w:rsidRDefault="00DF451A" w:rsidP="00DF451A">
      <w:pPr>
        <w:spacing w:line="90" w:lineRule="exact"/>
        <w:jc w:val="both"/>
        <w:rPr>
          <w:rFonts w:cs="Arial"/>
          <w:sz w:val="18"/>
          <w:szCs w:val="20"/>
        </w:rPr>
      </w:pPr>
    </w:p>
    <w:p w14:paraId="6EA7E567" w14:textId="77777777" w:rsidR="00DF451A" w:rsidRPr="00545891" w:rsidRDefault="00DF451A" w:rsidP="00DF451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40"/>
        </w:tabs>
        <w:spacing w:line="253" w:lineRule="auto"/>
        <w:ind w:right="20"/>
        <w:jc w:val="both"/>
        <w:rPr>
          <w:rFonts w:eastAsia="Calibri" w:cs="Arial"/>
          <w:sz w:val="18"/>
        </w:rPr>
      </w:pPr>
      <w:r w:rsidRPr="00545891">
        <w:rPr>
          <w:rFonts w:eastAsia="Calibri" w:cs="Arial"/>
        </w:rPr>
        <w:t>Elektronická forma odevzdávané dokumentace bude co do názvů složek a podsložek korespondovat s tištěnou verzí dokumentace, tj. názvy adresářů a podadresářů budou shodné s názvy jednotlivých složek tištěné části.</w:t>
      </w:r>
    </w:p>
    <w:p w14:paraId="3A1895D5" w14:textId="77777777" w:rsidR="00DF451A" w:rsidRPr="00545891" w:rsidRDefault="00DF451A" w:rsidP="00DF451A">
      <w:pPr>
        <w:spacing w:line="77" w:lineRule="exact"/>
        <w:jc w:val="both"/>
        <w:rPr>
          <w:rFonts w:eastAsia="Calibri" w:cs="Arial"/>
          <w:sz w:val="18"/>
        </w:rPr>
      </w:pPr>
    </w:p>
    <w:p w14:paraId="5C38D821" w14:textId="77777777" w:rsidR="00DF451A" w:rsidRPr="00545891" w:rsidRDefault="00DF451A" w:rsidP="00DF451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40"/>
        </w:tabs>
        <w:spacing w:line="264" w:lineRule="auto"/>
        <w:ind w:right="20"/>
        <w:jc w:val="both"/>
        <w:rPr>
          <w:rFonts w:eastAsia="Calibri" w:cs="Arial"/>
          <w:sz w:val="18"/>
        </w:rPr>
      </w:pPr>
      <w:r w:rsidRPr="00545891">
        <w:rPr>
          <w:rFonts w:eastAsia="Calibri" w:cs="Arial"/>
        </w:rPr>
        <w:t>Elektronická verze dokumentace bude odevzdána na nosiči CD nebo DVD, který bude vložen v pevně přichyceném obalu na vnitřní straně hlavních desek každého paré dokumentace paré. Tento disk bude strojově nadepsán stejnými informacemi, které obsahuje titulní list tištěné verze dokumentace (název akce/stavby, zpracovatel, datum vypracování ve formátu DD.MM.RRRR a číslo zakázky).</w:t>
      </w:r>
    </w:p>
    <w:p w14:paraId="0BC85C55" w14:textId="77777777" w:rsidR="00DF451A" w:rsidRPr="00545891" w:rsidRDefault="00DF451A" w:rsidP="00DF451A">
      <w:pPr>
        <w:spacing w:line="66" w:lineRule="exact"/>
        <w:jc w:val="both"/>
        <w:rPr>
          <w:rFonts w:eastAsia="Calibri" w:cs="Arial"/>
          <w:sz w:val="18"/>
        </w:rPr>
      </w:pPr>
    </w:p>
    <w:p w14:paraId="261FB74F" w14:textId="14E4CEB8" w:rsidR="00647711" w:rsidRPr="00DF451A" w:rsidRDefault="00DF451A" w:rsidP="00DF451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40"/>
        </w:tabs>
        <w:spacing w:line="254" w:lineRule="auto"/>
        <w:jc w:val="both"/>
        <w:rPr>
          <w:rFonts w:cs="Arial"/>
        </w:rPr>
      </w:pPr>
      <w:r w:rsidRPr="00545891">
        <w:rPr>
          <w:rFonts w:eastAsia="Calibri" w:cs="Arial"/>
        </w:rPr>
        <w:t>Elektronická verze dokumentace bude uspořádána v adresářích a podadresářích v souladu se strukturou seznamu. Každý soubor bude mít název shodný s názvem dokumentu vč. jeho číselného označení v seznamu</w:t>
      </w:r>
      <w:r>
        <w:rPr>
          <w:rFonts w:eastAsia="Calibri" w:cs="Arial"/>
          <w:sz w:val="22"/>
        </w:rPr>
        <w:t>.</w:t>
      </w:r>
      <w:bookmarkStart w:id="2" w:name="page19"/>
      <w:bookmarkEnd w:id="2"/>
    </w:p>
    <w:sectPr w:rsidR="00647711" w:rsidRPr="00DF451A" w:rsidSect="004B5E45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568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6BCF0" w14:textId="77777777" w:rsidR="00B4234A" w:rsidRDefault="00B4234A" w:rsidP="00B25F23">
      <w:pPr>
        <w:spacing w:line="240" w:lineRule="auto"/>
      </w:pPr>
      <w:r>
        <w:separator/>
      </w:r>
    </w:p>
  </w:endnote>
  <w:endnote w:type="continuationSeparator" w:id="0">
    <w:p w14:paraId="77F6BCF1" w14:textId="77777777" w:rsidR="00B4234A" w:rsidRDefault="00B4234A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6BCF6" w14:textId="77777777" w:rsidR="00B4234A" w:rsidRDefault="00D9658B">
    <w:pPr>
      <w:pStyle w:val="Zpat"/>
    </w:pPr>
    <w:r>
      <w:rPr>
        <w:noProof/>
        <w:lang w:eastAsia="cs-CZ"/>
      </w:rPr>
      <w:pict w14:anchorId="77F6BCFB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6146" type="#_x0000_t202" style="position:absolute;margin-left:464.95pt;margin-top:785.85pt;width:49.6pt;height:11.9pt;z-index:251661312;visibility:visible;mso-position-horizontal-relative:page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<v:path arrowok="t"/>
          <v:textbox inset="0,0,0,0">
            <w:txbxContent>
              <w:p w14:paraId="77F6BCFF" w14:textId="41E42827" w:rsidR="00B4234A" w:rsidRPr="00727BE2" w:rsidRDefault="00D9658B" w:rsidP="00727BE2">
                <w:pPr>
                  <w:jc w:val="right"/>
                  <w:rPr>
                    <w:rStyle w:val="slostrnky"/>
                  </w:rPr>
                </w:pPr>
                <w:sdt>
                  <w:sdtPr>
                    <w:rPr>
                      <w:rStyle w:val="slostrnky"/>
                    </w:rPr>
                    <w:id w:val="-752661779"/>
                    <w:docPartObj>
                      <w:docPartGallery w:val="Page Numbers (Bottom of Page)"/>
                      <w:docPartUnique/>
                    </w:docPartObj>
                  </w:sdtPr>
                  <w:sdtEndPr>
                    <w:rPr>
                      <w:rStyle w:val="slostrnky"/>
                    </w:rPr>
                  </w:sdtEndPr>
                  <w:sdtContent>
                    <w:r w:rsidR="00B4234A" w:rsidRPr="00727BE2">
                      <w:rPr>
                        <w:rStyle w:val="slostrnky"/>
                      </w:rPr>
                      <w:fldChar w:fldCharType="begin"/>
                    </w:r>
                    <w:r w:rsidR="00B4234A"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="00B4234A" w:rsidRPr="00727BE2">
                      <w:rPr>
                        <w:rStyle w:val="slostrnky"/>
                      </w:rPr>
                      <w:fldChar w:fldCharType="separate"/>
                    </w:r>
                    <w:r>
                      <w:rPr>
                        <w:rStyle w:val="slostrnky"/>
                        <w:noProof/>
                      </w:rPr>
                      <w:t>2</w:t>
                    </w:r>
                    <w:r w:rsidR="00B4234A" w:rsidRPr="00727BE2">
                      <w:rPr>
                        <w:rStyle w:val="slostrnky"/>
                      </w:rPr>
                      <w:fldChar w:fldCharType="end"/>
                    </w:r>
                    <w:r w:rsidR="00B4234A" w:rsidRPr="00727BE2">
                      <w:rPr>
                        <w:rStyle w:val="slostrnky"/>
                      </w:rPr>
                      <w:t xml:space="preserve"> / </w:t>
                    </w:r>
                    <w:fldSimple w:instr=" NUMPAGES   \* MERGEFORMAT ">
                      <w:r w:rsidRPr="00D9658B">
                        <w:rPr>
                          <w:rStyle w:val="slostrnky"/>
                          <w:noProof/>
                        </w:rPr>
                        <w:t>3</w:t>
                      </w:r>
                    </w:fldSimple>
                  </w:sdtContent>
                </w:sdt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6BCF8" w14:textId="77777777" w:rsidR="00B4234A" w:rsidRPr="00B5596D" w:rsidRDefault="00D9658B" w:rsidP="00B5596D">
    <w:pPr>
      <w:pStyle w:val="Zpat"/>
    </w:pPr>
    <w:r>
      <w:rPr>
        <w:noProof/>
        <w:lang w:eastAsia="cs-CZ"/>
      </w:rPr>
      <w:pict w14:anchorId="77F6BCFE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6145" type="#_x0000_t202" style="position:absolute;margin-left:464.95pt;margin-top:785.85pt;width:49.6pt;height:11.9pt;z-index:251663360;visibility:visible;mso-position-horizontal-relative:page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<v:path arrowok="t"/>
          <v:textbox inset="0,0,0,0">
            <w:txbxContent>
              <w:p w14:paraId="77F6BD00" w14:textId="39D0145A" w:rsidR="00B4234A" w:rsidRPr="00727BE2" w:rsidRDefault="00D9658B" w:rsidP="00B5596D">
                <w:pPr>
                  <w:jc w:val="right"/>
                  <w:rPr>
                    <w:rStyle w:val="slostrnky"/>
                  </w:rPr>
                </w:pPr>
                <w:sdt>
                  <w:sdtPr>
                    <w:rPr>
                      <w:rStyle w:val="slostrnky"/>
                    </w:rPr>
                    <w:id w:val="-1604568040"/>
                    <w:docPartObj>
                      <w:docPartGallery w:val="Page Numbers (Bottom of Page)"/>
                      <w:docPartUnique/>
                    </w:docPartObj>
                  </w:sdtPr>
                  <w:sdtEndPr>
                    <w:rPr>
                      <w:rStyle w:val="slostrnky"/>
                    </w:rPr>
                  </w:sdtEndPr>
                  <w:sdtContent>
                    <w:r w:rsidR="00B4234A" w:rsidRPr="00727BE2">
                      <w:rPr>
                        <w:rStyle w:val="slostrnky"/>
                      </w:rPr>
                      <w:fldChar w:fldCharType="begin"/>
                    </w:r>
                    <w:r w:rsidR="00B4234A"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="00B4234A" w:rsidRPr="00727BE2">
                      <w:rPr>
                        <w:rStyle w:val="slostrnky"/>
                      </w:rPr>
                      <w:fldChar w:fldCharType="separate"/>
                    </w:r>
                    <w:r>
                      <w:rPr>
                        <w:rStyle w:val="slostrnky"/>
                        <w:noProof/>
                      </w:rPr>
                      <w:t>1</w:t>
                    </w:r>
                    <w:r w:rsidR="00B4234A" w:rsidRPr="00727BE2">
                      <w:rPr>
                        <w:rStyle w:val="slostrnky"/>
                      </w:rPr>
                      <w:fldChar w:fldCharType="end"/>
                    </w:r>
                    <w:r w:rsidR="00B4234A" w:rsidRPr="00727BE2">
                      <w:rPr>
                        <w:rStyle w:val="slostrnky"/>
                      </w:rPr>
                      <w:t xml:space="preserve"> / </w:t>
                    </w:r>
                    <w:fldSimple w:instr=" NUMPAGES   \* MERGEFORMAT ">
                      <w:r w:rsidRPr="00D9658B">
                        <w:rPr>
                          <w:rStyle w:val="slostrnky"/>
                          <w:noProof/>
                        </w:rPr>
                        <w:t>3</w:t>
                      </w:r>
                    </w:fldSimple>
                  </w:sdtContent>
                </w:sdt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6BCEE" w14:textId="77777777" w:rsidR="00B4234A" w:rsidRDefault="00B4234A" w:rsidP="00B25F23">
      <w:pPr>
        <w:spacing w:line="240" w:lineRule="auto"/>
      </w:pPr>
      <w:r>
        <w:separator/>
      </w:r>
    </w:p>
  </w:footnote>
  <w:footnote w:type="continuationSeparator" w:id="0">
    <w:p w14:paraId="77F6BCEF" w14:textId="77777777" w:rsidR="00B4234A" w:rsidRDefault="00B4234A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6BCF5" w14:textId="77777777" w:rsidR="00B4234A" w:rsidRDefault="00B4234A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77F6BCF9" wp14:editId="77F6BCF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6BCF7" w14:textId="77777777" w:rsidR="00B4234A" w:rsidRDefault="00B4234A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77F6BCFC" wp14:editId="77F6BCFD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D3"/>
    <w:multiLevelType w:val="hybridMultilevel"/>
    <w:tmpl w:val="0624D74A"/>
    <w:lvl w:ilvl="0" w:tplc="F09C44BA">
      <w:start w:val="3"/>
      <w:numFmt w:val="decimal"/>
      <w:lvlText w:val="%1."/>
      <w:lvlJc w:val="left"/>
    </w:lvl>
    <w:lvl w:ilvl="1" w:tplc="F2FA1860">
      <w:start w:val="1"/>
      <w:numFmt w:val="lowerLetter"/>
      <w:lvlText w:val="%2)"/>
      <w:lvlJc w:val="left"/>
    </w:lvl>
    <w:lvl w:ilvl="2" w:tplc="6CDCACAA">
      <w:numFmt w:val="decimal"/>
      <w:lvlText w:val=""/>
      <w:lvlJc w:val="left"/>
    </w:lvl>
    <w:lvl w:ilvl="3" w:tplc="A1B8AD3C">
      <w:numFmt w:val="decimal"/>
      <w:lvlText w:val=""/>
      <w:lvlJc w:val="left"/>
    </w:lvl>
    <w:lvl w:ilvl="4" w:tplc="66F42770">
      <w:numFmt w:val="decimal"/>
      <w:lvlText w:val=""/>
      <w:lvlJc w:val="left"/>
    </w:lvl>
    <w:lvl w:ilvl="5" w:tplc="397A915A">
      <w:numFmt w:val="decimal"/>
      <w:lvlText w:val=""/>
      <w:lvlJc w:val="left"/>
    </w:lvl>
    <w:lvl w:ilvl="6" w:tplc="CF20754C">
      <w:numFmt w:val="decimal"/>
      <w:lvlText w:val=""/>
      <w:lvlJc w:val="left"/>
    </w:lvl>
    <w:lvl w:ilvl="7" w:tplc="78D64134">
      <w:numFmt w:val="decimal"/>
      <w:lvlText w:val=""/>
      <w:lvlJc w:val="left"/>
    </w:lvl>
    <w:lvl w:ilvl="8" w:tplc="E1949CAA">
      <w:numFmt w:val="decimal"/>
      <w:lvlText w:val=""/>
      <w:lvlJc w:val="left"/>
    </w:lvl>
  </w:abstractNum>
  <w:abstractNum w:abstractNumId="1">
    <w:nsid w:val="00000E90"/>
    <w:multiLevelType w:val="hybridMultilevel"/>
    <w:tmpl w:val="BB2C07B2"/>
    <w:lvl w:ilvl="0" w:tplc="84228D96">
      <w:start w:val="3"/>
      <w:numFmt w:val="lowerLetter"/>
      <w:lvlText w:val="%1)"/>
      <w:lvlJc w:val="left"/>
    </w:lvl>
    <w:lvl w:ilvl="1" w:tplc="1B502668">
      <w:numFmt w:val="decimal"/>
      <w:lvlText w:val=""/>
      <w:lvlJc w:val="left"/>
    </w:lvl>
    <w:lvl w:ilvl="2" w:tplc="C518C92E">
      <w:numFmt w:val="decimal"/>
      <w:lvlText w:val=""/>
      <w:lvlJc w:val="left"/>
    </w:lvl>
    <w:lvl w:ilvl="3" w:tplc="93DA76AE">
      <w:numFmt w:val="decimal"/>
      <w:lvlText w:val=""/>
      <w:lvlJc w:val="left"/>
    </w:lvl>
    <w:lvl w:ilvl="4" w:tplc="695C729C">
      <w:numFmt w:val="decimal"/>
      <w:lvlText w:val=""/>
      <w:lvlJc w:val="left"/>
    </w:lvl>
    <w:lvl w:ilvl="5" w:tplc="2A58B9AC">
      <w:numFmt w:val="decimal"/>
      <w:lvlText w:val=""/>
      <w:lvlJc w:val="left"/>
    </w:lvl>
    <w:lvl w:ilvl="6" w:tplc="8D50DFC2">
      <w:numFmt w:val="decimal"/>
      <w:lvlText w:val=""/>
      <w:lvlJc w:val="left"/>
    </w:lvl>
    <w:lvl w:ilvl="7" w:tplc="D99CB5E2">
      <w:numFmt w:val="decimal"/>
      <w:lvlText w:val=""/>
      <w:lvlJc w:val="left"/>
    </w:lvl>
    <w:lvl w:ilvl="8" w:tplc="16807DA8">
      <w:numFmt w:val="decimal"/>
      <w:lvlText w:val=""/>
      <w:lvlJc w:val="left"/>
    </w:lvl>
  </w:abstractNum>
  <w:abstractNum w:abstractNumId="2">
    <w:nsid w:val="00003A2D"/>
    <w:multiLevelType w:val="hybridMultilevel"/>
    <w:tmpl w:val="FCDE7B54"/>
    <w:lvl w:ilvl="0" w:tplc="ED44FCC6">
      <w:start w:val="6"/>
      <w:numFmt w:val="lowerLetter"/>
      <w:lvlText w:val="%1)"/>
      <w:lvlJc w:val="left"/>
    </w:lvl>
    <w:lvl w:ilvl="1" w:tplc="F41A1BB6">
      <w:numFmt w:val="decimal"/>
      <w:lvlText w:val=""/>
      <w:lvlJc w:val="left"/>
    </w:lvl>
    <w:lvl w:ilvl="2" w:tplc="5D3061CC">
      <w:numFmt w:val="decimal"/>
      <w:lvlText w:val=""/>
      <w:lvlJc w:val="left"/>
    </w:lvl>
    <w:lvl w:ilvl="3" w:tplc="6274915A">
      <w:numFmt w:val="decimal"/>
      <w:lvlText w:val=""/>
      <w:lvlJc w:val="left"/>
    </w:lvl>
    <w:lvl w:ilvl="4" w:tplc="AA24D3F6">
      <w:numFmt w:val="decimal"/>
      <w:lvlText w:val=""/>
      <w:lvlJc w:val="left"/>
    </w:lvl>
    <w:lvl w:ilvl="5" w:tplc="2384F5A4">
      <w:numFmt w:val="decimal"/>
      <w:lvlText w:val=""/>
      <w:lvlJc w:val="left"/>
    </w:lvl>
    <w:lvl w:ilvl="6" w:tplc="24F87FF8">
      <w:numFmt w:val="decimal"/>
      <w:lvlText w:val=""/>
      <w:lvlJc w:val="left"/>
    </w:lvl>
    <w:lvl w:ilvl="7" w:tplc="AB1C0516">
      <w:numFmt w:val="decimal"/>
      <w:lvlText w:val=""/>
      <w:lvlJc w:val="left"/>
    </w:lvl>
    <w:lvl w:ilvl="8" w:tplc="69ECD91C">
      <w:numFmt w:val="decimal"/>
      <w:lvlText w:val=""/>
      <w:lvlJc w:val="left"/>
    </w:lvl>
  </w:abstractNum>
  <w:abstractNum w:abstractNumId="3">
    <w:nsid w:val="000046CF"/>
    <w:multiLevelType w:val="hybridMultilevel"/>
    <w:tmpl w:val="FA1E1484"/>
    <w:lvl w:ilvl="0" w:tplc="6EF65056">
      <w:start w:val="1"/>
      <w:numFmt w:val="decimal"/>
      <w:lvlText w:val="%1."/>
      <w:lvlJc w:val="left"/>
    </w:lvl>
    <w:lvl w:ilvl="1" w:tplc="4F84CDDE">
      <w:numFmt w:val="decimal"/>
      <w:lvlText w:val=""/>
      <w:lvlJc w:val="left"/>
    </w:lvl>
    <w:lvl w:ilvl="2" w:tplc="409606BC">
      <w:numFmt w:val="decimal"/>
      <w:lvlText w:val=""/>
      <w:lvlJc w:val="left"/>
    </w:lvl>
    <w:lvl w:ilvl="3" w:tplc="D95644C0">
      <w:numFmt w:val="decimal"/>
      <w:lvlText w:val=""/>
      <w:lvlJc w:val="left"/>
    </w:lvl>
    <w:lvl w:ilvl="4" w:tplc="D8420A92">
      <w:numFmt w:val="decimal"/>
      <w:lvlText w:val=""/>
      <w:lvlJc w:val="left"/>
    </w:lvl>
    <w:lvl w:ilvl="5" w:tplc="E3ACFA48">
      <w:numFmt w:val="decimal"/>
      <w:lvlText w:val=""/>
      <w:lvlJc w:val="left"/>
    </w:lvl>
    <w:lvl w:ilvl="6" w:tplc="333E617E">
      <w:numFmt w:val="decimal"/>
      <w:lvlText w:val=""/>
      <w:lvlJc w:val="left"/>
    </w:lvl>
    <w:lvl w:ilvl="7" w:tplc="81CC169C">
      <w:numFmt w:val="decimal"/>
      <w:lvlText w:val=""/>
      <w:lvlJc w:val="left"/>
    </w:lvl>
    <w:lvl w:ilvl="8" w:tplc="A52C18FE">
      <w:numFmt w:val="decimal"/>
      <w:lvlText w:val=""/>
      <w:lvlJc w:val="left"/>
    </w:lvl>
  </w:abstractNum>
  <w:abstractNum w:abstractNumId="4">
    <w:nsid w:val="03405CFC"/>
    <w:multiLevelType w:val="hybridMultilevel"/>
    <w:tmpl w:val="F070A362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7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>
    <w:nsid w:val="11940385"/>
    <w:multiLevelType w:val="hybridMultilevel"/>
    <w:tmpl w:val="C4A46B12"/>
    <w:lvl w:ilvl="0" w:tplc="00283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1">
    <w:nsid w:val="1BE84C87"/>
    <w:multiLevelType w:val="multilevel"/>
    <w:tmpl w:val="023C2DE0"/>
    <w:numStyleLink w:val="Headings-Numbered"/>
  </w:abstractNum>
  <w:abstractNum w:abstractNumId="12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1F7632CC"/>
    <w:multiLevelType w:val="multilevel"/>
    <w:tmpl w:val="4246CAA8"/>
    <w:numStyleLink w:val="Captions-Numbering"/>
  </w:abstractNum>
  <w:abstractNum w:abstractNumId="14">
    <w:nsid w:val="1FE269A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27109E0"/>
    <w:multiLevelType w:val="multilevel"/>
    <w:tmpl w:val="B414D002"/>
    <w:numStyleLink w:val="Headings"/>
  </w:abstractNum>
  <w:abstractNum w:abstractNumId="16">
    <w:nsid w:val="30211B47"/>
    <w:multiLevelType w:val="hybridMultilevel"/>
    <w:tmpl w:val="D932046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2244F10"/>
    <w:multiLevelType w:val="multilevel"/>
    <w:tmpl w:val="C2A02212"/>
    <w:numStyleLink w:val="List-Contract"/>
  </w:abstractNum>
  <w:abstractNum w:abstractNumId="18">
    <w:nsid w:val="33FF7D66"/>
    <w:multiLevelType w:val="hybridMultilevel"/>
    <w:tmpl w:val="0450C000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>
    <w:nsid w:val="364A7027"/>
    <w:multiLevelType w:val="hybridMultilevel"/>
    <w:tmpl w:val="8EB2CD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5B6279"/>
    <w:multiLevelType w:val="hybridMultilevel"/>
    <w:tmpl w:val="1EB6A65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>
    <w:nsid w:val="3F0F716E"/>
    <w:multiLevelType w:val="hybridMultilevel"/>
    <w:tmpl w:val="91666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D127F2"/>
    <w:multiLevelType w:val="hybridMultilevel"/>
    <w:tmpl w:val="8990D28A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>
    <w:nsid w:val="5349539E"/>
    <w:multiLevelType w:val="multilevel"/>
    <w:tmpl w:val="5456ED1A"/>
    <w:numStyleLink w:val="Section-Contract"/>
  </w:abstractNum>
  <w:abstractNum w:abstractNumId="26">
    <w:nsid w:val="538B4682"/>
    <w:multiLevelType w:val="hybridMultilevel"/>
    <w:tmpl w:val="480C74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9">
    <w:nsid w:val="5B93617B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1">
    <w:nsid w:val="5E5704D9"/>
    <w:multiLevelType w:val="hybridMultilevel"/>
    <w:tmpl w:val="5A22664C"/>
    <w:lvl w:ilvl="0" w:tplc="040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>
    <w:nsid w:val="5E5832C2"/>
    <w:multiLevelType w:val="hybridMultilevel"/>
    <w:tmpl w:val="884C6302"/>
    <w:lvl w:ilvl="0" w:tplc="040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C87D19"/>
    <w:multiLevelType w:val="hybridMultilevel"/>
    <w:tmpl w:val="FA4A9E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5">
    <w:nsid w:val="716452A4"/>
    <w:multiLevelType w:val="hybridMultilevel"/>
    <w:tmpl w:val="884C6302"/>
    <w:lvl w:ilvl="0" w:tplc="040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E21556"/>
    <w:multiLevelType w:val="hybridMultilevel"/>
    <w:tmpl w:val="6F881BC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F053915"/>
    <w:multiLevelType w:val="hybridMultilevel"/>
    <w:tmpl w:val="0F6CF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2"/>
  </w:num>
  <w:num w:numId="4">
    <w:abstractNumId w:val="24"/>
  </w:num>
  <w:num w:numId="5">
    <w:abstractNumId w:val="11"/>
  </w:num>
  <w:num w:numId="6">
    <w:abstractNumId w:val="10"/>
  </w:num>
  <w:num w:numId="7">
    <w:abstractNumId w:val="34"/>
  </w:num>
  <w:num w:numId="8">
    <w:abstractNumId w:val="28"/>
  </w:num>
  <w:num w:numId="9">
    <w:abstractNumId w:val="7"/>
  </w:num>
  <w:num w:numId="10">
    <w:abstractNumId w:val="7"/>
  </w:num>
  <w:num w:numId="11">
    <w:abstractNumId w:val="5"/>
  </w:num>
  <w:num w:numId="12">
    <w:abstractNumId w:val="27"/>
  </w:num>
  <w:num w:numId="13">
    <w:abstractNumId w:val="13"/>
  </w:num>
  <w:num w:numId="14">
    <w:abstractNumId w:val="30"/>
  </w:num>
  <w:num w:numId="15">
    <w:abstractNumId w:val="6"/>
  </w:num>
  <w:num w:numId="16">
    <w:abstractNumId w:val="15"/>
  </w:num>
  <w:num w:numId="17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5"/>
  </w:num>
  <w:num w:numId="19">
    <w:abstractNumId w:val="23"/>
  </w:num>
  <w:num w:numId="20">
    <w:abstractNumId w:val="18"/>
  </w:num>
  <w:num w:numId="21">
    <w:abstractNumId w:val="14"/>
  </w:num>
  <w:num w:numId="22">
    <w:abstractNumId w:val="32"/>
  </w:num>
  <w:num w:numId="23">
    <w:abstractNumId w:val="26"/>
  </w:num>
  <w:num w:numId="24">
    <w:abstractNumId w:val="29"/>
  </w:num>
  <w:num w:numId="25">
    <w:abstractNumId w:val="16"/>
  </w:num>
  <w:num w:numId="26">
    <w:abstractNumId w:val="19"/>
  </w:num>
  <w:num w:numId="27">
    <w:abstractNumId w:val="36"/>
  </w:num>
  <w:num w:numId="28">
    <w:abstractNumId w:val="4"/>
  </w:num>
  <w:num w:numId="29">
    <w:abstractNumId w:val="37"/>
  </w:num>
  <w:num w:numId="30">
    <w:abstractNumId w:val="31"/>
  </w:num>
  <w:num w:numId="31">
    <w:abstractNumId w:val="3"/>
  </w:num>
  <w:num w:numId="32">
    <w:abstractNumId w:val="0"/>
  </w:num>
  <w:num w:numId="33">
    <w:abstractNumId w:val="1"/>
  </w:num>
  <w:num w:numId="34">
    <w:abstractNumId w:val="2"/>
  </w:num>
  <w:num w:numId="35">
    <w:abstractNumId w:val="22"/>
  </w:num>
  <w:num w:numId="36">
    <w:abstractNumId w:val="35"/>
  </w:num>
  <w:num w:numId="37">
    <w:abstractNumId w:val="20"/>
  </w:num>
  <w:num w:numId="38">
    <w:abstractNumId w:val="33"/>
  </w:num>
  <w:num w:numId="39">
    <w:abstractNumId w:val="8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RO\ijanicko">
    <w15:presenceInfo w15:providerId="None" w15:userId="CRO\ijanic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61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5F23"/>
    <w:rsid w:val="00002DA6"/>
    <w:rsid w:val="00004AD6"/>
    <w:rsid w:val="00004EC0"/>
    <w:rsid w:val="00010ADE"/>
    <w:rsid w:val="00013BC9"/>
    <w:rsid w:val="000173A9"/>
    <w:rsid w:val="00025340"/>
    <w:rsid w:val="00027476"/>
    <w:rsid w:val="000305B2"/>
    <w:rsid w:val="00037AA8"/>
    <w:rsid w:val="00042502"/>
    <w:rsid w:val="00043DF0"/>
    <w:rsid w:val="0005152E"/>
    <w:rsid w:val="00051AC8"/>
    <w:rsid w:val="000525B3"/>
    <w:rsid w:val="00054D5D"/>
    <w:rsid w:val="00066D16"/>
    <w:rsid w:val="00087478"/>
    <w:rsid w:val="00092B9A"/>
    <w:rsid w:val="00094118"/>
    <w:rsid w:val="000953E1"/>
    <w:rsid w:val="000A401B"/>
    <w:rsid w:val="000A44DD"/>
    <w:rsid w:val="000A65C3"/>
    <w:rsid w:val="000A7405"/>
    <w:rsid w:val="000B37A4"/>
    <w:rsid w:val="000B6591"/>
    <w:rsid w:val="000B6ED4"/>
    <w:rsid w:val="000C3CDA"/>
    <w:rsid w:val="000C6C97"/>
    <w:rsid w:val="000C7AAB"/>
    <w:rsid w:val="000D28AB"/>
    <w:rsid w:val="000D3CA7"/>
    <w:rsid w:val="000D48F3"/>
    <w:rsid w:val="000D58E5"/>
    <w:rsid w:val="000D6AB4"/>
    <w:rsid w:val="000E259A"/>
    <w:rsid w:val="000E46B9"/>
    <w:rsid w:val="000E52E7"/>
    <w:rsid w:val="00100883"/>
    <w:rsid w:val="0010401D"/>
    <w:rsid w:val="00106A74"/>
    <w:rsid w:val="00107439"/>
    <w:rsid w:val="00127EF2"/>
    <w:rsid w:val="00130D21"/>
    <w:rsid w:val="00137AB9"/>
    <w:rsid w:val="00137C8D"/>
    <w:rsid w:val="001471B1"/>
    <w:rsid w:val="00151250"/>
    <w:rsid w:val="001558ED"/>
    <w:rsid w:val="001652C1"/>
    <w:rsid w:val="00165B15"/>
    <w:rsid w:val="00166126"/>
    <w:rsid w:val="0017517B"/>
    <w:rsid w:val="00175327"/>
    <w:rsid w:val="0018144B"/>
    <w:rsid w:val="00182D39"/>
    <w:rsid w:val="0018311B"/>
    <w:rsid w:val="001864AE"/>
    <w:rsid w:val="00193556"/>
    <w:rsid w:val="001A2FBB"/>
    <w:rsid w:val="001B2B2A"/>
    <w:rsid w:val="001B37A8"/>
    <w:rsid w:val="001B621F"/>
    <w:rsid w:val="001C2B09"/>
    <w:rsid w:val="001C2C10"/>
    <w:rsid w:val="001C316E"/>
    <w:rsid w:val="001C517F"/>
    <w:rsid w:val="001C6349"/>
    <w:rsid w:val="001C6469"/>
    <w:rsid w:val="001D00C1"/>
    <w:rsid w:val="001D26A0"/>
    <w:rsid w:val="001D6781"/>
    <w:rsid w:val="001E0A94"/>
    <w:rsid w:val="001F15D7"/>
    <w:rsid w:val="001F475A"/>
    <w:rsid w:val="001F5272"/>
    <w:rsid w:val="001F7BD1"/>
    <w:rsid w:val="002015E7"/>
    <w:rsid w:val="00202C70"/>
    <w:rsid w:val="00204CBF"/>
    <w:rsid w:val="00206AC2"/>
    <w:rsid w:val="0021007D"/>
    <w:rsid w:val="00214A85"/>
    <w:rsid w:val="00223ECA"/>
    <w:rsid w:val="002259C1"/>
    <w:rsid w:val="00225A57"/>
    <w:rsid w:val="0023258C"/>
    <w:rsid w:val="002403A9"/>
    <w:rsid w:val="0024759C"/>
    <w:rsid w:val="002514DD"/>
    <w:rsid w:val="00251AD1"/>
    <w:rsid w:val="00256391"/>
    <w:rsid w:val="00260B00"/>
    <w:rsid w:val="00274011"/>
    <w:rsid w:val="00274237"/>
    <w:rsid w:val="002746D0"/>
    <w:rsid w:val="002748B7"/>
    <w:rsid w:val="00276338"/>
    <w:rsid w:val="00277B87"/>
    <w:rsid w:val="00286492"/>
    <w:rsid w:val="002932DA"/>
    <w:rsid w:val="00294342"/>
    <w:rsid w:val="00295A22"/>
    <w:rsid w:val="002A4CCF"/>
    <w:rsid w:val="002B1565"/>
    <w:rsid w:val="002B445D"/>
    <w:rsid w:val="002C6C32"/>
    <w:rsid w:val="002D03F1"/>
    <w:rsid w:val="002D1FD6"/>
    <w:rsid w:val="002D44EA"/>
    <w:rsid w:val="002D4C12"/>
    <w:rsid w:val="002D6F62"/>
    <w:rsid w:val="002E47CD"/>
    <w:rsid w:val="002E5E94"/>
    <w:rsid w:val="002F0971"/>
    <w:rsid w:val="002F0D46"/>
    <w:rsid w:val="002F0E90"/>
    <w:rsid w:val="002F2BF0"/>
    <w:rsid w:val="002F473E"/>
    <w:rsid w:val="002F691A"/>
    <w:rsid w:val="00301ACB"/>
    <w:rsid w:val="00304C54"/>
    <w:rsid w:val="003073CB"/>
    <w:rsid w:val="0032045C"/>
    <w:rsid w:val="00321BCC"/>
    <w:rsid w:val="00324784"/>
    <w:rsid w:val="00330E46"/>
    <w:rsid w:val="00335F41"/>
    <w:rsid w:val="0035512C"/>
    <w:rsid w:val="00357B3A"/>
    <w:rsid w:val="00363692"/>
    <w:rsid w:val="00363B6A"/>
    <w:rsid w:val="003645F8"/>
    <w:rsid w:val="003706BD"/>
    <w:rsid w:val="00372D0D"/>
    <w:rsid w:val="003742B2"/>
    <w:rsid w:val="00374550"/>
    <w:rsid w:val="00374638"/>
    <w:rsid w:val="00374962"/>
    <w:rsid w:val="0037510D"/>
    <w:rsid w:val="00376A27"/>
    <w:rsid w:val="00376CD7"/>
    <w:rsid w:val="0037728E"/>
    <w:rsid w:val="00377956"/>
    <w:rsid w:val="003811C2"/>
    <w:rsid w:val="00384E08"/>
    <w:rsid w:val="00386EE0"/>
    <w:rsid w:val="0039431B"/>
    <w:rsid w:val="00395748"/>
    <w:rsid w:val="003960FE"/>
    <w:rsid w:val="00396EC9"/>
    <w:rsid w:val="003A1915"/>
    <w:rsid w:val="003A1BDD"/>
    <w:rsid w:val="003A1E25"/>
    <w:rsid w:val="003A71CA"/>
    <w:rsid w:val="003B04A4"/>
    <w:rsid w:val="003B127B"/>
    <w:rsid w:val="003B20A3"/>
    <w:rsid w:val="003B4816"/>
    <w:rsid w:val="003C0573"/>
    <w:rsid w:val="003C2711"/>
    <w:rsid w:val="003C5F49"/>
    <w:rsid w:val="003E3489"/>
    <w:rsid w:val="003F0250"/>
    <w:rsid w:val="003F0A33"/>
    <w:rsid w:val="003F49D0"/>
    <w:rsid w:val="004004EC"/>
    <w:rsid w:val="00400DAA"/>
    <w:rsid w:val="00402DC4"/>
    <w:rsid w:val="00420BB5"/>
    <w:rsid w:val="00421F3D"/>
    <w:rsid w:val="00427653"/>
    <w:rsid w:val="00432F3C"/>
    <w:rsid w:val="004351F1"/>
    <w:rsid w:val="004374A1"/>
    <w:rsid w:val="0044705E"/>
    <w:rsid w:val="0045245F"/>
    <w:rsid w:val="00452B29"/>
    <w:rsid w:val="004545D6"/>
    <w:rsid w:val="00455E05"/>
    <w:rsid w:val="004572A9"/>
    <w:rsid w:val="00465783"/>
    <w:rsid w:val="004675A8"/>
    <w:rsid w:val="00470A4E"/>
    <w:rsid w:val="00474DE3"/>
    <w:rsid w:val="004765CF"/>
    <w:rsid w:val="00485B5D"/>
    <w:rsid w:val="00485E78"/>
    <w:rsid w:val="00490364"/>
    <w:rsid w:val="004A383D"/>
    <w:rsid w:val="004A79EC"/>
    <w:rsid w:val="004A7A63"/>
    <w:rsid w:val="004B34BA"/>
    <w:rsid w:val="004B5E45"/>
    <w:rsid w:val="004B6A02"/>
    <w:rsid w:val="004C02AA"/>
    <w:rsid w:val="004C14B4"/>
    <w:rsid w:val="004C32A5"/>
    <w:rsid w:val="004C3C3B"/>
    <w:rsid w:val="004C7A0B"/>
    <w:rsid w:val="004D19B1"/>
    <w:rsid w:val="004D6CD4"/>
    <w:rsid w:val="004E3862"/>
    <w:rsid w:val="004E7AA4"/>
    <w:rsid w:val="004F6688"/>
    <w:rsid w:val="00503B1F"/>
    <w:rsid w:val="00507768"/>
    <w:rsid w:val="00513E43"/>
    <w:rsid w:val="00517716"/>
    <w:rsid w:val="00524308"/>
    <w:rsid w:val="005264A9"/>
    <w:rsid w:val="00531AB5"/>
    <w:rsid w:val="00533961"/>
    <w:rsid w:val="0053622F"/>
    <w:rsid w:val="0053641C"/>
    <w:rsid w:val="0053716E"/>
    <w:rsid w:val="00540F2C"/>
    <w:rsid w:val="00545047"/>
    <w:rsid w:val="00545353"/>
    <w:rsid w:val="00545891"/>
    <w:rsid w:val="005576D1"/>
    <w:rsid w:val="00557B1C"/>
    <w:rsid w:val="00557B5B"/>
    <w:rsid w:val="00564687"/>
    <w:rsid w:val="00581222"/>
    <w:rsid w:val="005A1999"/>
    <w:rsid w:val="005A384C"/>
    <w:rsid w:val="005A7C11"/>
    <w:rsid w:val="005B12EC"/>
    <w:rsid w:val="005B59DC"/>
    <w:rsid w:val="005C7732"/>
    <w:rsid w:val="005D2AA8"/>
    <w:rsid w:val="005D4C3A"/>
    <w:rsid w:val="005D59C5"/>
    <w:rsid w:val="005E4A43"/>
    <w:rsid w:val="005E5533"/>
    <w:rsid w:val="005E67B4"/>
    <w:rsid w:val="005F0E69"/>
    <w:rsid w:val="005F379F"/>
    <w:rsid w:val="005F4014"/>
    <w:rsid w:val="00605AD7"/>
    <w:rsid w:val="00606C9E"/>
    <w:rsid w:val="00610D0E"/>
    <w:rsid w:val="006210F7"/>
    <w:rsid w:val="00622E04"/>
    <w:rsid w:val="006259A5"/>
    <w:rsid w:val="006311D4"/>
    <w:rsid w:val="00640153"/>
    <w:rsid w:val="006418F7"/>
    <w:rsid w:val="00643791"/>
    <w:rsid w:val="006446F7"/>
    <w:rsid w:val="00647711"/>
    <w:rsid w:val="0065041B"/>
    <w:rsid w:val="006622DD"/>
    <w:rsid w:val="00670762"/>
    <w:rsid w:val="006736E0"/>
    <w:rsid w:val="006813DF"/>
    <w:rsid w:val="00681E96"/>
    <w:rsid w:val="00682904"/>
    <w:rsid w:val="00692E8B"/>
    <w:rsid w:val="00696B92"/>
    <w:rsid w:val="00696BF9"/>
    <w:rsid w:val="006A2D5B"/>
    <w:rsid w:val="006A425C"/>
    <w:rsid w:val="006C306A"/>
    <w:rsid w:val="006C76FB"/>
    <w:rsid w:val="006D0812"/>
    <w:rsid w:val="006D3294"/>
    <w:rsid w:val="006D5EF1"/>
    <w:rsid w:val="006D648C"/>
    <w:rsid w:val="006E14A6"/>
    <w:rsid w:val="006E1628"/>
    <w:rsid w:val="006E30C3"/>
    <w:rsid w:val="006E75D2"/>
    <w:rsid w:val="006F19A3"/>
    <w:rsid w:val="006F2373"/>
    <w:rsid w:val="006F2664"/>
    <w:rsid w:val="006F3D05"/>
    <w:rsid w:val="006F4A91"/>
    <w:rsid w:val="00704F7D"/>
    <w:rsid w:val="00714287"/>
    <w:rsid w:val="007220A3"/>
    <w:rsid w:val="007226EC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3340"/>
    <w:rsid w:val="00777305"/>
    <w:rsid w:val="00782CB0"/>
    <w:rsid w:val="00784A25"/>
    <w:rsid w:val="00787D5C"/>
    <w:rsid w:val="0079034E"/>
    <w:rsid w:val="007904EC"/>
    <w:rsid w:val="007905DD"/>
    <w:rsid w:val="007A31E6"/>
    <w:rsid w:val="007A679C"/>
    <w:rsid w:val="007A6939"/>
    <w:rsid w:val="007B4DB4"/>
    <w:rsid w:val="007B511B"/>
    <w:rsid w:val="007C5A0C"/>
    <w:rsid w:val="007D5CDF"/>
    <w:rsid w:val="007D65C7"/>
    <w:rsid w:val="007E1422"/>
    <w:rsid w:val="007E33D2"/>
    <w:rsid w:val="007E7B31"/>
    <w:rsid w:val="007F7A88"/>
    <w:rsid w:val="0080004F"/>
    <w:rsid w:val="00812173"/>
    <w:rsid w:val="00820113"/>
    <w:rsid w:val="00823583"/>
    <w:rsid w:val="0083191B"/>
    <w:rsid w:val="00845735"/>
    <w:rsid w:val="0084627F"/>
    <w:rsid w:val="008467EF"/>
    <w:rsid w:val="00851BEB"/>
    <w:rsid w:val="008533A2"/>
    <w:rsid w:val="00855526"/>
    <w:rsid w:val="00855F0E"/>
    <w:rsid w:val="008626AC"/>
    <w:rsid w:val="00864BA3"/>
    <w:rsid w:val="00864C1F"/>
    <w:rsid w:val="008661B0"/>
    <w:rsid w:val="008755CA"/>
    <w:rsid w:val="00876868"/>
    <w:rsid w:val="00876F15"/>
    <w:rsid w:val="0088047D"/>
    <w:rsid w:val="00881C56"/>
    <w:rsid w:val="00882671"/>
    <w:rsid w:val="00884C6F"/>
    <w:rsid w:val="00886466"/>
    <w:rsid w:val="00886DB0"/>
    <w:rsid w:val="008873D8"/>
    <w:rsid w:val="00887E0B"/>
    <w:rsid w:val="00890C65"/>
    <w:rsid w:val="00891DFD"/>
    <w:rsid w:val="0089200D"/>
    <w:rsid w:val="0089218C"/>
    <w:rsid w:val="00892610"/>
    <w:rsid w:val="008A1633"/>
    <w:rsid w:val="008A2017"/>
    <w:rsid w:val="008B33D1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6170"/>
    <w:rsid w:val="008E676B"/>
    <w:rsid w:val="008E7FC3"/>
    <w:rsid w:val="008F1852"/>
    <w:rsid w:val="008F2BA6"/>
    <w:rsid w:val="008F36D1"/>
    <w:rsid w:val="008F7E57"/>
    <w:rsid w:val="009009AB"/>
    <w:rsid w:val="00900A72"/>
    <w:rsid w:val="00907FE3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5820"/>
    <w:rsid w:val="00976CF9"/>
    <w:rsid w:val="00977112"/>
    <w:rsid w:val="009779B5"/>
    <w:rsid w:val="009869CB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E0266"/>
    <w:rsid w:val="009F4674"/>
    <w:rsid w:val="009F63FA"/>
    <w:rsid w:val="009F6969"/>
    <w:rsid w:val="009F725B"/>
    <w:rsid w:val="009F7CCA"/>
    <w:rsid w:val="00A03C32"/>
    <w:rsid w:val="00A062A6"/>
    <w:rsid w:val="00A11BC0"/>
    <w:rsid w:val="00A15B69"/>
    <w:rsid w:val="00A160B5"/>
    <w:rsid w:val="00A20089"/>
    <w:rsid w:val="00A25703"/>
    <w:rsid w:val="00A2794E"/>
    <w:rsid w:val="00A334CB"/>
    <w:rsid w:val="00A35CE0"/>
    <w:rsid w:val="00A36286"/>
    <w:rsid w:val="00A36FB2"/>
    <w:rsid w:val="00A37442"/>
    <w:rsid w:val="00A41BEC"/>
    <w:rsid w:val="00A41EDF"/>
    <w:rsid w:val="00A53D81"/>
    <w:rsid w:val="00A53EE0"/>
    <w:rsid w:val="00A57352"/>
    <w:rsid w:val="00A64680"/>
    <w:rsid w:val="00A70DDB"/>
    <w:rsid w:val="00A74492"/>
    <w:rsid w:val="00A8052D"/>
    <w:rsid w:val="00A811F3"/>
    <w:rsid w:val="00A8412E"/>
    <w:rsid w:val="00A85D2D"/>
    <w:rsid w:val="00A93C16"/>
    <w:rsid w:val="00AB1E80"/>
    <w:rsid w:val="00AB345B"/>
    <w:rsid w:val="00AB5003"/>
    <w:rsid w:val="00AB5D02"/>
    <w:rsid w:val="00AC3996"/>
    <w:rsid w:val="00AD1EE6"/>
    <w:rsid w:val="00AD3095"/>
    <w:rsid w:val="00AD5AFA"/>
    <w:rsid w:val="00AE00C0"/>
    <w:rsid w:val="00AE0410"/>
    <w:rsid w:val="00AE0987"/>
    <w:rsid w:val="00AE4715"/>
    <w:rsid w:val="00AE5C7C"/>
    <w:rsid w:val="00AE635E"/>
    <w:rsid w:val="00AF3244"/>
    <w:rsid w:val="00AF6E44"/>
    <w:rsid w:val="00B00B4C"/>
    <w:rsid w:val="00B04A01"/>
    <w:rsid w:val="00B101D7"/>
    <w:rsid w:val="00B13943"/>
    <w:rsid w:val="00B2112B"/>
    <w:rsid w:val="00B25F23"/>
    <w:rsid w:val="00B261A6"/>
    <w:rsid w:val="00B36031"/>
    <w:rsid w:val="00B4234A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9E9"/>
    <w:rsid w:val="00BD3AB0"/>
    <w:rsid w:val="00BD53CD"/>
    <w:rsid w:val="00BE0575"/>
    <w:rsid w:val="00BE0F1D"/>
    <w:rsid w:val="00BE6222"/>
    <w:rsid w:val="00BF05E5"/>
    <w:rsid w:val="00BF1450"/>
    <w:rsid w:val="00BF510C"/>
    <w:rsid w:val="00C0494E"/>
    <w:rsid w:val="00C11D8C"/>
    <w:rsid w:val="00C13311"/>
    <w:rsid w:val="00C158F0"/>
    <w:rsid w:val="00C27CBE"/>
    <w:rsid w:val="00C3618F"/>
    <w:rsid w:val="00C4128B"/>
    <w:rsid w:val="00C4767A"/>
    <w:rsid w:val="00C542A6"/>
    <w:rsid w:val="00C54607"/>
    <w:rsid w:val="00C61062"/>
    <w:rsid w:val="00C670F0"/>
    <w:rsid w:val="00C7321C"/>
    <w:rsid w:val="00C73AFB"/>
    <w:rsid w:val="00C74B6B"/>
    <w:rsid w:val="00C7676F"/>
    <w:rsid w:val="00C77ECD"/>
    <w:rsid w:val="00C85188"/>
    <w:rsid w:val="00C87878"/>
    <w:rsid w:val="00C93817"/>
    <w:rsid w:val="00C9493F"/>
    <w:rsid w:val="00C94987"/>
    <w:rsid w:val="00C95E6F"/>
    <w:rsid w:val="00C96B78"/>
    <w:rsid w:val="00CB12DA"/>
    <w:rsid w:val="00CC09AD"/>
    <w:rsid w:val="00CC5D3A"/>
    <w:rsid w:val="00CD17E8"/>
    <w:rsid w:val="00CD2F41"/>
    <w:rsid w:val="00CD573A"/>
    <w:rsid w:val="00CD6BD5"/>
    <w:rsid w:val="00CE0A08"/>
    <w:rsid w:val="00CE2DE6"/>
    <w:rsid w:val="00D010D2"/>
    <w:rsid w:val="00D136A8"/>
    <w:rsid w:val="00D14011"/>
    <w:rsid w:val="00D1587A"/>
    <w:rsid w:val="00D207E3"/>
    <w:rsid w:val="00D2086C"/>
    <w:rsid w:val="00D24B47"/>
    <w:rsid w:val="00D34B52"/>
    <w:rsid w:val="00D437F8"/>
    <w:rsid w:val="00D43A77"/>
    <w:rsid w:val="00D454A5"/>
    <w:rsid w:val="00D47871"/>
    <w:rsid w:val="00D50ADA"/>
    <w:rsid w:val="00D569E2"/>
    <w:rsid w:val="00D649D3"/>
    <w:rsid w:val="00D6512D"/>
    <w:rsid w:val="00D66177"/>
    <w:rsid w:val="00D66C2E"/>
    <w:rsid w:val="00D70342"/>
    <w:rsid w:val="00D70449"/>
    <w:rsid w:val="00D77D03"/>
    <w:rsid w:val="00D82EC2"/>
    <w:rsid w:val="00D875D8"/>
    <w:rsid w:val="00D9658B"/>
    <w:rsid w:val="00DA2779"/>
    <w:rsid w:val="00DA3832"/>
    <w:rsid w:val="00DB0C27"/>
    <w:rsid w:val="00DB2CC5"/>
    <w:rsid w:val="00DB5E8D"/>
    <w:rsid w:val="00DB65BC"/>
    <w:rsid w:val="00DC2783"/>
    <w:rsid w:val="00DD42A0"/>
    <w:rsid w:val="00DD6005"/>
    <w:rsid w:val="00DE000D"/>
    <w:rsid w:val="00DE5D15"/>
    <w:rsid w:val="00DF2A48"/>
    <w:rsid w:val="00DF451A"/>
    <w:rsid w:val="00E07F55"/>
    <w:rsid w:val="00E106D2"/>
    <w:rsid w:val="00E152DE"/>
    <w:rsid w:val="00E27147"/>
    <w:rsid w:val="00E33D92"/>
    <w:rsid w:val="00E40B22"/>
    <w:rsid w:val="00E41313"/>
    <w:rsid w:val="00E45332"/>
    <w:rsid w:val="00E4753C"/>
    <w:rsid w:val="00E53743"/>
    <w:rsid w:val="00E620BE"/>
    <w:rsid w:val="00E62BB4"/>
    <w:rsid w:val="00E7736A"/>
    <w:rsid w:val="00E81339"/>
    <w:rsid w:val="00E813CD"/>
    <w:rsid w:val="00E92155"/>
    <w:rsid w:val="00E949D7"/>
    <w:rsid w:val="00E954DF"/>
    <w:rsid w:val="00EA0F47"/>
    <w:rsid w:val="00EA1E80"/>
    <w:rsid w:val="00EA4E34"/>
    <w:rsid w:val="00EA7753"/>
    <w:rsid w:val="00EB265B"/>
    <w:rsid w:val="00EB277B"/>
    <w:rsid w:val="00EB3AD9"/>
    <w:rsid w:val="00EB72F8"/>
    <w:rsid w:val="00EB789E"/>
    <w:rsid w:val="00EC3137"/>
    <w:rsid w:val="00EE7B06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579D7"/>
    <w:rsid w:val="00F6014B"/>
    <w:rsid w:val="00F62186"/>
    <w:rsid w:val="00F63AAD"/>
    <w:rsid w:val="00F64209"/>
    <w:rsid w:val="00F649EE"/>
    <w:rsid w:val="00F721F8"/>
    <w:rsid w:val="00F72AB3"/>
    <w:rsid w:val="00F73C0C"/>
    <w:rsid w:val="00F75DDA"/>
    <w:rsid w:val="00F805A1"/>
    <w:rsid w:val="00F8414F"/>
    <w:rsid w:val="00F94597"/>
    <w:rsid w:val="00F95548"/>
    <w:rsid w:val="00FA7141"/>
    <w:rsid w:val="00FB7C4F"/>
    <w:rsid w:val="00FC0FBF"/>
    <w:rsid w:val="00FD0BC6"/>
    <w:rsid w:val="00FE2E96"/>
    <w:rsid w:val="00FE3E3D"/>
    <w:rsid w:val="00FF2188"/>
    <w:rsid w:val="00FF2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77F6B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  <w:ind w:left="312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A2FBB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cheme-Numbering"/>
    <w:pPr>
      <w:numPr>
        <w:numId w:val="11"/>
      </w:numPr>
    </w:pPr>
  </w:style>
  <w:style w:type="numbering" w:customStyle="1" w:styleId="ZhlavChar">
    <w:name w:val="List-Contract"/>
    <w:pPr>
      <w:numPr>
        <w:numId w:val="15"/>
      </w:numPr>
    </w:pPr>
  </w:style>
  <w:style w:type="numbering" w:customStyle="1" w:styleId="Zpat">
    <w:name w:val="Scheme-Bullets"/>
    <w:pPr>
      <w:numPr>
        <w:numId w:val="9"/>
      </w:numPr>
    </w:pPr>
  </w:style>
  <w:style w:type="numbering" w:customStyle="1" w:styleId="ZpatChar">
    <w:name w:val="TextNumbering"/>
    <w:pPr>
      <w:numPr>
        <w:numId w:val="2"/>
      </w:numPr>
    </w:pPr>
  </w:style>
  <w:style w:type="numbering" w:customStyle="1" w:styleId="Nadpis1Char">
    <w:name w:val="Text-Letter"/>
    <w:pPr>
      <w:numPr>
        <w:numId w:val="6"/>
      </w:numPr>
    </w:pPr>
  </w:style>
  <w:style w:type="numbering" w:customStyle="1" w:styleId="Nadpis2Char">
    <w:name w:val="Headings"/>
    <w:pPr>
      <w:numPr>
        <w:numId w:val="3"/>
      </w:numPr>
    </w:pPr>
  </w:style>
  <w:style w:type="numbering" w:customStyle="1" w:styleId="Nadpis3Char">
    <w:name w:val="TextBullets"/>
    <w:pPr>
      <w:numPr>
        <w:numId w:val="1"/>
      </w:numPr>
    </w:pPr>
  </w:style>
  <w:style w:type="numbering" w:customStyle="1" w:styleId="Nadpis4Char">
    <w:name w:val="Headings-Numbered"/>
    <w:pPr>
      <w:numPr>
        <w:numId w:val="4"/>
      </w:numPr>
    </w:pPr>
  </w:style>
  <w:style w:type="numbering" w:customStyle="1" w:styleId="Nadpis5Char">
    <w:name w:val="Scheme-Letter"/>
    <w:pPr>
      <w:numPr>
        <w:numId w:val="12"/>
      </w:numPr>
    </w:pPr>
  </w:style>
  <w:style w:type="numbering" w:customStyle="1" w:styleId="Nadpis6Char">
    <w:name w:val="Captions-Intense-Numbering"/>
    <w:pPr>
      <w:numPr>
        <w:numId w:val="8"/>
      </w:numPr>
    </w:pPr>
  </w:style>
  <w:style w:type="numbering" w:customStyle="1" w:styleId="Nadpis7Char">
    <w:name w:val="Section-Contract"/>
    <w:pPr>
      <w:numPr>
        <w:numId w:val="14"/>
      </w:numPr>
    </w:pPr>
  </w:style>
  <w:style w:type="numbering" w:customStyle="1" w:styleId="Nadpis8Char">
    <w:name w:val="Captions-Numbering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C97E587FD30F4C9DFE8F3B381C8E04" ma:contentTypeVersion="" ma:contentTypeDescription="Vytvoří nový dokument" ma:contentTypeScope="" ma:versionID="809a9d03cfd9903c452aa35d43de862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62AB59F-2F1E-4A80-8565-40624FEEA2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A49B69-A817-4E9B-8777-2FCA90825461}">
  <ds:schemaRefs>
    <ds:schemaRef ds:uri="$ListId:dokumentyvz;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5CE145-55B6-416E-A1D8-76752CA6E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D264C7-19F7-4578-8D50-3C485029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3</Pages>
  <Words>998</Words>
  <Characters>5892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technické zadání prací</vt:lpstr>
      <vt:lpstr/>
    </vt:vector>
  </TitlesOfParts>
  <Company>ČRo</Company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zadání prací</dc:title>
  <dc:creator>Malina Milan</dc:creator>
  <cp:lastModifiedBy>Gogol Daniel</cp:lastModifiedBy>
  <cp:revision>33</cp:revision>
  <cp:lastPrinted>2017-10-18T11:48:00Z</cp:lastPrinted>
  <dcterms:created xsi:type="dcterms:W3CDTF">2020-05-24T13:13:00Z</dcterms:created>
  <dcterms:modified xsi:type="dcterms:W3CDTF">2020-06-19T09:48:00Z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0x0101008EC97E587FD30F4C9DFE8F3B381C8E04</vt:lpwstr>
  </property>
</Properties>
</file>