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6C1D2D" w14:textId="77777777" w:rsidR="00406004" w:rsidRDefault="00B81DC9">
      <w:pPr>
        <w:pStyle w:val="Nadpis1"/>
        <w:spacing w:before="134"/>
        <w:ind w:firstLine="0"/>
      </w:pPr>
      <w:r>
        <w:rPr>
          <w:rFonts w:ascii="Times New Roman" w:hAnsi="Times New Roman"/>
          <w:b w:val="0"/>
          <w:spacing w:val="-60"/>
          <w:u w:val="thick"/>
        </w:rPr>
        <w:t xml:space="preserve"> </w:t>
      </w:r>
      <w:r>
        <w:rPr>
          <w:u w:val="thick"/>
        </w:rPr>
        <w:t>Příloha č. 03 – Čestné prohlášení</w:t>
      </w:r>
    </w:p>
    <w:p w14:paraId="756C1D2E" w14:textId="77777777" w:rsidR="00406004" w:rsidRDefault="00406004">
      <w:pPr>
        <w:pStyle w:val="Zkladntext"/>
        <w:rPr>
          <w:b/>
          <w:sz w:val="16"/>
        </w:rPr>
      </w:pPr>
    </w:p>
    <w:p w14:paraId="756C1D2F" w14:textId="77777777" w:rsidR="00406004" w:rsidRDefault="00B81DC9">
      <w:pPr>
        <w:spacing w:before="92"/>
        <w:ind w:left="3821" w:right="617" w:hanging="3191"/>
        <w:rPr>
          <w:b/>
          <w:sz w:val="24"/>
        </w:rPr>
      </w:pPr>
      <w:r>
        <w:rPr>
          <w:b/>
          <w:sz w:val="24"/>
        </w:rPr>
        <w:t>Čestné prohlášení dodavatele o splnění kvalifikace na veřejnou zakázku malého rozsahu</w:t>
      </w:r>
    </w:p>
    <w:p w14:paraId="756C1D30" w14:textId="77777777" w:rsidR="00406004" w:rsidRDefault="00406004">
      <w:pPr>
        <w:pStyle w:val="Zkladntext"/>
        <w:spacing w:before="4"/>
        <w:rPr>
          <w:b/>
          <w:sz w:val="17"/>
        </w:rPr>
      </w:pPr>
    </w:p>
    <w:p w14:paraId="7A464728" w14:textId="5FF75173" w:rsidR="00111D02" w:rsidRPr="00114106" w:rsidRDefault="00B81DC9" w:rsidP="00114106">
      <w:pPr>
        <w:spacing w:after="98" w:line="259" w:lineRule="auto"/>
        <w:ind w:left="426"/>
        <w:jc w:val="center"/>
        <w:rPr>
          <w:b/>
          <w:sz w:val="24"/>
        </w:rPr>
      </w:pPr>
      <w:r>
        <w:rPr>
          <w:b/>
        </w:rPr>
        <w:t xml:space="preserve">Název veřejné </w:t>
      </w:r>
      <w:r w:rsidRPr="00735F05">
        <w:rPr>
          <w:b/>
        </w:rPr>
        <w:t xml:space="preserve">zakázky: </w:t>
      </w:r>
      <w:r w:rsidR="00735F05" w:rsidRPr="00735F05">
        <w:rPr>
          <w:b/>
        </w:rPr>
        <w:t>MR11</w:t>
      </w:r>
      <w:r w:rsidR="00561325" w:rsidRPr="00735F05">
        <w:rPr>
          <w:b/>
        </w:rPr>
        <w:t>/2020</w:t>
      </w:r>
      <w:r w:rsidR="00C95C9B" w:rsidRPr="00735F05">
        <w:rPr>
          <w:b/>
        </w:rPr>
        <w:t xml:space="preserve"> </w:t>
      </w:r>
      <w:r w:rsidR="00AE0A24" w:rsidRPr="00735F05">
        <w:rPr>
          <w:b/>
        </w:rPr>
        <w:t>–</w:t>
      </w:r>
      <w:r w:rsidR="00C95C9B" w:rsidRPr="00C228AF">
        <w:rPr>
          <w:b/>
        </w:rPr>
        <w:t xml:space="preserve"> </w:t>
      </w:r>
      <w:r w:rsidR="00111D02" w:rsidRPr="00C228AF">
        <w:t>„</w:t>
      </w:r>
      <w:r w:rsidR="00561325">
        <w:rPr>
          <w:b/>
          <w:sz w:val="24"/>
        </w:rPr>
        <w:t>Repase studiových dveří</w:t>
      </w:r>
      <w:r w:rsidR="00111D02" w:rsidRPr="00111D02">
        <w:t>“</w:t>
      </w:r>
    </w:p>
    <w:p w14:paraId="756C1D35" w14:textId="70EC08B9" w:rsidR="00406004" w:rsidRPr="001F518F" w:rsidRDefault="00406004" w:rsidP="001F518F">
      <w:pPr>
        <w:pStyle w:val="Zkladntext"/>
        <w:spacing w:before="92" w:line="242" w:lineRule="auto"/>
        <w:ind w:left="2466" w:right="613" w:hanging="2268"/>
        <w:jc w:val="both"/>
      </w:pPr>
    </w:p>
    <w:tbl>
      <w:tblPr>
        <w:tblStyle w:val="TableNormal"/>
        <w:tblW w:w="9436" w:type="dxa"/>
        <w:tblInd w:w="121" w:type="dxa"/>
        <w:tblLayout w:type="fixed"/>
        <w:tblLook w:val="01E0" w:firstRow="1" w:lastRow="1" w:firstColumn="1" w:lastColumn="1" w:noHBand="0" w:noVBand="0"/>
      </w:tblPr>
      <w:tblGrid>
        <w:gridCol w:w="2259"/>
        <w:gridCol w:w="7177"/>
      </w:tblGrid>
      <w:tr w:rsidR="00406004" w14:paraId="756C1D37" w14:textId="77777777" w:rsidTr="00D97B1A">
        <w:trPr>
          <w:trHeight w:val="310"/>
        </w:trPr>
        <w:tc>
          <w:tcPr>
            <w:tcW w:w="9436" w:type="dxa"/>
            <w:gridSpan w:val="2"/>
            <w:tcBorders>
              <w:bottom w:val="single" w:sz="6" w:space="0" w:color="73767C"/>
            </w:tcBorders>
          </w:tcPr>
          <w:p w14:paraId="598CAF15" w14:textId="77777777" w:rsidR="001F518F" w:rsidRDefault="001F518F" w:rsidP="00111D02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</w:p>
          <w:p w14:paraId="0525A055" w14:textId="77777777" w:rsidR="001F518F" w:rsidRDefault="001F518F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756C1D36" w14:textId="77777777" w:rsidR="00406004" w:rsidRDefault="00B81DC9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zadavatele</w:t>
            </w:r>
          </w:p>
        </w:tc>
      </w:tr>
      <w:tr w:rsidR="00406004" w14:paraId="756C1D3A" w14:textId="77777777" w:rsidTr="00D97B1A">
        <w:trPr>
          <w:trHeight w:val="378"/>
        </w:trPr>
        <w:tc>
          <w:tcPr>
            <w:tcW w:w="2259" w:type="dxa"/>
            <w:tcBorders>
              <w:top w:val="single" w:sz="6" w:space="0" w:color="73767C"/>
            </w:tcBorders>
          </w:tcPr>
          <w:p w14:paraId="756C1D38" w14:textId="77777777" w:rsidR="00406004" w:rsidRDefault="00B81DC9">
            <w:pPr>
              <w:pStyle w:val="TableParagraph"/>
              <w:spacing w:before="59"/>
              <w:ind w:left="84"/>
              <w:rPr>
                <w:sz w:val="20"/>
              </w:rPr>
            </w:pPr>
            <w:r>
              <w:rPr>
                <w:sz w:val="20"/>
              </w:rPr>
              <w:t>Název:</w:t>
            </w:r>
          </w:p>
        </w:tc>
        <w:tc>
          <w:tcPr>
            <w:tcW w:w="7176" w:type="dxa"/>
            <w:tcBorders>
              <w:top w:val="single" w:sz="6" w:space="0" w:color="73767C"/>
            </w:tcBorders>
          </w:tcPr>
          <w:p w14:paraId="756C1D39" w14:textId="77777777" w:rsidR="00406004" w:rsidRDefault="00B81DC9">
            <w:pPr>
              <w:pStyle w:val="TableParagraph"/>
              <w:spacing w:before="59"/>
              <w:ind w:left="1510"/>
              <w:rPr>
                <w:sz w:val="20"/>
              </w:rPr>
            </w:pPr>
            <w:r>
              <w:rPr>
                <w:sz w:val="20"/>
              </w:rPr>
              <w:t>Český rozhlas</w:t>
            </w:r>
          </w:p>
        </w:tc>
      </w:tr>
      <w:tr w:rsidR="00406004" w14:paraId="756C1D3D" w14:textId="77777777" w:rsidTr="00D97B1A">
        <w:trPr>
          <w:trHeight w:val="376"/>
        </w:trPr>
        <w:tc>
          <w:tcPr>
            <w:tcW w:w="2259" w:type="dxa"/>
          </w:tcPr>
          <w:p w14:paraId="756C1D3B" w14:textId="77777777" w:rsidR="00406004" w:rsidRDefault="00B81DC9">
            <w:pPr>
              <w:pStyle w:val="TableParagraph"/>
              <w:spacing w:before="56"/>
              <w:ind w:left="84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7176" w:type="dxa"/>
          </w:tcPr>
          <w:p w14:paraId="756C1D3C" w14:textId="77777777" w:rsidR="00406004" w:rsidRDefault="00B81DC9">
            <w:pPr>
              <w:pStyle w:val="TableParagraph"/>
              <w:spacing w:before="56"/>
              <w:ind w:left="1510"/>
              <w:rPr>
                <w:sz w:val="20"/>
              </w:rPr>
            </w:pPr>
            <w:r>
              <w:rPr>
                <w:sz w:val="20"/>
              </w:rPr>
              <w:t>45245053</w:t>
            </w:r>
          </w:p>
        </w:tc>
      </w:tr>
      <w:tr w:rsidR="00406004" w14:paraId="756C1D40" w14:textId="77777777" w:rsidTr="00D97B1A">
        <w:trPr>
          <w:trHeight w:val="307"/>
        </w:trPr>
        <w:tc>
          <w:tcPr>
            <w:tcW w:w="2259" w:type="dxa"/>
          </w:tcPr>
          <w:p w14:paraId="756C1D3E" w14:textId="77777777" w:rsidR="00406004" w:rsidRDefault="00B81DC9">
            <w:pPr>
              <w:pStyle w:val="TableParagraph"/>
              <w:spacing w:before="58" w:line="210" w:lineRule="exact"/>
              <w:ind w:left="84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7176" w:type="dxa"/>
          </w:tcPr>
          <w:p w14:paraId="756C1D3F" w14:textId="77777777" w:rsidR="00406004" w:rsidRDefault="00B81DC9">
            <w:pPr>
              <w:pStyle w:val="TableParagraph"/>
              <w:spacing w:before="58" w:line="210" w:lineRule="exact"/>
              <w:ind w:left="1510"/>
              <w:rPr>
                <w:sz w:val="20"/>
              </w:rPr>
            </w:pPr>
            <w:r>
              <w:rPr>
                <w:sz w:val="20"/>
              </w:rPr>
              <w:t>Vinohradská 12, 120 99 Praha 2</w:t>
            </w:r>
          </w:p>
        </w:tc>
      </w:tr>
    </w:tbl>
    <w:p w14:paraId="756C1D41" w14:textId="77777777" w:rsidR="00406004" w:rsidRDefault="00406004">
      <w:pPr>
        <w:pStyle w:val="Zkladntext"/>
      </w:pPr>
    </w:p>
    <w:p w14:paraId="756C1D42" w14:textId="77777777" w:rsidR="00406004" w:rsidRDefault="00406004">
      <w:pPr>
        <w:pStyle w:val="Zkladntext"/>
        <w:spacing w:before="8"/>
        <w:rPr>
          <w:sz w:val="19"/>
        </w:rPr>
      </w:pPr>
    </w:p>
    <w:tbl>
      <w:tblPr>
        <w:tblStyle w:val="TableNormal"/>
        <w:tblW w:w="0" w:type="auto"/>
        <w:tblInd w:w="206" w:type="dxa"/>
        <w:tblLayout w:type="fixed"/>
        <w:tblLook w:val="01E0" w:firstRow="1" w:lastRow="1" w:firstColumn="1" w:lastColumn="1" w:noHBand="0" w:noVBand="0"/>
      </w:tblPr>
      <w:tblGrid>
        <w:gridCol w:w="3555"/>
        <w:gridCol w:w="5447"/>
      </w:tblGrid>
      <w:tr w:rsidR="00406004" w14:paraId="756C1D45" w14:textId="77777777">
        <w:trPr>
          <w:trHeight w:val="283"/>
        </w:trPr>
        <w:tc>
          <w:tcPr>
            <w:tcW w:w="3555" w:type="dxa"/>
            <w:tcBorders>
              <w:bottom w:val="single" w:sz="6" w:space="0" w:color="73767C"/>
            </w:tcBorders>
          </w:tcPr>
          <w:p w14:paraId="756C1D43" w14:textId="77777777" w:rsidR="00406004" w:rsidRDefault="00B81DC9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dodavatele</w:t>
            </w:r>
          </w:p>
        </w:tc>
        <w:tc>
          <w:tcPr>
            <w:tcW w:w="5447" w:type="dxa"/>
            <w:tcBorders>
              <w:bottom w:val="single" w:sz="6" w:space="0" w:color="73767C"/>
            </w:tcBorders>
          </w:tcPr>
          <w:p w14:paraId="756C1D44" w14:textId="77777777" w:rsidR="00406004" w:rsidRDefault="0040600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06004" w14:paraId="756C1D48" w14:textId="77777777">
        <w:trPr>
          <w:trHeight w:val="390"/>
        </w:trPr>
        <w:tc>
          <w:tcPr>
            <w:tcW w:w="3555" w:type="dxa"/>
            <w:tcBorders>
              <w:top w:val="single" w:sz="6" w:space="0" w:color="73767C"/>
            </w:tcBorders>
          </w:tcPr>
          <w:p w14:paraId="756C1D46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</w:tcBorders>
          </w:tcPr>
          <w:p w14:paraId="756C1D47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B" w14:textId="77777777">
        <w:trPr>
          <w:trHeight w:val="390"/>
        </w:trPr>
        <w:tc>
          <w:tcPr>
            <w:tcW w:w="3555" w:type="dxa"/>
          </w:tcPr>
          <w:p w14:paraId="756C1D49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5447" w:type="dxa"/>
          </w:tcPr>
          <w:p w14:paraId="756C1D4A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E" w14:textId="77777777">
        <w:trPr>
          <w:trHeight w:val="390"/>
        </w:trPr>
        <w:tc>
          <w:tcPr>
            <w:tcW w:w="3555" w:type="dxa"/>
          </w:tcPr>
          <w:p w14:paraId="756C1D4C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5447" w:type="dxa"/>
          </w:tcPr>
          <w:p w14:paraId="756C1D4D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1" w14:textId="77777777">
        <w:trPr>
          <w:trHeight w:val="390"/>
        </w:trPr>
        <w:tc>
          <w:tcPr>
            <w:tcW w:w="3555" w:type="dxa"/>
          </w:tcPr>
          <w:p w14:paraId="756C1D4F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Osoba oprávněná za uchazeče jednat:</w:t>
            </w:r>
          </w:p>
        </w:tc>
        <w:tc>
          <w:tcPr>
            <w:tcW w:w="5447" w:type="dxa"/>
          </w:tcPr>
          <w:p w14:paraId="756C1D50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4" w14:textId="77777777">
        <w:trPr>
          <w:trHeight w:val="390"/>
        </w:trPr>
        <w:tc>
          <w:tcPr>
            <w:tcW w:w="3555" w:type="dxa"/>
          </w:tcPr>
          <w:p w14:paraId="756C1D52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Kontaktní osoba:</w:t>
            </w:r>
          </w:p>
        </w:tc>
        <w:tc>
          <w:tcPr>
            <w:tcW w:w="5447" w:type="dxa"/>
          </w:tcPr>
          <w:p w14:paraId="756C1D53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7" w14:textId="77777777">
        <w:trPr>
          <w:trHeight w:val="390"/>
        </w:trPr>
        <w:tc>
          <w:tcPr>
            <w:tcW w:w="3555" w:type="dxa"/>
          </w:tcPr>
          <w:p w14:paraId="756C1D55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telefon / fax:</w:t>
            </w:r>
          </w:p>
        </w:tc>
        <w:tc>
          <w:tcPr>
            <w:tcW w:w="5447" w:type="dxa"/>
          </w:tcPr>
          <w:p w14:paraId="756C1D56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A" w14:textId="77777777">
        <w:trPr>
          <w:trHeight w:val="328"/>
        </w:trPr>
        <w:tc>
          <w:tcPr>
            <w:tcW w:w="3555" w:type="dxa"/>
          </w:tcPr>
          <w:p w14:paraId="756C1D58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5447" w:type="dxa"/>
          </w:tcPr>
          <w:p w14:paraId="756C1D59" w14:textId="77777777" w:rsidR="00406004" w:rsidRDefault="00B81DC9">
            <w:pPr>
              <w:pStyle w:val="TableParagraph"/>
              <w:spacing w:before="52" w:line="256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</w:tbl>
    <w:p w14:paraId="756C1D5B" w14:textId="77777777" w:rsidR="00406004" w:rsidRDefault="00406004">
      <w:pPr>
        <w:pStyle w:val="Zkladntext"/>
      </w:pPr>
    </w:p>
    <w:p w14:paraId="756C1D5C" w14:textId="77777777" w:rsidR="00406004" w:rsidRDefault="00406004">
      <w:pPr>
        <w:pStyle w:val="Zkladntext"/>
        <w:spacing w:before="8"/>
        <w:rPr>
          <w:sz w:val="21"/>
        </w:rPr>
      </w:pPr>
      <w:bookmarkStart w:id="0" w:name="_GoBack"/>
      <w:bookmarkEnd w:id="0"/>
    </w:p>
    <w:p w14:paraId="295A802B" w14:textId="0374D865" w:rsidR="00E330B8" w:rsidRPr="00E330B8" w:rsidRDefault="00E330B8">
      <w:pPr>
        <w:pStyle w:val="Zkladntext"/>
        <w:spacing w:before="1"/>
        <w:ind w:left="198"/>
        <w:rPr>
          <w:b/>
          <w:u w:val="single"/>
        </w:rPr>
      </w:pPr>
      <w:r w:rsidRPr="00E330B8">
        <w:rPr>
          <w:b/>
          <w:u w:val="single"/>
        </w:rPr>
        <w:t>Pro 1. část veřejné zakázky</w:t>
      </w:r>
      <w:r w:rsidR="001B00A2">
        <w:rPr>
          <w:b/>
          <w:u w:val="single"/>
        </w:rPr>
        <w:t>*</w:t>
      </w:r>
    </w:p>
    <w:p w14:paraId="4106DCB8" w14:textId="77777777" w:rsidR="00E330B8" w:rsidRDefault="00E330B8">
      <w:pPr>
        <w:pStyle w:val="Zkladntext"/>
        <w:spacing w:before="1"/>
        <w:ind w:left="198"/>
      </w:pPr>
    </w:p>
    <w:p w14:paraId="756C1D5D" w14:textId="77777777" w:rsidR="00406004" w:rsidRDefault="00B81DC9">
      <w:pPr>
        <w:pStyle w:val="Zkladntext"/>
        <w:spacing w:before="1"/>
        <w:ind w:left="198"/>
      </w:pPr>
      <w:r>
        <w:t xml:space="preserve">Ke dni </w:t>
      </w:r>
      <w:r>
        <w:rPr>
          <w:shd w:val="clear" w:color="auto" w:fill="FFFF00"/>
        </w:rPr>
        <w:t>dd. mm. rrrr</w:t>
      </w:r>
      <w:r>
        <w:t xml:space="preserve"> prohlašuji, že dodavatel </w:t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 xml:space="preserve">] </w:t>
      </w:r>
      <w:r>
        <w:t>:</w:t>
      </w:r>
    </w:p>
    <w:p w14:paraId="756C1D5E" w14:textId="77777777" w:rsidR="00406004" w:rsidRDefault="00406004">
      <w:pPr>
        <w:pStyle w:val="Zkladntext"/>
        <w:spacing w:before="4"/>
        <w:rPr>
          <w:sz w:val="30"/>
        </w:rPr>
      </w:pPr>
    </w:p>
    <w:p w14:paraId="756C1D5F" w14:textId="77777777" w:rsidR="00406004" w:rsidRDefault="00B81DC9">
      <w:pPr>
        <w:pStyle w:val="Nadpis2"/>
        <w:ind w:left="198"/>
      </w:pPr>
      <w:r>
        <w:t>1.) splňuje základní způsobilost jako dodavatel:</w:t>
      </w:r>
    </w:p>
    <w:p w14:paraId="756C1D60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23"/>
        <w:ind w:right="194"/>
        <w:rPr>
          <w:sz w:val="20"/>
        </w:rPr>
      </w:pPr>
      <w:r>
        <w:rPr>
          <w:sz w:val="20"/>
        </w:rPr>
        <w:t xml:space="preserve"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</w:t>
      </w:r>
      <w:r w:rsidR="001617BE">
        <w:rPr>
          <w:sz w:val="20"/>
        </w:rPr>
        <w:t xml:space="preserve">úplatkářství, jiná </w:t>
      </w:r>
      <w:r>
        <w:rPr>
          <w:sz w:val="20"/>
        </w:rPr>
        <w:t>rušení činnosti orgánu veřejné moci nebo obdobný trestný čin podle právního řádu země sídla dodavatele,</w:t>
      </w:r>
      <w:r>
        <w:rPr>
          <w:spacing w:val="23"/>
          <w:sz w:val="20"/>
        </w:rPr>
        <w:t xml:space="preserve"> </w:t>
      </w:r>
      <w:r>
        <w:rPr>
          <w:sz w:val="20"/>
        </w:rPr>
        <w:t>nebo</w:t>
      </w:r>
      <w:r>
        <w:rPr>
          <w:spacing w:val="22"/>
          <w:sz w:val="20"/>
        </w:rPr>
        <w:t xml:space="preserve"> </w:t>
      </w:r>
      <w:r>
        <w:rPr>
          <w:sz w:val="20"/>
        </w:rPr>
        <w:t>došlo</w:t>
      </w:r>
      <w:r>
        <w:rPr>
          <w:spacing w:val="23"/>
          <w:sz w:val="20"/>
        </w:rPr>
        <w:t xml:space="preserve"> </w:t>
      </w:r>
      <w:r>
        <w:rPr>
          <w:sz w:val="20"/>
        </w:rPr>
        <w:t>k</w:t>
      </w:r>
      <w:r>
        <w:rPr>
          <w:spacing w:val="24"/>
          <w:sz w:val="20"/>
        </w:rPr>
        <w:t xml:space="preserve"> </w:t>
      </w:r>
      <w:r>
        <w:rPr>
          <w:sz w:val="20"/>
        </w:rPr>
        <w:t>zahlazení</w:t>
      </w:r>
      <w:r>
        <w:rPr>
          <w:spacing w:val="22"/>
          <w:sz w:val="20"/>
        </w:rPr>
        <w:t xml:space="preserve"> </w:t>
      </w:r>
      <w:r>
        <w:rPr>
          <w:sz w:val="20"/>
        </w:rPr>
        <w:t>odsouzení</w:t>
      </w:r>
      <w:r>
        <w:rPr>
          <w:spacing w:val="26"/>
          <w:sz w:val="20"/>
        </w:rPr>
        <w:t xml:space="preserve"> </w:t>
      </w:r>
      <w:r>
        <w:rPr>
          <w:sz w:val="20"/>
        </w:rPr>
        <w:t>za</w:t>
      </w:r>
      <w:r>
        <w:rPr>
          <w:spacing w:val="1"/>
          <w:sz w:val="20"/>
        </w:rPr>
        <w:t xml:space="preserve"> </w:t>
      </w:r>
      <w:r>
        <w:rPr>
          <w:sz w:val="20"/>
        </w:rPr>
        <w:t>spáchání</w:t>
      </w:r>
      <w:r>
        <w:rPr>
          <w:spacing w:val="22"/>
          <w:sz w:val="20"/>
        </w:rPr>
        <w:t xml:space="preserve"> </w:t>
      </w:r>
      <w:r>
        <w:rPr>
          <w:sz w:val="20"/>
        </w:rPr>
        <w:t>takového</w:t>
      </w:r>
      <w:r>
        <w:rPr>
          <w:spacing w:val="23"/>
          <w:sz w:val="20"/>
        </w:rPr>
        <w:t xml:space="preserve"> </w:t>
      </w:r>
      <w:r>
        <w:rPr>
          <w:sz w:val="20"/>
        </w:rPr>
        <w:t>trestného</w:t>
      </w:r>
      <w:r>
        <w:rPr>
          <w:spacing w:val="22"/>
          <w:sz w:val="20"/>
        </w:rPr>
        <w:t xml:space="preserve"> </w:t>
      </w:r>
      <w:r>
        <w:rPr>
          <w:sz w:val="20"/>
        </w:rPr>
        <w:t>činu;</w:t>
      </w:r>
      <w:r>
        <w:rPr>
          <w:spacing w:val="26"/>
          <w:sz w:val="20"/>
        </w:rPr>
        <w:t xml:space="preserve"> </w:t>
      </w:r>
      <w:r>
        <w:rPr>
          <w:sz w:val="20"/>
        </w:rPr>
        <w:t>jde-li</w:t>
      </w:r>
    </w:p>
    <w:p w14:paraId="756C1D62" w14:textId="6DE1AADD" w:rsidR="00406004" w:rsidRDefault="00B81DC9" w:rsidP="001F518F">
      <w:pPr>
        <w:pStyle w:val="Zkladntext"/>
        <w:ind w:left="482" w:right="194"/>
        <w:jc w:val="both"/>
        <w:sectPr w:rsidR="00406004">
          <w:headerReference w:type="default" r:id="rId10"/>
          <w:footerReference w:type="default" r:id="rId11"/>
          <w:type w:val="continuous"/>
          <w:pgSz w:w="11910" w:h="16840"/>
          <w:pgMar w:top="1660" w:right="1220" w:bottom="420" w:left="1220" w:header="816" w:footer="227" w:gutter="0"/>
          <w:cols w:space="708"/>
        </w:sectPr>
      </w:pPr>
      <w:r>
        <w:t xml:space="preserve">o 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</w:t>
      </w:r>
      <w:r w:rsidR="001617BE">
        <w:t xml:space="preserve">tuto právnickou osobu </w:t>
      </w:r>
      <w:r>
        <w:t>v</w:t>
      </w:r>
      <w:r w:rsidR="001617BE">
        <w:t xml:space="preserve"> statutárním orgánu </w:t>
      </w:r>
      <w:r>
        <w:t>dodavatele;  účastní-li se 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</w:t>
      </w:r>
      <w:r>
        <w:rPr>
          <w:spacing w:val="-2"/>
        </w:rPr>
        <w:t xml:space="preserve"> </w:t>
      </w:r>
      <w:r>
        <w:t>dodavatele;</w:t>
      </w:r>
    </w:p>
    <w:p w14:paraId="756C1D63" w14:textId="77777777" w:rsidR="00406004" w:rsidRDefault="00406004">
      <w:pPr>
        <w:pStyle w:val="Zkladntext"/>
        <w:spacing w:before="8"/>
        <w:rPr>
          <w:sz w:val="23"/>
        </w:rPr>
      </w:pPr>
    </w:p>
    <w:p w14:paraId="756C1D64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93"/>
        <w:ind w:right="200"/>
        <w:rPr>
          <w:sz w:val="20"/>
        </w:rPr>
      </w:pPr>
      <w:r>
        <w:rPr>
          <w:sz w:val="20"/>
        </w:rPr>
        <w:t>který nemá v České republice nebo v zemi svého sídla v evidenci daní zachycen splatný daňový nedoplatek, a to ani ve vztahu ke spotřební</w:t>
      </w:r>
      <w:r>
        <w:rPr>
          <w:spacing w:val="-8"/>
          <w:sz w:val="20"/>
        </w:rPr>
        <w:t xml:space="preserve"> </w:t>
      </w:r>
      <w:r>
        <w:rPr>
          <w:sz w:val="20"/>
        </w:rPr>
        <w:t>dani;</w:t>
      </w:r>
    </w:p>
    <w:p w14:paraId="756C1D65" w14:textId="77777777" w:rsidR="00406004" w:rsidRDefault="00406004">
      <w:pPr>
        <w:pStyle w:val="Zkladntext"/>
        <w:spacing w:before="1"/>
      </w:pPr>
    </w:p>
    <w:p w14:paraId="756C1D66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"/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>ké republice nebo v zemi svého sídla splatný nedoplatek na pojistném nebo</w:t>
      </w:r>
      <w:r>
        <w:rPr>
          <w:sz w:val="20"/>
        </w:rPr>
        <w:t xml:space="preserve"> na penále na veřejné zdravotní</w:t>
      </w:r>
      <w:r>
        <w:rPr>
          <w:spacing w:val="2"/>
          <w:sz w:val="20"/>
        </w:rPr>
        <w:t xml:space="preserve"> </w:t>
      </w:r>
      <w:r>
        <w:rPr>
          <w:sz w:val="20"/>
        </w:rPr>
        <w:t>pojištění;</w:t>
      </w:r>
    </w:p>
    <w:p w14:paraId="756C1D67" w14:textId="77777777" w:rsidR="00406004" w:rsidRDefault="00406004">
      <w:pPr>
        <w:pStyle w:val="Zkladntext"/>
        <w:spacing w:before="10"/>
        <w:rPr>
          <w:sz w:val="19"/>
        </w:rPr>
      </w:pPr>
    </w:p>
    <w:p w14:paraId="756C1D68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 xml:space="preserve">ké republice nebo v zemi svého sídla splatný nedoplatek na pojistném nebo </w:t>
      </w:r>
      <w:r>
        <w:rPr>
          <w:sz w:val="20"/>
        </w:rPr>
        <w:t>na penále na sociální zabezpečení a příspěvku na státní politiku</w:t>
      </w:r>
      <w:r>
        <w:rPr>
          <w:spacing w:val="-14"/>
          <w:sz w:val="20"/>
        </w:rPr>
        <w:t xml:space="preserve"> </w:t>
      </w:r>
      <w:r>
        <w:rPr>
          <w:sz w:val="20"/>
        </w:rPr>
        <w:t>zaměstnanosti;</w:t>
      </w:r>
    </w:p>
    <w:p w14:paraId="756C1D69" w14:textId="77777777" w:rsidR="00406004" w:rsidRDefault="00406004">
      <w:pPr>
        <w:pStyle w:val="Zkladntext"/>
        <w:spacing w:before="1"/>
      </w:pPr>
    </w:p>
    <w:p w14:paraId="756C1D6A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ind w:right="197"/>
        <w:rPr>
          <w:sz w:val="20"/>
        </w:rPr>
      </w:pPr>
      <w:r>
        <w:rPr>
          <w:sz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14:paraId="756C1D6B" w14:textId="77777777" w:rsidR="00406004" w:rsidRDefault="00406004">
      <w:pPr>
        <w:pStyle w:val="Zkladntext"/>
        <w:spacing w:before="8"/>
        <w:rPr>
          <w:sz w:val="19"/>
        </w:rPr>
      </w:pPr>
    </w:p>
    <w:p w14:paraId="68ED640C" w14:textId="77777777" w:rsidR="00A27C21" w:rsidRDefault="00A27C21" w:rsidP="00A27C21">
      <w:pPr>
        <w:pStyle w:val="Nadpis2"/>
        <w:spacing w:before="1" w:line="482" w:lineRule="auto"/>
        <w:ind w:left="906" w:right="5852" w:hanging="708"/>
      </w:pPr>
      <w:r>
        <w:t xml:space="preserve">2.) Referenční zakázky: </w:t>
      </w:r>
    </w:p>
    <w:p w14:paraId="6EEB9B8F" w14:textId="247174CE" w:rsidR="006C639A" w:rsidRPr="006C639A" w:rsidRDefault="006C639A" w:rsidP="006C639A">
      <w:pPr>
        <w:widowControl/>
        <w:autoSpaceDE/>
        <w:autoSpaceDN/>
        <w:ind w:left="540"/>
        <w:jc w:val="both"/>
        <w:rPr>
          <w:rFonts w:eastAsia="Times New Roman"/>
          <w:color w:val="000000"/>
          <w:sz w:val="20"/>
          <w:szCs w:val="20"/>
          <w:lang w:bidi="ar-SA"/>
        </w:rPr>
      </w:pPr>
      <w:r w:rsidRPr="006C639A">
        <w:rPr>
          <w:rFonts w:eastAsia="Times New Roman"/>
          <w:b/>
          <w:color w:val="000000"/>
          <w:sz w:val="20"/>
          <w:szCs w:val="20"/>
        </w:rPr>
        <w:t xml:space="preserve">Seznam významných </w:t>
      </w:r>
      <w:r w:rsidR="00042352">
        <w:rPr>
          <w:rFonts w:eastAsia="Times New Roman"/>
          <w:b/>
          <w:color w:val="000000"/>
          <w:sz w:val="20"/>
          <w:szCs w:val="20"/>
        </w:rPr>
        <w:t>služeb</w:t>
      </w:r>
      <w:r w:rsidRPr="006C639A">
        <w:rPr>
          <w:rFonts w:eastAsia="Times New Roman"/>
          <w:color w:val="000000"/>
          <w:sz w:val="20"/>
          <w:szCs w:val="20"/>
        </w:rPr>
        <w:t xml:space="preserve"> poskytnutých </w:t>
      </w:r>
      <w:r w:rsidR="00042352">
        <w:rPr>
          <w:rFonts w:eastAsia="Times New Roman"/>
          <w:color w:val="000000"/>
          <w:sz w:val="20"/>
          <w:szCs w:val="20"/>
        </w:rPr>
        <w:t>za poslední 3 roky před zahájením výběrového řízení</w:t>
      </w:r>
      <w:r w:rsidRPr="006C639A">
        <w:rPr>
          <w:rFonts w:eastAsia="Times New Roman"/>
          <w:color w:val="000000"/>
          <w:sz w:val="20"/>
          <w:szCs w:val="20"/>
        </w:rPr>
        <w:t xml:space="preserve">,  včetně uvedení ceny, doby jejich poskytnutí a identifikace objednavatele: </w:t>
      </w:r>
    </w:p>
    <w:p w14:paraId="505D0734" w14:textId="5DCE8A2F" w:rsidR="00042352" w:rsidRPr="00042352" w:rsidRDefault="0063112A" w:rsidP="00042352">
      <w:pPr>
        <w:widowControl/>
        <w:autoSpaceDE/>
        <w:autoSpaceDN/>
        <w:ind w:left="540"/>
        <w:jc w:val="both"/>
        <w:rPr>
          <w:rFonts w:eastAsia="Times New Roman"/>
          <w:b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br/>
      </w:r>
      <w:r w:rsidR="00B16D6B" w:rsidRPr="00B16D6B">
        <w:rPr>
          <w:rFonts w:eastAsia="Times New Roman"/>
          <w:b/>
          <w:color w:val="000000"/>
          <w:sz w:val="20"/>
          <w:szCs w:val="20"/>
        </w:rPr>
        <w:t>Dodavatel prokáže toto kritérium technické kvalifikace, pokud v posledních 3 letech realizoval minimálně dvě obdobné zakázky v min. hodnotě 400.000, - Kč (slovy: čtyři sta tisíc korun českých) bez DPH za každou takovou referenční zakázku. Obdobný druh dodávek zadavatel blíže specifikuje jako dodávky a montáže prvků PBZ (požárně bezpečnostní zařízení).</w:t>
      </w:r>
    </w:p>
    <w:p w14:paraId="61333ACE" w14:textId="77777777" w:rsidR="00A27C21" w:rsidRPr="00881488" w:rsidRDefault="00A27C21" w:rsidP="00A27C21">
      <w:pPr>
        <w:widowControl/>
        <w:adjustRightInd w:val="0"/>
        <w:ind w:left="426"/>
        <w:jc w:val="both"/>
        <w:rPr>
          <w:bCs/>
          <w:sz w:val="20"/>
          <w:szCs w:val="20"/>
        </w:rPr>
      </w:pPr>
    </w:p>
    <w:p w14:paraId="0563D59E" w14:textId="77777777" w:rsidR="00A27C21" w:rsidRDefault="00A27C21" w:rsidP="00A27C21">
      <w:pPr>
        <w:pStyle w:val="Nadpis2"/>
        <w:spacing w:before="1" w:line="482" w:lineRule="auto"/>
        <w:ind w:left="906" w:right="5852" w:hanging="186"/>
      </w:pPr>
      <w:r>
        <w:t>Referenční zakázka č. 1: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A27C21" w14:paraId="71941695" w14:textId="77777777" w:rsidTr="00864F0F">
        <w:trPr>
          <w:trHeight w:val="577"/>
        </w:trPr>
        <w:tc>
          <w:tcPr>
            <w:tcW w:w="4179" w:type="dxa"/>
          </w:tcPr>
          <w:p w14:paraId="6206CDA3" w14:textId="77777777" w:rsidR="00A27C21" w:rsidRDefault="00A27C21" w:rsidP="00864F0F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realizována, IČO</w:t>
            </w:r>
          </w:p>
        </w:tc>
        <w:tc>
          <w:tcPr>
            <w:tcW w:w="4326" w:type="dxa"/>
          </w:tcPr>
          <w:p w14:paraId="3A0BCBBE" w14:textId="77777777" w:rsidR="00A27C21" w:rsidRDefault="00A27C21" w:rsidP="00864F0F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A27C21" w14:paraId="20F7D990" w14:textId="77777777" w:rsidTr="00864F0F">
        <w:trPr>
          <w:trHeight w:val="431"/>
        </w:trPr>
        <w:tc>
          <w:tcPr>
            <w:tcW w:w="4179" w:type="dxa"/>
          </w:tcPr>
          <w:p w14:paraId="593334CF" w14:textId="77777777" w:rsidR="00A27C21" w:rsidRDefault="00A27C21" w:rsidP="00864F0F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1C7DCB95" w14:textId="77777777" w:rsidR="00A27C21" w:rsidRDefault="00A27C21" w:rsidP="00864F0F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A27C21" w14:paraId="465977ED" w14:textId="77777777" w:rsidTr="00864F0F">
        <w:trPr>
          <w:trHeight w:val="566"/>
        </w:trPr>
        <w:tc>
          <w:tcPr>
            <w:tcW w:w="4179" w:type="dxa"/>
          </w:tcPr>
          <w:p w14:paraId="5F623942" w14:textId="77777777" w:rsidR="00A27C21" w:rsidRDefault="00A27C21" w:rsidP="00864F0F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563B91E9" w14:textId="77777777" w:rsidR="00A27C21" w:rsidRDefault="00A27C21" w:rsidP="00864F0F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A27C21" w14:paraId="538E1289" w14:textId="77777777" w:rsidTr="00864F0F">
        <w:trPr>
          <w:trHeight w:val="654"/>
        </w:trPr>
        <w:tc>
          <w:tcPr>
            <w:tcW w:w="4179" w:type="dxa"/>
          </w:tcPr>
          <w:p w14:paraId="715AA898" w14:textId="77777777" w:rsidR="00A27C21" w:rsidRDefault="00A27C21" w:rsidP="00864F0F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3E02C5D5" w14:textId="77777777" w:rsidR="00A27C21" w:rsidRDefault="00A27C21" w:rsidP="00864F0F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0B6C448A" w14:textId="77777777" w:rsidR="00A27C21" w:rsidRDefault="00A27C21" w:rsidP="00864F0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A27C21" w14:paraId="436BCF43" w14:textId="77777777" w:rsidTr="00864F0F">
        <w:trPr>
          <w:trHeight w:val="794"/>
        </w:trPr>
        <w:tc>
          <w:tcPr>
            <w:tcW w:w="4179" w:type="dxa"/>
          </w:tcPr>
          <w:p w14:paraId="0C69F8A6" w14:textId="77777777" w:rsidR="00A27C21" w:rsidRDefault="00A27C21" w:rsidP="00864F0F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5874BAD7" w14:textId="77777777" w:rsidR="00A27C21" w:rsidRDefault="00A27C21" w:rsidP="00864F0F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1130AF56" w14:textId="77777777" w:rsidR="00A27C21" w:rsidRDefault="00A27C21" w:rsidP="00864F0F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13C338EE" w14:textId="77777777" w:rsidR="00A27C21" w:rsidRDefault="00A27C21" w:rsidP="00864F0F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29C09897" w14:textId="7816293F" w:rsidR="001F518F" w:rsidRDefault="001F518F" w:rsidP="00F93ADF">
      <w:pPr>
        <w:tabs>
          <w:tab w:val="left" w:pos="1305"/>
        </w:tabs>
      </w:pPr>
    </w:p>
    <w:p w14:paraId="4D5E2A6A" w14:textId="7E9B3A6F" w:rsidR="00042352" w:rsidRDefault="00042352" w:rsidP="00042352">
      <w:pPr>
        <w:pStyle w:val="Nadpis2"/>
        <w:spacing w:before="1" w:line="482" w:lineRule="auto"/>
        <w:ind w:left="906" w:right="5852" w:hanging="186"/>
      </w:pPr>
      <w:r>
        <w:t>Referenční zakázka č. 2: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042352" w14:paraId="7488B10E" w14:textId="77777777" w:rsidTr="00A71A9C">
        <w:trPr>
          <w:trHeight w:val="577"/>
        </w:trPr>
        <w:tc>
          <w:tcPr>
            <w:tcW w:w="4179" w:type="dxa"/>
          </w:tcPr>
          <w:p w14:paraId="308E0B29" w14:textId="77777777" w:rsidR="00042352" w:rsidRDefault="00042352" w:rsidP="00A71A9C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realizována, IČO</w:t>
            </w:r>
          </w:p>
        </w:tc>
        <w:tc>
          <w:tcPr>
            <w:tcW w:w="4326" w:type="dxa"/>
          </w:tcPr>
          <w:p w14:paraId="544EF7E3" w14:textId="77777777" w:rsidR="00042352" w:rsidRDefault="00042352" w:rsidP="00A71A9C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042352" w14:paraId="6D695A45" w14:textId="77777777" w:rsidTr="00A71A9C">
        <w:trPr>
          <w:trHeight w:val="431"/>
        </w:trPr>
        <w:tc>
          <w:tcPr>
            <w:tcW w:w="4179" w:type="dxa"/>
          </w:tcPr>
          <w:p w14:paraId="3AFD4E03" w14:textId="77777777" w:rsidR="00042352" w:rsidRDefault="00042352" w:rsidP="00A71A9C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22A6A089" w14:textId="77777777" w:rsidR="00042352" w:rsidRDefault="00042352" w:rsidP="00A71A9C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042352" w14:paraId="46950924" w14:textId="77777777" w:rsidTr="00A71A9C">
        <w:trPr>
          <w:trHeight w:val="566"/>
        </w:trPr>
        <w:tc>
          <w:tcPr>
            <w:tcW w:w="4179" w:type="dxa"/>
          </w:tcPr>
          <w:p w14:paraId="7DB8F33D" w14:textId="77777777" w:rsidR="00042352" w:rsidRDefault="00042352" w:rsidP="00A71A9C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3B5853D6" w14:textId="77777777" w:rsidR="00042352" w:rsidRDefault="00042352" w:rsidP="00A71A9C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042352" w14:paraId="0C786CDA" w14:textId="77777777" w:rsidTr="00A71A9C">
        <w:trPr>
          <w:trHeight w:val="654"/>
        </w:trPr>
        <w:tc>
          <w:tcPr>
            <w:tcW w:w="4179" w:type="dxa"/>
          </w:tcPr>
          <w:p w14:paraId="5E8C8018" w14:textId="77777777" w:rsidR="00042352" w:rsidRDefault="00042352" w:rsidP="00A71A9C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4F1B06A3" w14:textId="77777777" w:rsidR="00042352" w:rsidRDefault="00042352" w:rsidP="00A71A9C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5ADA86F6" w14:textId="77777777" w:rsidR="00042352" w:rsidRDefault="00042352" w:rsidP="00A71A9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042352" w14:paraId="6E5E93B1" w14:textId="77777777" w:rsidTr="00A71A9C">
        <w:trPr>
          <w:trHeight w:val="794"/>
        </w:trPr>
        <w:tc>
          <w:tcPr>
            <w:tcW w:w="4179" w:type="dxa"/>
          </w:tcPr>
          <w:p w14:paraId="02F4A6BD" w14:textId="77777777" w:rsidR="00042352" w:rsidRDefault="00042352" w:rsidP="00A71A9C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7EAD5555" w14:textId="77777777" w:rsidR="00042352" w:rsidRDefault="00042352" w:rsidP="00A71A9C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5AAF9252" w14:textId="77777777" w:rsidR="00042352" w:rsidRDefault="00042352" w:rsidP="00A71A9C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1C8D28AF" w14:textId="77777777" w:rsidR="00042352" w:rsidRDefault="00042352" w:rsidP="00A71A9C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05395B7D" w14:textId="047778CB" w:rsidR="001F518F" w:rsidRDefault="001F518F" w:rsidP="001F518F"/>
    <w:p w14:paraId="2BE15C9D" w14:textId="77777777" w:rsidR="00E3533A" w:rsidRPr="00E3533A" w:rsidRDefault="00E3533A" w:rsidP="00E3533A">
      <w:pPr>
        <w:rPr>
          <w:i/>
          <w:color w:val="FF0000"/>
          <w:sz w:val="16"/>
          <w:szCs w:val="16"/>
        </w:rPr>
      </w:pPr>
      <w:r w:rsidRPr="00E3533A">
        <w:rPr>
          <w:color w:val="FF0000"/>
          <w:sz w:val="16"/>
          <w:szCs w:val="16"/>
        </w:rPr>
        <w:t>Pozn.: Dodavatel může výčet v případě potřeby rozšířit o příslušný počet kopií, přičemž jejich název označí vždy následujícím vzestupným pořadovým číslem.</w:t>
      </w:r>
    </w:p>
    <w:p w14:paraId="70978C2C" w14:textId="77777777" w:rsidR="00AD0F55" w:rsidRDefault="00AD0F55" w:rsidP="00E3533A">
      <w:pPr>
        <w:adjustRightInd w:val="0"/>
        <w:spacing w:before="120" w:after="120"/>
        <w:jc w:val="both"/>
        <w:rPr>
          <w:sz w:val="20"/>
          <w:szCs w:val="20"/>
        </w:rPr>
      </w:pPr>
    </w:p>
    <w:p w14:paraId="4D58FC36" w14:textId="77777777" w:rsidR="00AD0F55" w:rsidRDefault="00AD0F55" w:rsidP="00E3533A">
      <w:pPr>
        <w:adjustRightInd w:val="0"/>
        <w:spacing w:before="120" w:after="120"/>
        <w:jc w:val="both"/>
        <w:rPr>
          <w:sz w:val="20"/>
          <w:szCs w:val="20"/>
        </w:rPr>
      </w:pPr>
    </w:p>
    <w:p w14:paraId="421DFD7B" w14:textId="77777777" w:rsidR="00AD0F55" w:rsidRDefault="00AD0F55" w:rsidP="00E3533A">
      <w:pPr>
        <w:adjustRightInd w:val="0"/>
        <w:spacing w:before="120" w:after="120"/>
        <w:jc w:val="both"/>
        <w:rPr>
          <w:sz w:val="20"/>
          <w:szCs w:val="20"/>
        </w:rPr>
      </w:pPr>
    </w:p>
    <w:p w14:paraId="51CE153C" w14:textId="77777777" w:rsidR="00E3533A" w:rsidRPr="00120A70" w:rsidRDefault="00E3533A" w:rsidP="00E3533A">
      <w:pPr>
        <w:adjustRightInd w:val="0"/>
        <w:spacing w:before="120" w:after="120"/>
        <w:jc w:val="both"/>
        <w:rPr>
          <w:sz w:val="20"/>
          <w:szCs w:val="20"/>
        </w:rPr>
      </w:pPr>
      <w:r w:rsidRPr="00120A70">
        <w:rPr>
          <w:sz w:val="20"/>
          <w:szCs w:val="20"/>
        </w:rPr>
        <w:lastRenderedPageBreak/>
        <w:t>Čestně prohlašuji, že výše uvedený dodavatel provedl všechny shora uvedené referenční zakázky řádně a odborně.</w:t>
      </w:r>
    </w:p>
    <w:p w14:paraId="6A1178A2" w14:textId="77777777" w:rsidR="00E3533A" w:rsidRPr="00447B8F" w:rsidRDefault="00E3533A" w:rsidP="00E3533A">
      <w:pPr>
        <w:rPr>
          <w:color w:val="FF0000"/>
          <w:sz w:val="20"/>
          <w:szCs w:val="20"/>
        </w:rPr>
      </w:pPr>
    </w:p>
    <w:p w14:paraId="3B4DD6E3" w14:textId="77777777" w:rsidR="00E3533A" w:rsidRPr="00447B8F" w:rsidRDefault="00E3533A" w:rsidP="00E3533A">
      <w:pPr>
        <w:ind w:left="284"/>
        <w:jc w:val="both"/>
        <w:rPr>
          <w:sz w:val="20"/>
          <w:szCs w:val="20"/>
        </w:rPr>
      </w:pPr>
    </w:p>
    <w:p w14:paraId="34399BDB" w14:textId="77777777" w:rsidR="00E3533A" w:rsidRDefault="00E3533A" w:rsidP="00E3533A">
      <w:pPr>
        <w:rPr>
          <w:sz w:val="20"/>
          <w:szCs w:val="20"/>
        </w:rPr>
      </w:pPr>
      <w:r w:rsidRPr="00447B8F">
        <w:rPr>
          <w:sz w:val="20"/>
          <w:szCs w:val="20"/>
        </w:rPr>
        <w:t>V </w:t>
      </w:r>
      <w:r w:rsidRPr="00D64302">
        <w:rPr>
          <w:b/>
          <w:sz w:val="20"/>
          <w:szCs w:val="20"/>
          <w:highlight w:val="yellow"/>
        </w:rPr>
        <w:t>město</w:t>
      </w:r>
      <w:r w:rsidRPr="00447B8F">
        <w:rPr>
          <w:sz w:val="20"/>
          <w:szCs w:val="20"/>
        </w:rPr>
        <w:t xml:space="preserve"> dne </w:t>
      </w:r>
      <w:r w:rsidRPr="00447B8F">
        <w:rPr>
          <w:sz w:val="20"/>
          <w:szCs w:val="20"/>
          <w:highlight w:val="yellow"/>
        </w:rPr>
        <w:t xml:space="preserve">dd. mm. </w:t>
      </w:r>
      <w:r>
        <w:rPr>
          <w:sz w:val="20"/>
          <w:szCs w:val="20"/>
          <w:highlight w:val="yellow"/>
        </w:rPr>
        <w:t>r</w:t>
      </w:r>
      <w:r w:rsidRPr="00447B8F">
        <w:rPr>
          <w:sz w:val="20"/>
          <w:szCs w:val="20"/>
          <w:highlight w:val="yellow"/>
        </w:rPr>
        <w:t>rrr</w:t>
      </w:r>
    </w:p>
    <w:p w14:paraId="211CEEC9" w14:textId="77777777" w:rsidR="00E3533A" w:rsidRDefault="00E3533A" w:rsidP="00E3533A">
      <w:pPr>
        <w:rPr>
          <w:sz w:val="20"/>
          <w:szCs w:val="20"/>
        </w:rPr>
      </w:pPr>
    </w:p>
    <w:p w14:paraId="6E0160C5" w14:textId="77777777" w:rsidR="00E3533A" w:rsidRPr="0081164A" w:rsidRDefault="00E3533A" w:rsidP="00E3533A">
      <w:pPr>
        <w:rPr>
          <w:sz w:val="20"/>
          <w:szCs w:val="20"/>
        </w:rPr>
      </w:pPr>
      <w:r w:rsidRPr="0081164A">
        <w:rPr>
          <w:sz w:val="20"/>
          <w:szCs w:val="20"/>
        </w:rPr>
        <w:t xml:space="preserve">Jméno, příjmení jednající osoby (jednajících osob): </w:t>
      </w:r>
      <w:r w:rsidRPr="0081164A">
        <w:rPr>
          <w:sz w:val="20"/>
          <w:szCs w:val="20"/>
          <w:highlight w:val="yellow"/>
        </w:rPr>
        <w:t>[</w:t>
      </w:r>
      <w:r w:rsidRPr="0081164A">
        <w:rPr>
          <w:b/>
          <w:bCs/>
          <w:sz w:val="20"/>
          <w:szCs w:val="20"/>
          <w:highlight w:val="yellow"/>
        </w:rPr>
        <w:t>DOPLNIT</w:t>
      </w:r>
      <w:r w:rsidRPr="0081164A">
        <w:rPr>
          <w:sz w:val="20"/>
          <w:szCs w:val="20"/>
          <w:highlight w:val="yellow"/>
        </w:rPr>
        <w:t>]</w:t>
      </w:r>
    </w:p>
    <w:p w14:paraId="5320A4AC" w14:textId="77777777" w:rsidR="00E3533A" w:rsidRDefault="00E3533A" w:rsidP="00E3533A">
      <w:pPr>
        <w:pStyle w:val="Zkladntext"/>
        <w:spacing w:before="1"/>
        <w:rPr>
          <w:b/>
          <w:u w:val="single"/>
        </w:rPr>
      </w:pPr>
    </w:p>
    <w:p w14:paraId="6C8DB1B8" w14:textId="77777777" w:rsidR="00E3533A" w:rsidRDefault="00E3533A" w:rsidP="00E3533A">
      <w:pPr>
        <w:pStyle w:val="Zkladntext"/>
        <w:spacing w:before="1"/>
        <w:rPr>
          <w:b/>
          <w:u w:val="single"/>
        </w:rPr>
      </w:pPr>
    </w:p>
    <w:p w14:paraId="12E7DB1B" w14:textId="77777777" w:rsidR="00E3533A" w:rsidRDefault="00E3533A" w:rsidP="00E3533A">
      <w:pPr>
        <w:pStyle w:val="Zkladntext"/>
        <w:spacing w:before="1"/>
        <w:rPr>
          <w:b/>
          <w:u w:val="single"/>
        </w:rPr>
      </w:pPr>
    </w:p>
    <w:p w14:paraId="1AF8F257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718ED819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7668DAAD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2D53BD0C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51E1345B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548F77E3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181929D3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09ABE144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39C1CB4C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604AA597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258771C9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1DB2BA41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4D3EBE40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44C0C1F8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23184314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693361E5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3E9FB949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4FACB120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5E074755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00D41178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1A9EF6F8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1B59C1AD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248506C9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1B1F8E3C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0EB538ED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385549A3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0251658A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174691A8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2ED225F6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7AA32670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7D5147C0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6CFF78DF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383E4077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1CA89C59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4958E412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6436587F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7312A258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6ACF4718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6CB2B90E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37CCD5F9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125889EB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7379D214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0C3B910F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547F5367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4E4055BA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3B1B3253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1131EC44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13ED187D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20193690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2165B1B5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64C9ADAB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345A8254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42519AD2" w14:textId="2F5730E6" w:rsidR="00D14A22" w:rsidRDefault="00D14A22" w:rsidP="00E3533A">
      <w:pPr>
        <w:pStyle w:val="Zkladntext"/>
        <w:spacing w:before="1"/>
        <w:rPr>
          <w:b/>
          <w:u w:val="single"/>
        </w:rPr>
      </w:pPr>
    </w:p>
    <w:p w14:paraId="329055E6" w14:textId="018CF4E4" w:rsidR="00E330B8" w:rsidRPr="00E330B8" w:rsidRDefault="00E330B8" w:rsidP="00E3533A">
      <w:pPr>
        <w:pStyle w:val="Zkladntext"/>
        <w:spacing w:before="1"/>
        <w:rPr>
          <w:b/>
          <w:u w:val="single"/>
        </w:rPr>
      </w:pPr>
      <w:r>
        <w:rPr>
          <w:b/>
          <w:u w:val="single"/>
        </w:rPr>
        <w:lastRenderedPageBreak/>
        <w:t>Pro 2</w:t>
      </w:r>
      <w:r w:rsidRPr="00E330B8">
        <w:rPr>
          <w:b/>
          <w:u w:val="single"/>
        </w:rPr>
        <w:t>. část veřejné zakázky</w:t>
      </w:r>
      <w:r w:rsidR="001B00A2">
        <w:rPr>
          <w:b/>
          <w:u w:val="single"/>
        </w:rPr>
        <w:t>*</w:t>
      </w:r>
    </w:p>
    <w:p w14:paraId="663C1B9D" w14:textId="77777777" w:rsidR="00E330B8" w:rsidRDefault="00E330B8" w:rsidP="00E330B8">
      <w:pPr>
        <w:pStyle w:val="Zkladntext"/>
        <w:spacing w:before="1"/>
        <w:ind w:left="198"/>
      </w:pPr>
    </w:p>
    <w:p w14:paraId="2AFC45AE" w14:textId="77777777" w:rsidR="00E330B8" w:rsidRDefault="00E330B8" w:rsidP="00E330B8">
      <w:pPr>
        <w:pStyle w:val="Zkladntext"/>
        <w:spacing w:before="1"/>
        <w:ind w:left="198"/>
      </w:pPr>
      <w:r>
        <w:t xml:space="preserve">Ke dni </w:t>
      </w:r>
      <w:r>
        <w:rPr>
          <w:shd w:val="clear" w:color="auto" w:fill="FFFF00"/>
        </w:rPr>
        <w:t>dd. mm. rrrr</w:t>
      </w:r>
      <w:r>
        <w:t xml:space="preserve"> prohlašuji, že dodavatel </w:t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 xml:space="preserve">] </w:t>
      </w:r>
      <w:r>
        <w:t>:</w:t>
      </w:r>
    </w:p>
    <w:p w14:paraId="2B09F06A" w14:textId="77777777" w:rsidR="00E330B8" w:rsidRDefault="00E330B8" w:rsidP="00E330B8">
      <w:pPr>
        <w:pStyle w:val="Zkladntext"/>
        <w:spacing w:before="4"/>
        <w:rPr>
          <w:sz w:val="30"/>
        </w:rPr>
      </w:pPr>
    </w:p>
    <w:p w14:paraId="3758E1EF" w14:textId="794C4CC5" w:rsidR="00E330B8" w:rsidRDefault="00E330B8" w:rsidP="0094465D">
      <w:pPr>
        <w:pStyle w:val="Nadpis2"/>
        <w:numPr>
          <w:ilvl w:val="0"/>
          <w:numId w:val="7"/>
        </w:numPr>
        <w:ind w:left="284" w:hanging="284"/>
      </w:pPr>
      <w:r>
        <w:t>splňuje základní způsobilost jako dodavatel:</w:t>
      </w:r>
    </w:p>
    <w:p w14:paraId="4A2E9D10" w14:textId="77777777" w:rsidR="0084476D" w:rsidRDefault="0084476D" w:rsidP="0084476D">
      <w:pPr>
        <w:pStyle w:val="Nadpis2"/>
      </w:pPr>
    </w:p>
    <w:p w14:paraId="01DD9CD9" w14:textId="4BBAB1AA" w:rsidR="00075825" w:rsidRPr="00C25702" w:rsidRDefault="00E27162" w:rsidP="00075825">
      <w:pPr>
        <w:pStyle w:val="Odstavecseseznamem"/>
        <w:numPr>
          <w:ilvl w:val="0"/>
          <w:numId w:val="8"/>
        </w:numPr>
        <w:tabs>
          <w:tab w:val="left" w:pos="426"/>
        </w:tabs>
        <w:spacing w:before="123"/>
        <w:ind w:left="426" w:right="194" w:hanging="426"/>
        <w:rPr>
          <w:sz w:val="20"/>
          <w:szCs w:val="20"/>
        </w:rPr>
      </w:pPr>
      <w:r w:rsidRPr="00C25702">
        <w:rPr>
          <w:sz w:val="20"/>
          <w:szCs w:val="20"/>
        </w:rPr>
        <w:t xml:space="preserve"> </w:t>
      </w:r>
      <w:r w:rsidR="00075825" w:rsidRPr="00C25702">
        <w:rPr>
          <w:sz w:val="20"/>
          <w:szCs w:val="20"/>
        </w:rPr>
        <w:t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úplatkářství, jiná rušení činnosti orgánu veřejné moci nebo obdobný trestný čin podle právního řádu země sídla dodavatele,</w:t>
      </w:r>
      <w:r w:rsidR="00075825" w:rsidRPr="00C25702">
        <w:rPr>
          <w:spacing w:val="23"/>
          <w:sz w:val="20"/>
          <w:szCs w:val="20"/>
        </w:rPr>
        <w:t xml:space="preserve"> </w:t>
      </w:r>
      <w:r w:rsidR="00075825" w:rsidRPr="00C25702">
        <w:rPr>
          <w:sz w:val="20"/>
          <w:szCs w:val="20"/>
        </w:rPr>
        <w:t>nebo</w:t>
      </w:r>
      <w:r w:rsidR="00075825" w:rsidRPr="00C25702">
        <w:rPr>
          <w:spacing w:val="22"/>
          <w:sz w:val="20"/>
          <w:szCs w:val="20"/>
        </w:rPr>
        <w:t xml:space="preserve"> </w:t>
      </w:r>
      <w:r w:rsidR="00075825" w:rsidRPr="00C25702">
        <w:rPr>
          <w:sz w:val="20"/>
          <w:szCs w:val="20"/>
        </w:rPr>
        <w:t>došlo</w:t>
      </w:r>
      <w:r w:rsidR="00075825" w:rsidRPr="00C25702">
        <w:rPr>
          <w:spacing w:val="23"/>
          <w:sz w:val="20"/>
          <w:szCs w:val="20"/>
        </w:rPr>
        <w:t xml:space="preserve"> </w:t>
      </w:r>
      <w:r w:rsidR="00075825" w:rsidRPr="00C25702">
        <w:rPr>
          <w:sz w:val="20"/>
          <w:szCs w:val="20"/>
        </w:rPr>
        <w:t>k</w:t>
      </w:r>
      <w:r w:rsidR="00075825" w:rsidRPr="00C25702">
        <w:rPr>
          <w:spacing w:val="24"/>
          <w:sz w:val="20"/>
          <w:szCs w:val="20"/>
        </w:rPr>
        <w:t xml:space="preserve"> </w:t>
      </w:r>
      <w:r w:rsidR="00075825" w:rsidRPr="00C25702">
        <w:rPr>
          <w:sz w:val="20"/>
          <w:szCs w:val="20"/>
        </w:rPr>
        <w:t>zahlazení</w:t>
      </w:r>
      <w:r w:rsidR="00075825" w:rsidRPr="00C25702">
        <w:rPr>
          <w:spacing w:val="22"/>
          <w:sz w:val="20"/>
          <w:szCs w:val="20"/>
        </w:rPr>
        <w:t xml:space="preserve"> </w:t>
      </w:r>
      <w:r w:rsidR="00075825" w:rsidRPr="00C25702">
        <w:rPr>
          <w:sz w:val="20"/>
          <w:szCs w:val="20"/>
        </w:rPr>
        <w:t>odsouzení</w:t>
      </w:r>
      <w:r w:rsidR="00075825" w:rsidRPr="00C25702">
        <w:rPr>
          <w:spacing w:val="26"/>
          <w:sz w:val="20"/>
          <w:szCs w:val="20"/>
        </w:rPr>
        <w:t xml:space="preserve"> </w:t>
      </w:r>
      <w:r w:rsidR="00075825" w:rsidRPr="00C25702">
        <w:rPr>
          <w:sz w:val="20"/>
          <w:szCs w:val="20"/>
        </w:rPr>
        <w:t>za</w:t>
      </w:r>
      <w:r w:rsidR="00075825" w:rsidRPr="00C25702">
        <w:rPr>
          <w:spacing w:val="1"/>
          <w:sz w:val="20"/>
          <w:szCs w:val="20"/>
        </w:rPr>
        <w:t xml:space="preserve"> </w:t>
      </w:r>
      <w:r w:rsidR="00075825" w:rsidRPr="00C25702">
        <w:rPr>
          <w:sz w:val="20"/>
          <w:szCs w:val="20"/>
        </w:rPr>
        <w:t>spáchání</w:t>
      </w:r>
      <w:r w:rsidR="00075825" w:rsidRPr="00C25702">
        <w:rPr>
          <w:spacing w:val="22"/>
          <w:sz w:val="20"/>
          <w:szCs w:val="20"/>
        </w:rPr>
        <w:t xml:space="preserve"> </w:t>
      </w:r>
      <w:r w:rsidR="00075825" w:rsidRPr="00C25702">
        <w:rPr>
          <w:sz w:val="20"/>
          <w:szCs w:val="20"/>
        </w:rPr>
        <w:t>takového</w:t>
      </w:r>
      <w:r w:rsidR="00075825" w:rsidRPr="00C25702">
        <w:rPr>
          <w:spacing w:val="23"/>
          <w:sz w:val="20"/>
          <w:szCs w:val="20"/>
        </w:rPr>
        <w:t xml:space="preserve"> </w:t>
      </w:r>
      <w:r w:rsidR="00075825" w:rsidRPr="00C25702">
        <w:rPr>
          <w:sz w:val="20"/>
          <w:szCs w:val="20"/>
        </w:rPr>
        <w:t>trestného</w:t>
      </w:r>
      <w:r w:rsidR="00075825" w:rsidRPr="00C25702">
        <w:rPr>
          <w:spacing w:val="22"/>
          <w:sz w:val="20"/>
          <w:szCs w:val="20"/>
        </w:rPr>
        <w:t xml:space="preserve"> </w:t>
      </w:r>
      <w:r w:rsidR="00075825" w:rsidRPr="00C25702">
        <w:rPr>
          <w:sz w:val="20"/>
          <w:szCs w:val="20"/>
        </w:rPr>
        <w:t>činu;</w:t>
      </w:r>
      <w:r w:rsidR="00075825" w:rsidRPr="00C25702">
        <w:rPr>
          <w:spacing w:val="26"/>
          <w:sz w:val="20"/>
          <w:szCs w:val="20"/>
        </w:rPr>
        <w:t xml:space="preserve"> </w:t>
      </w:r>
      <w:r w:rsidR="00075825" w:rsidRPr="00C25702">
        <w:rPr>
          <w:sz w:val="20"/>
          <w:szCs w:val="20"/>
        </w:rPr>
        <w:t>jde-li</w:t>
      </w:r>
    </w:p>
    <w:p w14:paraId="2DD6DA45" w14:textId="77777777" w:rsidR="00075825" w:rsidRPr="00C25702" w:rsidRDefault="00075825" w:rsidP="00075825">
      <w:pPr>
        <w:pStyle w:val="Zkladntext"/>
        <w:ind w:left="426" w:right="194"/>
        <w:jc w:val="both"/>
      </w:pPr>
      <w:r w:rsidRPr="00C25702">
        <w:t>o 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dodavatele;  účastní-li se 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</w:t>
      </w:r>
      <w:r w:rsidRPr="00C25702">
        <w:rPr>
          <w:spacing w:val="-2"/>
        </w:rPr>
        <w:t xml:space="preserve"> </w:t>
      </w:r>
      <w:r w:rsidRPr="00C25702">
        <w:t>dodavatele;</w:t>
      </w:r>
    </w:p>
    <w:p w14:paraId="42D6D8F8" w14:textId="1B4C3B64" w:rsidR="00482EB5" w:rsidRPr="00C25702" w:rsidRDefault="00482EB5" w:rsidP="00482EB5">
      <w:pPr>
        <w:pStyle w:val="Zkladntext"/>
        <w:ind w:right="194"/>
        <w:jc w:val="both"/>
      </w:pPr>
    </w:p>
    <w:p w14:paraId="61FAC023" w14:textId="77777777" w:rsidR="00B25C1B" w:rsidRPr="00C25702" w:rsidRDefault="00482EB5" w:rsidP="00B25C1B">
      <w:pPr>
        <w:pStyle w:val="Odstavecseseznamem"/>
        <w:numPr>
          <w:ilvl w:val="0"/>
          <w:numId w:val="8"/>
        </w:numPr>
        <w:tabs>
          <w:tab w:val="left" w:pos="426"/>
        </w:tabs>
        <w:spacing w:before="93"/>
        <w:ind w:left="426" w:right="200" w:hanging="426"/>
        <w:rPr>
          <w:sz w:val="20"/>
          <w:szCs w:val="20"/>
        </w:rPr>
      </w:pPr>
      <w:r w:rsidRPr="00C25702">
        <w:rPr>
          <w:sz w:val="20"/>
          <w:szCs w:val="20"/>
        </w:rPr>
        <w:t>který nemá v České republice nebo v zemi svého sídla v evidenci daní zachycen splatný daňový nedoplatek, a to ani ve vztahu ke spotřební</w:t>
      </w:r>
      <w:r w:rsidRPr="00C25702">
        <w:rPr>
          <w:spacing w:val="-8"/>
          <w:sz w:val="20"/>
          <w:szCs w:val="20"/>
        </w:rPr>
        <w:t xml:space="preserve"> </w:t>
      </w:r>
      <w:r w:rsidRPr="00C25702">
        <w:rPr>
          <w:sz w:val="20"/>
          <w:szCs w:val="20"/>
        </w:rPr>
        <w:t>dani;</w:t>
      </w:r>
    </w:p>
    <w:p w14:paraId="3735081D" w14:textId="77777777" w:rsidR="00B25C1B" w:rsidRPr="00C25702" w:rsidRDefault="00482EB5" w:rsidP="00B25C1B">
      <w:pPr>
        <w:pStyle w:val="Odstavecseseznamem"/>
        <w:numPr>
          <w:ilvl w:val="0"/>
          <w:numId w:val="8"/>
        </w:numPr>
        <w:tabs>
          <w:tab w:val="left" w:pos="426"/>
        </w:tabs>
        <w:spacing w:before="93"/>
        <w:ind w:left="426" w:right="200" w:hanging="426"/>
        <w:rPr>
          <w:sz w:val="20"/>
          <w:szCs w:val="20"/>
        </w:rPr>
      </w:pPr>
      <w:r w:rsidRPr="00C25702">
        <w:rPr>
          <w:sz w:val="20"/>
          <w:szCs w:val="20"/>
        </w:rPr>
        <w:t>který nemá v České republice nebo v zemi svého sídla splatný nedoplatek na pojistném nebo na penále na veřejné zdravotní</w:t>
      </w:r>
      <w:r w:rsidRPr="00C25702">
        <w:rPr>
          <w:spacing w:val="2"/>
          <w:sz w:val="20"/>
          <w:szCs w:val="20"/>
        </w:rPr>
        <w:t xml:space="preserve"> </w:t>
      </w:r>
      <w:r w:rsidRPr="00C25702">
        <w:rPr>
          <w:sz w:val="20"/>
          <w:szCs w:val="20"/>
        </w:rPr>
        <w:t>pojištění;</w:t>
      </w:r>
    </w:p>
    <w:p w14:paraId="611109AB" w14:textId="77777777" w:rsidR="00B25C1B" w:rsidRPr="00C25702" w:rsidRDefault="00482EB5" w:rsidP="00B25C1B">
      <w:pPr>
        <w:pStyle w:val="Odstavecseseznamem"/>
        <w:numPr>
          <w:ilvl w:val="0"/>
          <w:numId w:val="8"/>
        </w:numPr>
        <w:tabs>
          <w:tab w:val="left" w:pos="426"/>
        </w:tabs>
        <w:spacing w:before="93"/>
        <w:ind w:left="426" w:right="200" w:hanging="426"/>
        <w:rPr>
          <w:sz w:val="20"/>
          <w:szCs w:val="20"/>
        </w:rPr>
      </w:pPr>
      <w:r w:rsidRPr="00C25702">
        <w:rPr>
          <w:sz w:val="20"/>
          <w:szCs w:val="20"/>
        </w:rPr>
        <w:t>který nemá v České republice nebo v zemi svého sídla splatný nedoplatek na pojistném nebo na penále na sociální zabezpečení a příspěvku na státní politiku</w:t>
      </w:r>
      <w:r w:rsidRPr="00C25702">
        <w:rPr>
          <w:spacing w:val="-14"/>
          <w:sz w:val="20"/>
          <w:szCs w:val="20"/>
        </w:rPr>
        <w:t xml:space="preserve"> </w:t>
      </w:r>
      <w:r w:rsidRPr="00C25702">
        <w:rPr>
          <w:sz w:val="20"/>
          <w:szCs w:val="20"/>
        </w:rPr>
        <w:t>zaměstnanosti;</w:t>
      </w:r>
    </w:p>
    <w:p w14:paraId="12E8E93A" w14:textId="454AD150" w:rsidR="0094465D" w:rsidRPr="00C25702" w:rsidRDefault="00482EB5" w:rsidP="0094465D">
      <w:pPr>
        <w:pStyle w:val="Odstavecseseznamem"/>
        <w:numPr>
          <w:ilvl w:val="0"/>
          <w:numId w:val="8"/>
        </w:numPr>
        <w:tabs>
          <w:tab w:val="left" w:pos="426"/>
        </w:tabs>
        <w:spacing w:before="93"/>
        <w:ind w:left="426" w:right="200" w:hanging="426"/>
        <w:rPr>
          <w:sz w:val="20"/>
          <w:szCs w:val="20"/>
        </w:rPr>
      </w:pPr>
      <w:r w:rsidRPr="00C25702">
        <w:rPr>
          <w:sz w:val="20"/>
          <w:szCs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14:paraId="73C3ABEE" w14:textId="77777777" w:rsidR="0094465D" w:rsidRPr="0094465D" w:rsidRDefault="0094465D" w:rsidP="0094465D">
      <w:pPr>
        <w:tabs>
          <w:tab w:val="left" w:pos="426"/>
        </w:tabs>
        <w:spacing w:before="93"/>
        <w:ind w:right="200"/>
        <w:rPr>
          <w:sz w:val="20"/>
        </w:rPr>
      </w:pPr>
    </w:p>
    <w:p w14:paraId="3A50ABF0" w14:textId="77777777" w:rsidR="0094465D" w:rsidRPr="0094465D" w:rsidRDefault="0094465D" w:rsidP="0094465D">
      <w:pPr>
        <w:tabs>
          <w:tab w:val="left" w:pos="0"/>
        </w:tabs>
        <w:ind w:right="193"/>
        <w:rPr>
          <w:sz w:val="20"/>
        </w:rPr>
      </w:pPr>
    </w:p>
    <w:p w14:paraId="43E0FA38" w14:textId="77777777" w:rsidR="0094465D" w:rsidRDefault="0094465D" w:rsidP="0094465D">
      <w:pPr>
        <w:pStyle w:val="Nadpis2"/>
        <w:spacing w:before="1" w:line="482" w:lineRule="auto"/>
        <w:ind w:left="906" w:right="5852" w:hanging="708"/>
      </w:pPr>
      <w:r>
        <w:t xml:space="preserve">2.) Referenční zakázky: </w:t>
      </w:r>
    </w:p>
    <w:p w14:paraId="28EBFCA1" w14:textId="77777777" w:rsidR="0094465D" w:rsidRPr="006C639A" w:rsidRDefault="0094465D" w:rsidP="0094465D">
      <w:pPr>
        <w:widowControl/>
        <w:autoSpaceDE/>
        <w:autoSpaceDN/>
        <w:ind w:left="540"/>
        <w:jc w:val="both"/>
        <w:rPr>
          <w:rFonts w:eastAsia="Times New Roman"/>
          <w:color w:val="000000"/>
          <w:sz w:val="20"/>
          <w:szCs w:val="20"/>
          <w:lang w:bidi="ar-SA"/>
        </w:rPr>
      </w:pPr>
      <w:r w:rsidRPr="006C639A">
        <w:rPr>
          <w:rFonts w:eastAsia="Times New Roman"/>
          <w:b/>
          <w:color w:val="000000"/>
          <w:sz w:val="20"/>
          <w:szCs w:val="20"/>
        </w:rPr>
        <w:t xml:space="preserve">Seznam významných </w:t>
      </w:r>
      <w:r>
        <w:rPr>
          <w:rFonts w:eastAsia="Times New Roman"/>
          <w:b/>
          <w:color w:val="000000"/>
          <w:sz w:val="20"/>
          <w:szCs w:val="20"/>
        </w:rPr>
        <w:t>služeb</w:t>
      </w:r>
      <w:r w:rsidRPr="006C639A">
        <w:rPr>
          <w:rFonts w:eastAsia="Times New Roman"/>
          <w:color w:val="000000"/>
          <w:sz w:val="20"/>
          <w:szCs w:val="20"/>
        </w:rPr>
        <w:t xml:space="preserve"> poskytnutých </w:t>
      </w:r>
      <w:r>
        <w:rPr>
          <w:rFonts w:eastAsia="Times New Roman"/>
          <w:color w:val="000000"/>
          <w:sz w:val="20"/>
          <w:szCs w:val="20"/>
        </w:rPr>
        <w:t>za poslední 3 roky před zahájením výběrového řízení</w:t>
      </w:r>
      <w:r w:rsidRPr="006C639A">
        <w:rPr>
          <w:rFonts w:eastAsia="Times New Roman"/>
          <w:color w:val="000000"/>
          <w:sz w:val="20"/>
          <w:szCs w:val="20"/>
        </w:rPr>
        <w:t xml:space="preserve">,  včetně uvedení ceny, doby jejich poskytnutí a identifikace objednavatele: </w:t>
      </w:r>
    </w:p>
    <w:p w14:paraId="00476E81" w14:textId="3A7B7524" w:rsidR="0094465D" w:rsidRPr="00042352" w:rsidRDefault="0094465D" w:rsidP="0094465D">
      <w:pPr>
        <w:widowControl/>
        <w:autoSpaceDE/>
        <w:autoSpaceDN/>
        <w:ind w:left="540"/>
        <w:jc w:val="both"/>
        <w:rPr>
          <w:rFonts w:eastAsia="Times New Roman"/>
          <w:b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br/>
      </w:r>
      <w:r w:rsidR="00B16D6B" w:rsidRPr="00B16D6B">
        <w:rPr>
          <w:rFonts w:eastAsia="Times New Roman"/>
          <w:b/>
          <w:color w:val="000000"/>
          <w:sz w:val="20"/>
          <w:szCs w:val="20"/>
        </w:rPr>
        <w:t>Dodavatel prokáže toto kritérium technické kvalifikace, pokud v posledních 3 letech realizoval minimálně dvě obdobné zakázky v min. hodnotě 100.000, - Kč (slovy: sto tisíc korun českých) bez DPH za každou takovou referenční zakázku. Obdobný druh dodávek zadavatel blíže specifikuje jako dodávky a montáže prvků PBZ (požárně bezpečnostní zařízení).</w:t>
      </w:r>
    </w:p>
    <w:p w14:paraId="4F66FF50" w14:textId="77777777" w:rsidR="0094465D" w:rsidRPr="00881488" w:rsidRDefault="0094465D" w:rsidP="0094465D">
      <w:pPr>
        <w:widowControl/>
        <w:adjustRightInd w:val="0"/>
        <w:ind w:left="426"/>
        <w:jc w:val="both"/>
        <w:rPr>
          <w:bCs/>
          <w:sz w:val="20"/>
          <w:szCs w:val="20"/>
        </w:rPr>
      </w:pPr>
    </w:p>
    <w:p w14:paraId="3D5D7F99" w14:textId="77777777" w:rsidR="0094465D" w:rsidRDefault="0094465D" w:rsidP="0094465D">
      <w:pPr>
        <w:pStyle w:val="Nadpis2"/>
        <w:spacing w:before="1" w:line="482" w:lineRule="auto"/>
        <w:ind w:left="906" w:right="5852" w:hanging="186"/>
      </w:pPr>
      <w:r>
        <w:t>Referenční zakázka č. 1: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94465D" w14:paraId="0D194F88" w14:textId="77777777" w:rsidTr="00320D1B">
        <w:trPr>
          <w:trHeight w:val="577"/>
        </w:trPr>
        <w:tc>
          <w:tcPr>
            <w:tcW w:w="4179" w:type="dxa"/>
          </w:tcPr>
          <w:p w14:paraId="46F4E926" w14:textId="77777777" w:rsidR="0094465D" w:rsidRDefault="0094465D" w:rsidP="00320D1B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realizována, IČO</w:t>
            </w:r>
          </w:p>
        </w:tc>
        <w:tc>
          <w:tcPr>
            <w:tcW w:w="4326" w:type="dxa"/>
          </w:tcPr>
          <w:p w14:paraId="3CA1251B" w14:textId="77777777" w:rsidR="0094465D" w:rsidRDefault="0094465D" w:rsidP="00320D1B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94465D" w14:paraId="5CDDD994" w14:textId="77777777" w:rsidTr="00320D1B">
        <w:trPr>
          <w:trHeight w:val="431"/>
        </w:trPr>
        <w:tc>
          <w:tcPr>
            <w:tcW w:w="4179" w:type="dxa"/>
          </w:tcPr>
          <w:p w14:paraId="1F0CDC44" w14:textId="77777777" w:rsidR="0094465D" w:rsidRDefault="0094465D" w:rsidP="00320D1B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4B6AD799" w14:textId="77777777" w:rsidR="0094465D" w:rsidRDefault="0094465D" w:rsidP="00320D1B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94465D" w14:paraId="293E0FC9" w14:textId="77777777" w:rsidTr="00320D1B">
        <w:trPr>
          <w:trHeight w:val="566"/>
        </w:trPr>
        <w:tc>
          <w:tcPr>
            <w:tcW w:w="4179" w:type="dxa"/>
          </w:tcPr>
          <w:p w14:paraId="45F0EA2B" w14:textId="77777777" w:rsidR="0094465D" w:rsidRDefault="0094465D" w:rsidP="00320D1B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46544093" w14:textId="77777777" w:rsidR="0094465D" w:rsidRDefault="0094465D" w:rsidP="00320D1B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94465D" w14:paraId="59C95F56" w14:textId="77777777" w:rsidTr="00320D1B">
        <w:trPr>
          <w:trHeight w:val="654"/>
        </w:trPr>
        <w:tc>
          <w:tcPr>
            <w:tcW w:w="4179" w:type="dxa"/>
          </w:tcPr>
          <w:p w14:paraId="4CF05754" w14:textId="77777777" w:rsidR="0094465D" w:rsidRDefault="0094465D" w:rsidP="00320D1B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lastRenderedPageBreak/>
              <w:t>Finanční objem (suma) za poskytnutou službu</w:t>
            </w:r>
          </w:p>
        </w:tc>
        <w:tc>
          <w:tcPr>
            <w:tcW w:w="4326" w:type="dxa"/>
          </w:tcPr>
          <w:p w14:paraId="3B530C08" w14:textId="77777777" w:rsidR="0094465D" w:rsidRDefault="0094465D" w:rsidP="00320D1B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7C015290" w14:textId="77777777" w:rsidR="0094465D" w:rsidRDefault="0094465D" w:rsidP="00320D1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94465D" w14:paraId="498FF3EB" w14:textId="77777777" w:rsidTr="00320D1B">
        <w:trPr>
          <w:trHeight w:val="794"/>
        </w:trPr>
        <w:tc>
          <w:tcPr>
            <w:tcW w:w="4179" w:type="dxa"/>
          </w:tcPr>
          <w:p w14:paraId="1D5B5E5B" w14:textId="77777777" w:rsidR="0094465D" w:rsidRDefault="0094465D" w:rsidP="00320D1B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553F830D" w14:textId="77777777" w:rsidR="0094465D" w:rsidRDefault="0094465D" w:rsidP="00320D1B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00937A32" w14:textId="77777777" w:rsidR="0094465D" w:rsidRDefault="0094465D" w:rsidP="00320D1B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34C375EE" w14:textId="77777777" w:rsidR="0094465D" w:rsidRDefault="0094465D" w:rsidP="00320D1B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328D5627" w14:textId="77777777" w:rsidR="0094465D" w:rsidRDefault="0094465D" w:rsidP="0094465D">
      <w:pPr>
        <w:tabs>
          <w:tab w:val="left" w:pos="1305"/>
        </w:tabs>
      </w:pPr>
    </w:p>
    <w:p w14:paraId="732ED4CE" w14:textId="77777777" w:rsidR="0094465D" w:rsidRDefault="0094465D" w:rsidP="0094465D">
      <w:pPr>
        <w:pStyle w:val="Nadpis2"/>
        <w:spacing w:before="1" w:line="482" w:lineRule="auto"/>
        <w:ind w:left="906" w:right="5852" w:hanging="186"/>
      </w:pPr>
      <w:r>
        <w:t>Referenční zakázka č. 2: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94465D" w14:paraId="7E0CA1E7" w14:textId="77777777" w:rsidTr="00320D1B">
        <w:trPr>
          <w:trHeight w:val="577"/>
        </w:trPr>
        <w:tc>
          <w:tcPr>
            <w:tcW w:w="4179" w:type="dxa"/>
          </w:tcPr>
          <w:p w14:paraId="66A6DD57" w14:textId="77777777" w:rsidR="0094465D" w:rsidRDefault="0094465D" w:rsidP="00320D1B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realizována, IČO</w:t>
            </w:r>
          </w:p>
        </w:tc>
        <w:tc>
          <w:tcPr>
            <w:tcW w:w="4326" w:type="dxa"/>
          </w:tcPr>
          <w:p w14:paraId="2A865236" w14:textId="77777777" w:rsidR="0094465D" w:rsidRDefault="0094465D" w:rsidP="00320D1B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94465D" w14:paraId="57AB579D" w14:textId="77777777" w:rsidTr="00320D1B">
        <w:trPr>
          <w:trHeight w:val="431"/>
        </w:trPr>
        <w:tc>
          <w:tcPr>
            <w:tcW w:w="4179" w:type="dxa"/>
          </w:tcPr>
          <w:p w14:paraId="45AC1547" w14:textId="77777777" w:rsidR="0094465D" w:rsidRDefault="0094465D" w:rsidP="00320D1B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75B91018" w14:textId="77777777" w:rsidR="0094465D" w:rsidRDefault="0094465D" w:rsidP="00320D1B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94465D" w14:paraId="07264960" w14:textId="77777777" w:rsidTr="00320D1B">
        <w:trPr>
          <w:trHeight w:val="566"/>
        </w:trPr>
        <w:tc>
          <w:tcPr>
            <w:tcW w:w="4179" w:type="dxa"/>
          </w:tcPr>
          <w:p w14:paraId="634CF547" w14:textId="77777777" w:rsidR="0094465D" w:rsidRDefault="0094465D" w:rsidP="00320D1B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1A6A9D6E" w14:textId="77777777" w:rsidR="0094465D" w:rsidRDefault="0094465D" w:rsidP="00320D1B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94465D" w14:paraId="773B9386" w14:textId="77777777" w:rsidTr="00320D1B">
        <w:trPr>
          <w:trHeight w:val="654"/>
        </w:trPr>
        <w:tc>
          <w:tcPr>
            <w:tcW w:w="4179" w:type="dxa"/>
          </w:tcPr>
          <w:p w14:paraId="62D99521" w14:textId="77777777" w:rsidR="0094465D" w:rsidRDefault="0094465D" w:rsidP="00320D1B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503B081A" w14:textId="77777777" w:rsidR="0094465D" w:rsidRDefault="0094465D" w:rsidP="00320D1B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03B2A39E" w14:textId="77777777" w:rsidR="0094465D" w:rsidRDefault="0094465D" w:rsidP="00320D1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94465D" w14:paraId="3624E6CF" w14:textId="77777777" w:rsidTr="00320D1B">
        <w:trPr>
          <w:trHeight w:val="794"/>
        </w:trPr>
        <w:tc>
          <w:tcPr>
            <w:tcW w:w="4179" w:type="dxa"/>
          </w:tcPr>
          <w:p w14:paraId="4397858C" w14:textId="77777777" w:rsidR="0094465D" w:rsidRDefault="0094465D" w:rsidP="00320D1B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26EB2E18" w14:textId="77777777" w:rsidR="0094465D" w:rsidRDefault="0094465D" w:rsidP="00320D1B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27540737" w14:textId="77777777" w:rsidR="0094465D" w:rsidRDefault="0094465D" w:rsidP="00320D1B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5DA5A12B" w14:textId="77777777" w:rsidR="0094465D" w:rsidRDefault="0094465D" w:rsidP="00320D1B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40B7542A" w14:textId="77777777" w:rsidR="0094465D" w:rsidRDefault="0094465D" w:rsidP="0094465D"/>
    <w:p w14:paraId="5424953D" w14:textId="77777777" w:rsidR="0094465D" w:rsidRDefault="0094465D" w:rsidP="0094465D">
      <w:pPr>
        <w:rPr>
          <w:sz w:val="20"/>
        </w:rPr>
      </w:pPr>
    </w:p>
    <w:p w14:paraId="1A7E3807" w14:textId="77777777" w:rsidR="0094465D" w:rsidRPr="00E3533A" w:rsidRDefault="0094465D" w:rsidP="0094465D">
      <w:pPr>
        <w:rPr>
          <w:i/>
          <w:color w:val="FF0000"/>
          <w:sz w:val="16"/>
          <w:szCs w:val="16"/>
        </w:rPr>
      </w:pPr>
      <w:r w:rsidRPr="00E3533A">
        <w:rPr>
          <w:color w:val="FF0000"/>
          <w:sz w:val="16"/>
          <w:szCs w:val="16"/>
        </w:rPr>
        <w:t>Pozn.: Dodavatel může výčet v případě potřeby rozšířit o příslušný počet kopií, přičemž jejich název označí vždy následujícím vzestupným pořadovým číslem.</w:t>
      </w:r>
    </w:p>
    <w:p w14:paraId="77382979" w14:textId="77777777" w:rsidR="0094465D" w:rsidRPr="00120A70" w:rsidRDefault="0094465D" w:rsidP="0094465D">
      <w:pPr>
        <w:adjustRightInd w:val="0"/>
        <w:spacing w:before="120" w:after="120"/>
        <w:jc w:val="both"/>
        <w:rPr>
          <w:sz w:val="20"/>
          <w:szCs w:val="20"/>
        </w:rPr>
      </w:pPr>
      <w:r w:rsidRPr="00120A70">
        <w:rPr>
          <w:sz w:val="20"/>
          <w:szCs w:val="20"/>
        </w:rPr>
        <w:t>Čestně prohlašuji, že výše uvedený dodavatel provedl všechny shora uvedené referenční zakázky řádně a odborně.</w:t>
      </w:r>
    </w:p>
    <w:p w14:paraId="409C0B5B" w14:textId="77777777" w:rsidR="0094465D" w:rsidRPr="00447B8F" w:rsidRDefault="0094465D" w:rsidP="0094465D">
      <w:pPr>
        <w:rPr>
          <w:color w:val="FF0000"/>
          <w:sz w:val="20"/>
          <w:szCs w:val="20"/>
        </w:rPr>
      </w:pPr>
    </w:p>
    <w:p w14:paraId="3D6C7A66" w14:textId="77777777" w:rsidR="0094465D" w:rsidRPr="00447B8F" w:rsidRDefault="0094465D" w:rsidP="0094465D">
      <w:pPr>
        <w:ind w:left="284"/>
        <w:jc w:val="both"/>
        <w:rPr>
          <w:sz w:val="20"/>
          <w:szCs w:val="20"/>
        </w:rPr>
      </w:pPr>
    </w:p>
    <w:p w14:paraId="05A07AD1" w14:textId="77777777" w:rsidR="0094465D" w:rsidRDefault="0094465D" w:rsidP="0094465D">
      <w:pPr>
        <w:rPr>
          <w:sz w:val="20"/>
          <w:szCs w:val="20"/>
        </w:rPr>
      </w:pPr>
      <w:r w:rsidRPr="00447B8F">
        <w:rPr>
          <w:sz w:val="20"/>
          <w:szCs w:val="20"/>
        </w:rPr>
        <w:t>V </w:t>
      </w:r>
      <w:r w:rsidRPr="00D64302">
        <w:rPr>
          <w:b/>
          <w:sz w:val="20"/>
          <w:szCs w:val="20"/>
          <w:highlight w:val="yellow"/>
        </w:rPr>
        <w:t>město</w:t>
      </w:r>
      <w:r w:rsidRPr="00447B8F">
        <w:rPr>
          <w:sz w:val="20"/>
          <w:szCs w:val="20"/>
        </w:rPr>
        <w:t xml:space="preserve"> dne </w:t>
      </w:r>
      <w:r w:rsidRPr="00447B8F">
        <w:rPr>
          <w:sz w:val="20"/>
          <w:szCs w:val="20"/>
          <w:highlight w:val="yellow"/>
        </w:rPr>
        <w:t xml:space="preserve">dd. mm. </w:t>
      </w:r>
      <w:r>
        <w:rPr>
          <w:sz w:val="20"/>
          <w:szCs w:val="20"/>
          <w:highlight w:val="yellow"/>
        </w:rPr>
        <w:t>r</w:t>
      </w:r>
      <w:r w:rsidRPr="00447B8F">
        <w:rPr>
          <w:sz w:val="20"/>
          <w:szCs w:val="20"/>
          <w:highlight w:val="yellow"/>
        </w:rPr>
        <w:t>rrr</w:t>
      </w:r>
    </w:p>
    <w:p w14:paraId="78945CA5" w14:textId="77777777" w:rsidR="0094465D" w:rsidRDefault="0094465D" w:rsidP="0094465D">
      <w:pPr>
        <w:rPr>
          <w:sz w:val="20"/>
          <w:szCs w:val="20"/>
        </w:rPr>
      </w:pPr>
    </w:p>
    <w:p w14:paraId="6EB31309" w14:textId="77777777" w:rsidR="0094465D" w:rsidRPr="0081164A" w:rsidRDefault="0094465D" w:rsidP="0094465D">
      <w:pPr>
        <w:rPr>
          <w:sz w:val="20"/>
          <w:szCs w:val="20"/>
        </w:rPr>
      </w:pPr>
      <w:r w:rsidRPr="0081164A">
        <w:rPr>
          <w:sz w:val="20"/>
          <w:szCs w:val="20"/>
        </w:rPr>
        <w:t xml:space="preserve">Jméno, příjmení jednající osoby (jednajících osob): </w:t>
      </w:r>
      <w:r w:rsidRPr="0081164A">
        <w:rPr>
          <w:sz w:val="20"/>
          <w:szCs w:val="20"/>
          <w:highlight w:val="yellow"/>
        </w:rPr>
        <w:t>[</w:t>
      </w:r>
      <w:r w:rsidRPr="0081164A">
        <w:rPr>
          <w:b/>
          <w:bCs/>
          <w:sz w:val="20"/>
          <w:szCs w:val="20"/>
          <w:highlight w:val="yellow"/>
        </w:rPr>
        <w:t>DOPLNIT</w:t>
      </w:r>
      <w:r w:rsidRPr="0081164A">
        <w:rPr>
          <w:sz w:val="20"/>
          <w:szCs w:val="20"/>
          <w:highlight w:val="yellow"/>
        </w:rPr>
        <w:t>]</w:t>
      </w:r>
    </w:p>
    <w:p w14:paraId="66EE2C17" w14:textId="77777777" w:rsidR="0094465D" w:rsidRDefault="0094465D" w:rsidP="0094465D">
      <w:pPr>
        <w:pStyle w:val="Zkladntext"/>
        <w:spacing w:before="1"/>
        <w:rPr>
          <w:b/>
          <w:u w:val="single"/>
        </w:rPr>
      </w:pPr>
    </w:p>
    <w:p w14:paraId="5A1E56E1" w14:textId="31123ACF" w:rsidR="0094465D" w:rsidRDefault="0094465D" w:rsidP="001B00A2">
      <w:pPr>
        <w:rPr>
          <w:sz w:val="20"/>
        </w:rPr>
      </w:pPr>
    </w:p>
    <w:p w14:paraId="433A5D18" w14:textId="77777777" w:rsidR="001B00A2" w:rsidRDefault="001B00A2" w:rsidP="001B00A2">
      <w:pPr>
        <w:rPr>
          <w:sz w:val="20"/>
        </w:rPr>
      </w:pPr>
    </w:p>
    <w:p w14:paraId="598CFB6D" w14:textId="77777777" w:rsidR="001B00A2" w:rsidRDefault="001B00A2" w:rsidP="001B00A2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*V případě, že dodavatel podává nabídku pouze do jedné z částí veřejné zakázky, je oprávněn příslušná pole sloužící k prokázání technické kvalifikace podle § 79 ZZVZ pro druhou část veřejné zakázky, v nichž nabídku nepodává, vymazat. </w:t>
      </w:r>
    </w:p>
    <w:p w14:paraId="03241B8F" w14:textId="58A6DB34" w:rsidR="001F518F" w:rsidRPr="00E330B8" w:rsidRDefault="001B00A2" w:rsidP="00D14A22">
      <w:pPr>
        <w:jc w:val="both"/>
        <w:rPr>
          <w:sz w:val="20"/>
        </w:rPr>
      </w:pPr>
      <w:r>
        <w:rPr>
          <w:b/>
          <w:bCs/>
          <w:sz w:val="20"/>
          <w:szCs w:val="20"/>
        </w:rPr>
        <w:t>V případě, že dodavatel podává nabídku do obou částí veřejné zakázky, je povinen všechna příslušná pole k prokázání technické kval</w:t>
      </w:r>
      <w:r w:rsidR="00D14A22">
        <w:rPr>
          <w:b/>
          <w:bCs/>
          <w:sz w:val="20"/>
          <w:szCs w:val="20"/>
        </w:rPr>
        <w:t>ifikace podle § 79 ZZVZ vyplnit.</w:t>
      </w:r>
    </w:p>
    <w:sectPr w:rsidR="001F518F" w:rsidRPr="00E330B8">
      <w:headerReference w:type="default" r:id="rId12"/>
      <w:footerReference w:type="default" r:id="rId13"/>
      <w:pgSz w:w="11910" w:h="16840"/>
      <w:pgMar w:top="1660" w:right="1220" w:bottom="420" w:left="1220" w:header="816" w:footer="22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38CD8A" w14:textId="77777777" w:rsidR="007E349E" w:rsidRDefault="007E349E">
      <w:r>
        <w:separator/>
      </w:r>
    </w:p>
  </w:endnote>
  <w:endnote w:type="continuationSeparator" w:id="0">
    <w:p w14:paraId="6553D989" w14:textId="77777777" w:rsidR="007E349E" w:rsidRDefault="007E3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C1E50" w14:textId="10F96D1C" w:rsidR="00406004" w:rsidRDefault="002C7902">
    <w:pPr>
      <w:pStyle w:val="Zkladn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880" behindDoc="1" locked="0" layoutInCell="1" allowOverlap="1" wp14:anchorId="756C1E53" wp14:editId="06193B02">
              <wp:simplePos x="0" y="0"/>
              <wp:positionH relativeFrom="page">
                <wp:posOffset>900430</wp:posOffset>
              </wp:positionH>
              <wp:positionV relativeFrom="page">
                <wp:posOffset>10375265</wp:posOffset>
              </wp:positionV>
              <wp:extent cx="5715000" cy="0"/>
              <wp:effectExtent l="5080" t="12065" r="13970" b="698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3D29F1" id="Line 2" o:spid="_x0000_s1026" style="position:absolute;z-index:-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816.95pt" to="520.9pt,8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V9q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A4fcymaQ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904" behindDoc="1" locked="0" layoutInCell="1" allowOverlap="1" wp14:anchorId="756C1E54" wp14:editId="7D775CC8">
              <wp:simplePos x="0" y="0"/>
              <wp:positionH relativeFrom="page">
                <wp:posOffset>888365</wp:posOffset>
              </wp:positionH>
              <wp:positionV relativeFrom="page">
                <wp:posOffset>10424795</wp:posOffset>
              </wp:positionV>
              <wp:extent cx="2597150" cy="132715"/>
              <wp:effectExtent l="2540" t="4445" r="63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C1E5C" w14:textId="77777777" w:rsidR="00406004" w:rsidRDefault="00B81DC9">
                          <w:pPr>
                            <w:spacing w:before="16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t>Český rozhlas, Vinohradská 12 ∙ Praha 2 ∙ 120 99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6C1E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.95pt;margin-top:820.85pt;width:204.5pt;height:10.45pt;z-index:-13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7tqgIAAKk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" filled="f" stroked="f">
              <v:textbox inset="0,0,0,0">
                <w:txbxContent>
                  <w:p w14:paraId="756C1E5C" w14:textId="77777777" w:rsidR="00406004" w:rsidRDefault="00B81DC9">
                    <w:pPr>
                      <w:spacing w:before="16"/>
                      <w:ind w:left="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Český rozhlas, Vinohradská 12 ∙ Praha 2 ∙ 120 99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ED429C" w14:textId="77777777" w:rsidR="00E330B8" w:rsidRDefault="00E330B8">
    <w:pPr>
      <w:pStyle w:val="Zkladn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5976" behindDoc="1" locked="0" layoutInCell="1" allowOverlap="1" wp14:anchorId="6CE5E223" wp14:editId="4A214E5A">
              <wp:simplePos x="0" y="0"/>
              <wp:positionH relativeFrom="page">
                <wp:posOffset>900430</wp:posOffset>
              </wp:positionH>
              <wp:positionV relativeFrom="page">
                <wp:posOffset>10375265</wp:posOffset>
              </wp:positionV>
              <wp:extent cx="5715000" cy="0"/>
              <wp:effectExtent l="5080" t="12065" r="13970" b="6985"/>
              <wp:wrapNone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BE283E" id="Line 2" o:spid="_x0000_s1026" style="position:absolute;z-index:-10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816.95pt" to="520.9pt,8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toc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7000" behindDoc="1" locked="0" layoutInCell="1" allowOverlap="1" wp14:anchorId="7AC7B36D" wp14:editId="5A3B498B">
              <wp:simplePos x="0" y="0"/>
              <wp:positionH relativeFrom="page">
                <wp:posOffset>888365</wp:posOffset>
              </wp:positionH>
              <wp:positionV relativeFrom="page">
                <wp:posOffset>10424795</wp:posOffset>
              </wp:positionV>
              <wp:extent cx="2597150" cy="132715"/>
              <wp:effectExtent l="2540" t="4445" r="635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884896" w14:textId="77777777" w:rsidR="00E330B8" w:rsidRDefault="00E330B8">
                          <w:pPr>
                            <w:spacing w:before="16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t>Český rozhlas, Vinohradská 12 ∙ Praha 2 ∙ 120 99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C7B36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69.95pt;margin-top:820.85pt;width:204.5pt;height:10.45pt;z-index:-9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" filled="f" stroked="f">
              <v:textbox inset="0,0,0,0">
                <w:txbxContent>
                  <w:p w14:paraId="2A884896" w14:textId="77777777" w:rsidR="00E330B8" w:rsidRDefault="00E330B8">
                    <w:pPr>
                      <w:spacing w:before="16"/>
                      <w:ind w:left="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Český rozhlas, Vinohradská 12 ∙ Praha 2 ∙ 120 99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6554C9" w14:textId="77777777" w:rsidR="007E349E" w:rsidRDefault="007E349E">
      <w:r>
        <w:separator/>
      </w:r>
    </w:p>
  </w:footnote>
  <w:footnote w:type="continuationSeparator" w:id="0">
    <w:p w14:paraId="1A26EA58" w14:textId="77777777" w:rsidR="007E349E" w:rsidRDefault="007E34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C1E4F" w14:textId="77777777" w:rsidR="00406004" w:rsidRDefault="00B81DC9">
    <w:pPr>
      <w:pStyle w:val="Zkladntext"/>
      <w:spacing w:line="14" w:lineRule="auto"/>
    </w:pPr>
    <w:r>
      <w:rPr>
        <w:noProof/>
        <w:lang w:bidi="ar-SA"/>
      </w:rPr>
      <w:drawing>
        <wp:anchor distT="0" distB="0" distL="0" distR="0" simplePos="0" relativeHeight="268421831" behindDoc="1" locked="0" layoutInCell="1" allowOverlap="1" wp14:anchorId="756C1E51" wp14:editId="756C1E52">
          <wp:simplePos x="0" y="0"/>
          <wp:positionH relativeFrom="page">
            <wp:posOffset>544194</wp:posOffset>
          </wp:positionH>
          <wp:positionV relativeFrom="page">
            <wp:posOffset>518159</wp:posOffset>
          </wp:positionV>
          <wp:extent cx="1494155" cy="32130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4155" cy="3213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176283" w14:textId="77777777" w:rsidR="00E330B8" w:rsidRDefault="00E330B8">
    <w:pPr>
      <w:pStyle w:val="Zkladntext"/>
      <w:spacing w:line="14" w:lineRule="auto"/>
    </w:pPr>
    <w:r>
      <w:rPr>
        <w:noProof/>
        <w:lang w:bidi="ar-SA"/>
      </w:rPr>
      <w:drawing>
        <wp:anchor distT="0" distB="0" distL="0" distR="0" simplePos="0" relativeHeight="503304952" behindDoc="1" locked="0" layoutInCell="1" allowOverlap="1" wp14:anchorId="3C25B99B" wp14:editId="0E4E4CD3">
          <wp:simplePos x="0" y="0"/>
          <wp:positionH relativeFrom="page">
            <wp:posOffset>544194</wp:posOffset>
          </wp:positionH>
          <wp:positionV relativeFrom="page">
            <wp:posOffset>518159</wp:posOffset>
          </wp:positionV>
          <wp:extent cx="1494155" cy="321309"/>
          <wp:effectExtent l="0" t="0" r="0" b="0"/>
          <wp:wrapNone/>
          <wp:docPr id="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4155" cy="3213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0502"/>
    <w:multiLevelType w:val="hybridMultilevel"/>
    <w:tmpl w:val="E364FD40"/>
    <w:lvl w:ilvl="0" w:tplc="50EE1F2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1507268">
      <w:numFmt w:val="bullet"/>
      <w:lvlText w:val="–"/>
      <w:lvlJc w:val="left"/>
      <w:pPr>
        <w:ind w:left="2160" w:hanging="360"/>
      </w:pPr>
      <w:rPr>
        <w:rFonts w:ascii="Arial" w:eastAsia="Calibri" w:hAnsi="Arial" w:cs="Arial" w:hint="default"/>
        <w:color w:val="auto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1A491AA5"/>
    <w:multiLevelType w:val="hybridMultilevel"/>
    <w:tmpl w:val="E27EADA8"/>
    <w:lvl w:ilvl="0" w:tplc="BF88486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180CD6"/>
    <w:multiLevelType w:val="hybridMultilevel"/>
    <w:tmpl w:val="2BDCDF8E"/>
    <w:lvl w:ilvl="0" w:tplc="EDE63770">
      <w:start w:val="1"/>
      <w:numFmt w:val="lowerLetter"/>
      <w:lvlText w:val="%1)"/>
      <w:lvlJc w:val="left"/>
      <w:pPr>
        <w:ind w:left="482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3DE01F82">
      <w:numFmt w:val="bullet"/>
      <w:lvlText w:val="•"/>
      <w:lvlJc w:val="left"/>
      <w:pPr>
        <w:ind w:left="1378" w:hanging="284"/>
      </w:pPr>
      <w:rPr>
        <w:rFonts w:hint="default"/>
        <w:lang w:val="cs-CZ" w:eastAsia="cs-CZ" w:bidi="cs-CZ"/>
      </w:rPr>
    </w:lvl>
    <w:lvl w:ilvl="2" w:tplc="417A4296">
      <w:numFmt w:val="bullet"/>
      <w:lvlText w:val="•"/>
      <w:lvlJc w:val="left"/>
      <w:pPr>
        <w:ind w:left="2277" w:hanging="284"/>
      </w:pPr>
      <w:rPr>
        <w:rFonts w:hint="default"/>
        <w:lang w:val="cs-CZ" w:eastAsia="cs-CZ" w:bidi="cs-CZ"/>
      </w:rPr>
    </w:lvl>
    <w:lvl w:ilvl="3" w:tplc="E646C64C">
      <w:numFmt w:val="bullet"/>
      <w:lvlText w:val="•"/>
      <w:lvlJc w:val="left"/>
      <w:pPr>
        <w:ind w:left="3175" w:hanging="284"/>
      </w:pPr>
      <w:rPr>
        <w:rFonts w:hint="default"/>
        <w:lang w:val="cs-CZ" w:eastAsia="cs-CZ" w:bidi="cs-CZ"/>
      </w:rPr>
    </w:lvl>
    <w:lvl w:ilvl="4" w:tplc="0DCE0060">
      <w:numFmt w:val="bullet"/>
      <w:lvlText w:val="•"/>
      <w:lvlJc w:val="left"/>
      <w:pPr>
        <w:ind w:left="4074" w:hanging="284"/>
      </w:pPr>
      <w:rPr>
        <w:rFonts w:hint="default"/>
        <w:lang w:val="cs-CZ" w:eastAsia="cs-CZ" w:bidi="cs-CZ"/>
      </w:rPr>
    </w:lvl>
    <w:lvl w:ilvl="5" w:tplc="E54630EA">
      <w:numFmt w:val="bullet"/>
      <w:lvlText w:val="•"/>
      <w:lvlJc w:val="left"/>
      <w:pPr>
        <w:ind w:left="4973" w:hanging="284"/>
      </w:pPr>
      <w:rPr>
        <w:rFonts w:hint="default"/>
        <w:lang w:val="cs-CZ" w:eastAsia="cs-CZ" w:bidi="cs-CZ"/>
      </w:rPr>
    </w:lvl>
    <w:lvl w:ilvl="6" w:tplc="0986C068">
      <w:numFmt w:val="bullet"/>
      <w:lvlText w:val="•"/>
      <w:lvlJc w:val="left"/>
      <w:pPr>
        <w:ind w:left="5871" w:hanging="284"/>
      </w:pPr>
      <w:rPr>
        <w:rFonts w:hint="default"/>
        <w:lang w:val="cs-CZ" w:eastAsia="cs-CZ" w:bidi="cs-CZ"/>
      </w:rPr>
    </w:lvl>
    <w:lvl w:ilvl="7" w:tplc="D82A4078">
      <w:numFmt w:val="bullet"/>
      <w:lvlText w:val="•"/>
      <w:lvlJc w:val="left"/>
      <w:pPr>
        <w:ind w:left="6770" w:hanging="284"/>
      </w:pPr>
      <w:rPr>
        <w:rFonts w:hint="default"/>
        <w:lang w:val="cs-CZ" w:eastAsia="cs-CZ" w:bidi="cs-CZ"/>
      </w:rPr>
    </w:lvl>
    <w:lvl w:ilvl="8" w:tplc="C9869CB4">
      <w:numFmt w:val="bullet"/>
      <w:lvlText w:val="•"/>
      <w:lvlJc w:val="left"/>
      <w:pPr>
        <w:ind w:left="7669" w:hanging="284"/>
      </w:pPr>
      <w:rPr>
        <w:rFonts w:hint="default"/>
        <w:lang w:val="cs-CZ" w:eastAsia="cs-CZ" w:bidi="cs-CZ"/>
      </w:rPr>
    </w:lvl>
  </w:abstractNum>
  <w:abstractNum w:abstractNumId="3" w15:restartNumberingAfterBreak="0">
    <w:nsid w:val="295727BC"/>
    <w:multiLevelType w:val="hybridMultilevel"/>
    <w:tmpl w:val="33442BAA"/>
    <w:lvl w:ilvl="0" w:tplc="C6E0FF28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E737BBB"/>
    <w:multiLevelType w:val="hybridMultilevel"/>
    <w:tmpl w:val="72268990"/>
    <w:lvl w:ilvl="0" w:tplc="F0EE75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3D7FA8"/>
    <w:multiLevelType w:val="hybridMultilevel"/>
    <w:tmpl w:val="11E49FF6"/>
    <w:lvl w:ilvl="0" w:tplc="8642047A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290D16"/>
    <w:multiLevelType w:val="hybridMultilevel"/>
    <w:tmpl w:val="B3041DAC"/>
    <w:lvl w:ilvl="0" w:tplc="ECC49AE4">
      <w:start w:val="1"/>
      <w:numFmt w:val="decimal"/>
      <w:lvlText w:val="%1.)"/>
      <w:lvlJc w:val="left"/>
      <w:pPr>
        <w:ind w:left="55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78" w:hanging="360"/>
      </w:pPr>
    </w:lvl>
    <w:lvl w:ilvl="2" w:tplc="0405001B" w:tentative="1">
      <w:start w:val="1"/>
      <w:numFmt w:val="lowerRoman"/>
      <w:lvlText w:val="%3."/>
      <w:lvlJc w:val="right"/>
      <w:pPr>
        <w:ind w:left="1998" w:hanging="180"/>
      </w:pPr>
    </w:lvl>
    <w:lvl w:ilvl="3" w:tplc="0405000F" w:tentative="1">
      <w:start w:val="1"/>
      <w:numFmt w:val="decimal"/>
      <w:lvlText w:val="%4."/>
      <w:lvlJc w:val="left"/>
      <w:pPr>
        <w:ind w:left="2718" w:hanging="360"/>
      </w:pPr>
    </w:lvl>
    <w:lvl w:ilvl="4" w:tplc="04050019" w:tentative="1">
      <w:start w:val="1"/>
      <w:numFmt w:val="lowerLetter"/>
      <w:lvlText w:val="%5."/>
      <w:lvlJc w:val="left"/>
      <w:pPr>
        <w:ind w:left="3438" w:hanging="360"/>
      </w:pPr>
    </w:lvl>
    <w:lvl w:ilvl="5" w:tplc="0405001B" w:tentative="1">
      <w:start w:val="1"/>
      <w:numFmt w:val="lowerRoman"/>
      <w:lvlText w:val="%6."/>
      <w:lvlJc w:val="right"/>
      <w:pPr>
        <w:ind w:left="4158" w:hanging="180"/>
      </w:pPr>
    </w:lvl>
    <w:lvl w:ilvl="6" w:tplc="0405000F" w:tentative="1">
      <w:start w:val="1"/>
      <w:numFmt w:val="decimal"/>
      <w:lvlText w:val="%7."/>
      <w:lvlJc w:val="left"/>
      <w:pPr>
        <w:ind w:left="4878" w:hanging="360"/>
      </w:pPr>
    </w:lvl>
    <w:lvl w:ilvl="7" w:tplc="04050019" w:tentative="1">
      <w:start w:val="1"/>
      <w:numFmt w:val="lowerLetter"/>
      <w:lvlText w:val="%8."/>
      <w:lvlJc w:val="left"/>
      <w:pPr>
        <w:ind w:left="5598" w:hanging="360"/>
      </w:pPr>
    </w:lvl>
    <w:lvl w:ilvl="8" w:tplc="0405001B" w:tentative="1">
      <w:start w:val="1"/>
      <w:numFmt w:val="lowerRoman"/>
      <w:lvlText w:val="%9."/>
      <w:lvlJc w:val="right"/>
      <w:pPr>
        <w:ind w:left="631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04"/>
    <w:rsid w:val="00042352"/>
    <w:rsid w:val="00075825"/>
    <w:rsid w:val="00076C82"/>
    <w:rsid w:val="0009181A"/>
    <w:rsid w:val="000B0215"/>
    <w:rsid w:val="000C1173"/>
    <w:rsid w:val="00111D02"/>
    <w:rsid w:val="00114106"/>
    <w:rsid w:val="001617BE"/>
    <w:rsid w:val="001A3C28"/>
    <w:rsid w:val="001B00A2"/>
    <w:rsid w:val="001F518F"/>
    <w:rsid w:val="001F7F6A"/>
    <w:rsid w:val="00205B61"/>
    <w:rsid w:val="00223DB7"/>
    <w:rsid w:val="00232265"/>
    <w:rsid w:val="002403B6"/>
    <w:rsid w:val="002542FB"/>
    <w:rsid w:val="002C7902"/>
    <w:rsid w:val="002E03D3"/>
    <w:rsid w:val="00313260"/>
    <w:rsid w:val="00395BEB"/>
    <w:rsid w:val="003A0777"/>
    <w:rsid w:val="003A692B"/>
    <w:rsid w:val="004019CF"/>
    <w:rsid w:val="00406004"/>
    <w:rsid w:val="004102F0"/>
    <w:rsid w:val="00413018"/>
    <w:rsid w:val="00431FC1"/>
    <w:rsid w:val="004812F8"/>
    <w:rsid w:val="00482EB5"/>
    <w:rsid w:val="004860AB"/>
    <w:rsid w:val="004A4607"/>
    <w:rsid w:val="004F18EE"/>
    <w:rsid w:val="00561325"/>
    <w:rsid w:val="00575EAE"/>
    <w:rsid w:val="00596C56"/>
    <w:rsid w:val="005A12F6"/>
    <w:rsid w:val="005B233E"/>
    <w:rsid w:val="005E62BE"/>
    <w:rsid w:val="0063112A"/>
    <w:rsid w:val="0063642A"/>
    <w:rsid w:val="006744C8"/>
    <w:rsid w:val="006A4F4F"/>
    <w:rsid w:val="006C639A"/>
    <w:rsid w:val="006D1854"/>
    <w:rsid w:val="006D5A2E"/>
    <w:rsid w:val="006E5E3A"/>
    <w:rsid w:val="006F7C6E"/>
    <w:rsid w:val="00735F05"/>
    <w:rsid w:val="00750ADF"/>
    <w:rsid w:val="007557A7"/>
    <w:rsid w:val="00764B89"/>
    <w:rsid w:val="00794213"/>
    <w:rsid w:val="0079517A"/>
    <w:rsid w:val="007A4020"/>
    <w:rsid w:val="007E349E"/>
    <w:rsid w:val="007F4D97"/>
    <w:rsid w:val="0084148F"/>
    <w:rsid w:val="0084476D"/>
    <w:rsid w:val="00881488"/>
    <w:rsid w:val="008B04D2"/>
    <w:rsid w:val="0092642C"/>
    <w:rsid w:val="0094465D"/>
    <w:rsid w:val="0095769A"/>
    <w:rsid w:val="00991B04"/>
    <w:rsid w:val="0099400B"/>
    <w:rsid w:val="009B5233"/>
    <w:rsid w:val="00A27C21"/>
    <w:rsid w:val="00A61E69"/>
    <w:rsid w:val="00A72F6A"/>
    <w:rsid w:val="00A83743"/>
    <w:rsid w:val="00A9513D"/>
    <w:rsid w:val="00AD0F55"/>
    <w:rsid w:val="00AE0A24"/>
    <w:rsid w:val="00B16D6B"/>
    <w:rsid w:val="00B25C1B"/>
    <w:rsid w:val="00B555A4"/>
    <w:rsid w:val="00B81DC9"/>
    <w:rsid w:val="00B948AF"/>
    <w:rsid w:val="00BE0A6D"/>
    <w:rsid w:val="00C228AF"/>
    <w:rsid w:val="00C25702"/>
    <w:rsid w:val="00C5194C"/>
    <w:rsid w:val="00C67776"/>
    <w:rsid w:val="00C8323B"/>
    <w:rsid w:val="00C95C9B"/>
    <w:rsid w:val="00C9606B"/>
    <w:rsid w:val="00CC39A9"/>
    <w:rsid w:val="00D001A6"/>
    <w:rsid w:val="00D004DA"/>
    <w:rsid w:val="00D06AB9"/>
    <w:rsid w:val="00D14A22"/>
    <w:rsid w:val="00D27F7C"/>
    <w:rsid w:val="00D97B1A"/>
    <w:rsid w:val="00DA5986"/>
    <w:rsid w:val="00DC1FEE"/>
    <w:rsid w:val="00DE0A71"/>
    <w:rsid w:val="00DF76C9"/>
    <w:rsid w:val="00E0435C"/>
    <w:rsid w:val="00E17F1E"/>
    <w:rsid w:val="00E27162"/>
    <w:rsid w:val="00E330B8"/>
    <w:rsid w:val="00E3533A"/>
    <w:rsid w:val="00E80235"/>
    <w:rsid w:val="00EA014F"/>
    <w:rsid w:val="00EA6317"/>
    <w:rsid w:val="00EB6602"/>
    <w:rsid w:val="00EC12D1"/>
    <w:rsid w:val="00EF1FB5"/>
    <w:rsid w:val="00EF3C97"/>
    <w:rsid w:val="00EF6B6F"/>
    <w:rsid w:val="00F216ED"/>
    <w:rsid w:val="00F45E5B"/>
    <w:rsid w:val="00F93ADF"/>
    <w:rsid w:val="00FB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C1D2D"/>
  <w15:docId w15:val="{E30AE0E3-1F97-4E68-899F-F2D7078BE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 w:eastAsia="cs-CZ" w:bidi="cs-CZ"/>
    </w:rPr>
  </w:style>
  <w:style w:type="paragraph" w:styleId="Nadpis1">
    <w:name w:val="heading 1"/>
    <w:basedOn w:val="Normln"/>
    <w:uiPriority w:val="1"/>
    <w:qFormat/>
    <w:pPr>
      <w:spacing w:before="92"/>
      <w:ind w:left="2853" w:hanging="3191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link w:val="Nadpis2Char"/>
    <w:uiPriority w:val="1"/>
    <w:qFormat/>
    <w:pPr>
      <w:ind w:left="558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482" w:right="199" w:hanging="284"/>
      <w:jc w:val="both"/>
    </w:pPr>
  </w:style>
  <w:style w:type="paragraph" w:customStyle="1" w:styleId="TableParagraph">
    <w:name w:val="Table Paragraph"/>
    <w:basedOn w:val="Normln"/>
    <w:uiPriority w:val="1"/>
    <w:qFormat/>
    <w:pPr>
      <w:ind w:left="105"/>
    </w:pPr>
  </w:style>
  <w:style w:type="paragraph" w:styleId="Zhlav">
    <w:name w:val="header"/>
    <w:basedOn w:val="Normln"/>
    <w:link w:val="Zhlav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2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23B"/>
    <w:rPr>
      <w:rFonts w:ascii="Segoe UI" w:eastAsia="Arial" w:hAnsi="Segoe UI" w:cs="Segoe UI"/>
      <w:sz w:val="18"/>
      <w:szCs w:val="18"/>
      <w:lang w:val="cs-CZ" w:eastAsia="cs-CZ" w:bidi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11D0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11D02"/>
    <w:rPr>
      <w:rFonts w:ascii="Arial" w:eastAsia="Arial" w:hAnsi="Arial" w:cs="Arial"/>
      <w:lang w:val="cs-CZ" w:eastAsia="cs-CZ" w:bidi="cs-CZ"/>
    </w:rPr>
  </w:style>
  <w:style w:type="character" w:customStyle="1" w:styleId="Nadpis2Char">
    <w:name w:val="Nadpis 2 Char"/>
    <w:basedOn w:val="Standardnpsmoodstavce"/>
    <w:link w:val="Nadpis2"/>
    <w:uiPriority w:val="1"/>
    <w:rsid w:val="00A27C21"/>
    <w:rPr>
      <w:rFonts w:ascii="Arial" w:eastAsia="Arial" w:hAnsi="Arial" w:cs="Arial"/>
      <w:b/>
      <w:bCs/>
      <w:sz w:val="20"/>
      <w:szCs w:val="20"/>
      <w:lang w:val="cs-CZ" w:eastAsia="cs-CZ" w:bidi="cs-CZ"/>
    </w:rPr>
  </w:style>
  <w:style w:type="paragraph" w:customStyle="1" w:styleId="Default">
    <w:name w:val="Default"/>
    <w:rsid w:val="001B00A2"/>
    <w:pPr>
      <w:widowControl/>
      <w:adjustRightInd w:val="0"/>
    </w:pPr>
    <w:rPr>
      <w:rFonts w:ascii="Arial" w:hAnsi="Arial" w:cs="Arial"/>
      <w:color w:val="000000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49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66FF7AB377E140ABF3FE63BE591C07" ma:contentTypeVersion="" ma:contentTypeDescription="Vytvoří nový dokument" ma:contentTypeScope="" ma:versionID="a0944abfe1fa0100007156e423561d8c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CC28039E-49DE-48EB-BDF4-C7761F55716F}"/>
</file>

<file path=customXml/itemProps2.xml><?xml version="1.0" encoding="utf-8"?>
<ds:datastoreItem xmlns:ds="http://schemas.openxmlformats.org/officeDocument/2006/customXml" ds:itemID="{AD64D9D9-0D16-4FE1-8D4A-23981CC8B9BF}"/>
</file>

<file path=customXml/itemProps3.xml><?xml version="1.0" encoding="utf-8"?>
<ds:datastoreItem xmlns:ds="http://schemas.openxmlformats.org/officeDocument/2006/customXml" ds:itemID="{B16F2832-C768-44AC-BBE0-B0D0628A3D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1448</Words>
  <Characters>8546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Štěpánková Martina</cp:lastModifiedBy>
  <cp:revision>37</cp:revision>
  <cp:lastPrinted>2019-01-07T14:31:00Z</cp:lastPrinted>
  <dcterms:created xsi:type="dcterms:W3CDTF">2019-06-11T13:57:00Z</dcterms:created>
  <dcterms:modified xsi:type="dcterms:W3CDTF">2020-04-02T09:49:00Z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2018-09-12T00:00:00Z</vt:filetime>
  </property>
  <property fmtid="{D5CDD505-2E9C-101B-9397-08002B2CF9AE}" pid="5" name="ContentTypeId">
    <vt:lpwstr>0x0101006066FF7AB377E140ABF3FE63BE591C07</vt:lpwstr>
  </property>
</Properties>
</file>