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071BE9B7" w14:textId="77777777" w:rsidR="00BA16BB" w:rsidRPr="001874AC" w:rsidRDefault="00884C6F" w:rsidP="00A57352">
      <w:pPr>
        <w:pStyle w:val="Nzev"/>
        <w:rPr>
          <w:color w:val="auto"/>
        </w:rPr>
      </w:pPr>
      <w:r w:rsidRPr="001874AC">
        <w:rPr>
          <w:noProof/>
          <w:color w:val="auto"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03C476" wp14:editId="7E94DDE5">
                <wp:simplePos x="0" y="0"/>
                <wp:positionH relativeFrom="page">
                  <wp:posOffset>3094990</wp:posOffset>
                </wp:positionH>
                <wp:positionV relativeFrom="page">
                  <wp:posOffset>1062355</wp:posOffset>
                </wp:positionV>
                <wp:extent cx="3441700" cy="252095"/>
                <wp:effectExtent l="0" t="0" r="6350" b="14605"/>
                <wp:wrapNone/>
                <wp:docPr id="7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0" cy="252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C37A20" w14:textId="77777777" w:rsidR="00D818AB" w:rsidRPr="00321BCC" w:rsidRDefault="00D818AB" w:rsidP="00321BCC">
                            <w:pPr>
                              <w:pStyle w:val="DocumentSub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144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shapetype w14:anchorId="6F03C47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243.7pt;margin-top:83.65pt;width:271pt;height:19.8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" filled="f" stroked="f" strokeweight=".5pt">
                <v:path arrowok="t"/>
                <v:textbox inset="0,0,.4mm,0">
                  <w:txbxContent>
                    <w:p w14:paraId="07C37A20" w14:textId="77777777" w:rsidR="00D818AB" w:rsidRPr="00321BCC" w:rsidRDefault="00D818AB" w:rsidP="00321BCC">
                      <w:pPr>
                        <w:pStyle w:val="DocumentSub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1874AC">
        <w:rPr>
          <w:noProof/>
          <w:color w:val="auto"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11A449" wp14:editId="2FD8555E">
                <wp:simplePos x="0" y="0"/>
                <wp:positionH relativeFrom="page">
                  <wp:posOffset>3094990</wp:posOffset>
                </wp:positionH>
                <wp:positionV relativeFrom="page">
                  <wp:posOffset>597535</wp:posOffset>
                </wp:positionV>
                <wp:extent cx="3441700" cy="428625"/>
                <wp:effectExtent l="0" t="0" r="6350" b="9525"/>
                <wp:wrapNone/>
                <wp:docPr id="3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AA3A6A" w14:textId="77777777" w:rsidR="00D818AB" w:rsidRPr="00321BCC" w:rsidRDefault="00D818AB" w:rsidP="00321BCC">
                            <w:pPr>
                              <w:pStyle w:val="Document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shape w14:anchorId="3011A449" id="Text Box 4" o:spid="_x0000_s1027" type="#_x0000_t202" style="position:absolute;left:0;text-align:left;margin-left:243.7pt;margin-top:47.05pt;width:271pt;height:33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" filled="f" stroked="f" strokeweight=".5pt">
                <v:path arrowok="t"/>
                <v:textbox inset="0,0,0,0">
                  <w:txbxContent>
                    <w:p w14:paraId="79AA3A6A" w14:textId="77777777" w:rsidR="00D818AB" w:rsidRPr="00321BCC" w:rsidRDefault="00D818AB" w:rsidP="00321BCC">
                      <w:pPr>
                        <w:pStyle w:val="Document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1874AC">
        <w:rPr>
          <w:noProof/>
          <w:color w:val="auto"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4FD09E" wp14:editId="2602EC3B">
                <wp:simplePos x="0" y="0"/>
                <wp:positionH relativeFrom="page">
                  <wp:posOffset>3094990</wp:posOffset>
                </wp:positionH>
                <wp:positionV relativeFrom="page">
                  <wp:posOffset>1062355</wp:posOffset>
                </wp:positionV>
                <wp:extent cx="3441700" cy="252095"/>
                <wp:effectExtent l="0" t="0" r="6350" b="1460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0" cy="252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4A0043" w14:textId="77777777" w:rsidR="00D818AB" w:rsidRPr="00321BCC" w:rsidRDefault="00D818AB" w:rsidP="00BA16BB">
                            <w:pPr>
                              <w:pStyle w:val="DocumentSub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144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shape w14:anchorId="194FD09E" id="_x0000_s1028" type="#_x0000_t202" style="position:absolute;left:0;text-align:left;margin-left:243.7pt;margin-top:83.65pt;width:271pt;height:19.8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" filled="f" stroked="f" strokeweight=".5pt">
                <v:path arrowok="t"/>
                <v:textbox inset="0,0,.4mm,0">
                  <w:txbxContent>
                    <w:p w14:paraId="374A0043" w14:textId="77777777" w:rsidR="00D818AB" w:rsidRPr="00321BCC" w:rsidRDefault="00D818AB" w:rsidP="00BA16BB">
                      <w:pPr>
                        <w:pStyle w:val="DocumentSub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1874AC">
        <w:rPr>
          <w:noProof/>
          <w:color w:val="auto"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92D5B10" wp14:editId="3C0B6787">
                <wp:simplePos x="0" y="0"/>
                <wp:positionH relativeFrom="page">
                  <wp:posOffset>3094990</wp:posOffset>
                </wp:positionH>
                <wp:positionV relativeFrom="page">
                  <wp:posOffset>597535</wp:posOffset>
                </wp:positionV>
                <wp:extent cx="3441700" cy="428625"/>
                <wp:effectExtent l="0" t="0" r="6350" b="952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50F626" w14:textId="77777777" w:rsidR="00D818AB" w:rsidRPr="00321BCC" w:rsidRDefault="00D818AB" w:rsidP="00BA16BB">
                            <w:pPr>
                              <w:pStyle w:val="DocumentTitleCzechRadi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shape w14:anchorId="592D5B10" id="_x0000_s1029" type="#_x0000_t202" style="position:absolute;left:0;text-align:left;margin-left:243.7pt;margin-top:47.05pt;width:271pt;height:33.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" filled="f" stroked="f" strokeweight=".5pt">
                <v:path arrowok="t"/>
                <v:textbox inset="0,0,0,0">
                  <w:txbxContent>
                    <w:p w14:paraId="6250F626" w14:textId="77777777" w:rsidR="00D818AB" w:rsidRPr="00321BCC" w:rsidRDefault="00D818AB" w:rsidP="00BA16BB">
                      <w:pPr>
                        <w:pStyle w:val="DocumentTitleCzechRadi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82D39" w:rsidRPr="001874AC">
        <w:rPr>
          <w:color w:val="auto"/>
        </w:rPr>
        <w:t>KUPNÍ SMLOUVA</w:t>
      </w:r>
    </w:p>
    <w:p w14:paraId="54E1D66A" w14:textId="77777777" w:rsidR="00BA16BB" w:rsidRPr="003B4E9C" w:rsidRDefault="00BA16BB" w:rsidP="00BA16BB">
      <w:pPr>
        <w:pStyle w:val="SubjectName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Český rozhlas</w:t>
      </w:r>
    </w:p>
    <w:p w14:paraId="76EB7E8A" w14:textId="77777777" w:rsidR="00BA16BB" w:rsidRPr="003B4E9C" w:rsidRDefault="00BA16BB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zřízený zákonem č. 484/1991 Sb., o Českém rozhlasu</w:t>
      </w:r>
    </w:p>
    <w:p w14:paraId="436272C3" w14:textId="77777777" w:rsidR="00BA16BB" w:rsidRPr="003B4E9C" w:rsidRDefault="00BA16BB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nezapisuje se do obchodního rejstříku</w:t>
      </w:r>
    </w:p>
    <w:p w14:paraId="32D97BC8" w14:textId="77777777" w:rsidR="00BA16BB" w:rsidRPr="003B4E9C" w:rsidRDefault="00BA16BB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se sídlem Vinohradská 12, 120 99 Praha 2</w:t>
      </w:r>
    </w:p>
    <w:p w14:paraId="5C6E726F" w14:textId="77777777" w:rsidR="00863F17" w:rsidRPr="003B4E9C" w:rsidRDefault="00BA16BB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zastoupený</w:t>
      </w:r>
      <w:r w:rsidR="006D0812" w:rsidRPr="003B4E9C">
        <w:rPr>
          <w:rFonts w:cs="Arial"/>
          <w:color w:val="auto"/>
          <w:sz w:val="19"/>
          <w:szCs w:val="19"/>
        </w:rPr>
        <w:t xml:space="preserve">: </w:t>
      </w:r>
      <w:r w:rsidR="00863F17" w:rsidRPr="003B4E9C">
        <w:rPr>
          <w:rFonts w:cs="Arial"/>
          <w:color w:val="auto"/>
          <w:sz w:val="19"/>
          <w:szCs w:val="19"/>
        </w:rPr>
        <w:t>Mgr. Liborem Paulusem, vedoucím Odboru správy majetku</w:t>
      </w:r>
    </w:p>
    <w:p w14:paraId="1428F0CE" w14:textId="2E68181F" w:rsidR="00BA16BB" w:rsidRPr="003B4E9C" w:rsidRDefault="00BA16BB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IČ</w:t>
      </w:r>
      <w:r w:rsidR="00002383">
        <w:rPr>
          <w:rFonts w:cs="Arial"/>
          <w:color w:val="auto"/>
          <w:sz w:val="19"/>
          <w:szCs w:val="19"/>
        </w:rPr>
        <w:t>O</w:t>
      </w:r>
      <w:r w:rsidRPr="003B4E9C">
        <w:rPr>
          <w:rFonts w:cs="Arial"/>
          <w:color w:val="auto"/>
          <w:sz w:val="19"/>
          <w:szCs w:val="19"/>
        </w:rPr>
        <w:t xml:space="preserve"> 45245053, DIČ CZ45245053</w:t>
      </w:r>
    </w:p>
    <w:p w14:paraId="01AAD892" w14:textId="77777777" w:rsidR="00BA16BB" w:rsidRPr="003B4E9C" w:rsidRDefault="00BA16BB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bankovní spojení: Raiffeisenbank a.s., č. ú.: 1001040797/5500</w:t>
      </w:r>
    </w:p>
    <w:p w14:paraId="12430254" w14:textId="77777777" w:rsidR="00863F17" w:rsidRPr="003B4E9C" w:rsidRDefault="007220A3" w:rsidP="00863F17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 xml:space="preserve">zástupce pro věcná jednání </w:t>
      </w:r>
      <w:r w:rsidRPr="003B4E9C">
        <w:rPr>
          <w:rFonts w:cs="Arial"/>
          <w:color w:val="auto"/>
          <w:sz w:val="19"/>
          <w:szCs w:val="19"/>
        </w:rPr>
        <w:tab/>
      </w:r>
      <w:r w:rsidR="00863F17" w:rsidRPr="003B4E9C">
        <w:rPr>
          <w:rFonts w:cs="Arial"/>
          <w:color w:val="auto"/>
          <w:sz w:val="19"/>
          <w:szCs w:val="19"/>
        </w:rPr>
        <w:t>Tomáš Plešner</w:t>
      </w:r>
    </w:p>
    <w:p w14:paraId="2FBD0738" w14:textId="2E3A3028" w:rsidR="00863F17" w:rsidRPr="003B4E9C" w:rsidRDefault="00863F17" w:rsidP="00863F17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  <w:t>tel.: +420 739 344 525</w:t>
      </w:r>
    </w:p>
    <w:p w14:paraId="01CAAA64" w14:textId="09564514" w:rsidR="00863F17" w:rsidRPr="003B4E9C" w:rsidRDefault="00863F17" w:rsidP="00863F17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</w:r>
      <w:r w:rsidRPr="003B4E9C">
        <w:rPr>
          <w:rFonts w:cs="Arial"/>
          <w:color w:val="auto"/>
          <w:sz w:val="19"/>
          <w:szCs w:val="19"/>
        </w:rPr>
        <w:tab/>
        <w:t>e-mail: tomas.plesner@rozhlas.cz</w:t>
      </w:r>
    </w:p>
    <w:p w14:paraId="6E9934B7" w14:textId="4DA4BBE0" w:rsidR="00182D39" w:rsidRPr="003B4E9C" w:rsidRDefault="00182D39" w:rsidP="00193850">
      <w:pPr>
        <w:pStyle w:val="SubjectSpecification-ContractCzechRadio"/>
      </w:pPr>
      <w:r w:rsidRPr="00193850">
        <w:rPr>
          <w:rFonts w:cs="Arial"/>
          <w:sz w:val="19"/>
          <w:szCs w:val="19"/>
        </w:rPr>
        <w:t>(dále jen jako „</w:t>
      </w:r>
      <w:r w:rsidRPr="00193850">
        <w:rPr>
          <w:rFonts w:cs="Arial"/>
          <w:b/>
          <w:sz w:val="19"/>
          <w:szCs w:val="19"/>
        </w:rPr>
        <w:t>kupující</w:t>
      </w:r>
      <w:r w:rsidRPr="00193850">
        <w:rPr>
          <w:rFonts w:cs="Arial"/>
          <w:sz w:val="19"/>
          <w:szCs w:val="19"/>
        </w:rPr>
        <w:t>“)</w:t>
      </w:r>
    </w:p>
    <w:p w14:paraId="23AD8353" w14:textId="77777777" w:rsidR="003450D1" w:rsidRDefault="003450D1" w:rsidP="00BA16BB">
      <w:pPr>
        <w:rPr>
          <w:rFonts w:cs="Arial"/>
          <w:sz w:val="19"/>
          <w:szCs w:val="19"/>
        </w:rPr>
      </w:pPr>
    </w:p>
    <w:p w14:paraId="06883530" w14:textId="28000431" w:rsidR="00BA16BB" w:rsidRPr="003B4E9C" w:rsidRDefault="00BA16BB" w:rsidP="00BA16BB">
      <w:pPr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a</w:t>
      </w:r>
    </w:p>
    <w:p w14:paraId="326D2AB6" w14:textId="77777777" w:rsidR="00BA16BB" w:rsidRPr="003B4E9C" w:rsidRDefault="00BA16BB" w:rsidP="00BA16BB">
      <w:pPr>
        <w:rPr>
          <w:rFonts w:cs="Arial"/>
          <w:sz w:val="19"/>
          <w:szCs w:val="19"/>
        </w:rPr>
      </w:pPr>
    </w:p>
    <w:p w14:paraId="3B92236E" w14:textId="76961488" w:rsidR="001D5FB5" w:rsidRPr="003B4E9C" w:rsidRDefault="001D5FB5" w:rsidP="001D5FB5">
      <w:pPr>
        <w:pStyle w:val="SubjectName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[</w:t>
      </w:r>
      <w:r w:rsidRPr="003B4E9C">
        <w:rPr>
          <w:rFonts w:cs="Arial"/>
          <w:sz w:val="19"/>
          <w:szCs w:val="19"/>
          <w:highlight w:val="yellow"/>
        </w:rPr>
        <w:t xml:space="preserve">DOPLNIT JMÉNO A PŘÍJMENÍ NEBO </w:t>
      </w:r>
      <w:r w:rsidR="003450D1">
        <w:rPr>
          <w:rFonts w:cs="Arial"/>
          <w:sz w:val="19"/>
          <w:szCs w:val="19"/>
          <w:highlight w:val="yellow"/>
        </w:rPr>
        <w:t>NÁZEV PRODÁVAJÍCÍHO</w:t>
      </w:r>
      <w:r w:rsidRPr="003B4E9C">
        <w:rPr>
          <w:rFonts w:cs="Arial"/>
          <w:sz w:val="19"/>
          <w:szCs w:val="19"/>
        </w:rPr>
        <w:t>]</w:t>
      </w:r>
    </w:p>
    <w:p w14:paraId="706612F1" w14:textId="77777777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[</w:t>
      </w:r>
      <w:r w:rsidRPr="003B4E9C">
        <w:rPr>
          <w:rFonts w:cs="Arial"/>
          <w:sz w:val="19"/>
          <w:szCs w:val="19"/>
          <w:highlight w:val="yellow"/>
        </w:rPr>
        <w:t>DOPLNIT ZÁPIS DO OBCHODNÍHO REJSTŘÍKU ČI DO JINÉHO REJSTŘÍKU]</w:t>
      </w:r>
    </w:p>
    <w:p w14:paraId="16F19B8B" w14:textId="769E9905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[</w:t>
      </w:r>
      <w:r w:rsidRPr="003B4E9C">
        <w:rPr>
          <w:rFonts w:cs="Arial"/>
          <w:sz w:val="19"/>
          <w:szCs w:val="19"/>
          <w:highlight w:val="yellow"/>
        </w:rPr>
        <w:t>DOPLNIT MÍSTO PODNIKÁNÍ/BYDLIŠTĚ/</w:t>
      </w:r>
      <w:r w:rsidRPr="003450D1">
        <w:rPr>
          <w:rFonts w:cs="Arial"/>
          <w:sz w:val="19"/>
          <w:szCs w:val="19"/>
          <w:highlight w:val="yellow"/>
        </w:rPr>
        <w:t xml:space="preserve">SÍDLO </w:t>
      </w:r>
      <w:r w:rsidR="003450D1" w:rsidRPr="00193850">
        <w:rPr>
          <w:rFonts w:cs="Arial"/>
          <w:sz w:val="19"/>
          <w:szCs w:val="19"/>
          <w:highlight w:val="yellow"/>
        </w:rPr>
        <w:t>PRODÁVAJÍC</w:t>
      </w:r>
      <w:r w:rsidR="003450D1">
        <w:rPr>
          <w:rFonts w:cs="Arial"/>
          <w:sz w:val="19"/>
          <w:szCs w:val="19"/>
          <w:highlight w:val="yellow"/>
        </w:rPr>
        <w:t>Í</w:t>
      </w:r>
      <w:r w:rsidR="003450D1" w:rsidRPr="00193850">
        <w:rPr>
          <w:rFonts w:cs="Arial"/>
          <w:sz w:val="19"/>
          <w:szCs w:val="19"/>
          <w:highlight w:val="yellow"/>
        </w:rPr>
        <w:t>HO</w:t>
      </w:r>
      <w:r w:rsidRPr="003B4E9C">
        <w:rPr>
          <w:rFonts w:cs="Arial"/>
          <w:sz w:val="19"/>
          <w:szCs w:val="19"/>
        </w:rPr>
        <w:t>]</w:t>
      </w:r>
    </w:p>
    <w:p w14:paraId="4DE8DDDD" w14:textId="3C23B6C8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zastoupen</w:t>
      </w:r>
      <w:r w:rsidR="00002383">
        <w:rPr>
          <w:rFonts w:cs="Arial"/>
          <w:sz w:val="19"/>
          <w:szCs w:val="19"/>
        </w:rPr>
        <w:t>á</w:t>
      </w:r>
      <w:r w:rsidRPr="003B4E9C">
        <w:rPr>
          <w:rFonts w:cs="Arial"/>
          <w:sz w:val="19"/>
          <w:szCs w:val="19"/>
        </w:rPr>
        <w:t>: [</w:t>
      </w:r>
      <w:r w:rsidRPr="003B4E9C">
        <w:rPr>
          <w:rFonts w:cs="Arial"/>
          <w:sz w:val="19"/>
          <w:szCs w:val="19"/>
          <w:highlight w:val="yellow"/>
        </w:rPr>
        <w:t>V PŘÍPADĚ PRÁVNICKÉ OSOBY DOPLNIT ZÁSTUPCE</w:t>
      </w:r>
      <w:r w:rsidRPr="003B4E9C">
        <w:rPr>
          <w:rFonts w:cs="Arial"/>
          <w:sz w:val="19"/>
          <w:szCs w:val="19"/>
        </w:rPr>
        <w:t>]</w:t>
      </w:r>
    </w:p>
    <w:p w14:paraId="7994543A" w14:textId="47BB9426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[</w:t>
      </w:r>
      <w:r w:rsidRPr="003B4E9C">
        <w:rPr>
          <w:rFonts w:cs="Arial"/>
          <w:sz w:val="19"/>
          <w:szCs w:val="19"/>
          <w:highlight w:val="yellow"/>
        </w:rPr>
        <w:t>DOPLNIT RČ nebo IČ</w:t>
      </w:r>
      <w:r w:rsidR="00002383">
        <w:rPr>
          <w:rFonts w:cs="Arial"/>
          <w:sz w:val="19"/>
          <w:szCs w:val="19"/>
          <w:highlight w:val="yellow"/>
        </w:rPr>
        <w:t>O</w:t>
      </w:r>
      <w:r w:rsidRPr="003B4E9C">
        <w:rPr>
          <w:rFonts w:cs="Arial"/>
          <w:sz w:val="19"/>
          <w:szCs w:val="19"/>
          <w:highlight w:val="yellow"/>
        </w:rPr>
        <w:t xml:space="preserve">, DIČ </w:t>
      </w:r>
      <w:r w:rsidR="003450D1">
        <w:rPr>
          <w:rFonts w:cs="Arial"/>
          <w:sz w:val="19"/>
          <w:szCs w:val="19"/>
          <w:highlight w:val="yellow"/>
        </w:rPr>
        <w:t>PRODÁVAJÍCÍHO</w:t>
      </w:r>
      <w:r w:rsidRPr="003B4E9C">
        <w:rPr>
          <w:rFonts w:cs="Arial"/>
          <w:sz w:val="19"/>
          <w:szCs w:val="19"/>
        </w:rPr>
        <w:t>]</w:t>
      </w:r>
    </w:p>
    <w:p w14:paraId="4A703952" w14:textId="77777777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bankovní spojení: [</w:t>
      </w:r>
      <w:r w:rsidRPr="003B4E9C">
        <w:rPr>
          <w:rFonts w:cs="Arial"/>
          <w:sz w:val="19"/>
          <w:szCs w:val="19"/>
          <w:highlight w:val="yellow"/>
        </w:rPr>
        <w:t>DOPLNIT</w:t>
      </w:r>
      <w:r w:rsidRPr="003B4E9C">
        <w:rPr>
          <w:rFonts w:cs="Arial"/>
          <w:sz w:val="19"/>
          <w:szCs w:val="19"/>
        </w:rPr>
        <w:t>], č. ú.: [</w:t>
      </w:r>
      <w:r w:rsidRPr="003B4E9C">
        <w:rPr>
          <w:rFonts w:cs="Arial"/>
          <w:sz w:val="19"/>
          <w:szCs w:val="19"/>
          <w:highlight w:val="yellow"/>
        </w:rPr>
        <w:t>DOPLNIT</w:t>
      </w:r>
      <w:r w:rsidRPr="003B4E9C">
        <w:rPr>
          <w:rFonts w:cs="Arial"/>
          <w:sz w:val="19"/>
          <w:szCs w:val="19"/>
        </w:rPr>
        <w:t>]</w:t>
      </w:r>
    </w:p>
    <w:p w14:paraId="4E53C931" w14:textId="77777777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zástupce pro věcná jednání </w:t>
      </w:r>
      <w:r w:rsidRPr="003B4E9C">
        <w:rPr>
          <w:rFonts w:cs="Arial"/>
          <w:sz w:val="19"/>
          <w:szCs w:val="19"/>
        </w:rPr>
        <w:tab/>
        <w:t>[</w:t>
      </w:r>
      <w:r w:rsidRPr="003B4E9C">
        <w:rPr>
          <w:rFonts w:cs="Arial"/>
          <w:sz w:val="19"/>
          <w:szCs w:val="19"/>
          <w:highlight w:val="yellow"/>
        </w:rPr>
        <w:t>DOPLNIT</w:t>
      </w:r>
      <w:r w:rsidRPr="003B4E9C">
        <w:rPr>
          <w:rFonts w:cs="Arial"/>
          <w:sz w:val="19"/>
          <w:szCs w:val="19"/>
        </w:rPr>
        <w:t>]</w:t>
      </w:r>
    </w:p>
    <w:p w14:paraId="7F5A44CC" w14:textId="55DA22AC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  <w:t>tel.: +420 [</w:t>
      </w:r>
      <w:r w:rsidRPr="003B4E9C">
        <w:rPr>
          <w:rFonts w:cs="Arial"/>
          <w:sz w:val="19"/>
          <w:szCs w:val="19"/>
          <w:highlight w:val="yellow"/>
        </w:rPr>
        <w:t>DOPLNIT</w:t>
      </w:r>
      <w:r w:rsidRPr="003B4E9C">
        <w:rPr>
          <w:rFonts w:cs="Arial"/>
          <w:sz w:val="19"/>
          <w:szCs w:val="19"/>
        </w:rPr>
        <w:t>]</w:t>
      </w:r>
    </w:p>
    <w:p w14:paraId="450E4ACF" w14:textId="2C70FF58" w:rsidR="001D5FB5" w:rsidRPr="003B4E9C" w:rsidRDefault="001D5FB5" w:rsidP="001D5FB5">
      <w:pPr>
        <w:pStyle w:val="SubjectSpecification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</w:r>
      <w:r w:rsidRPr="003B4E9C">
        <w:rPr>
          <w:rFonts w:cs="Arial"/>
          <w:sz w:val="19"/>
          <w:szCs w:val="19"/>
        </w:rPr>
        <w:tab/>
        <w:t>e-mail: [</w:t>
      </w:r>
      <w:r w:rsidRPr="003B4E9C">
        <w:rPr>
          <w:rFonts w:cs="Arial"/>
          <w:sz w:val="19"/>
          <w:szCs w:val="19"/>
          <w:highlight w:val="yellow"/>
        </w:rPr>
        <w:t>DOPLNIT</w:t>
      </w:r>
      <w:r w:rsidRPr="003B4E9C">
        <w:rPr>
          <w:rFonts w:cs="Arial"/>
          <w:sz w:val="19"/>
          <w:szCs w:val="19"/>
        </w:rPr>
        <w:t>]</w:t>
      </w:r>
    </w:p>
    <w:p w14:paraId="38B3AD57" w14:textId="0600AB2A" w:rsidR="00182D39" w:rsidRPr="00193850" w:rsidRDefault="00182D39" w:rsidP="006D0812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193850">
        <w:rPr>
          <w:rFonts w:cs="Arial"/>
          <w:color w:val="auto"/>
          <w:sz w:val="19"/>
          <w:szCs w:val="19"/>
        </w:rPr>
        <w:t>(dále jen jako „</w:t>
      </w:r>
      <w:r w:rsidRPr="00193850">
        <w:rPr>
          <w:rFonts w:cs="Arial"/>
          <w:b/>
          <w:color w:val="auto"/>
          <w:sz w:val="19"/>
          <w:szCs w:val="19"/>
        </w:rPr>
        <w:t>prodávající</w:t>
      </w:r>
      <w:r w:rsidRPr="00193850">
        <w:rPr>
          <w:rFonts w:cs="Arial"/>
          <w:color w:val="auto"/>
          <w:sz w:val="19"/>
          <w:szCs w:val="19"/>
        </w:rPr>
        <w:t>“)</w:t>
      </w:r>
    </w:p>
    <w:p w14:paraId="600DBEB1" w14:textId="77777777" w:rsidR="00E9560E" w:rsidRPr="00193850" w:rsidRDefault="00E9560E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</w:p>
    <w:p w14:paraId="0A596F36" w14:textId="77777777" w:rsidR="00182D39" w:rsidRPr="00193850" w:rsidRDefault="00182D39" w:rsidP="00BA16BB">
      <w:pPr>
        <w:pStyle w:val="SubjectSpecification-ContractCzechRadio"/>
        <w:rPr>
          <w:rFonts w:cs="Arial"/>
          <w:color w:val="auto"/>
          <w:sz w:val="19"/>
          <w:szCs w:val="19"/>
        </w:rPr>
      </w:pPr>
      <w:r w:rsidRPr="00193850">
        <w:rPr>
          <w:rFonts w:cs="Arial"/>
          <w:color w:val="auto"/>
          <w:sz w:val="19"/>
          <w:szCs w:val="19"/>
        </w:rPr>
        <w:t>(dále společně jen jako „</w:t>
      </w:r>
      <w:r w:rsidRPr="00193850">
        <w:rPr>
          <w:rFonts w:cs="Arial"/>
          <w:b/>
          <w:color w:val="auto"/>
          <w:sz w:val="19"/>
          <w:szCs w:val="19"/>
        </w:rPr>
        <w:t>smluvní strany</w:t>
      </w:r>
      <w:r w:rsidRPr="00193850">
        <w:rPr>
          <w:rFonts w:cs="Arial"/>
          <w:color w:val="auto"/>
          <w:sz w:val="19"/>
          <w:szCs w:val="19"/>
        </w:rPr>
        <w:t>“)</w:t>
      </w:r>
    </w:p>
    <w:p w14:paraId="240C151B" w14:textId="77777777" w:rsidR="00182D39" w:rsidRPr="003B4E9C" w:rsidRDefault="00182D39" w:rsidP="00BA16BB">
      <w:pPr>
        <w:rPr>
          <w:rFonts w:cs="Arial"/>
          <w:sz w:val="19"/>
          <w:szCs w:val="19"/>
        </w:rPr>
      </w:pPr>
    </w:p>
    <w:p w14:paraId="7E925FE8" w14:textId="77777777" w:rsidR="00BA16BB" w:rsidRPr="003B4E9C" w:rsidRDefault="00BA16BB" w:rsidP="00182D39">
      <w:pPr>
        <w:jc w:val="center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uzavírají</w:t>
      </w:r>
      <w:r w:rsidR="00182D39" w:rsidRPr="003B4E9C">
        <w:rPr>
          <w:rFonts w:cs="Arial"/>
          <w:sz w:val="19"/>
          <w:szCs w:val="19"/>
        </w:rPr>
        <w:t xml:space="preserve"> v souladu s ustanovením § 2079 a násl. z</w:t>
      </w:r>
      <w:r w:rsidR="004C0FE9" w:rsidRPr="003B4E9C">
        <w:rPr>
          <w:rFonts w:cs="Arial"/>
          <w:sz w:val="19"/>
          <w:szCs w:val="19"/>
        </w:rPr>
        <w:t>ákona</w:t>
      </w:r>
      <w:r w:rsidR="00182D39" w:rsidRPr="003B4E9C">
        <w:rPr>
          <w:rFonts w:cs="Arial"/>
          <w:sz w:val="19"/>
          <w:szCs w:val="19"/>
        </w:rPr>
        <w:t xml:space="preserve"> č. 89/2012 Sb., občanský zákoník</w:t>
      </w:r>
      <w:r w:rsidR="00BE6222" w:rsidRPr="003B4E9C">
        <w:rPr>
          <w:rFonts w:cs="Arial"/>
          <w:sz w:val="19"/>
          <w:szCs w:val="19"/>
        </w:rPr>
        <w:t>, ve znění pozdějších předpisů (dále jen „</w:t>
      </w:r>
      <w:r w:rsidR="00BE6222" w:rsidRPr="00193850">
        <w:rPr>
          <w:rFonts w:cs="Arial"/>
          <w:b/>
          <w:sz w:val="19"/>
          <w:szCs w:val="19"/>
        </w:rPr>
        <w:t>OZ</w:t>
      </w:r>
      <w:r w:rsidR="00BE6222" w:rsidRPr="003B4E9C">
        <w:rPr>
          <w:rFonts w:cs="Arial"/>
          <w:sz w:val="19"/>
          <w:szCs w:val="19"/>
        </w:rPr>
        <w:t xml:space="preserve">“) </w:t>
      </w:r>
      <w:r w:rsidR="00182D39" w:rsidRPr="003B4E9C">
        <w:rPr>
          <w:rFonts w:cs="Arial"/>
          <w:sz w:val="19"/>
          <w:szCs w:val="19"/>
        </w:rPr>
        <w:t>tuto kupní smlouvu (dále jen jako „</w:t>
      </w:r>
      <w:r w:rsidR="00182D39" w:rsidRPr="00193850">
        <w:rPr>
          <w:rFonts w:cs="Arial"/>
          <w:b/>
          <w:sz w:val="19"/>
          <w:szCs w:val="19"/>
        </w:rPr>
        <w:t>smlouva</w:t>
      </w:r>
      <w:r w:rsidR="00182D39" w:rsidRPr="003B4E9C">
        <w:rPr>
          <w:rFonts w:cs="Arial"/>
          <w:sz w:val="19"/>
          <w:szCs w:val="19"/>
        </w:rPr>
        <w:t>“)</w:t>
      </w:r>
    </w:p>
    <w:p w14:paraId="507642D6" w14:textId="77777777" w:rsidR="00BA16BB" w:rsidRPr="003B4E9C" w:rsidRDefault="00182D39" w:rsidP="00BA16BB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Předmět smlouvy</w:t>
      </w:r>
    </w:p>
    <w:p w14:paraId="4C7AC8B0" w14:textId="4127F092" w:rsidR="00E25E9E" w:rsidRPr="003B4E9C" w:rsidRDefault="00BA16BB" w:rsidP="00863F17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Předmětem </w:t>
      </w:r>
      <w:r w:rsidR="00884C6F" w:rsidRPr="003B4E9C">
        <w:rPr>
          <w:rFonts w:cs="Arial"/>
          <w:sz w:val="19"/>
          <w:szCs w:val="19"/>
        </w:rPr>
        <w:t xml:space="preserve">této smlouvy je </w:t>
      </w:r>
      <w:r w:rsidR="00E4753C" w:rsidRPr="003B4E9C">
        <w:rPr>
          <w:rFonts w:cs="Arial"/>
          <w:sz w:val="19"/>
          <w:szCs w:val="19"/>
        </w:rPr>
        <w:t xml:space="preserve">povinnost </w:t>
      </w:r>
      <w:r w:rsidR="00884C6F" w:rsidRPr="003B4E9C">
        <w:rPr>
          <w:rFonts w:cs="Arial"/>
          <w:sz w:val="19"/>
          <w:szCs w:val="19"/>
        </w:rPr>
        <w:t>prodávajícího odevzdat kupujícímu věc</w:t>
      </w:r>
      <w:r w:rsidR="00D818AB">
        <w:rPr>
          <w:rFonts w:cs="Arial"/>
          <w:sz w:val="19"/>
          <w:szCs w:val="19"/>
        </w:rPr>
        <w:t>i</w:t>
      </w:r>
      <w:r w:rsidR="00884C6F" w:rsidRPr="003B4E9C">
        <w:rPr>
          <w:rFonts w:cs="Arial"/>
          <w:sz w:val="19"/>
          <w:szCs w:val="19"/>
        </w:rPr>
        <w:t>, kter</w:t>
      </w:r>
      <w:r w:rsidR="00D818AB">
        <w:rPr>
          <w:rFonts w:cs="Arial"/>
          <w:sz w:val="19"/>
          <w:szCs w:val="19"/>
        </w:rPr>
        <w:t>é</w:t>
      </w:r>
      <w:r w:rsidR="00884C6F" w:rsidRPr="003B4E9C">
        <w:rPr>
          <w:rFonts w:cs="Arial"/>
          <w:sz w:val="19"/>
          <w:szCs w:val="19"/>
        </w:rPr>
        <w:t xml:space="preserve"> j</w:t>
      </w:r>
      <w:r w:rsidR="00D818AB">
        <w:rPr>
          <w:rFonts w:cs="Arial"/>
          <w:sz w:val="19"/>
          <w:szCs w:val="19"/>
        </w:rPr>
        <w:t>sou</w:t>
      </w:r>
      <w:r w:rsidR="00884C6F" w:rsidRPr="003B4E9C">
        <w:rPr>
          <w:rFonts w:cs="Arial"/>
          <w:sz w:val="19"/>
          <w:szCs w:val="19"/>
        </w:rPr>
        <w:t xml:space="preserve"> předmětem koupě</w:t>
      </w:r>
      <w:r w:rsidR="00D818AB">
        <w:rPr>
          <w:rFonts w:cs="Arial"/>
          <w:sz w:val="19"/>
          <w:szCs w:val="19"/>
        </w:rPr>
        <w:t>, a to</w:t>
      </w:r>
      <w:r w:rsidR="00884C6F" w:rsidRPr="003B4E9C">
        <w:rPr>
          <w:rFonts w:cs="Arial"/>
          <w:sz w:val="19"/>
          <w:szCs w:val="19"/>
        </w:rPr>
        <w:t xml:space="preserve"> </w:t>
      </w:r>
      <w:r w:rsidR="004C3E52" w:rsidRPr="003B4E9C">
        <w:rPr>
          <w:rFonts w:cs="Arial"/>
          <w:b/>
          <w:color w:val="000000" w:themeColor="text1"/>
          <w:sz w:val="19"/>
          <w:szCs w:val="19"/>
        </w:rPr>
        <w:t xml:space="preserve">2 </w:t>
      </w:r>
      <w:r w:rsidR="00D818AB">
        <w:rPr>
          <w:rFonts w:cs="Arial"/>
          <w:b/>
          <w:color w:val="000000" w:themeColor="text1"/>
          <w:sz w:val="19"/>
          <w:szCs w:val="19"/>
        </w:rPr>
        <w:t xml:space="preserve">kusy </w:t>
      </w:r>
      <w:r w:rsidR="004C3E52" w:rsidRPr="003B4E9C">
        <w:rPr>
          <w:rFonts w:cs="Arial"/>
          <w:b/>
          <w:color w:val="000000" w:themeColor="text1"/>
          <w:sz w:val="19"/>
          <w:szCs w:val="19"/>
        </w:rPr>
        <w:t xml:space="preserve">studiových dveří </w:t>
      </w:r>
      <w:r w:rsidR="00D818AB">
        <w:rPr>
          <w:rFonts w:cs="Arial"/>
          <w:b/>
          <w:color w:val="000000" w:themeColor="text1"/>
          <w:sz w:val="19"/>
          <w:szCs w:val="19"/>
        </w:rPr>
        <w:t>pro</w:t>
      </w:r>
      <w:r w:rsidR="00D818AB" w:rsidRPr="003B4E9C">
        <w:rPr>
          <w:rFonts w:cs="Arial"/>
          <w:b/>
          <w:color w:val="000000" w:themeColor="text1"/>
          <w:sz w:val="19"/>
          <w:szCs w:val="19"/>
        </w:rPr>
        <w:t xml:space="preserve"> místnosti B306 a B307 </w:t>
      </w:r>
      <w:r w:rsidR="00D818AB">
        <w:rPr>
          <w:rFonts w:cs="Arial"/>
          <w:b/>
          <w:color w:val="000000" w:themeColor="text1"/>
          <w:sz w:val="19"/>
          <w:szCs w:val="19"/>
        </w:rPr>
        <w:t>ve</w:t>
      </w:r>
      <w:r w:rsidR="00D818AB" w:rsidRPr="003B4E9C" w:rsidDel="001D5FB5">
        <w:rPr>
          <w:rFonts w:cs="Arial"/>
          <w:b/>
          <w:sz w:val="19"/>
          <w:szCs w:val="19"/>
        </w:rPr>
        <w:t xml:space="preserve"> </w:t>
      </w:r>
      <w:r w:rsidR="004C3E52" w:rsidRPr="003B4E9C">
        <w:rPr>
          <w:rFonts w:cs="Arial"/>
          <w:b/>
          <w:color w:val="000000" w:themeColor="text1"/>
          <w:sz w:val="19"/>
          <w:szCs w:val="19"/>
        </w:rPr>
        <w:t xml:space="preserve">3. patře budovy B objektu </w:t>
      </w:r>
      <w:r w:rsidR="003450D1">
        <w:rPr>
          <w:rFonts w:cs="Arial"/>
          <w:b/>
          <w:color w:val="000000" w:themeColor="text1"/>
          <w:sz w:val="19"/>
          <w:szCs w:val="19"/>
        </w:rPr>
        <w:t>kupujícího</w:t>
      </w:r>
      <w:r w:rsidR="003450D1" w:rsidRPr="003B4E9C">
        <w:rPr>
          <w:rFonts w:cs="Arial"/>
          <w:b/>
          <w:color w:val="000000" w:themeColor="text1"/>
          <w:sz w:val="19"/>
          <w:szCs w:val="19"/>
        </w:rPr>
        <w:t xml:space="preserve"> </w:t>
      </w:r>
      <w:r w:rsidR="004C3E52" w:rsidRPr="003B4E9C">
        <w:rPr>
          <w:rFonts w:cs="Arial"/>
          <w:b/>
          <w:color w:val="000000" w:themeColor="text1"/>
          <w:sz w:val="19"/>
          <w:szCs w:val="19"/>
        </w:rPr>
        <w:t>na adrese Římská 13, Praha</w:t>
      </w:r>
      <w:r w:rsidR="00D818AB">
        <w:rPr>
          <w:rFonts w:cs="Arial"/>
          <w:b/>
          <w:color w:val="000000" w:themeColor="text1"/>
          <w:sz w:val="19"/>
          <w:szCs w:val="19"/>
        </w:rPr>
        <w:t xml:space="preserve"> 2, a to včetně jejich výroby, dodávky a montáž</w:t>
      </w:r>
      <w:r w:rsidR="00002383">
        <w:rPr>
          <w:rFonts w:cs="Arial"/>
          <w:b/>
          <w:color w:val="000000" w:themeColor="text1"/>
          <w:sz w:val="19"/>
          <w:szCs w:val="19"/>
        </w:rPr>
        <w:t>e</w:t>
      </w:r>
      <w:r w:rsidR="004C3E52" w:rsidRPr="003B4E9C">
        <w:rPr>
          <w:rFonts w:cs="Arial"/>
          <w:b/>
          <w:color w:val="000000" w:themeColor="text1"/>
          <w:sz w:val="19"/>
          <w:szCs w:val="19"/>
        </w:rPr>
        <w:t xml:space="preserve"> </w:t>
      </w:r>
      <w:r w:rsidR="00884C6F" w:rsidRPr="003B4E9C">
        <w:rPr>
          <w:rFonts w:cs="Arial"/>
          <w:sz w:val="19"/>
          <w:szCs w:val="19"/>
        </w:rPr>
        <w:t>(dále také jako „</w:t>
      </w:r>
      <w:r w:rsidR="00884C6F" w:rsidRPr="00193850">
        <w:rPr>
          <w:rFonts w:cs="Arial"/>
          <w:b/>
          <w:sz w:val="19"/>
          <w:szCs w:val="19"/>
        </w:rPr>
        <w:t>zboží</w:t>
      </w:r>
      <w:r w:rsidR="00884C6F" w:rsidRPr="003B4E9C">
        <w:rPr>
          <w:rFonts w:cs="Arial"/>
          <w:sz w:val="19"/>
          <w:szCs w:val="19"/>
        </w:rPr>
        <w:t>“)</w:t>
      </w:r>
      <w:r w:rsidR="00E25E9E" w:rsidRPr="003B4E9C">
        <w:rPr>
          <w:rFonts w:cs="Arial"/>
          <w:sz w:val="19"/>
          <w:szCs w:val="19"/>
        </w:rPr>
        <w:t xml:space="preserve"> </w:t>
      </w:r>
      <w:r w:rsidR="00884C6F" w:rsidRPr="003B4E9C">
        <w:rPr>
          <w:rFonts w:cs="Arial"/>
          <w:sz w:val="19"/>
          <w:szCs w:val="19"/>
        </w:rPr>
        <w:t xml:space="preserve">a umožnit kupujícímu nabýt vlastnické právo ke zboží a </w:t>
      </w:r>
      <w:r w:rsidR="00E4753C" w:rsidRPr="003B4E9C">
        <w:rPr>
          <w:rFonts w:cs="Arial"/>
          <w:sz w:val="19"/>
          <w:szCs w:val="19"/>
        </w:rPr>
        <w:t xml:space="preserve">povinnost </w:t>
      </w:r>
      <w:r w:rsidR="00884C6F" w:rsidRPr="003B4E9C">
        <w:rPr>
          <w:rFonts w:cs="Arial"/>
          <w:sz w:val="19"/>
          <w:szCs w:val="19"/>
        </w:rPr>
        <w:t>kupujícího zboží převzít a zaplatit prodávajícímu kupní cenu</w:t>
      </w:r>
      <w:r w:rsidR="00696E3E" w:rsidRPr="003B4E9C">
        <w:rPr>
          <w:rFonts w:cs="Arial"/>
          <w:sz w:val="19"/>
          <w:szCs w:val="19"/>
        </w:rPr>
        <w:t>, to vše za podmínek stanovených touto smlouvou.</w:t>
      </w:r>
    </w:p>
    <w:p w14:paraId="6879DE9F" w14:textId="038CE557" w:rsidR="00E25E9E" w:rsidRPr="003B4E9C" w:rsidRDefault="00E25E9E" w:rsidP="00863F17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Pro účely této smlouvy platí, že hovoří-li tato smlouva o „</w:t>
      </w:r>
      <w:r w:rsidRPr="00193850">
        <w:rPr>
          <w:rFonts w:cs="Arial"/>
          <w:b/>
          <w:sz w:val="19"/>
          <w:szCs w:val="19"/>
        </w:rPr>
        <w:t>plnění</w:t>
      </w:r>
      <w:r w:rsidRPr="003B4E9C">
        <w:rPr>
          <w:rFonts w:cs="Arial"/>
          <w:sz w:val="19"/>
          <w:szCs w:val="19"/>
        </w:rPr>
        <w:t xml:space="preserve">“, </w:t>
      </w:r>
      <w:r w:rsidR="00D818AB">
        <w:rPr>
          <w:rFonts w:cs="Arial"/>
          <w:sz w:val="19"/>
          <w:szCs w:val="19"/>
        </w:rPr>
        <w:t>rozumí se tím</w:t>
      </w:r>
      <w:r w:rsidRPr="003B4E9C">
        <w:rPr>
          <w:rFonts w:cs="Arial"/>
          <w:sz w:val="19"/>
          <w:szCs w:val="19"/>
        </w:rPr>
        <w:t xml:space="preserve"> výroba</w:t>
      </w:r>
      <w:r w:rsidR="000631C7" w:rsidRPr="003B4E9C">
        <w:rPr>
          <w:rFonts w:cs="Arial"/>
          <w:sz w:val="19"/>
          <w:szCs w:val="19"/>
        </w:rPr>
        <w:t xml:space="preserve"> zboží</w:t>
      </w:r>
      <w:r w:rsidRPr="003B4E9C">
        <w:rPr>
          <w:rFonts w:cs="Arial"/>
          <w:sz w:val="19"/>
          <w:szCs w:val="19"/>
        </w:rPr>
        <w:t>,</w:t>
      </w:r>
      <w:r w:rsidR="000631C7" w:rsidRPr="003B4E9C">
        <w:rPr>
          <w:rFonts w:cs="Arial"/>
          <w:sz w:val="19"/>
          <w:szCs w:val="19"/>
        </w:rPr>
        <w:t xml:space="preserve"> jeho</w:t>
      </w:r>
      <w:r w:rsidRPr="003B4E9C">
        <w:rPr>
          <w:rFonts w:cs="Arial"/>
          <w:sz w:val="19"/>
          <w:szCs w:val="19"/>
        </w:rPr>
        <w:t xml:space="preserve"> dodání </w:t>
      </w:r>
      <w:r w:rsidR="000631C7" w:rsidRPr="003B4E9C">
        <w:rPr>
          <w:rFonts w:cs="Arial"/>
          <w:sz w:val="19"/>
          <w:szCs w:val="19"/>
        </w:rPr>
        <w:t xml:space="preserve">a následná </w:t>
      </w:r>
      <w:r w:rsidRPr="003B4E9C">
        <w:rPr>
          <w:rFonts w:cs="Arial"/>
          <w:sz w:val="19"/>
          <w:szCs w:val="19"/>
        </w:rPr>
        <w:t xml:space="preserve">montáž v místě </w:t>
      </w:r>
      <w:r w:rsidR="000631C7" w:rsidRPr="003B4E9C">
        <w:rPr>
          <w:rFonts w:cs="Arial"/>
          <w:sz w:val="19"/>
          <w:szCs w:val="19"/>
        </w:rPr>
        <w:t>odevzdání</w:t>
      </w:r>
      <w:r w:rsidRPr="003B4E9C">
        <w:rPr>
          <w:rFonts w:cs="Arial"/>
          <w:sz w:val="19"/>
          <w:szCs w:val="19"/>
        </w:rPr>
        <w:t xml:space="preserve"> dle této smlouvy.</w:t>
      </w:r>
    </w:p>
    <w:p w14:paraId="63EEF9CF" w14:textId="3A32E363" w:rsidR="00BA16BB" w:rsidRPr="003B4E9C" w:rsidRDefault="00E25E9E" w:rsidP="00863F17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Bližší specifikace zboží, vč. výčtu výrobních prací, jsou uvedeny v příloze této smlouvy.</w:t>
      </w:r>
    </w:p>
    <w:p w14:paraId="61F273E2" w14:textId="77777777" w:rsidR="00BA16BB" w:rsidRPr="003B4E9C" w:rsidRDefault="007220A3" w:rsidP="00BA16BB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Místo a doba plnění</w:t>
      </w:r>
    </w:p>
    <w:p w14:paraId="096FAFD7" w14:textId="4F46FCB1" w:rsidR="00E25E9E" w:rsidRPr="00D818AB" w:rsidRDefault="00E25E9E" w:rsidP="00D818AB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Místem výroby zboží je </w:t>
      </w:r>
      <w:r w:rsidR="00D818AB">
        <w:rPr>
          <w:rFonts w:cs="Arial"/>
          <w:sz w:val="19"/>
          <w:szCs w:val="19"/>
        </w:rPr>
        <w:t>provozovna</w:t>
      </w:r>
      <w:r w:rsidRPr="003B4E9C">
        <w:rPr>
          <w:rFonts w:cs="Arial"/>
          <w:sz w:val="19"/>
          <w:szCs w:val="19"/>
        </w:rPr>
        <w:t xml:space="preserve"> prodávajícího. </w:t>
      </w:r>
      <w:r w:rsidR="00D818AB" w:rsidRPr="003B4E9C">
        <w:rPr>
          <w:rFonts w:cs="Arial"/>
          <w:sz w:val="19"/>
          <w:szCs w:val="19"/>
        </w:rPr>
        <w:t>Z</w:t>
      </w:r>
      <w:r w:rsidR="00D818AB" w:rsidRPr="00D818AB">
        <w:rPr>
          <w:rFonts w:cs="Arial"/>
          <w:sz w:val="19"/>
          <w:szCs w:val="19"/>
        </w:rPr>
        <w:t xml:space="preserve">boží bude vyrobeno na míru požadavkům kupujícího na základě a v souladu s podklady dodaných kupujícím prodávajícímu po </w:t>
      </w:r>
      <w:r w:rsidR="00D818AB" w:rsidRPr="00C862CD">
        <w:rPr>
          <w:rFonts w:cs="Arial"/>
          <w:sz w:val="19"/>
          <w:szCs w:val="19"/>
        </w:rPr>
        <w:t>účinnosti této smlouvy a před zahájením výroby zboží.</w:t>
      </w:r>
    </w:p>
    <w:p w14:paraId="2D547E58" w14:textId="7C98A50A" w:rsidR="00863F17" w:rsidRPr="003B4E9C" w:rsidRDefault="00A11BC0" w:rsidP="00863F17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lastRenderedPageBreak/>
        <w:t>Místem odevzdání zboží</w:t>
      </w:r>
      <w:r w:rsidR="00E25E9E" w:rsidRPr="003B4E9C">
        <w:rPr>
          <w:rFonts w:cs="Arial"/>
          <w:sz w:val="19"/>
          <w:szCs w:val="19"/>
        </w:rPr>
        <w:t xml:space="preserve"> kupujícímu</w:t>
      </w:r>
      <w:r w:rsidRPr="003B4E9C">
        <w:rPr>
          <w:rFonts w:cs="Arial"/>
          <w:sz w:val="19"/>
          <w:szCs w:val="19"/>
        </w:rPr>
        <w:t xml:space="preserve"> je</w:t>
      </w:r>
      <w:r w:rsidR="00696E3E" w:rsidRPr="003B4E9C">
        <w:rPr>
          <w:rFonts w:cs="Arial"/>
          <w:sz w:val="19"/>
          <w:szCs w:val="19"/>
        </w:rPr>
        <w:t xml:space="preserve"> </w:t>
      </w:r>
      <w:r w:rsidR="00696E3E" w:rsidRPr="003B4E9C">
        <w:rPr>
          <w:rFonts w:cs="Arial"/>
          <w:b/>
          <w:sz w:val="19"/>
          <w:szCs w:val="19"/>
        </w:rPr>
        <w:t>Český rozhlas,</w:t>
      </w:r>
      <w:r w:rsidRPr="003B4E9C">
        <w:rPr>
          <w:rFonts w:cs="Arial"/>
          <w:sz w:val="19"/>
          <w:szCs w:val="19"/>
        </w:rPr>
        <w:t xml:space="preserve"> </w:t>
      </w:r>
      <w:r w:rsidR="00863F17" w:rsidRPr="003B4E9C">
        <w:rPr>
          <w:rFonts w:cs="Arial"/>
          <w:b/>
          <w:sz w:val="19"/>
          <w:szCs w:val="19"/>
        </w:rPr>
        <w:t>Římská 13</w:t>
      </w:r>
      <w:r w:rsidR="00696E3E" w:rsidRPr="003B4E9C">
        <w:rPr>
          <w:rFonts w:cs="Arial"/>
          <w:b/>
          <w:sz w:val="19"/>
          <w:szCs w:val="19"/>
        </w:rPr>
        <w:t>,</w:t>
      </w:r>
      <w:r w:rsidR="00863F17" w:rsidRPr="003B4E9C">
        <w:rPr>
          <w:rFonts w:cs="Arial"/>
          <w:b/>
          <w:sz w:val="19"/>
          <w:szCs w:val="19"/>
        </w:rPr>
        <w:t xml:space="preserve"> </w:t>
      </w:r>
      <w:r w:rsidR="00696E3E" w:rsidRPr="003B4E9C">
        <w:rPr>
          <w:rFonts w:cs="Arial"/>
          <w:b/>
          <w:sz w:val="19"/>
          <w:szCs w:val="19"/>
        </w:rPr>
        <w:t xml:space="preserve">120 </w:t>
      </w:r>
      <w:r w:rsidR="004C3E52" w:rsidRPr="003B4E9C">
        <w:rPr>
          <w:rFonts w:cs="Arial"/>
          <w:b/>
          <w:sz w:val="19"/>
          <w:szCs w:val="19"/>
        </w:rPr>
        <w:t>99</w:t>
      </w:r>
      <w:r w:rsidR="00696E3E" w:rsidRPr="003B4E9C">
        <w:rPr>
          <w:rFonts w:cs="Arial"/>
          <w:b/>
          <w:sz w:val="19"/>
          <w:szCs w:val="19"/>
        </w:rPr>
        <w:t xml:space="preserve"> </w:t>
      </w:r>
      <w:r w:rsidR="00863F17" w:rsidRPr="003B4E9C">
        <w:rPr>
          <w:rFonts w:cs="Arial"/>
          <w:b/>
          <w:sz w:val="19"/>
          <w:szCs w:val="19"/>
        </w:rPr>
        <w:t>Praha 2</w:t>
      </w:r>
      <w:r w:rsidR="00696E3E" w:rsidRPr="003B4E9C">
        <w:rPr>
          <w:rFonts w:cs="Arial"/>
          <w:b/>
          <w:sz w:val="19"/>
          <w:szCs w:val="19"/>
        </w:rPr>
        <w:t xml:space="preserve"> -</w:t>
      </w:r>
      <w:r w:rsidR="00863F17" w:rsidRPr="003B4E9C">
        <w:rPr>
          <w:rFonts w:cs="Arial"/>
          <w:b/>
          <w:sz w:val="19"/>
          <w:szCs w:val="19"/>
        </w:rPr>
        <w:t xml:space="preserve"> Vinohrady</w:t>
      </w:r>
      <w:r w:rsidR="00696E3E" w:rsidRPr="00193850">
        <w:rPr>
          <w:rFonts w:cs="Arial"/>
          <w:sz w:val="19"/>
          <w:szCs w:val="19"/>
        </w:rPr>
        <w:t>.</w:t>
      </w:r>
    </w:p>
    <w:p w14:paraId="1D7FB642" w14:textId="16529E7B" w:rsidR="00BA16BB" w:rsidRPr="003B4E9C" w:rsidRDefault="00A11BC0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Prodávající se zavazuje odevzdat zboží v místě </w:t>
      </w:r>
      <w:r w:rsidR="00090141" w:rsidRPr="003B4E9C">
        <w:rPr>
          <w:rFonts w:cs="Arial"/>
          <w:sz w:val="19"/>
          <w:szCs w:val="19"/>
        </w:rPr>
        <w:t xml:space="preserve">odevzdání </w:t>
      </w:r>
      <w:r w:rsidRPr="003B4E9C">
        <w:rPr>
          <w:rFonts w:cs="Arial"/>
          <w:sz w:val="19"/>
          <w:szCs w:val="19"/>
        </w:rPr>
        <w:t xml:space="preserve">na vlastní náklad nejpozději </w:t>
      </w:r>
      <w:r w:rsidR="001D5FB5" w:rsidRPr="003B4E9C">
        <w:rPr>
          <w:rFonts w:cs="Arial"/>
          <w:b/>
          <w:sz w:val="19"/>
          <w:szCs w:val="19"/>
        </w:rPr>
        <w:t xml:space="preserve">31. </w:t>
      </w:r>
      <w:r w:rsidR="004C3E52">
        <w:rPr>
          <w:rFonts w:cs="Arial"/>
          <w:b/>
          <w:sz w:val="19"/>
          <w:szCs w:val="19"/>
        </w:rPr>
        <w:t>8. 2020</w:t>
      </w:r>
      <w:r w:rsidR="00A41781">
        <w:rPr>
          <w:rFonts w:cs="Arial"/>
          <w:sz w:val="19"/>
          <w:szCs w:val="19"/>
        </w:rPr>
        <w:t>.</w:t>
      </w:r>
      <w:r w:rsidR="001D5FB5" w:rsidRPr="003B4E9C">
        <w:rPr>
          <w:rFonts w:cs="Arial"/>
          <w:b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 xml:space="preserve">Prodávající je povinen </w:t>
      </w:r>
      <w:r w:rsidR="003A1915" w:rsidRPr="003B4E9C">
        <w:rPr>
          <w:rFonts w:cs="Arial"/>
          <w:sz w:val="19"/>
          <w:szCs w:val="19"/>
        </w:rPr>
        <w:t>odevzdání zboží oznámit kupujícímu nejméně tři pracovní dny předem na e-mail uvedený v hlavičce této smlouvy.</w:t>
      </w:r>
      <w:r w:rsidR="005D4C3A" w:rsidRPr="003B4E9C">
        <w:rPr>
          <w:rFonts w:cs="Arial"/>
          <w:sz w:val="19"/>
          <w:szCs w:val="19"/>
        </w:rPr>
        <w:t xml:space="preserve"> </w:t>
      </w:r>
    </w:p>
    <w:p w14:paraId="477FD5F9" w14:textId="77777777" w:rsidR="00BA16BB" w:rsidRPr="003B4E9C" w:rsidRDefault="007220A3" w:rsidP="00BA16BB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Cena zboží a platební podmínky</w:t>
      </w:r>
    </w:p>
    <w:p w14:paraId="3905CBE5" w14:textId="3349C49F" w:rsidR="001D5FB5" w:rsidRPr="003B4E9C" w:rsidRDefault="001D5FB5" w:rsidP="001D5FB5">
      <w:pPr>
        <w:pStyle w:val="ListNumber-ContractCzechRadio"/>
        <w:tabs>
          <w:tab w:val="clear" w:pos="312"/>
          <w:tab w:val="left" w:pos="142"/>
        </w:tabs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Cena </w:t>
      </w:r>
      <w:r w:rsidR="00710051">
        <w:rPr>
          <w:rFonts w:cs="Arial"/>
          <w:color w:val="000000" w:themeColor="text1"/>
          <w:sz w:val="19"/>
          <w:szCs w:val="19"/>
        </w:rPr>
        <w:t>plnění</w:t>
      </w:r>
      <w:r w:rsidR="00710051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je </w:t>
      </w:r>
      <w:r w:rsidR="00D818AB">
        <w:rPr>
          <w:rFonts w:cs="Arial"/>
          <w:color w:val="000000" w:themeColor="text1"/>
          <w:sz w:val="19"/>
          <w:szCs w:val="19"/>
        </w:rPr>
        <w:t>dána nabídkou prodávajícího</w:t>
      </w:r>
      <w:r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="00D818AB">
        <w:rPr>
          <w:rFonts w:cs="Arial"/>
          <w:color w:val="000000" w:themeColor="text1"/>
          <w:sz w:val="19"/>
          <w:szCs w:val="19"/>
        </w:rPr>
        <w:t>v </w:t>
      </w:r>
      <w:r w:rsidR="00E06B85">
        <w:rPr>
          <w:rFonts w:cs="Arial"/>
          <w:color w:val="000000" w:themeColor="text1"/>
          <w:sz w:val="19"/>
          <w:szCs w:val="19"/>
        </w:rPr>
        <w:t>2. části veřejné zakázky č. MR11</w:t>
      </w:r>
      <w:r w:rsidR="00D818AB">
        <w:rPr>
          <w:rFonts w:cs="Arial"/>
          <w:color w:val="000000" w:themeColor="text1"/>
          <w:sz w:val="19"/>
          <w:szCs w:val="19"/>
        </w:rPr>
        <w:t>/2020</w:t>
      </w:r>
      <w:r w:rsidR="003450D1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a činí </w:t>
      </w:r>
      <w:r w:rsidRPr="003B4E9C">
        <w:rPr>
          <w:rFonts w:cs="Arial"/>
          <w:b/>
          <w:sz w:val="19"/>
          <w:szCs w:val="19"/>
        </w:rPr>
        <w:t>[</w:t>
      </w:r>
      <w:r w:rsidRPr="003B4E9C">
        <w:rPr>
          <w:rFonts w:cs="Arial"/>
          <w:b/>
          <w:sz w:val="19"/>
          <w:szCs w:val="19"/>
          <w:highlight w:val="yellow"/>
        </w:rPr>
        <w:t>DOPLNIT</w:t>
      </w:r>
      <w:r w:rsidRPr="003B4E9C">
        <w:rPr>
          <w:rFonts w:cs="Arial"/>
          <w:b/>
          <w:sz w:val="19"/>
          <w:szCs w:val="19"/>
        </w:rPr>
        <w:t>],</w:t>
      </w:r>
      <w:r w:rsidRPr="003B4E9C">
        <w:rPr>
          <w:rFonts w:cs="Arial"/>
          <w:sz w:val="19"/>
          <w:szCs w:val="19"/>
        </w:rPr>
        <w:t xml:space="preserve">- </w:t>
      </w:r>
      <w:r w:rsidRPr="003B4E9C">
        <w:rPr>
          <w:rFonts w:cs="Arial"/>
          <w:b/>
          <w:color w:val="000000" w:themeColor="text1"/>
          <w:sz w:val="19"/>
          <w:szCs w:val="19"/>
        </w:rPr>
        <w:t>Kč bez DPH</w:t>
      </w:r>
      <w:r w:rsidRPr="003B4E9C">
        <w:rPr>
          <w:rFonts w:cs="Arial"/>
          <w:color w:val="000000" w:themeColor="text1"/>
          <w:sz w:val="19"/>
          <w:szCs w:val="19"/>
        </w:rPr>
        <w:t xml:space="preserve"> (dále jen „</w:t>
      </w:r>
      <w:r w:rsidRPr="003B4E9C">
        <w:rPr>
          <w:rFonts w:cs="Arial"/>
          <w:b/>
          <w:color w:val="000000" w:themeColor="text1"/>
          <w:sz w:val="19"/>
          <w:szCs w:val="19"/>
        </w:rPr>
        <w:t>cena</w:t>
      </w:r>
      <w:r w:rsidRPr="003B4E9C">
        <w:rPr>
          <w:rFonts w:cs="Arial"/>
          <w:color w:val="000000" w:themeColor="text1"/>
          <w:sz w:val="19"/>
          <w:szCs w:val="19"/>
        </w:rPr>
        <w:t xml:space="preserve">“). Zdanění proběhne v režimu přenesení daňové povinnosti dle § 92e zákona č. 235/2004 Sb., o </w:t>
      </w:r>
      <w:r w:rsidR="00002383">
        <w:rPr>
          <w:rFonts w:cs="Arial"/>
          <w:color w:val="000000" w:themeColor="text1"/>
          <w:sz w:val="19"/>
          <w:szCs w:val="19"/>
        </w:rPr>
        <w:t>dani z přidané hodnoty</w:t>
      </w:r>
      <w:r w:rsidRPr="003B4E9C">
        <w:rPr>
          <w:rFonts w:cs="Arial"/>
          <w:color w:val="000000" w:themeColor="text1"/>
          <w:sz w:val="19"/>
          <w:szCs w:val="19"/>
        </w:rPr>
        <w:t>, v platném znění</w:t>
      </w:r>
      <w:r w:rsidR="00002383" w:rsidRPr="003B4E9C">
        <w:rPr>
          <w:rFonts w:cs="Arial"/>
          <w:sz w:val="19"/>
          <w:szCs w:val="19"/>
        </w:rPr>
        <w:t> (</w:t>
      </w:r>
      <w:r w:rsidR="00002383">
        <w:rPr>
          <w:rFonts w:cs="Arial"/>
          <w:sz w:val="19"/>
          <w:szCs w:val="19"/>
        </w:rPr>
        <w:t>dále jen „</w:t>
      </w:r>
      <w:r w:rsidR="00002383" w:rsidRPr="00193850">
        <w:rPr>
          <w:rFonts w:cs="Arial"/>
          <w:b/>
          <w:sz w:val="19"/>
          <w:szCs w:val="19"/>
        </w:rPr>
        <w:t>ZoDPH</w:t>
      </w:r>
      <w:r w:rsidR="00002383">
        <w:rPr>
          <w:rFonts w:cs="Arial"/>
          <w:sz w:val="19"/>
          <w:szCs w:val="19"/>
        </w:rPr>
        <w:t>“</w:t>
      </w:r>
      <w:r w:rsidR="00002383" w:rsidRPr="003B4E9C">
        <w:rPr>
          <w:rFonts w:cs="Arial"/>
          <w:sz w:val="19"/>
          <w:szCs w:val="19"/>
        </w:rPr>
        <w:t>)</w:t>
      </w:r>
      <w:r w:rsidRPr="003B4E9C">
        <w:rPr>
          <w:rFonts w:cs="Arial"/>
          <w:color w:val="000000" w:themeColor="text1"/>
          <w:sz w:val="19"/>
          <w:szCs w:val="19"/>
        </w:rPr>
        <w:t>. Rozpis ceny je uveden v příloze této smlouvy.</w:t>
      </w:r>
    </w:p>
    <w:p w14:paraId="5AFC2D80" w14:textId="67005D01" w:rsidR="00BA16BB" w:rsidRPr="003B4E9C" w:rsidRDefault="00EF1E86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Celková cena dle předchozího odstavce je konečná a zahrnuje veškeré náklady prodávajícího související s odevzdáním zboží dle této smlouvy (např. doprava zboží do místa odevzdání, zabalení zboží</w:t>
      </w:r>
      <w:r w:rsidR="00710051">
        <w:rPr>
          <w:rFonts w:cs="Arial"/>
          <w:sz w:val="19"/>
          <w:szCs w:val="19"/>
        </w:rPr>
        <w:t>, montáž</w:t>
      </w:r>
      <w:r w:rsidRPr="003B4E9C">
        <w:rPr>
          <w:rFonts w:cs="Arial"/>
          <w:sz w:val="19"/>
          <w:szCs w:val="19"/>
        </w:rPr>
        <w:t>).</w:t>
      </w:r>
    </w:p>
    <w:p w14:paraId="176A5EDF" w14:textId="272F204F" w:rsidR="00BA16BB" w:rsidRPr="003B4E9C" w:rsidRDefault="00EF1E86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Úhrada ceny bude provedena po odevzdání zboží </w:t>
      </w:r>
      <w:r w:rsidR="00696E3E" w:rsidRPr="003B4E9C">
        <w:rPr>
          <w:rFonts w:cs="Arial"/>
          <w:sz w:val="19"/>
          <w:szCs w:val="19"/>
        </w:rPr>
        <w:t xml:space="preserve">kupujícímu </w:t>
      </w:r>
      <w:r w:rsidRPr="003B4E9C">
        <w:rPr>
          <w:rFonts w:cs="Arial"/>
          <w:sz w:val="19"/>
          <w:szCs w:val="19"/>
        </w:rPr>
        <w:t>na základě daňového dokladu (</w:t>
      </w:r>
      <w:r w:rsidR="00D818AB">
        <w:rPr>
          <w:rFonts w:cs="Arial"/>
          <w:sz w:val="19"/>
          <w:szCs w:val="19"/>
        </w:rPr>
        <w:t>dále jen „</w:t>
      </w:r>
      <w:r w:rsidRPr="00193850">
        <w:rPr>
          <w:rFonts w:cs="Arial"/>
          <w:b/>
          <w:sz w:val="19"/>
          <w:szCs w:val="19"/>
        </w:rPr>
        <w:t>faktur</w:t>
      </w:r>
      <w:r w:rsidR="00D818AB" w:rsidRPr="00193850">
        <w:rPr>
          <w:rFonts w:cs="Arial"/>
          <w:b/>
          <w:sz w:val="19"/>
          <w:szCs w:val="19"/>
        </w:rPr>
        <w:t>a</w:t>
      </w:r>
      <w:r w:rsidR="00D818AB">
        <w:rPr>
          <w:rFonts w:cs="Arial"/>
          <w:sz w:val="19"/>
          <w:szCs w:val="19"/>
        </w:rPr>
        <w:t>“</w:t>
      </w:r>
      <w:r w:rsidRPr="003B4E9C">
        <w:rPr>
          <w:rFonts w:cs="Arial"/>
          <w:sz w:val="19"/>
          <w:szCs w:val="19"/>
        </w:rPr>
        <w:t>)</w:t>
      </w:r>
      <w:r w:rsidR="00F62186" w:rsidRPr="003B4E9C">
        <w:rPr>
          <w:rFonts w:cs="Arial"/>
          <w:sz w:val="19"/>
          <w:szCs w:val="19"/>
        </w:rPr>
        <w:t>.</w:t>
      </w:r>
      <w:r w:rsidRPr="003B4E9C">
        <w:rPr>
          <w:rFonts w:cs="Arial"/>
          <w:sz w:val="19"/>
          <w:szCs w:val="19"/>
        </w:rPr>
        <w:t xml:space="preserve"> Prodávající má právo na zaplacení kupní ceny </w:t>
      </w:r>
      <w:r w:rsidR="00891DFD" w:rsidRPr="003B4E9C">
        <w:rPr>
          <w:rFonts w:cs="Arial"/>
          <w:sz w:val="19"/>
          <w:szCs w:val="19"/>
        </w:rPr>
        <w:t xml:space="preserve">okamžikem řádného splnění svého závazku, tedy okamžikem odevzdání veškerého zboží kupujícímu dle této smlouvy. </w:t>
      </w:r>
    </w:p>
    <w:p w14:paraId="4B17F7BC" w14:textId="55F73856" w:rsidR="00D818AB" w:rsidRDefault="005D4C3A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Splatnost faktury činí 24 dnů od</w:t>
      </w:r>
      <w:r w:rsidR="000B73D2" w:rsidRPr="003B4E9C">
        <w:rPr>
          <w:rFonts w:cs="Arial"/>
          <w:sz w:val="19"/>
          <w:szCs w:val="19"/>
        </w:rPr>
        <w:t xml:space="preserve"> data jejího vystavení prodávajícím za předpokladu, že k doručení faktury kupujícímu dojde do </w:t>
      </w:r>
      <w:r w:rsidR="00D818AB">
        <w:rPr>
          <w:rFonts w:cs="Arial"/>
          <w:sz w:val="19"/>
          <w:szCs w:val="19"/>
        </w:rPr>
        <w:t>3</w:t>
      </w:r>
      <w:r w:rsidR="00D818AB" w:rsidRPr="003B4E9C">
        <w:rPr>
          <w:rFonts w:cs="Arial"/>
          <w:sz w:val="19"/>
          <w:szCs w:val="19"/>
        </w:rPr>
        <w:t xml:space="preserve"> </w:t>
      </w:r>
      <w:r w:rsidR="000B73D2" w:rsidRPr="003B4E9C">
        <w:rPr>
          <w:rFonts w:cs="Arial"/>
          <w:sz w:val="19"/>
          <w:szCs w:val="19"/>
        </w:rPr>
        <w:t>dnů od data vystavení. V případě pozdějšího doručení faktury činí splatnost 21 dnů od data</w:t>
      </w:r>
      <w:r w:rsidRPr="003B4E9C">
        <w:rPr>
          <w:rFonts w:cs="Arial"/>
          <w:sz w:val="19"/>
          <w:szCs w:val="19"/>
        </w:rPr>
        <w:t xml:space="preserve"> jejího</w:t>
      </w:r>
      <w:r w:rsidR="000B73D2" w:rsidRPr="003B4E9C">
        <w:rPr>
          <w:rFonts w:cs="Arial"/>
          <w:sz w:val="19"/>
          <w:szCs w:val="19"/>
        </w:rPr>
        <w:t xml:space="preserve"> skutečného</w:t>
      </w:r>
      <w:r w:rsidRPr="003B4E9C">
        <w:rPr>
          <w:rFonts w:cs="Arial"/>
          <w:sz w:val="19"/>
          <w:szCs w:val="19"/>
        </w:rPr>
        <w:t xml:space="preserve"> doručení kupujícímu. </w:t>
      </w:r>
    </w:p>
    <w:p w14:paraId="66C63C8B" w14:textId="348E1DBF" w:rsidR="005D4C3A" w:rsidRPr="003B4E9C" w:rsidRDefault="005D4C3A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Faktura musí mít veškeré náležitosti dle platných právních předpisů</w:t>
      </w:r>
      <w:r w:rsidR="00F62186" w:rsidRPr="003B4E9C">
        <w:rPr>
          <w:rFonts w:cs="Arial"/>
          <w:sz w:val="19"/>
          <w:szCs w:val="19"/>
        </w:rPr>
        <w:t xml:space="preserve"> a její součástí musí být kopie protokolu o </w:t>
      </w:r>
      <w:r w:rsidR="009C5B0E" w:rsidRPr="003B4E9C">
        <w:rPr>
          <w:rFonts w:cs="Arial"/>
          <w:sz w:val="19"/>
          <w:szCs w:val="19"/>
        </w:rPr>
        <w:t>odevzdání</w:t>
      </w:r>
      <w:r w:rsidR="00606C9E" w:rsidRPr="003B4E9C">
        <w:rPr>
          <w:rFonts w:cs="Arial"/>
          <w:sz w:val="19"/>
          <w:szCs w:val="19"/>
        </w:rPr>
        <w:t xml:space="preserve"> podepsaná oběma smluvními stranami</w:t>
      </w:r>
      <w:r w:rsidR="00F62186" w:rsidRPr="003B4E9C">
        <w:rPr>
          <w:rFonts w:cs="Arial"/>
          <w:sz w:val="19"/>
          <w:szCs w:val="19"/>
        </w:rPr>
        <w:t>.</w:t>
      </w:r>
      <w:r w:rsidRPr="003B4E9C">
        <w:rPr>
          <w:rFonts w:cs="Arial"/>
          <w:sz w:val="19"/>
          <w:szCs w:val="19"/>
        </w:rPr>
        <w:t xml:space="preserve"> V případě, že faktura neobsahuje tyto náležitosti nebo obsahuje nesprávné údaje, je kupující oprávněn fakturu vrátit prodávajícímu a ten je povinen vystavit fakturu novou nebo ji opravit. Po tuto dobu lhůta splatnosti neběží a začíná plynout až okamžikem doručení nové nebo opravené faktury.</w:t>
      </w:r>
    </w:p>
    <w:p w14:paraId="5E0D8ECA" w14:textId="0B7128D4" w:rsidR="005D4C3A" w:rsidRPr="003B4E9C" w:rsidRDefault="005D4C3A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Poskytovatel zdanitelného plnění prohlašuje, že není v souladu s § 106a </w:t>
      </w:r>
      <w:r w:rsidR="00002383">
        <w:rPr>
          <w:rFonts w:cs="Arial"/>
          <w:sz w:val="19"/>
          <w:szCs w:val="19"/>
        </w:rPr>
        <w:t>Z</w:t>
      </w:r>
      <w:r w:rsidRPr="003B4E9C">
        <w:rPr>
          <w:rFonts w:cs="Arial"/>
          <w:sz w:val="19"/>
          <w:szCs w:val="19"/>
        </w:rPr>
        <w:t>oDPH</w:t>
      </w:r>
      <w:r w:rsidR="00D818AB">
        <w:rPr>
          <w:rFonts w:cs="Arial"/>
          <w:sz w:val="19"/>
          <w:szCs w:val="19"/>
        </w:rPr>
        <w:t>,</w:t>
      </w:r>
      <w:r w:rsidRPr="003B4E9C">
        <w:rPr>
          <w:rFonts w:cs="Arial"/>
          <w:sz w:val="19"/>
          <w:szCs w:val="19"/>
        </w:rPr>
        <w:t xml:space="preserve"> v platném znění</w:t>
      </w:r>
      <w:r w:rsidR="00D818AB">
        <w:rPr>
          <w:rFonts w:cs="Arial"/>
          <w:sz w:val="19"/>
          <w:szCs w:val="19"/>
        </w:rPr>
        <w:t>,</w:t>
      </w:r>
      <w:r w:rsidR="00AB1E80" w:rsidRPr="003B4E9C">
        <w:rPr>
          <w:rFonts w:cs="Arial"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>tzv. nespolehlivým plátcem. Smluvní strany se dohodly, že v případě, že Český rozhlas jako příjemce zdanitelného plnění  bude ručit v</w:t>
      </w:r>
      <w:r w:rsidR="00002383">
        <w:rPr>
          <w:rFonts w:cs="Arial"/>
          <w:sz w:val="19"/>
          <w:szCs w:val="19"/>
        </w:rPr>
        <w:t> </w:t>
      </w:r>
      <w:r w:rsidRPr="003B4E9C">
        <w:rPr>
          <w:rFonts w:cs="Arial"/>
          <w:sz w:val="19"/>
          <w:szCs w:val="19"/>
        </w:rPr>
        <w:t>souladu</w:t>
      </w:r>
      <w:r w:rsidR="00002383">
        <w:rPr>
          <w:rFonts w:cs="Arial"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 xml:space="preserve">s § 109 </w:t>
      </w:r>
      <w:r w:rsidR="00AB1E80" w:rsidRPr="003B4E9C">
        <w:rPr>
          <w:rFonts w:cs="Arial"/>
          <w:sz w:val="19"/>
          <w:szCs w:val="19"/>
        </w:rPr>
        <w:t>Zo</w:t>
      </w:r>
      <w:r w:rsidRPr="003B4E9C">
        <w:rPr>
          <w:rFonts w:cs="Arial"/>
          <w:sz w:val="19"/>
          <w:szCs w:val="19"/>
        </w:rPr>
        <w:t>DPH za nezaplacenou DPH (zejména v případě, že bude poskytovatel zdanitelného plnění prohlášen za nespolehlivého plátce), je Český rozhlas oprávněn odvést DPH přímo na účet příslušného správce daně. Odvedením DPH na účet příslušného správce daně v případech dle předchozí věty se považuje tato část ceny zdanitelného plnění za řádně uhrazenou. Český rozhlas je povinen o provedení úhrady DPH dle tohoto odstavce vydat poskytovateli zdanitelného  plnění písemný doklad. Český rozhlas má právo odstoupit od této smlouvy v případě, že poskytovatel zdanitelného plnění bude v průběhu trvání této smlouvy prohlášen za nespolehlivého plátce.</w:t>
      </w:r>
    </w:p>
    <w:p w14:paraId="492BC39C" w14:textId="77777777" w:rsidR="008D4999" w:rsidRPr="003B4E9C" w:rsidRDefault="008D4999" w:rsidP="00A57352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Vlastnické právo, přechod nebezpečí škody</w:t>
      </w:r>
    </w:p>
    <w:p w14:paraId="2EFC048D" w14:textId="08391995" w:rsidR="00F62186" w:rsidRPr="003B4E9C" w:rsidRDefault="008D4999" w:rsidP="008D4999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Smluvní strany se dohodly na tom, že</w:t>
      </w:r>
      <w:r w:rsidR="00507768" w:rsidRPr="003B4E9C">
        <w:rPr>
          <w:rFonts w:cs="Arial"/>
          <w:sz w:val="19"/>
          <w:szCs w:val="19"/>
        </w:rPr>
        <w:t xml:space="preserve"> k převodu</w:t>
      </w:r>
      <w:r w:rsidRPr="003B4E9C">
        <w:rPr>
          <w:rFonts w:cs="Arial"/>
          <w:sz w:val="19"/>
          <w:szCs w:val="19"/>
        </w:rPr>
        <w:t xml:space="preserve"> vlastnické</w:t>
      </w:r>
      <w:r w:rsidR="00507768" w:rsidRPr="003B4E9C">
        <w:rPr>
          <w:rFonts w:cs="Arial"/>
          <w:sz w:val="19"/>
          <w:szCs w:val="19"/>
        </w:rPr>
        <w:t>ho</w:t>
      </w:r>
      <w:r w:rsidRPr="003B4E9C">
        <w:rPr>
          <w:rFonts w:cs="Arial"/>
          <w:sz w:val="19"/>
          <w:szCs w:val="19"/>
        </w:rPr>
        <w:t xml:space="preserve"> práv</w:t>
      </w:r>
      <w:r w:rsidR="00507768" w:rsidRPr="003B4E9C">
        <w:rPr>
          <w:rFonts w:cs="Arial"/>
          <w:sz w:val="19"/>
          <w:szCs w:val="19"/>
        </w:rPr>
        <w:t>a</w:t>
      </w:r>
      <w:r w:rsidR="008755CA" w:rsidRPr="003B4E9C">
        <w:rPr>
          <w:rFonts w:cs="Arial"/>
          <w:sz w:val="19"/>
          <w:szCs w:val="19"/>
        </w:rPr>
        <w:t xml:space="preserve"> ke zboží</w:t>
      </w:r>
      <w:r w:rsidRPr="003B4E9C">
        <w:rPr>
          <w:rFonts w:cs="Arial"/>
          <w:sz w:val="19"/>
          <w:szCs w:val="19"/>
        </w:rPr>
        <w:t xml:space="preserve"> </w:t>
      </w:r>
      <w:r w:rsidR="00507768" w:rsidRPr="003B4E9C">
        <w:rPr>
          <w:rFonts w:cs="Arial"/>
          <w:sz w:val="19"/>
          <w:szCs w:val="19"/>
        </w:rPr>
        <w:t>dochází</w:t>
      </w:r>
      <w:r w:rsidRPr="003B4E9C">
        <w:rPr>
          <w:rFonts w:cs="Arial"/>
          <w:sz w:val="19"/>
          <w:szCs w:val="19"/>
        </w:rPr>
        <w:t xml:space="preserve"> z prodávajícího na kupu</w:t>
      </w:r>
      <w:r w:rsidR="00F62186" w:rsidRPr="003B4E9C">
        <w:rPr>
          <w:rFonts w:cs="Arial"/>
          <w:sz w:val="19"/>
          <w:szCs w:val="19"/>
        </w:rPr>
        <w:t xml:space="preserve">jícího okamžikem odevzdání </w:t>
      </w:r>
      <w:r w:rsidR="00696E3E" w:rsidRPr="003B4E9C">
        <w:rPr>
          <w:rFonts w:cs="Arial"/>
          <w:sz w:val="19"/>
          <w:szCs w:val="19"/>
        </w:rPr>
        <w:t xml:space="preserve">zboží </w:t>
      </w:r>
      <w:r w:rsidR="00F62186" w:rsidRPr="003B4E9C">
        <w:rPr>
          <w:rFonts w:cs="Arial"/>
          <w:sz w:val="19"/>
          <w:szCs w:val="19"/>
        </w:rPr>
        <w:t xml:space="preserve">kupujícímu (tj. zástupci pro věcná jednání dle této smlouvy nebo jiné </w:t>
      </w:r>
      <w:r w:rsidR="009C5B0E" w:rsidRPr="003B4E9C">
        <w:rPr>
          <w:rFonts w:cs="Arial"/>
          <w:sz w:val="19"/>
          <w:szCs w:val="19"/>
        </w:rPr>
        <w:t>prokazatelně</w:t>
      </w:r>
      <w:r w:rsidR="00F62186" w:rsidRPr="003B4E9C">
        <w:rPr>
          <w:rFonts w:cs="Arial"/>
          <w:sz w:val="19"/>
          <w:szCs w:val="19"/>
        </w:rPr>
        <w:t xml:space="preserve"> pověřené osobě). </w:t>
      </w:r>
    </w:p>
    <w:p w14:paraId="154756A3" w14:textId="77777777" w:rsidR="00F62186" w:rsidRPr="003B4E9C" w:rsidRDefault="00F62186" w:rsidP="008D4999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O</w:t>
      </w:r>
      <w:r w:rsidR="008D4999" w:rsidRPr="003B4E9C">
        <w:rPr>
          <w:rFonts w:cs="Arial"/>
          <w:sz w:val="19"/>
          <w:szCs w:val="19"/>
        </w:rPr>
        <w:t xml:space="preserve">devzdáním zboží </w:t>
      </w:r>
      <w:r w:rsidRPr="003B4E9C">
        <w:rPr>
          <w:rFonts w:cs="Arial"/>
          <w:sz w:val="19"/>
          <w:szCs w:val="19"/>
        </w:rPr>
        <w:t>je</w:t>
      </w:r>
      <w:r w:rsidR="008D4999" w:rsidRPr="003B4E9C">
        <w:rPr>
          <w:rFonts w:cs="Arial"/>
          <w:sz w:val="19"/>
          <w:szCs w:val="19"/>
        </w:rPr>
        <w:t xml:space="preserve"> současné splnění následujících podmínek: </w:t>
      </w:r>
    </w:p>
    <w:p w14:paraId="6CD374A4" w14:textId="1197108B" w:rsidR="00F62186" w:rsidRPr="003B4E9C" w:rsidRDefault="008D4999" w:rsidP="00A57352">
      <w:pPr>
        <w:pStyle w:val="ListLetter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umožnění kupujícímu nakládat se zbožím v </w:t>
      </w:r>
      <w:r w:rsidR="00F94597" w:rsidRPr="003B4E9C">
        <w:rPr>
          <w:rFonts w:cs="Arial"/>
          <w:sz w:val="19"/>
          <w:szCs w:val="19"/>
        </w:rPr>
        <w:t xml:space="preserve">místě </w:t>
      </w:r>
      <w:r w:rsidR="00D818AB">
        <w:rPr>
          <w:rFonts w:cs="Arial"/>
          <w:sz w:val="19"/>
          <w:szCs w:val="19"/>
        </w:rPr>
        <w:t>odevzdání zboží</w:t>
      </w:r>
      <w:r w:rsidR="00D818AB" w:rsidRPr="003B4E9C">
        <w:rPr>
          <w:rFonts w:cs="Arial"/>
          <w:sz w:val="19"/>
          <w:szCs w:val="19"/>
        </w:rPr>
        <w:t xml:space="preserve"> </w:t>
      </w:r>
      <w:r w:rsidR="00F94597" w:rsidRPr="003B4E9C">
        <w:rPr>
          <w:rFonts w:cs="Arial"/>
          <w:sz w:val="19"/>
          <w:szCs w:val="19"/>
        </w:rPr>
        <w:t>podle této smlouvy;</w:t>
      </w:r>
    </w:p>
    <w:p w14:paraId="072EB815" w14:textId="77777777" w:rsidR="00F62186" w:rsidRPr="003B4E9C" w:rsidRDefault="008D4999" w:rsidP="00A57352">
      <w:pPr>
        <w:pStyle w:val="ListLetter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jeho faktické</w:t>
      </w:r>
      <w:r w:rsidR="00606C9E" w:rsidRPr="003B4E9C">
        <w:rPr>
          <w:rFonts w:cs="Arial"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>předání kupujícímu</w:t>
      </w:r>
      <w:r w:rsidR="00546A76" w:rsidRPr="003B4E9C">
        <w:rPr>
          <w:rFonts w:cs="Arial"/>
          <w:sz w:val="19"/>
          <w:szCs w:val="19"/>
        </w:rPr>
        <w:t xml:space="preserve"> (vč. kompletní dokumentace);</w:t>
      </w:r>
    </w:p>
    <w:p w14:paraId="387B19A5" w14:textId="6B626CCD" w:rsidR="00696E3E" w:rsidRPr="003B4E9C" w:rsidRDefault="00696E3E" w:rsidP="00A57352">
      <w:pPr>
        <w:pStyle w:val="ListLetter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provedení montáže zboží v místě </w:t>
      </w:r>
      <w:r w:rsidR="00D818AB">
        <w:rPr>
          <w:rFonts w:cs="Arial"/>
          <w:sz w:val="19"/>
          <w:szCs w:val="19"/>
        </w:rPr>
        <w:t>odevzdání</w:t>
      </w:r>
      <w:r w:rsidR="00D818AB" w:rsidRPr="003B4E9C">
        <w:rPr>
          <w:rFonts w:cs="Arial"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>podle této smlouvy;</w:t>
      </w:r>
    </w:p>
    <w:p w14:paraId="2658C4E3" w14:textId="15EE5B20" w:rsidR="008D4999" w:rsidRPr="003B4E9C" w:rsidRDefault="00696E3E" w:rsidP="00A57352">
      <w:pPr>
        <w:pStyle w:val="ListLetter-ContractCzechRadio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lastRenderedPageBreak/>
        <w:t xml:space="preserve">podepsání </w:t>
      </w:r>
      <w:r w:rsidR="008D4999" w:rsidRPr="003B4E9C">
        <w:rPr>
          <w:rFonts w:cs="Arial"/>
          <w:sz w:val="19"/>
          <w:szCs w:val="19"/>
        </w:rPr>
        <w:t>protokolu</w:t>
      </w:r>
      <w:r w:rsidR="00606C9E" w:rsidRPr="003B4E9C">
        <w:rPr>
          <w:rFonts w:cs="Arial"/>
          <w:sz w:val="19"/>
          <w:szCs w:val="19"/>
        </w:rPr>
        <w:t xml:space="preserve"> o</w:t>
      </w:r>
      <w:r w:rsidR="00F62186" w:rsidRPr="003B4E9C">
        <w:rPr>
          <w:rFonts w:cs="Arial"/>
          <w:sz w:val="19"/>
          <w:szCs w:val="19"/>
        </w:rPr>
        <w:t xml:space="preserve"> </w:t>
      </w:r>
      <w:r w:rsidR="009C5B0E" w:rsidRPr="003B4E9C">
        <w:rPr>
          <w:rFonts w:cs="Arial"/>
          <w:sz w:val="19"/>
          <w:szCs w:val="19"/>
        </w:rPr>
        <w:t>odevzdání</w:t>
      </w:r>
      <w:r w:rsidR="00090141" w:rsidRPr="003B4E9C">
        <w:rPr>
          <w:rFonts w:cs="Arial"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>oběma smluvními stranami.</w:t>
      </w:r>
    </w:p>
    <w:p w14:paraId="36860857" w14:textId="1A44DB2D" w:rsidR="008D4999" w:rsidRPr="003B4E9C" w:rsidRDefault="008D4999" w:rsidP="0034177E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Smluvní strany se dále dohodly na tom, že nebezpečí škody na zboží přechází na kupujícího současně s nabytím vlastnického práva ke zboží dle předchozího </w:t>
      </w:r>
      <w:r w:rsidR="00696E3E" w:rsidRPr="003B4E9C">
        <w:rPr>
          <w:rFonts w:cs="Arial"/>
          <w:sz w:val="19"/>
          <w:szCs w:val="19"/>
        </w:rPr>
        <w:t xml:space="preserve">odstavce tohoto </w:t>
      </w:r>
      <w:r w:rsidRPr="003B4E9C">
        <w:rPr>
          <w:rFonts w:cs="Arial"/>
          <w:sz w:val="19"/>
          <w:szCs w:val="19"/>
        </w:rPr>
        <w:t>článku</w:t>
      </w:r>
      <w:r w:rsidR="00696E3E" w:rsidRPr="003B4E9C">
        <w:rPr>
          <w:rFonts w:cs="Arial"/>
          <w:sz w:val="19"/>
          <w:szCs w:val="19"/>
        </w:rPr>
        <w:t xml:space="preserve"> smlouvy</w:t>
      </w:r>
      <w:r w:rsidRPr="003B4E9C">
        <w:rPr>
          <w:rFonts w:cs="Arial"/>
          <w:sz w:val="19"/>
          <w:szCs w:val="19"/>
        </w:rPr>
        <w:t>.</w:t>
      </w:r>
    </w:p>
    <w:p w14:paraId="4EFABD35" w14:textId="6C3A5869" w:rsidR="00A11BC0" w:rsidRPr="003B4E9C" w:rsidRDefault="00DD42A0" w:rsidP="00A11BC0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Odevzdání</w:t>
      </w:r>
      <w:r w:rsidR="00A11BC0" w:rsidRPr="003B4E9C">
        <w:rPr>
          <w:rFonts w:cs="Arial"/>
          <w:color w:val="auto"/>
          <w:sz w:val="19"/>
          <w:szCs w:val="19"/>
        </w:rPr>
        <w:t xml:space="preserve"> a převzetí zboží</w:t>
      </w:r>
    </w:p>
    <w:p w14:paraId="04397EA9" w14:textId="39F4D92D" w:rsidR="00A11BC0" w:rsidRPr="003B4E9C" w:rsidRDefault="00AB1E80" w:rsidP="0023258C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Smluvní strany potvrdí odevzdání zboží </w:t>
      </w:r>
      <w:r w:rsidR="00DD42A0" w:rsidRPr="003B4E9C">
        <w:rPr>
          <w:rFonts w:cs="Arial"/>
          <w:sz w:val="19"/>
          <w:szCs w:val="19"/>
        </w:rPr>
        <w:t xml:space="preserve">v ujednaném množství, jakosti a provedení </w:t>
      </w:r>
      <w:r w:rsidRPr="003B4E9C">
        <w:rPr>
          <w:rFonts w:cs="Arial"/>
          <w:sz w:val="19"/>
          <w:szCs w:val="19"/>
        </w:rPr>
        <w:t>podpisem protokolu</w:t>
      </w:r>
      <w:r w:rsidR="00F62186" w:rsidRPr="003B4E9C">
        <w:rPr>
          <w:rFonts w:cs="Arial"/>
          <w:sz w:val="19"/>
          <w:szCs w:val="19"/>
        </w:rPr>
        <w:t xml:space="preserve"> o </w:t>
      </w:r>
      <w:r w:rsidR="009C5B0E" w:rsidRPr="003B4E9C">
        <w:rPr>
          <w:rFonts w:cs="Arial"/>
          <w:sz w:val="19"/>
          <w:szCs w:val="19"/>
        </w:rPr>
        <w:t>odevzdání</w:t>
      </w:r>
      <w:r w:rsidR="00F62186" w:rsidRPr="003B4E9C">
        <w:rPr>
          <w:rFonts w:cs="Arial"/>
          <w:sz w:val="19"/>
          <w:szCs w:val="19"/>
        </w:rPr>
        <w:t>, který tvoří nedílnou součást této smlouvy jako příloha a jenž musí být součástí faktury</w:t>
      </w:r>
      <w:r w:rsidR="009C5B0E" w:rsidRPr="003B4E9C">
        <w:rPr>
          <w:rFonts w:cs="Arial"/>
          <w:sz w:val="19"/>
          <w:szCs w:val="19"/>
        </w:rPr>
        <w:t xml:space="preserve"> (dále jen jako „</w:t>
      </w:r>
      <w:r w:rsidR="009C5B0E" w:rsidRPr="00193850">
        <w:rPr>
          <w:rFonts w:cs="Arial"/>
          <w:b/>
          <w:sz w:val="19"/>
          <w:szCs w:val="19"/>
        </w:rPr>
        <w:t>protokol o odevzdání</w:t>
      </w:r>
      <w:r w:rsidR="009C5B0E" w:rsidRPr="003B4E9C">
        <w:rPr>
          <w:rFonts w:cs="Arial"/>
          <w:sz w:val="19"/>
          <w:szCs w:val="19"/>
        </w:rPr>
        <w:t>“)</w:t>
      </w:r>
      <w:r w:rsidRPr="003B4E9C">
        <w:rPr>
          <w:rFonts w:cs="Arial"/>
          <w:sz w:val="19"/>
          <w:szCs w:val="19"/>
        </w:rPr>
        <w:t xml:space="preserve">. Kupující je oprávněn odmítnout převzetí zboží (či jednotlivého kusu), které není v souladu s touto smlouvou. V takovém případě smluvní strany sepíší protokol o </w:t>
      </w:r>
      <w:r w:rsidR="009C5B0E" w:rsidRPr="003B4E9C">
        <w:rPr>
          <w:rFonts w:cs="Arial"/>
          <w:sz w:val="19"/>
          <w:szCs w:val="19"/>
        </w:rPr>
        <w:t>odevzdání</w:t>
      </w:r>
      <w:r w:rsidRPr="003B4E9C">
        <w:rPr>
          <w:rFonts w:cs="Arial"/>
          <w:sz w:val="19"/>
          <w:szCs w:val="19"/>
        </w:rPr>
        <w:t xml:space="preserve"> v rozsahu, v jakém došlo ke skutečnému převzetí zboží kupujícím, a ohledně vadného zboží uvedou do protokolu skutečnosti, které bránily převzetí, počet vadných kusů a další důležité okolnosti. Prodávající splnil řádně </w:t>
      </w:r>
      <w:r w:rsidR="00092B9A" w:rsidRPr="003B4E9C">
        <w:rPr>
          <w:rFonts w:cs="Arial"/>
          <w:sz w:val="19"/>
          <w:szCs w:val="19"/>
        </w:rPr>
        <w:t>svou povinnost</w:t>
      </w:r>
      <w:r w:rsidRPr="003B4E9C">
        <w:rPr>
          <w:rFonts w:cs="Arial"/>
          <w:sz w:val="19"/>
          <w:szCs w:val="19"/>
        </w:rPr>
        <w:t xml:space="preserve"> z této smlouvy až okamžikem </w:t>
      </w:r>
      <w:r w:rsidR="008C7E8B" w:rsidRPr="003B4E9C">
        <w:rPr>
          <w:rFonts w:cs="Arial"/>
          <w:sz w:val="19"/>
          <w:szCs w:val="19"/>
        </w:rPr>
        <w:t>odevzdání</w:t>
      </w:r>
      <w:r w:rsidRPr="003B4E9C">
        <w:rPr>
          <w:rFonts w:cs="Arial"/>
          <w:sz w:val="19"/>
          <w:szCs w:val="19"/>
        </w:rPr>
        <w:t xml:space="preserve"> veškerého zboží</w:t>
      </w:r>
      <w:r w:rsidR="00274011" w:rsidRPr="003B4E9C">
        <w:rPr>
          <w:rFonts w:cs="Arial"/>
          <w:sz w:val="19"/>
          <w:szCs w:val="19"/>
        </w:rPr>
        <w:t xml:space="preserve"> (tj. v množství, jakosti a provedení)</w:t>
      </w:r>
      <w:r w:rsidRPr="003B4E9C">
        <w:rPr>
          <w:rFonts w:cs="Arial"/>
          <w:sz w:val="19"/>
          <w:szCs w:val="19"/>
        </w:rPr>
        <w:t xml:space="preserve"> dle této smlouvy.</w:t>
      </w:r>
    </w:p>
    <w:p w14:paraId="2CBCDC28" w14:textId="77777777" w:rsidR="00A11BC0" w:rsidRPr="003B4E9C" w:rsidRDefault="00A11BC0" w:rsidP="00A11BC0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Jakost zboží a záruka</w:t>
      </w:r>
    </w:p>
    <w:p w14:paraId="6456BE4D" w14:textId="77777777" w:rsidR="00A11BC0" w:rsidRPr="003B4E9C" w:rsidRDefault="00540F2C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Prodávající prohlašuje, že odevzdané zboží je nové, nepoužívané, bez faktických a právních vad a odpovídá této smlouvě a platným právním předpisům.</w:t>
      </w:r>
    </w:p>
    <w:p w14:paraId="6ECF6CA8" w14:textId="26A37874" w:rsidR="00540F2C" w:rsidRPr="003B4E9C" w:rsidRDefault="00540F2C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Prodávající poskytuje na zboží záruku za jakost v délce </w:t>
      </w:r>
      <w:r w:rsidR="00C9493F" w:rsidRPr="003B4E9C">
        <w:rPr>
          <w:rFonts w:cs="Arial"/>
          <w:sz w:val="19"/>
          <w:szCs w:val="19"/>
        </w:rPr>
        <w:t>24 měsíců</w:t>
      </w:r>
      <w:r w:rsidRPr="003B4E9C">
        <w:rPr>
          <w:rFonts w:cs="Arial"/>
          <w:sz w:val="19"/>
          <w:szCs w:val="19"/>
        </w:rPr>
        <w:t>. Záru</w:t>
      </w:r>
      <w:r w:rsidR="00F62186" w:rsidRPr="003B4E9C">
        <w:rPr>
          <w:rFonts w:cs="Arial"/>
          <w:sz w:val="19"/>
          <w:szCs w:val="19"/>
        </w:rPr>
        <w:t>ční doba</w:t>
      </w:r>
      <w:r w:rsidRPr="003B4E9C">
        <w:rPr>
          <w:rFonts w:cs="Arial"/>
          <w:sz w:val="19"/>
          <w:szCs w:val="19"/>
        </w:rPr>
        <w:t xml:space="preserve"> počíná běžet okamžikem </w:t>
      </w:r>
      <w:r w:rsidR="00AD3095" w:rsidRPr="003B4E9C">
        <w:rPr>
          <w:rFonts w:cs="Arial"/>
          <w:sz w:val="19"/>
          <w:szCs w:val="19"/>
        </w:rPr>
        <w:t>odevzdání</w:t>
      </w:r>
      <w:r w:rsidRPr="003B4E9C">
        <w:rPr>
          <w:rFonts w:cs="Arial"/>
          <w:sz w:val="19"/>
          <w:szCs w:val="19"/>
        </w:rPr>
        <w:t xml:space="preserve"> zboží kupujícím</w:t>
      </w:r>
      <w:r w:rsidR="00AD3095" w:rsidRPr="003B4E9C">
        <w:rPr>
          <w:rFonts w:cs="Arial"/>
          <w:sz w:val="19"/>
          <w:szCs w:val="19"/>
        </w:rPr>
        <w:t>u</w:t>
      </w:r>
      <w:r w:rsidRPr="003B4E9C">
        <w:rPr>
          <w:rFonts w:cs="Arial"/>
          <w:sz w:val="19"/>
          <w:szCs w:val="19"/>
        </w:rPr>
        <w:t>. Zárukou za jakost</w:t>
      </w:r>
      <w:r w:rsidR="00AD3095" w:rsidRPr="003B4E9C">
        <w:rPr>
          <w:rFonts w:cs="Arial"/>
          <w:sz w:val="19"/>
          <w:szCs w:val="19"/>
        </w:rPr>
        <w:t xml:space="preserve"> se</w:t>
      </w:r>
      <w:r w:rsidRPr="003B4E9C">
        <w:rPr>
          <w:rFonts w:cs="Arial"/>
          <w:sz w:val="19"/>
          <w:szCs w:val="19"/>
        </w:rPr>
        <w:t xml:space="preserve"> prodávající </w:t>
      </w:r>
      <w:r w:rsidR="00AD3095" w:rsidRPr="003B4E9C">
        <w:rPr>
          <w:rFonts w:cs="Arial"/>
          <w:sz w:val="19"/>
          <w:szCs w:val="19"/>
        </w:rPr>
        <w:t>zavazuje</w:t>
      </w:r>
      <w:r w:rsidRPr="003B4E9C">
        <w:rPr>
          <w:rFonts w:cs="Arial"/>
          <w:sz w:val="19"/>
          <w:szCs w:val="19"/>
        </w:rPr>
        <w:t>, že zboží bude po dobu odpovídající záruce způsobilé ke svému</w:t>
      </w:r>
      <w:r w:rsidR="00AD3095" w:rsidRPr="003B4E9C">
        <w:rPr>
          <w:rFonts w:cs="Arial"/>
          <w:sz w:val="19"/>
          <w:szCs w:val="19"/>
        </w:rPr>
        <w:t xml:space="preserve"> obvyklému účelu</w:t>
      </w:r>
      <w:r w:rsidRPr="003B4E9C">
        <w:rPr>
          <w:rFonts w:cs="Arial"/>
          <w:sz w:val="19"/>
          <w:szCs w:val="19"/>
        </w:rPr>
        <w:t>, jeho kvalita bude odpovídat této smlouvě a zachová si vlastnosti touto smlouvou vymezené</w:t>
      </w:r>
      <w:r w:rsidR="00D818AB">
        <w:rPr>
          <w:rFonts w:cs="Arial"/>
          <w:sz w:val="19"/>
          <w:szCs w:val="19"/>
        </w:rPr>
        <w:t>,</w:t>
      </w:r>
      <w:r w:rsidRPr="003B4E9C">
        <w:rPr>
          <w:rFonts w:cs="Arial"/>
          <w:sz w:val="19"/>
          <w:szCs w:val="19"/>
        </w:rPr>
        <w:t xml:space="preserve"> popř. obvyklé.</w:t>
      </w:r>
    </w:p>
    <w:p w14:paraId="26885D52" w14:textId="06ED93D6" w:rsidR="00AD3095" w:rsidRPr="003B4E9C" w:rsidRDefault="00AD3095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Prodávající je povinen po dobu záruční doby bezplatně odstranit vadu</w:t>
      </w:r>
      <w:r w:rsidR="005264A9" w:rsidRPr="003B4E9C">
        <w:rPr>
          <w:rFonts w:cs="Arial"/>
          <w:sz w:val="19"/>
          <w:szCs w:val="19"/>
        </w:rPr>
        <w:t xml:space="preserve"> dodáním nového zboží nebo dodáním chybějícího zboží</w:t>
      </w:r>
      <w:r w:rsidRPr="003B4E9C">
        <w:rPr>
          <w:rFonts w:cs="Arial"/>
          <w:sz w:val="19"/>
          <w:szCs w:val="19"/>
        </w:rPr>
        <w:t xml:space="preserve"> nebo </w:t>
      </w:r>
      <w:r w:rsidR="005264A9" w:rsidRPr="003B4E9C">
        <w:rPr>
          <w:rFonts w:cs="Arial"/>
          <w:sz w:val="19"/>
          <w:szCs w:val="19"/>
        </w:rPr>
        <w:t xml:space="preserve">vadu </w:t>
      </w:r>
      <w:r w:rsidRPr="003B4E9C">
        <w:rPr>
          <w:rFonts w:cs="Arial"/>
          <w:sz w:val="19"/>
          <w:szCs w:val="19"/>
        </w:rPr>
        <w:t xml:space="preserve">zboží </w:t>
      </w:r>
      <w:r w:rsidR="005264A9" w:rsidRPr="003B4E9C">
        <w:rPr>
          <w:rFonts w:cs="Arial"/>
          <w:sz w:val="19"/>
          <w:szCs w:val="19"/>
        </w:rPr>
        <w:t xml:space="preserve">bezplatně odstranit její opravou </w:t>
      </w:r>
      <w:r w:rsidRPr="003B4E9C">
        <w:rPr>
          <w:rFonts w:cs="Arial"/>
          <w:sz w:val="19"/>
          <w:szCs w:val="19"/>
        </w:rPr>
        <w:t xml:space="preserve">dle povahy vady, která se na zboží objeví, a to nejpozději do </w:t>
      </w:r>
      <w:r w:rsidR="00D818AB">
        <w:rPr>
          <w:rFonts w:cs="Arial"/>
          <w:sz w:val="19"/>
          <w:szCs w:val="19"/>
        </w:rPr>
        <w:t>10</w:t>
      </w:r>
      <w:r w:rsidR="00D818AB" w:rsidRPr="003B4E9C">
        <w:rPr>
          <w:rFonts w:cs="Arial"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 xml:space="preserve">dní od jejího </w:t>
      </w:r>
      <w:r w:rsidR="00D818AB">
        <w:rPr>
          <w:rFonts w:cs="Arial"/>
          <w:sz w:val="19"/>
          <w:szCs w:val="19"/>
        </w:rPr>
        <w:t>oznámení</w:t>
      </w:r>
      <w:r w:rsidR="00D818AB" w:rsidRPr="003B4E9C">
        <w:rPr>
          <w:rFonts w:cs="Arial"/>
          <w:sz w:val="19"/>
          <w:szCs w:val="19"/>
        </w:rPr>
        <w:t xml:space="preserve"> </w:t>
      </w:r>
      <w:r w:rsidRPr="003B4E9C">
        <w:rPr>
          <w:rFonts w:cs="Arial"/>
          <w:sz w:val="19"/>
          <w:szCs w:val="19"/>
        </w:rPr>
        <w:t>kupujícím. V případě, že bude prodávající v prodlení s výměnou zboží za nové</w:t>
      </w:r>
      <w:r w:rsidR="005264A9" w:rsidRPr="003B4E9C">
        <w:rPr>
          <w:rFonts w:cs="Arial"/>
          <w:sz w:val="19"/>
          <w:szCs w:val="19"/>
        </w:rPr>
        <w:t xml:space="preserve"> nebo dodáním chybějícího zboží nebo s</w:t>
      </w:r>
      <w:r w:rsidRPr="003B4E9C">
        <w:rPr>
          <w:rFonts w:cs="Arial"/>
          <w:sz w:val="19"/>
          <w:szCs w:val="19"/>
        </w:rPr>
        <w:t xml:space="preserve"> </w:t>
      </w:r>
      <w:r w:rsidR="005264A9" w:rsidRPr="003B4E9C">
        <w:rPr>
          <w:rFonts w:cs="Arial"/>
          <w:sz w:val="19"/>
          <w:szCs w:val="19"/>
        </w:rPr>
        <w:t xml:space="preserve">odstraněním vady její opravou </w:t>
      </w:r>
      <w:r w:rsidRPr="003B4E9C">
        <w:rPr>
          <w:rFonts w:cs="Arial"/>
          <w:sz w:val="19"/>
          <w:szCs w:val="19"/>
        </w:rPr>
        <w:t xml:space="preserve">je kupující oprávněn vadu odstranit sám na náklady prodávajícího nebo odstoupit od smlouvy v odpovídajícím rozsahu.  </w:t>
      </w:r>
    </w:p>
    <w:p w14:paraId="5870E908" w14:textId="77777777" w:rsidR="00AD3095" w:rsidRPr="003B4E9C" w:rsidRDefault="005264A9" w:rsidP="00A57352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Výše uvedená ustanovení této smlouvy se přiměřeně použijí i na vady dokladů, nutných pro užívání zboží. </w:t>
      </w:r>
    </w:p>
    <w:p w14:paraId="7EA8B45D" w14:textId="77777777" w:rsidR="008D1F83" w:rsidRPr="003B4E9C" w:rsidRDefault="008D1F83" w:rsidP="008D1F83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Změny smlouvy</w:t>
      </w:r>
    </w:p>
    <w:p w14:paraId="291C5989" w14:textId="77777777" w:rsidR="008D1F83" w:rsidRPr="003B4E9C" w:rsidRDefault="008D1F83" w:rsidP="0023258C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 xml:space="preserve">Tato smlouva může být změněna pouze písemným oboustranně potvrzeným ujednáním nazvaným „Dodatek ke smlouvě“. Dodatky ke smlouvě musí být číslovány vzestupně počínaje číslem 1 a podepsány oprávněnými osobami obou smluvních stran. </w:t>
      </w:r>
    </w:p>
    <w:p w14:paraId="3FA39916" w14:textId="77777777" w:rsidR="008D1F83" w:rsidRPr="003B4E9C" w:rsidRDefault="008D1F83" w:rsidP="0023258C">
      <w:pPr>
        <w:pStyle w:val="ListNumber-ContractCzechRadio"/>
        <w:jc w:val="both"/>
        <w:rPr>
          <w:rFonts w:cs="Arial"/>
          <w:sz w:val="19"/>
          <w:szCs w:val="19"/>
        </w:rPr>
      </w:pPr>
      <w:r w:rsidRPr="003B4E9C">
        <w:rPr>
          <w:rFonts w:cs="Arial"/>
          <w:sz w:val="19"/>
          <w:szCs w:val="19"/>
        </w:rPr>
        <w:t>Jakékoliv jiné dokumenty zejména zápisy, protokoly, přejímky apod. se za změnu smlouvy nepovažují.</w:t>
      </w:r>
      <w:r w:rsidRPr="003B4E9C">
        <w:rPr>
          <w:rFonts w:cs="Arial"/>
          <w:noProof/>
          <w:sz w:val="19"/>
          <w:szCs w:val="19"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C8F8368" wp14:editId="48B0ECB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7171E0C" w14:textId="77777777" w:rsidR="00D818AB" w:rsidRPr="008519AB" w:rsidRDefault="00D818AB" w:rsidP="008D1F83">
                            <w:pPr>
                              <w:pStyle w:val="ListNumber-ContractCzechRadio"/>
                              <w:numPr>
                                <w:ilvl w:val="0"/>
                                <w:numId w:val="0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shape w14:anchorId="1C8F8368" id="Textové pole 8" o:spid="_x0000_s1030" type="#_x0000_t202" style="position:absolute;left:0;text-align:left;margin-left:0;margin-top:0;width:2in;height:2in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" filled="f" stroked="f">
                <v:textbox style="mso-fit-shape-to-text:t">
                  <w:txbxContent>
                    <w:p w14:paraId="37171E0C" w14:textId="77777777" w:rsidR="00D818AB" w:rsidRPr="008519AB" w:rsidRDefault="00D818AB" w:rsidP="008D1F83">
                      <w:pPr>
                        <w:pStyle w:val="ListNumber-ContractCzechRadio"/>
                        <w:numPr>
                          <w:ilvl w:val="0"/>
                          <w:numId w:val="0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</w:p>
    <w:p w14:paraId="0234C34D" w14:textId="77777777" w:rsidR="00A11BC0" w:rsidRPr="003B4E9C" w:rsidRDefault="00A11BC0" w:rsidP="00A11BC0">
      <w:pPr>
        <w:pStyle w:val="Heading-Number-ContractCzechRadio"/>
        <w:rPr>
          <w:rFonts w:cs="Arial"/>
          <w:color w:val="auto"/>
          <w:sz w:val="19"/>
          <w:szCs w:val="19"/>
        </w:rPr>
      </w:pPr>
      <w:r w:rsidRPr="003B4E9C">
        <w:rPr>
          <w:rFonts w:cs="Arial"/>
          <w:color w:val="auto"/>
          <w:sz w:val="19"/>
          <w:szCs w:val="19"/>
        </w:rPr>
        <w:t>Sankce, zánik smlouvy</w:t>
      </w:r>
    </w:p>
    <w:p w14:paraId="443DB660" w14:textId="5D4D2876" w:rsidR="001D5FB5" w:rsidRPr="003B4E9C" w:rsidRDefault="001D5FB5" w:rsidP="001D5FB5">
      <w:pPr>
        <w:pStyle w:val="ListNumber-ContractCzechRadio"/>
        <w:tabs>
          <w:tab w:val="clear" w:pos="312"/>
          <w:tab w:val="left" w:pos="142"/>
        </w:tabs>
        <w:ind w:left="284" w:hanging="284"/>
        <w:jc w:val="both"/>
        <w:rPr>
          <w:rFonts w:cs="Arial"/>
          <w:b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Bude-li </w:t>
      </w:r>
      <w:r w:rsidR="00D818AB">
        <w:rPr>
          <w:rFonts w:cs="Arial"/>
          <w:color w:val="000000" w:themeColor="text1"/>
          <w:sz w:val="19"/>
          <w:szCs w:val="19"/>
        </w:rPr>
        <w:t>prodávající</w:t>
      </w:r>
      <w:r w:rsidR="00D818AB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v prodlení </w:t>
      </w:r>
      <w:r w:rsidR="00D818AB">
        <w:rPr>
          <w:rFonts w:cs="Arial"/>
          <w:color w:val="000000" w:themeColor="text1"/>
          <w:sz w:val="19"/>
          <w:szCs w:val="19"/>
        </w:rPr>
        <w:t>s odevzdáním zboží kupujícímu</w:t>
      </w:r>
      <w:r w:rsidRPr="003B4E9C">
        <w:rPr>
          <w:rFonts w:cs="Arial"/>
          <w:color w:val="000000" w:themeColor="text1"/>
          <w:sz w:val="19"/>
          <w:szCs w:val="19"/>
        </w:rPr>
        <w:t xml:space="preserve">, zavazuje se zaplatit </w:t>
      </w:r>
      <w:r w:rsidR="00D818AB">
        <w:rPr>
          <w:rFonts w:cs="Arial"/>
          <w:color w:val="000000" w:themeColor="text1"/>
          <w:sz w:val="19"/>
          <w:szCs w:val="19"/>
        </w:rPr>
        <w:t>kupujícímu</w:t>
      </w:r>
      <w:r w:rsidR="00D818AB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smluvní pokutu ve výši 500,- Kč za každý započatý den prodlení. Smluvní pokutou není dotčen nárok </w:t>
      </w:r>
      <w:r w:rsidR="003450D1">
        <w:rPr>
          <w:rFonts w:cs="Arial"/>
          <w:color w:val="000000" w:themeColor="text1"/>
          <w:sz w:val="19"/>
          <w:szCs w:val="19"/>
        </w:rPr>
        <w:t>kupujícího</w:t>
      </w:r>
      <w:r w:rsidR="003450D1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>na náhradu případné škody v plné výši vzniklé z téhož právního důvodu.</w:t>
      </w:r>
    </w:p>
    <w:p w14:paraId="0E8A6D00" w14:textId="2A24AEAC" w:rsidR="001D5FB5" w:rsidRPr="003B4E9C" w:rsidRDefault="001D5FB5" w:rsidP="001D5FB5">
      <w:pPr>
        <w:pStyle w:val="ListNumber-ContractCzechRadio"/>
        <w:tabs>
          <w:tab w:val="clear" w:pos="312"/>
          <w:tab w:val="left" w:pos="142"/>
        </w:tabs>
        <w:ind w:left="284" w:hanging="284"/>
        <w:jc w:val="both"/>
        <w:rPr>
          <w:rFonts w:cs="Arial"/>
          <w:b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Bude-li </w:t>
      </w:r>
      <w:r w:rsidR="00D818AB">
        <w:rPr>
          <w:rFonts w:cs="Arial"/>
          <w:color w:val="000000" w:themeColor="text1"/>
          <w:sz w:val="19"/>
          <w:szCs w:val="19"/>
        </w:rPr>
        <w:t>prodávající</w:t>
      </w:r>
      <w:r w:rsidR="00D818AB" w:rsidRPr="003B4E9C" w:rsidDel="00D818AB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v prodlení s vyřízením reklamace </w:t>
      </w:r>
      <w:r w:rsidR="00D818AB">
        <w:rPr>
          <w:rFonts w:cs="Arial"/>
          <w:color w:val="000000" w:themeColor="text1"/>
          <w:sz w:val="19"/>
          <w:szCs w:val="19"/>
        </w:rPr>
        <w:t>zboží</w:t>
      </w:r>
      <w:r w:rsidRPr="003B4E9C">
        <w:rPr>
          <w:rFonts w:cs="Arial"/>
          <w:color w:val="000000" w:themeColor="text1"/>
          <w:sz w:val="19"/>
          <w:szCs w:val="19"/>
        </w:rPr>
        <w:t xml:space="preserve">, zavazuje se zaplatit </w:t>
      </w:r>
      <w:r w:rsidR="00D818AB">
        <w:rPr>
          <w:rFonts w:cs="Arial"/>
          <w:color w:val="000000" w:themeColor="text1"/>
          <w:sz w:val="19"/>
          <w:szCs w:val="19"/>
        </w:rPr>
        <w:t xml:space="preserve">kupujícímu </w:t>
      </w:r>
      <w:r w:rsidRPr="003B4E9C">
        <w:rPr>
          <w:rFonts w:cs="Arial"/>
          <w:color w:val="000000" w:themeColor="text1"/>
          <w:sz w:val="19"/>
          <w:szCs w:val="19"/>
        </w:rPr>
        <w:t xml:space="preserve">smluvní pokutu ve výši 500,- Kč za každý započatý den prodlení. Smluvní pokutou není dotčen nárok </w:t>
      </w:r>
      <w:r w:rsidR="003450D1">
        <w:rPr>
          <w:rFonts w:cs="Arial"/>
          <w:color w:val="000000" w:themeColor="text1"/>
          <w:sz w:val="19"/>
          <w:szCs w:val="19"/>
        </w:rPr>
        <w:t>kupujícího</w:t>
      </w:r>
      <w:r w:rsidRPr="003B4E9C">
        <w:rPr>
          <w:rFonts w:cs="Arial"/>
          <w:color w:val="000000" w:themeColor="text1"/>
          <w:sz w:val="19"/>
          <w:szCs w:val="19"/>
        </w:rPr>
        <w:t xml:space="preserve"> na náhradu případné škody v plné výši vzniklé z téhož právního důvodu.</w:t>
      </w:r>
    </w:p>
    <w:p w14:paraId="6F845098" w14:textId="2A033700" w:rsidR="001D5FB5" w:rsidRPr="003B4E9C" w:rsidRDefault="001D5FB5" w:rsidP="001D5FB5">
      <w:pPr>
        <w:pStyle w:val="ListNumber-ContractCzechRadio"/>
        <w:tabs>
          <w:tab w:val="clear" w:pos="312"/>
          <w:tab w:val="left" w:pos="142"/>
        </w:tabs>
        <w:ind w:left="284" w:hanging="284"/>
        <w:jc w:val="both"/>
        <w:rPr>
          <w:rFonts w:cs="Arial"/>
          <w:b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lastRenderedPageBreak/>
        <w:t xml:space="preserve">Bude-li </w:t>
      </w:r>
      <w:r w:rsidR="00C862CD">
        <w:rPr>
          <w:rFonts w:cs="Arial"/>
          <w:color w:val="000000" w:themeColor="text1"/>
          <w:sz w:val="19"/>
          <w:szCs w:val="19"/>
        </w:rPr>
        <w:t>kupující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v prodlení se zaplacením ceny </w:t>
      </w:r>
      <w:r w:rsidR="00D818AB">
        <w:rPr>
          <w:rFonts w:cs="Arial"/>
          <w:color w:val="000000" w:themeColor="text1"/>
          <w:sz w:val="19"/>
          <w:szCs w:val="19"/>
        </w:rPr>
        <w:t>zboží</w:t>
      </w:r>
      <w:r w:rsidRPr="003B4E9C">
        <w:rPr>
          <w:rFonts w:cs="Arial"/>
          <w:color w:val="000000" w:themeColor="text1"/>
          <w:sz w:val="19"/>
          <w:szCs w:val="19"/>
        </w:rPr>
        <w:t xml:space="preserve">, zavazuje se zaplatit </w:t>
      </w:r>
      <w:r w:rsidR="00D818AB">
        <w:rPr>
          <w:rFonts w:cs="Arial"/>
          <w:color w:val="000000" w:themeColor="text1"/>
          <w:sz w:val="19"/>
          <w:szCs w:val="19"/>
        </w:rPr>
        <w:t>prodávajícímu</w:t>
      </w:r>
      <w:r w:rsidR="00C862CD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smluvní pokutu ve výši 0,05 % z dlužné částky za každý započatý den prodlení. </w:t>
      </w:r>
    </w:p>
    <w:p w14:paraId="4214CEE1" w14:textId="5861D0DE" w:rsidR="001D5FB5" w:rsidRPr="003B4E9C" w:rsidRDefault="00C862CD" w:rsidP="001D5FB5">
      <w:pPr>
        <w:pStyle w:val="ListNumber-ContractCzechRadio"/>
        <w:tabs>
          <w:tab w:val="clear" w:pos="312"/>
          <w:tab w:val="left" w:pos="142"/>
        </w:tabs>
        <w:ind w:left="284" w:hanging="284"/>
        <w:rPr>
          <w:rFonts w:cs="Arial"/>
          <w:b/>
          <w:color w:val="000000" w:themeColor="text1"/>
          <w:sz w:val="19"/>
          <w:szCs w:val="19"/>
        </w:rPr>
      </w:pPr>
      <w:r>
        <w:rPr>
          <w:rFonts w:cs="Arial"/>
          <w:color w:val="000000" w:themeColor="text1"/>
          <w:sz w:val="19"/>
          <w:szCs w:val="19"/>
        </w:rPr>
        <w:t>Kupující</w:t>
      </w:r>
      <w:r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="001D5FB5" w:rsidRPr="003B4E9C">
        <w:rPr>
          <w:rFonts w:cs="Arial"/>
          <w:color w:val="000000" w:themeColor="text1"/>
          <w:sz w:val="19"/>
          <w:szCs w:val="19"/>
        </w:rPr>
        <w:t xml:space="preserve">je oprávněn od této smlouvy odstoupit zejména </w:t>
      </w:r>
    </w:p>
    <w:p w14:paraId="33516ABA" w14:textId="1F9C787B" w:rsidR="001D5FB5" w:rsidRPr="003B4E9C" w:rsidRDefault="001D5FB5" w:rsidP="001D5FB5">
      <w:pPr>
        <w:pStyle w:val="ListLetter-ContractCzechRadio"/>
        <w:tabs>
          <w:tab w:val="clear" w:pos="312"/>
          <w:tab w:val="left" w:pos="567"/>
        </w:tabs>
        <w:ind w:left="567" w:hanging="283"/>
        <w:rPr>
          <w:rFonts w:cs="Arial"/>
          <w:b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v případě prodlení </w:t>
      </w:r>
      <w:r w:rsidR="00C862CD">
        <w:rPr>
          <w:rFonts w:cs="Arial"/>
          <w:color w:val="000000" w:themeColor="text1"/>
          <w:sz w:val="19"/>
          <w:szCs w:val="19"/>
        </w:rPr>
        <w:t>prodávajícího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>s </w:t>
      </w:r>
      <w:r w:rsidR="00C862CD">
        <w:rPr>
          <w:rFonts w:cs="Arial"/>
          <w:color w:val="000000" w:themeColor="text1"/>
          <w:sz w:val="19"/>
          <w:szCs w:val="19"/>
        </w:rPr>
        <w:t>odevzdáním zboží</w:t>
      </w:r>
      <w:r w:rsidRPr="003B4E9C">
        <w:rPr>
          <w:rFonts w:cs="Arial"/>
          <w:color w:val="000000" w:themeColor="text1"/>
          <w:sz w:val="19"/>
          <w:szCs w:val="19"/>
        </w:rPr>
        <w:t xml:space="preserve"> o více než 14 dní;</w:t>
      </w:r>
    </w:p>
    <w:p w14:paraId="55782501" w14:textId="36B6B922" w:rsidR="001D5FB5" w:rsidRPr="003B4E9C" w:rsidRDefault="001D5FB5" w:rsidP="001D5FB5">
      <w:pPr>
        <w:pStyle w:val="ListLetter-ContractCzechRadio"/>
        <w:tabs>
          <w:tab w:val="clear" w:pos="312"/>
          <w:tab w:val="left" w:pos="567"/>
        </w:tabs>
        <w:ind w:left="567" w:hanging="283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v případě, že </w:t>
      </w:r>
      <w:r w:rsidR="00C862CD">
        <w:rPr>
          <w:rFonts w:cs="Arial"/>
          <w:color w:val="000000" w:themeColor="text1"/>
          <w:sz w:val="19"/>
          <w:szCs w:val="19"/>
        </w:rPr>
        <w:t>prodávající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opakovaně (nejméně dvakrát) porušuje smluvní povinnosti či provádí </w:t>
      </w:r>
      <w:r w:rsidR="00C862CD">
        <w:rPr>
          <w:rFonts w:cs="Arial"/>
          <w:color w:val="000000" w:themeColor="text1"/>
          <w:sz w:val="19"/>
          <w:szCs w:val="19"/>
        </w:rPr>
        <w:t>plnění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v rozporu s pokyny </w:t>
      </w:r>
      <w:r w:rsidR="00C862CD">
        <w:rPr>
          <w:rFonts w:cs="Arial"/>
          <w:color w:val="000000" w:themeColor="text1"/>
          <w:sz w:val="19"/>
          <w:szCs w:val="19"/>
        </w:rPr>
        <w:t>kupujícího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a nezjedná nápravu ani v přiměřené náhradní lhůtě poskytnuté </w:t>
      </w:r>
      <w:r w:rsidR="00C862CD">
        <w:rPr>
          <w:rFonts w:cs="Arial"/>
          <w:color w:val="000000" w:themeColor="text1"/>
          <w:sz w:val="19"/>
          <w:szCs w:val="19"/>
        </w:rPr>
        <w:t>kupujícím</w:t>
      </w:r>
      <w:r w:rsidRPr="003B4E9C">
        <w:rPr>
          <w:rFonts w:cs="Arial"/>
          <w:color w:val="000000" w:themeColor="text1"/>
          <w:sz w:val="19"/>
          <w:szCs w:val="19"/>
        </w:rPr>
        <w:t>.</w:t>
      </w:r>
    </w:p>
    <w:p w14:paraId="46F11B51" w14:textId="77777777" w:rsidR="005A3388" w:rsidRPr="003B4E9C" w:rsidRDefault="005A3388" w:rsidP="005A3388">
      <w:pPr>
        <w:pStyle w:val="Heading-Number-ContractCzechRadio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Další ustanovení </w:t>
      </w:r>
    </w:p>
    <w:p w14:paraId="2AB1C3F3" w14:textId="77777777" w:rsidR="005A3388" w:rsidRPr="003B4E9C" w:rsidRDefault="005A3388" w:rsidP="005A3388">
      <w:pPr>
        <w:pStyle w:val="ListNumber-ContractCzechRadio"/>
        <w:ind w:hanging="45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>Smluvní strany pro vyloučení možných pochybností uvádí následující:</w:t>
      </w:r>
    </w:p>
    <w:p w14:paraId="09703868" w14:textId="032EC118" w:rsidR="005A3388" w:rsidRPr="003B4E9C" w:rsidRDefault="005A3388" w:rsidP="005A3388">
      <w:pPr>
        <w:pStyle w:val="ListLetter-ContractCzechRadio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je-li k provedení </w:t>
      </w:r>
      <w:r w:rsidR="00C862CD">
        <w:rPr>
          <w:rFonts w:cs="Arial"/>
          <w:color w:val="000000" w:themeColor="text1"/>
          <w:sz w:val="19"/>
          <w:szCs w:val="19"/>
        </w:rPr>
        <w:t>plnění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nutná součinnost </w:t>
      </w:r>
      <w:r w:rsidR="00C862CD">
        <w:rPr>
          <w:rFonts w:cs="Arial"/>
          <w:color w:val="000000" w:themeColor="text1"/>
          <w:sz w:val="19"/>
          <w:szCs w:val="19"/>
        </w:rPr>
        <w:t>kupujícího</w:t>
      </w:r>
      <w:r w:rsidRPr="003B4E9C">
        <w:rPr>
          <w:rFonts w:cs="Arial"/>
          <w:color w:val="000000" w:themeColor="text1"/>
          <w:sz w:val="19"/>
          <w:szCs w:val="19"/>
        </w:rPr>
        <w:t>, určí mu</w:t>
      </w:r>
      <w:r w:rsidR="00C862CD">
        <w:rPr>
          <w:rFonts w:cs="Arial"/>
          <w:color w:val="000000" w:themeColor="text1"/>
          <w:sz w:val="19"/>
          <w:szCs w:val="19"/>
        </w:rPr>
        <w:t xml:space="preserve"> prodávající</w:t>
      </w:r>
      <w:r w:rsidRPr="003B4E9C">
        <w:rPr>
          <w:rFonts w:cs="Arial"/>
          <w:color w:val="000000" w:themeColor="text1"/>
          <w:sz w:val="19"/>
          <w:szCs w:val="19"/>
        </w:rPr>
        <w:t xml:space="preserve"> písemnou a prokazatelně doručenou formou přiměřenou lhůtu k jejímu poskytnutí. Uplyne-li lhůta marně, nemá </w:t>
      </w:r>
      <w:r w:rsidR="00C862CD">
        <w:rPr>
          <w:rFonts w:cs="Arial"/>
          <w:color w:val="000000" w:themeColor="text1"/>
          <w:sz w:val="19"/>
          <w:szCs w:val="19"/>
        </w:rPr>
        <w:t xml:space="preserve">prodávající </w:t>
      </w:r>
      <w:r w:rsidRPr="003B4E9C">
        <w:rPr>
          <w:rFonts w:cs="Arial"/>
          <w:color w:val="000000" w:themeColor="text1"/>
          <w:sz w:val="19"/>
          <w:szCs w:val="19"/>
        </w:rPr>
        <w:t xml:space="preserve">právo zajistit si náhradní plnění na účet </w:t>
      </w:r>
      <w:r w:rsidR="00C862CD">
        <w:rPr>
          <w:rFonts w:cs="Arial"/>
          <w:color w:val="000000" w:themeColor="text1"/>
          <w:sz w:val="19"/>
          <w:szCs w:val="19"/>
        </w:rPr>
        <w:t>kupujícího</w:t>
      </w:r>
      <w:r w:rsidRPr="003B4E9C">
        <w:rPr>
          <w:rFonts w:cs="Arial"/>
          <w:color w:val="000000" w:themeColor="text1"/>
          <w:sz w:val="19"/>
          <w:szCs w:val="19"/>
        </w:rPr>
        <w:t xml:space="preserve">, má však právo, upozornil-li na to </w:t>
      </w:r>
      <w:r w:rsidR="00C862CD">
        <w:rPr>
          <w:rFonts w:cs="Arial"/>
          <w:color w:val="000000" w:themeColor="text1"/>
          <w:sz w:val="19"/>
          <w:szCs w:val="19"/>
        </w:rPr>
        <w:t>kupujícího</w:t>
      </w:r>
      <w:r w:rsidRPr="003B4E9C">
        <w:rPr>
          <w:rFonts w:cs="Arial"/>
          <w:color w:val="000000" w:themeColor="text1"/>
          <w:sz w:val="19"/>
          <w:szCs w:val="19"/>
        </w:rPr>
        <w:t>, odstoupit od smlouvy;</w:t>
      </w:r>
    </w:p>
    <w:p w14:paraId="3130926C" w14:textId="7D34D571" w:rsidR="005A3388" w:rsidRPr="003B4E9C" w:rsidRDefault="005A3388" w:rsidP="005A3388">
      <w:pPr>
        <w:pStyle w:val="ListLetter-ContractCzechRadio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příkazy </w:t>
      </w:r>
      <w:r w:rsidR="00C862CD">
        <w:rPr>
          <w:rFonts w:cs="Arial"/>
          <w:color w:val="000000" w:themeColor="text1"/>
          <w:sz w:val="19"/>
          <w:szCs w:val="19"/>
        </w:rPr>
        <w:t xml:space="preserve">kupujícího </w:t>
      </w:r>
      <w:r w:rsidRPr="003B4E9C">
        <w:rPr>
          <w:rFonts w:cs="Arial"/>
          <w:color w:val="000000" w:themeColor="text1"/>
          <w:sz w:val="19"/>
          <w:szCs w:val="19"/>
        </w:rPr>
        <w:t xml:space="preserve">ohledně způsobu provádění </w:t>
      </w:r>
      <w:r w:rsidR="00C862CD">
        <w:rPr>
          <w:rFonts w:cs="Arial"/>
          <w:color w:val="000000" w:themeColor="text1"/>
          <w:sz w:val="19"/>
          <w:szCs w:val="19"/>
        </w:rPr>
        <w:t>plnění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je </w:t>
      </w:r>
      <w:r w:rsidR="00C862CD">
        <w:rPr>
          <w:rFonts w:cs="Arial"/>
          <w:color w:val="000000" w:themeColor="text1"/>
          <w:sz w:val="19"/>
          <w:szCs w:val="19"/>
        </w:rPr>
        <w:t>prodávající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vázán, odpovídá-li to povaze plnění; pokud jsou příkazy </w:t>
      </w:r>
      <w:r w:rsidR="00C862CD">
        <w:rPr>
          <w:rFonts w:cs="Arial"/>
          <w:color w:val="000000" w:themeColor="text1"/>
          <w:sz w:val="19"/>
          <w:szCs w:val="19"/>
        </w:rPr>
        <w:t>kupujícího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nevhodné, je </w:t>
      </w:r>
      <w:r w:rsidR="00C862CD">
        <w:rPr>
          <w:rFonts w:cs="Arial"/>
          <w:color w:val="000000" w:themeColor="text1"/>
          <w:sz w:val="19"/>
          <w:szCs w:val="19"/>
        </w:rPr>
        <w:t xml:space="preserve">prodávající </w:t>
      </w:r>
      <w:r w:rsidRPr="003B4E9C">
        <w:rPr>
          <w:rFonts w:cs="Arial"/>
          <w:color w:val="000000" w:themeColor="text1"/>
          <w:sz w:val="19"/>
          <w:szCs w:val="19"/>
        </w:rPr>
        <w:t xml:space="preserve">povinen na to </w:t>
      </w:r>
      <w:r w:rsidR="00C862CD">
        <w:rPr>
          <w:rFonts w:cs="Arial"/>
          <w:color w:val="000000" w:themeColor="text1"/>
          <w:sz w:val="19"/>
          <w:szCs w:val="19"/>
        </w:rPr>
        <w:t>kupujícího</w:t>
      </w:r>
      <w:r w:rsidRPr="003B4E9C">
        <w:rPr>
          <w:rFonts w:cs="Arial"/>
          <w:color w:val="000000" w:themeColor="text1"/>
          <w:sz w:val="19"/>
          <w:szCs w:val="19"/>
        </w:rPr>
        <w:t xml:space="preserve"> písemnou a prokazatelně doručenou formou upozornit;</w:t>
      </w:r>
    </w:p>
    <w:p w14:paraId="2F6E17C2" w14:textId="49D60785" w:rsidR="005A3388" w:rsidRPr="003B4E9C" w:rsidRDefault="005A3388" w:rsidP="005A3388">
      <w:pPr>
        <w:pStyle w:val="ListLetter-ContractCzechRadio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má-li </w:t>
      </w:r>
      <w:r w:rsidR="00C862CD">
        <w:rPr>
          <w:rFonts w:cs="Arial"/>
          <w:color w:val="000000" w:themeColor="text1"/>
          <w:sz w:val="19"/>
          <w:szCs w:val="19"/>
        </w:rPr>
        <w:t>kupující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opatřit věc k </w:t>
      </w:r>
      <w:r w:rsidR="00C862CD">
        <w:rPr>
          <w:rFonts w:cs="Arial"/>
          <w:color w:val="000000" w:themeColor="text1"/>
          <w:sz w:val="19"/>
          <w:szCs w:val="19"/>
        </w:rPr>
        <w:t>poskytnutí plnění</w:t>
      </w:r>
      <w:r w:rsidRPr="003B4E9C">
        <w:rPr>
          <w:rFonts w:cs="Arial"/>
          <w:color w:val="000000" w:themeColor="text1"/>
          <w:sz w:val="19"/>
          <w:szCs w:val="19"/>
        </w:rPr>
        <w:t xml:space="preserve">, předá ji </w:t>
      </w:r>
      <w:r w:rsidR="00C862CD">
        <w:rPr>
          <w:rFonts w:cs="Arial"/>
          <w:color w:val="000000" w:themeColor="text1"/>
          <w:sz w:val="19"/>
          <w:szCs w:val="19"/>
        </w:rPr>
        <w:t>prodávajícímu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v dohodnuté době, jinak bez zbytečného odkladu po uzavření smlouvy. Má se za to, že se cena </w:t>
      </w:r>
      <w:r w:rsidR="00C862CD">
        <w:rPr>
          <w:rFonts w:cs="Arial"/>
          <w:color w:val="000000" w:themeColor="text1"/>
          <w:sz w:val="19"/>
          <w:szCs w:val="19"/>
        </w:rPr>
        <w:t>plnění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o cenu této věci nesnižuje. Neopatří-li </w:t>
      </w:r>
      <w:r w:rsidR="00C862CD">
        <w:rPr>
          <w:rFonts w:cs="Arial"/>
          <w:color w:val="000000" w:themeColor="text1"/>
          <w:sz w:val="19"/>
          <w:szCs w:val="19"/>
        </w:rPr>
        <w:t xml:space="preserve">kupující </w:t>
      </w:r>
      <w:r w:rsidRPr="003B4E9C">
        <w:rPr>
          <w:rFonts w:cs="Arial"/>
          <w:color w:val="000000" w:themeColor="text1"/>
          <w:sz w:val="19"/>
          <w:szCs w:val="19"/>
        </w:rPr>
        <w:t xml:space="preserve">věc včas a neučiní-li tak ani na opakovanou a prokazatelně doručenou výzvu </w:t>
      </w:r>
      <w:r w:rsidR="00C862CD">
        <w:rPr>
          <w:rFonts w:cs="Arial"/>
          <w:color w:val="000000" w:themeColor="text1"/>
          <w:sz w:val="19"/>
          <w:szCs w:val="19"/>
        </w:rPr>
        <w:t>prodávajícího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v dodatečné přiměřené době, může věc opatřit </w:t>
      </w:r>
      <w:r w:rsidR="00C862CD">
        <w:rPr>
          <w:rFonts w:cs="Arial"/>
          <w:color w:val="000000" w:themeColor="text1"/>
          <w:sz w:val="19"/>
          <w:szCs w:val="19"/>
        </w:rPr>
        <w:t xml:space="preserve">prodávající </w:t>
      </w:r>
      <w:r w:rsidRPr="003B4E9C">
        <w:rPr>
          <w:rFonts w:cs="Arial"/>
          <w:color w:val="000000" w:themeColor="text1"/>
          <w:sz w:val="19"/>
          <w:szCs w:val="19"/>
        </w:rPr>
        <w:t xml:space="preserve">na účet </w:t>
      </w:r>
      <w:r w:rsidR="00C862CD">
        <w:rPr>
          <w:rFonts w:cs="Arial"/>
          <w:color w:val="000000" w:themeColor="text1"/>
          <w:sz w:val="19"/>
          <w:szCs w:val="19"/>
        </w:rPr>
        <w:t>kupujícího</w:t>
      </w:r>
      <w:r w:rsidRPr="003B4E9C">
        <w:rPr>
          <w:rFonts w:cs="Arial"/>
          <w:color w:val="000000" w:themeColor="text1"/>
          <w:sz w:val="19"/>
          <w:szCs w:val="19"/>
        </w:rPr>
        <w:t xml:space="preserve">, přičemž </w:t>
      </w:r>
      <w:r w:rsidR="00C862CD">
        <w:rPr>
          <w:rFonts w:cs="Arial"/>
          <w:color w:val="000000" w:themeColor="text1"/>
          <w:sz w:val="19"/>
          <w:szCs w:val="19"/>
        </w:rPr>
        <w:t>prodávající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>je povinen</w:t>
      </w:r>
      <w:r w:rsidR="00C862CD">
        <w:rPr>
          <w:rFonts w:cs="Arial"/>
          <w:color w:val="000000" w:themeColor="text1"/>
          <w:sz w:val="19"/>
          <w:szCs w:val="19"/>
        </w:rPr>
        <w:t xml:space="preserve"> kupujícímu</w:t>
      </w:r>
      <w:r w:rsidRPr="003B4E9C">
        <w:rPr>
          <w:rFonts w:cs="Arial"/>
          <w:color w:val="000000" w:themeColor="text1"/>
          <w:sz w:val="19"/>
          <w:szCs w:val="19"/>
        </w:rPr>
        <w:t xml:space="preserve"> před opatřením věci sdělit písemnou a prokazatelně doručenou formou cenu takovéto věci a stanovit mu přiměřenou lhůtu k vyjádření;</w:t>
      </w:r>
    </w:p>
    <w:p w14:paraId="2D92397E" w14:textId="0A15895E" w:rsidR="005A3388" w:rsidRPr="003B4E9C" w:rsidRDefault="005A3388" w:rsidP="005A3388">
      <w:pPr>
        <w:pStyle w:val="ListLetter-ContractCzechRadio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smluvní strany uvádí, že nastane-li zcela mimořádná nepředvídatelná okolnost, která dokončení </w:t>
      </w:r>
      <w:r w:rsidR="00C862CD">
        <w:rPr>
          <w:rFonts w:cs="Arial"/>
          <w:color w:val="000000" w:themeColor="text1"/>
          <w:sz w:val="19"/>
          <w:szCs w:val="19"/>
        </w:rPr>
        <w:t>plnění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podstatně ztěžuje, není kterákoli smluvní strana oprávněna požádat soud, aby podle svého uvážení rozhodl o spravedlivém zvýšení ceny </w:t>
      </w:r>
      <w:r w:rsidR="00C862CD">
        <w:rPr>
          <w:rFonts w:cs="Arial"/>
          <w:color w:val="000000" w:themeColor="text1"/>
          <w:sz w:val="19"/>
          <w:szCs w:val="19"/>
        </w:rPr>
        <w:t>plnění</w:t>
      </w:r>
      <w:r w:rsidRPr="003B4E9C">
        <w:rPr>
          <w:rFonts w:cs="Arial"/>
          <w:color w:val="000000" w:themeColor="text1"/>
          <w:sz w:val="19"/>
          <w:szCs w:val="19"/>
        </w:rPr>
        <w:t>, anebo o zrušení smlouvy a o tom, jak se strany vypořádají. Tímto smluvní strany přebírají nebezpečí změny okolností.</w:t>
      </w:r>
    </w:p>
    <w:p w14:paraId="61DF19E4" w14:textId="1DE47096" w:rsidR="005A3388" w:rsidRPr="00193850" w:rsidRDefault="00D818AB" w:rsidP="00193850">
      <w:pPr>
        <w:pStyle w:val="ListNumber-ContractCzechRadio"/>
        <w:jc w:val="both"/>
        <w:rPr>
          <w:rFonts w:cs="Arial"/>
          <w:color w:val="000000" w:themeColor="text1"/>
          <w:sz w:val="19"/>
          <w:szCs w:val="19"/>
        </w:rPr>
      </w:pPr>
      <w:r>
        <w:rPr>
          <w:rFonts w:cs="Arial"/>
          <w:color w:val="000000" w:themeColor="text1"/>
          <w:sz w:val="19"/>
          <w:szCs w:val="19"/>
        </w:rPr>
        <w:t>Prodávající</w:t>
      </w:r>
      <w:r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="005A3388" w:rsidRPr="003B4E9C">
        <w:rPr>
          <w:rFonts w:cs="Arial"/>
          <w:color w:val="000000" w:themeColor="text1"/>
          <w:sz w:val="19"/>
          <w:szCs w:val="19"/>
        </w:rPr>
        <w:t>bere na vědomí, že</w:t>
      </w:r>
      <w:r>
        <w:rPr>
          <w:rFonts w:cs="Arial"/>
          <w:color w:val="000000" w:themeColor="text1"/>
          <w:sz w:val="19"/>
          <w:szCs w:val="19"/>
        </w:rPr>
        <w:t xml:space="preserve"> kupující</w:t>
      </w:r>
      <w:r w:rsidR="005A3388" w:rsidRPr="003B4E9C">
        <w:rPr>
          <w:rFonts w:cs="Arial"/>
          <w:color w:val="000000" w:themeColor="text1"/>
          <w:sz w:val="19"/>
          <w:szCs w:val="19"/>
        </w:rPr>
        <w:t xml:space="preserve"> je jako zadavatel veřejné zakázky oprávněn v souladu se zákonem č. 134/2016 Sb., o zadávání veřejných zakázek, </w:t>
      </w:r>
      <w:r w:rsidR="00A41781">
        <w:rPr>
          <w:rFonts w:cs="Arial"/>
          <w:color w:val="000000" w:themeColor="text1"/>
          <w:sz w:val="19"/>
          <w:szCs w:val="19"/>
        </w:rPr>
        <w:t xml:space="preserve">v platném znění, </w:t>
      </w:r>
      <w:r w:rsidR="005A3388" w:rsidRPr="003B4E9C">
        <w:rPr>
          <w:rFonts w:cs="Arial"/>
          <w:color w:val="000000" w:themeColor="text1"/>
          <w:sz w:val="19"/>
          <w:szCs w:val="19"/>
        </w:rPr>
        <w:t>uveřejnit na profilu zadavatele tuto smlouvu včetně všech jejích změn a dodatků, pokud její cena přesáhne částku 500.000,- Kč bez DPH.</w:t>
      </w:r>
    </w:p>
    <w:p w14:paraId="622DCF8F" w14:textId="77777777" w:rsidR="005A3388" w:rsidRPr="003B4E9C" w:rsidRDefault="005A3388" w:rsidP="005A3388">
      <w:pPr>
        <w:pStyle w:val="Heading-Number-ContractCzechRadio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>Závěrečná ustanovení</w:t>
      </w:r>
    </w:p>
    <w:p w14:paraId="128084C2" w14:textId="7198B59A" w:rsidR="005A3388" w:rsidRPr="003B4E9C" w:rsidRDefault="005A3388" w:rsidP="005A3388">
      <w:pPr>
        <w:pStyle w:val="ListNumber-ContractCzechRadio"/>
        <w:tabs>
          <w:tab w:val="clear" w:pos="312"/>
          <w:tab w:val="left" w:pos="0"/>
        </w:tabs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Tato smlouva nabývá platnosti dnem jejího podpisu </w:t>
      </w:r>
      <w:r w:rsidR="00C36B50">
        <w:rPr>
          <w:rFonts w:cs="Arial"/>
          <w:color w:val="000000" w:themeColor="text1"/>
          <w:sz w:val="19"/>
          <w:szCs w:val="19"/>
        </w:rPr>
        <w:t>oběma</w:t>
      </w:r>
      <w:r w:rsidRPr="003B4E9C">
        <w:rPr>
          <w:rFonts w:cs="Arial"/>
          <w:color w:val="000000" w:themeColor="text1"/>
          <w:sz w:val="19"/>
          <w:szCs w:val="19"/>
        </w:rPr>
        <w:t xml:space="preserve"> smluvními stranami a účinnosti dnem jejího uveřejnění v registru smluv v souladu se zákonem č. 340/2015 Sb., o zvláštních podmínkách účinnosti některých smluv, uveřejňování těchto smluv a o registru smluv (zákon o registru smluv), v platném znění.</w:t>
      </w:r>
    </w:p>
    <w:p w14:paraId="6771B7DA" w14:textId="77777777" w:rsidR="005A3388" w:rsidRPr="003B4E9C" w:rsidRDefault="005A3388" w:rsidP="005A3388">
      <w:pPr>
        <w:pStyle w:val="ListNumber-ContractCzechRadio"/>
        <w:tabs>
          <w:tab w:val="clear" w:pos="312"/>
          <w:tab w:val="left" w:pos="0"/>
        </w:tabs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eastAsia="Times New Roman" w:cs="Arial"/>
          <w:bCs/>
          <w:color w:val="000000" w:themeColor="text1"/>
          <w:kern w:val="32"/>
          <w:sz w:val="19"/>
          <w:szCs w:val="19"/>
        </w:rPr>
        <w:t>Práva a povinnosti smluvních stran touto smlouvou neupravená se řídí příslušnými ustanoveními zákona č. 89/2012 Sb., občanský zákoník.</w:t>
      </w:r>
    </w:p>
    <w:p w14:paraId="10A71AF0" w14:textId="4C1C4171" w:rsidR="005A3388" w:rsidRPr="003B4E9C" w:rsidRDefault="005A3388" w:rsidP="005A3388">
      <w:pPr>
        <w:pStyle w:val="ListNumber-ContractCzechRadio"/>
        <w:tabs>
          <w:tab w:val="clear" w:pos="312"/>
          <w:tab w:val="left" w:pos="0"/>
        </w:tabs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Tato smlouva je vyhotovena ve třech stejnopisech s platností originálu, z nichž </w:t>
      </w:r>
      <w:r w:rsidR="00D818AB">
        <w:rPr>
          <w:rFonts w:cs="Arial"/>
          <w:color w:val="000000" w:themeColor="text1"/>
          <w:sz w:val="19"/>
          <w:szCs w:val="19"/>
        </w:rPr>
        <w:t xml:space="preserve">kupující </w:t>
      </w:r>
      <w:r w:rsidRPr="003B4E9C">
        <w:rPr>
          <w:rFonts w:cs="Arial"/>
          <w:color w:val="000000" w:themeColor="text1"/>
          <w:sz w:val="19"/>
          <w:szCs w:val="19"/>
        </w:rPr>
        <w:t xml:space="preserve">obdrží dva a </w:t>
      </w:r>
      <w:r w:rsidR="00D818AB">
        <w:rPr>
          <w:rFonts w:cs="Arial"/>
          <w:color w:val="000000" w:themeColor="text1"/>
          <w:sz w:val="19"/>
          <w:szCs w:val="19"/>
        </w:rPr>
        <w:t>prodávající</w:t>
      </w:r>
      <w:r w:rsidR="00D818AB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>jeden.</w:t>
      </w:r>
    </w:p>
    <w:p w14:paraId="75C11C83" w14:textId="7307588D" w:rsidR="005A3388" w:rsidRPr="003B4E9C" w:rsidRDefault="005A3388" w:rsidP="005A3388">
      <w:pPr>
        <w:pStyle w:val="ListNumber-ContractCzechRadio"/>
        <w:tabs>
          <w:tab w:val="clear" w:pos="312"/>
          <w:tab w:val="left" w:pos="0"/>
        </w:tabs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lastRenderedPageBreak/>
        <w:t>Pro případ sporu vzniklého mezi smluvními stranami se v souladu s ustanovením § 89a zákona č. 99/1963 Sb., občanský soudní řád, ve znění pozdějších předpisů, sjednává jako místně příslušný soud obecný soud podle sídla</w:t>
      </w:r>
      <w:r w:rsidR="00D818AB">
        <w:rPr>
          <w:rFonts w:cs="Arial"/>
          <w:color w:val="000000" w:themeColor="text1"/>
          <w:sz w:val="19"/>
          <w:szCs w:val="19"/>
        </w:rPr>
        <w:t xml:space="preserve"> kupujícího</w:t>
      </w:r>
      <w:r w:rsidRPr="003B4E9C">
        <w:rPr>
          <w:rFonts w:cs="Arial"/>
          <w:color w:val="000000" w:themeColor="text1"/>
          <w:sz w:val="19"/>
          <w:szCs w:val="19"/>
        </w:rPr>
        <w:t>.</w:t>
      </w:r>
    </w:p>
    <w:p w14:paraId="0C6FB7B1" w14:textId="760A5A06" w:rsidR="005A3388" w:rsidRPr="003B4E9C" w:rsidRDefault="005A3388" w:rsidP="005A3388">
      <w:pPr>
        <w:pStyle w:val="ListNumber-ContractCzechRadio"/>
        <w:tabs>
          <w:tab w:val="clear" w:pos="312"/>
          <w:tab w:val="left" w:pos="0"/>
        </w:tabs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Smluvní strany tímto výslovně uvádí, že tato smlouva je závazná až okamžikem jejího podepsání oběma smluvními stranami. </w:t>
      </w:r>
      <w:r w:rsidR="00D818AB">
        <w:rPr>
          <w:rFonts w:cs="Arial"/>
          <w:color w:val="000000" w:themeColor="text1"/>
          <w:sz w:val="19"/>
          <w:szCs w:val="19"/>
        </w:rPr>
        <w:t>Prodávající</w:t>
      </w:r>
      <w:r w:rsidR="00D818AB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tímto bere na vědomí, že v důsledku specifického organizačního uspořádání </w:t>
      </w:r>
      <w:r w:rsidR="00D818AB">
        <w:rPr>
          <w:rFonts w:cs="Arial"/>
          <w:color w:val="000000" w:themeColor="text1"/>
          <w:sz w:val="19"/>
          <w:szCs w:val="19"/>
        </w:rPr>
        <w:t>kupujícího</w:t>
      </w:r>
      <w:r w:rsidR="00D818AB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smluvní strany vylučují pravidla dle ustanovení § 1728 a 1729 OZ o předsmluvní odpovědnosti a </w:t>
      </w:r>
      <w:r w:rsidR="00C862CD">
        <w:rPr>
          <w:rFonts w:cs="Arial"/>
          <w:color w:val="000000" w:themeColor="text1"/>
          <w:sz w:val="19"/>
          <w:szCs w:val="19"/>
        </w:rPr>
        <w:t>prodávající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 xml:space="preserve">nemá právo ve smyslu § 2910 OZ po </w:t>
      </w:r>
      <w:r w:rsidR="00C862CD">
        <w:rPr>
          <w:rFonts w:cs="Arial"/>
          <w:color w:val="000000" w:themeColor="text1"/>
          <w:sz w:val="19"/>
          <w:szCs w:val="19"/>
        </w:rPr>
        <w:t xml:space="preserve">kupujícím </w:t>
      </w:r>
      <w:r w:rsidRPr="003B4E9C">
        <w:rPr>
          <w:rFonts w:cs="Arial"/>
          <w:color w:val="000000" w:themeColor="text1"/>
          <w:sz w:val="19"/>
          <w:szCs w:val="19"/>
        </w:rPr>
        <w:t>požadovat při neuzavření smlouvy náhradu škody.</w:t>
      </w:r>
    </w:p>
    <w:p w14:paraId="34E6BC92" w14:textId="5DBA6009" w:rsidR="005A3388" w:rsidRPr="003B4E9C" w:rsidRDefault="005A3388" w:rsidP="005A3388">
      <w:pPr>
        <w:pStyle w:val="ListNumber-ContractCzechRadio"/>
        <w:tabs>
          <w:tab w:val="clear" w:pos="312"/>
          <w:tab w:val="left" w:pos="0"/>
        </w:tabs>
        <w:spacing w:after="0"/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Tato smlouva včetně jejích příloh a případných změn bude uveřejněna </w:t>
      </w:r>
      <w:r w:rsidR="003450D1">
        <w:rPr>
          <w:rFonts w:cs="Arial"/>
          <w:color w:val="000000" w:themeColor="text1"/>
          <w:sz w:val="19"/>
          <w:szCs w:val="19"/>
        </w:rPr>
        <w:t>kupujícím</w:t>
      </w:r>
      <w:r w:rsidRPr="003B4E9C">
        <w:rPr>
          <w:rFonts w:cs="Arial"/>
          <w:color w:val="000000" w:themeColor="text1"/>
          <w:sz w:val="19"/>
          <w:szCs w:val="19"/>
        </w:rPr>
        <w:t xml:space="preserve"> v registru smluv v souladu se zákonem o registru smluv. Pokud smlouvu uveřejní v registru smluv </w:t>
      </w:r>
      <w:r w:rsidR="00C862CD">
        <w:rPr>
          <w:rFonts w:cs="Arial"/>
          <w:color w:val="000000" w:themeColor="text1"/>
          <w:sz w:val="19"/>
          <w:szCs w:val="19"/>
        </w:rPr>
        <w:t>prodávající</w:t>
      </w:r>
      <w:r w:rsidRPr="003B4E9C">
        <w:rPr>
          <w:rFonts w:cs="Arial"/>
          <w:color w:val="000000" w:themeColor="text1"/>
          <w:sz w:val="19"/>
          <w:szCs w:val="19"/>
        </w:rPr>
        <w:t xml:space="preserve">, zašle </w:t>
      </w:r>
      <w:r w:rsidR="00C862CD">
        <w:rPr>
          <w:rFonts w:cs="Arial"/>
          <w:color w:val="000000" w:themeColor="text1"/>
          <w:sz w:val="19"/>
          <w:szCs w:val="19"/>
        </w:rPr>
        <w:t>kupujícímu</w:t>
      </w:r>
      <w:r w:rsidR="00C862CD" w:rsidRPr="003B4E9C">
        <w:rPr>
          <w:rFonts w:cs="Arial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color w:val="000000" w:themeColor="text1"/>
          <w:sz w:val="19"/>
          <w:szCs w:val="19"/>
        </w:rPr>
        <w:t>potvrzení o uveřejnění této smlouvy bez zbytečného odkladu. Tento odstavec je samostatnou dohodou smluvních stran oddělitelnou od ostatních ustanovení smlouvy.</w:t>
      </w:r>
    </w:p>
    <w:p w14:paraId="12DCFA85" w14:textId="77777777" w:rsidR="005A3388" w:rsidRPr="003B4E9C" w:rsidRDefault="005A3388" w:rsidP="005A3388">
      <w:pPr>
        <w:tabs>
          <w:tab w:val="clear" w:pos="312"/>
          <w:tab w:val="left" w:pos="0"/>
        </w:tabs>
        <w:ind w:left="284" w:hanging="284"/>
        <w:jc w:val="both"/>
        <w:rPr>
          <w:rFonts w:cs="Arial"/>
          <w:color w:val="000000" w:themeColor="text1"/>
          <w:sz w:val="19"/>
          <w:szCs w:val="19"/>
        </w:rPr>
      </w:pPr>
    </w:p>
    <w:p w14:paraId="42836CC0" w14:textId="77777777" w:rsidR="005A3388" w:rsidRPr="003B4E9C" w:rsidRDefault="005A3388" w:rsidP="005A3388">
      <w:pPr>
        <w:pStyle w:val="ListNumber-ContractCzechRadio"/>
        <w:tabs>
          <w:tab w:val="clear" w:pos="312"/>
          <w:tab w:val="left" w:pos="0"/>
        </w:tabs>
        <w:ind w:left="284" w:hanging="284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>Nedílnou součástí této smlouvy jsou její přílohy:</w:t>
      </w:r>
    </w:p>
    <w:p w14:paraId="46EFD093" w14:textId="52031D99" w:rsidR="005A3388" w:rsidRPr="003B4E9C" w:rsidRDefault="005A3388" w:rsidP="005A3388">
      <w:pPr>
        <w:pStyle w:val="Heading-Number-ContractCzechRadio"/>
        <w:numPr>
          <w:ilvl w:val="0"/>
          <w:numId w:val="0"/>
        </w:numPr>
        <w:tabs>
          <w:tab w:val="clear" w:pos="312"/>
          <w:tab w:val="left" w:pos="426"/>
        </w:tabs>
        <w:ind w:left="142" w:hanging="454"/>
        <w:jc w:val="left"/>
        <w:rPr>
          <w:rFonts w:cs="Arial"/>
          <w:b w:val="0"/>
          <w:color w:val="000000" w:themeColor="text1"/>
          <w:sz w:val="19"/>
          <w:szCs w:val="19"/>
        </w:rPr>
      </w:pPr>
      <w:r w:rsidRPr="003B4E9C">
        <w:rPr>
          <w:rFonts w:cs="Arial"/>
          <w:b w:val="0"/>
          <w:color w:val="000000" w:themeColor="text1"/>
          <w:sz w:val="19"/>
          <w:szCs w:val="19"/>
        </w:rPr>
        <w:t xml:space="preserve">   </w:t>
      </w:r>
      <w:r w:rsidRPr="003B4E9C">
        <w:rPr>
          <w:rFonts w:cs="Arial"/>
          <w:b w:val="0"/>
          <w:color w:val="000000" w:themeColor="text1"/>
          <w:sz w:val="19"/>
          <w:szCs w:val="19"/>
        </w:rPr>
        <w:tab/>
      </w:r>
      <w:r w:rsidRPr="003B4E9C">
        <w:rPr>
          <w:rFonts w:cs="Arial"/>
          <w:b w:val="0"/>
          <w:color w:val="000000" w:themeColor="text1"/>
          <w:sz w:val="19"/>
          <w:szCs w:val="19"/>
        </w:rPr>
        <w:tab/>
        <w:t xml:space="preserve">   Příloha č. 1 </w:t>
      </w:r>
      <w:r w:rsidRPr="003B4E9C">
        <w:rPr>
          <w:rFonts w:cs="Arial"/>
          <w:color w:val="000000" w:themeColor="text1"/>
          <w:sz w:val="19"/>
          <w:szCs w:val="19"/>
        </w:rPr>
        <w:t xml:space="preserve">– </w:t>
      </w:r>
      <w:r w:rsidRPr="003B4E9C">
        <w:rPr>
          <w:rFonts w:cs="Arial"/>
          <w:b w:val="0"/>
          <w:color w:val="000000" w:themeColor="text1"/>
          <w:sz w:val="19"/>
          <w:szCs w:val="19"/>
        </w:rPr>
        <w:t xml:space="preserve">Specifikace </w:t>
      </w:r>
      <w:r w:rsidR="003450D1">
        <w:rPr>
          <w:rFonts w:cs="Arial"/>
          <w:b w:val="0"/>
          <w:color w:val="000000" w:themeColor="text1"/>
          <w:sz w:val="19"/>
          <w:szCs w:val="19"/>
        </w:rPr>
        <w:t>zboží</w:t>
      </w:r>
      <w:r w:rsidR="003450D1" w:rsidRPr="003B4E9C">
        <w:rPr>
          <w:rFonts w:cs="Arial"/>
          <w:b w:val="0"/>
          <w:color w:val="000000" w:themeColor="text1"/>
          <w:sz w:val="19"/>
          <w:szCs w:val="19"/>
        </w:rPr>
        <w:t xml:space="preserve"> </w:t>
      </w:r>
      <w:r w:rsidRPr="003B4E9C">
        <w:rPr>
          <w:rFonts w:cs="Arial"/>
          <w:b w:val="0"/>
          <w:color w:val="000000" w:themeColor="text1"/>
          <w:sz w:val="19"/>
          <w:szCs w:val="19"/>
        </w:rPr>
        <w:t>a ceny;</w:t>
      </w:r>
    </w:p>
    <w:p w14:paraId="79217489" w14:textId="1BC0228E" w:rsidR="005A3388" w:rsidRDefault="005A3388" w:rsidP="005A3388">
      <w:pPr>
        <w:pStyle w:val="ListNumber-ContractCzechRadio"/>
        <w:numPr>
          <w:ilvl w:val="0"/>
          <w:numId w:val="0"/>
        </w:numPr>
        <w:tabs>
          <w:tab w:val="clear" w:pos="312"/>
          <w:tab w:val="left" w:pos="426"/>
        </w:tabs>
        <w:ind w:left="312" w:hanging="454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ab/>
        <w:t>Příloha č. 2 – Protokol o odevzdání;</w:t>
      </w:r>
    </w:p>
    <w:p w14:paraId="79B6565D" w14:textId="0A7BBC20" w:rsidR="004C3E52" w:rsidRPr="003B4E9C" w:rsidRDefault="004C3E52" w:rsidP="005A3388">
      <w:pPr>
        <w:pStyle w:val="ListNumber-ContractCzechRadio"/>
        <w:numPr>
          <w:ilvl w:val="0"/>
          <w:numId w:val="0"/>
        </w:numPr>
        <w:tabs>
          <w:tab w:val="clear" w:pos="312"/>
          <w:tab w:val="left" w:pos="426"/>
        </w:tabs>
        <w:ind w:left="312" w:hanging="454"/>
        <w:rPr>
          <w:rFonts w:cs="Arial"/>
          <w:color w:val="000000" w:themeColor="text1"/>
          <w:sz w:val="19"/>
          <w:szCs w:val="19"/>
        </w:rPr>
      </w:pPr>
      <w:r>
        <w:rPr>
          <w:rFonts w:cs="Arial"/>
          <w:color w:val="000000" w:themeColor="text1"/>
          <w:sz w:val="19"/>
          <w:szCs w:val="19"/>
        </w:rPr>
        <w:t xml:space="preserve">        Příloha č. 3 -  Technická dokumentace;</w:t>
      </w:r>
    </w:p>
    <w:p w14:paraId="1380A382" w14:textId="09ADD54C" w:rsidR="005A3388" w:rsidRPr="003B4E9C" w:rsidRDefault="005A3388" w:rsidP="005A3388">
      <w:pPr>
        <w:pStyle w:val="ListNumber-ContractCzechRadio"/>
        <w:numPr>
          <w:ilvl w:val="0"/>
          <w:numId w:val="0"/>
        </w:numPr>
        <w:tabs>
          <w:tab w:val="clear" w:pos="312"/>
          <w:tab w:val="clear" w:pos="1247"/>
          <w:tab w:val="left" w:pos="426"/>
        </w:tabs>
        <w:ind w:left="454" w:hanging="312"/>
        <w:rPr>
          <w:rFonts w:cs="Arial"/>
          <w:color w:val="000000" w:themeColor="text1"/>
          <w:sz w:val="19"/>
          <w:szCs w:val="19"/>
        </w:rPr>
      </w:pPr>
      <w:r w:rsidRPr="003B4E9C">
        <w:rPr>
          <w:rFonts w:cs="Arial"/>
          <w:color w:val="000000" w:themeColor="text1"/>
          <w:sz w:val="19"/>
          <w:szCs w:val="19"/>
        </w:rPr>
        <w:t xml:space="preserve">   Příloha č. </w:t>
      </w:r>
      <w:r w:rsidR="004C3E52">
        <w:rPr>
          <w:rFonts w:cs="Arial"/>
          <w:color w:val="000000" w:themeColor="text1"/>
          <w:sz w:val="19"/>
          <w:szCs w:val="19"/>
        </w:rPr>
        <w:t>4</w:t>
      </w:r>
      <w:r w:rsidRPr="003B4E9C">
        <w:rPr>
          <w:rFonts w:cs="Arial"/>
          <w:color w:val="000000" w:themeColor="text1"/>
          <w:sz w:val="19"/>
          <w:szCs w:val="19"/>
        </w:rPr>
        <w:t xml:space="preserve"> – Podmínky provádění činností externích osob v objektech ČRo.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6"/>
        <w:gridCol w:w="4338"/>
      </w:tblGrid>
      <w:tr w:rsidR="005A3388" w:rsidRPr="003B4E9C" w14:paraId="10238C56" w14:textId="77777777" w:rsidTr="005A3388">
        <w:tc>
          <w:tcPr>
            <w:tcW w:w="4366" w:type="dxa"/>
          </w:tcPr>
          <w:p w14:paraId="490D6FE4" w14:textId="6CDC8D23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500"/>
              <w:jc w:val="center"/>
              <w:rPr>
                <w:rFonts w:cs="Arial"/>
                <w:sz w:val="19"/>
                <w:szCs w:val="19"/>
              </w:rPr>
            </w:pPr>
            <w:r w:rsidRPr="003B4E9C">
              <w:rPr>
                <w:rFonts w:cs="Arial"/>
                <w:sz w:val="19"/>
                <w:szCs w:val="19"/>
              </w:rPr>
              <w:t xml:space="preserve"> [</w:t>
            </w:r>
            <w:r w:rsidRPr="003B4E9C">
              <w:rPr>
                <w:rFonts w:cs="Arial"/>
                <w:sz w:val="19"/>
                <w:szCs w:val="19"/>
                <w:highlight w:val="yellow"/>
              </w:rPr>
              <w:t>DOPLNIT</w:t>
            </w:r>
            <w:r w:rsidRPr="003B4E9C">
              <w:rPr>
                <w:rFonts w:cs="Arial"/>
                <w:sz w:val="19"/>
                <w:szCs w:val="19"/>
              </w:rPr>
              <w:t>] dne [</w:t>
            </w:r>
            <w:r w:rsidRPr="003B4E9C">
              <w:rPr>
                <w:rFonts w:cs="Arial"/>
                <w:sz w:val="19"/>
                <w:szCs w:val="19"/>
                <w:highlight w:val="yellow"/>
              </w:rPr>
              <w:t>DOPLNIT</w:t>
            </w:r>
            <w:r w:rsidRPr="003B4E9C">
              <w:rPr>
                <w:rFonts w:cs="Arial"/>
                <w:sz w:val="19"/>
                <w:szCs w:val="19"/>
              </w:rPr>
              <w:t>]</w:t>
            </w:r>
          </w:p>
        </w:tc>
        <w:tc>
          <w:tcPr>
            <w:tcW w:w="4366" w:type="dxa"/>
          </w:tcPr>
          <w:p w14:paraId="238A6A7A" w14:textId="77777777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500"/>
              <w:jc w:val="center"/>
              <w:rPr>
                <w:rFonts w:cs="Arial"/>
                <w:sz w:val="19"/>
                <w:szCs w:val="19"/>
              </w:rPr>
            </w:pPr>
            <w:r w:rsidRPr="003B4E9C">
              <w:rPr>
                <w:rFonts w:cs="Arial"/>
                <w:sz w:val="19"/>
                <w:szCs w:val="19"/>
              </w:rPr>
              <w:t>V [</w:t>
            </w:r>
            <w:r w:rsidRPr="003B4E9C">
              <w:rPr>
                <w:rFonts w:cs="Arial"/>
                <w:sz w:val="19"/>
                <w:szCs w:val="19"/>
                <w:highlight w:val="yellow"/>
              </w:rPr>
              <w:t>DOPLNIT</w:t>
            </w:r>
            <w:r w:rsidRPr="003B4E9C">
              <w:rPr>
                <w:rFonts w:cs="Arial"/>
                <w:sz w:val="19"/>
                <w:szCs w:val="19"/>
              </w:rPr>
              <w:t>] dne [</w:t>
            </w:r>
            <w:r w:rsidRPr="003B4E9C">
              <w:rPr>
                <w:rFonts w:cs="Arial"/>
                <w:sz w:val="19"/>
                <w:szCs w:val="19"/>
                <w:highlight w:val="yellow"/>
              </w:rPr>
              <w:t>DOPLNIT</w:t>
            </w:r>
            <w:r w:rsidRPr="003B4E9C">
              <w:rPr>
                <w:rFonts w:cs="Arial"/>
                <w:sz w:val="19"/>
                <w:szCs w:val="19"/>
              </w:rPr>
              <w:t>]</w:t>
            </w:r>
          </w:p>
        </w:tc>
      </w:tr>
      <w:tr w:rsidR="005A3388" w:rsidRPr="003B4E9C" w14:paraId="148C7E3A" w14:textId="77777777" w:rsidTr="005A3388">
        <w:tc>
          <w:tcPr>
            <w:tcW w:w="4366" w:type="dxa"/>
          </w:tcPr>
          <w:p w14:paraId="3ECB73B1" w14:textId="34FA5789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jc w:val="center"/>
              <w:rPr>
                <w:rStyle w:val="Siln"/>
                <w:rFonts w:cs="Arial"/>
                <w:sz w:val="19"/>
                <w:szCs w:val="19"/>
              </w:rPr>
            </w:pPr>
            <w:r w:rsidRPr="003B4E9C">
              <w:rPr>
                <w:rStyle w:val="Siln"/>
                <w:rFonts w:cs="Arial"/>
                <w:sz w:val="19"/>
                <w:szCs w:val="19"/>
              </w:rPr>
              <w:t xml:space="preserve">Za </w:t>
            </w:r>
            <w:r w:rsidR="002A11E7">
              <w:rPr>
                <w:rStyle w:val="Siln"/>
                <w:rFonts w:cs="Arial"/>
                <w:sz w:val="19"/>
                <w:szCs w:val="19"/>
              </w:rPr>
              <w:t>kupujícího</w:t>
            </w:r>
          </w:p>
          <w:p w14:paraId="1E222CD6" w14:textId="77777777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sz w:val="19"/>
                <w:szCs w:val="19"/>
                <w:highlight w:val="yellow"/>
              </w:rPr>
            </w:pPr>
            <w:r w:rsidRPr="003B4E9C">
              <w:rPr>
                <w:rFonts w:cs="Arial"/>
                <w:b/>
                <w:sz w:val="19"/>
                <w:szCs w:val="19"/>
              </w:rPr>
              <w:t>Mgr. Libor Paulus</w:t>
            </w:r>
          </w:p>
          <w:p w14:paraId="201ED7EC" w14:textId="77777777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  <w:rFonts w:cs="Arial"/>
                <w:sz w:val="19"/>
                <w:szCs w:val="19"/>
              </w:rPr>
            </w:pPr>
            <w:r w:rsidRPr="003B4E9C">
              <w:rPr>
                <w:rFonts w:cs="Arial"/>
                <w:sz w:val="19"/>
                <w:szCs w:val="19"/>
              </w:rPr>
              <w:t>vedoucí Odboru správy a majetku</w:t>
            </w:r>
          </w:p>
        </w:tc>
        <w:tc>
          <w:tcPr>
            <w:tcW w:w="4366" w:type="dxa"/>
          </w:tcPr>
          <w:p w14:paraId="5A4E4BD4" w14:textId="02FCF438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jc w:val="center"/>
              <w:rPr>
                <w:rStyle w:val="Siln"/>
                <w:rFonts w:cs="Arial"/>
                <w:sz w:val="19"/>
                <w:szCs w:val="19"/>
              </w:rPr>
            </w:pPr>
            <w:r w:rsidRPr="003B4E9C">
              <w:rPr>
                <w:rStyle w:val="Siln"/>
                <w:rFonts w:cs="Arial"/>
                <w:sz w:val="19"/>
                <w:szCs w:val="19"/>
              </w:rPr>
              <w:t xml:space="preserve">Za </w:t>
            </w:r>
            <w:r w:rsidR="002A11E7">
              <w:rPr>
                <w:rStyle w:val="Siln"/>
                <w:rFonts w:cs="Arial"/>
                <w:sz w:val="19"/>
                <w:szCs w:val="19"/>
              </w:rPr>
              <w:t>prodávajícího</w:t>
            </w:r>
          </w:p>
          <w:p w14:paraId="08BFEEB8" w14:textId="77777777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sz w:val="19"/>
                <w:szCs w:val="19"/>
                <w:highlight w:val="yellow"/>
              </w:rPr>
            </w:pPr>
            <w:r w:rsidRPr="003B4E9C">
              <w:rPr>
                <w:rFonts w:cs="Arial"/>
                <w:b/>
                <w:sz w:val="19"/>
                <w:szCs w:val="19"/>
              </w:rPr>
              <w:t>[</w:t>
            </w:r>
            <w:r w:rsidRPr="003B4E9C">
              <w:rPr>
                <w:rFonts w:cs="Arial"/>
                <w:b/>
                <w:sz w:val="19"/>
                <w:szCs w:val="19"/>
                <w:highlight w:val="yellow"/>
              </w:rPr>
              <w:t>DOPLNIT JMÉNO A PŘÍJMENÍ</w:t>
            </w:r>
          </w:p>
          <w:p w14:paraId="4635AF22" w14:textId="77777777" w:rsidR="005A3388" w:rsidRPr="003B4E9C" w:rsidRDefault="005A3388" w:rsidP="005A3388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  <w:rFonts w:cs="Arial"/>
                <w:sz w:val="19"/>
                <w:szCs w:val="19"/>
              </w:rPr>
            </w:pPr>
            <w:r w:rsidRPr="003B4E9C">
              <w:rPr>
                <w:rFonts w:cs="Arial"/>
                <w:b/>
                <w:sz w:val="19"/>
                <w:szCs w:val="19"/>
                <w:highlight w:val="yellow"/>
              </w:rPr>
              <w:t>[DOPLNIT FUNKCI]</w:t>
            </w:r>
          </w:p>
        </w:tc>
      </w:tr>
    </w:tbl>
    <w:p w14:paraId="33F18C36" w14:textId="77777777" w:rsidR="004C3E52" w:rsidRDefault="004C3E5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</w:p>
    <w:p w14:paraId="549CB6FA" w14:textId="77777777" w:rsidR="004C3E52" w:rsidRDefault="004C3E5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</w:p>
    <w:p w14:paraId="1B2479FA" w14:textId="77777777" w:rsidR="004C3E52" w:rsidRDefault="004C3E5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</w:p>
    <w:p w14:paraId="61682789" w14:textId="77777777" w:rsidR="004C3E52" w:rsidRDefault="004C3E5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</w:p>
    <w:p w14:paraId="73C1AA0D" w14:textId="77777777" w:rsidR="004C3E52" w:rsidRDefault="004C3E5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</w:p>
    <w:p w14:paraId="67A5BB84" w14:textId="77777777" w:rsidR="004C3E52" w:rsidRDefault="004C3E5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</w:p>
    <w:p w14:paraId="5C17AE76" w14:textId="77777777" w:rsidR="004C3E52" w:rsidRDefault="004C3E5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</w:pPr>
    </w:p>
    <w:p w14:paraId="229F6151" w14:textId="77777777" w:rsidR="00856B46" w:rsidRPr="001874AC" w:rsidRDefault="00856B46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rPr>
          <w:b/>
        </w:rPr>
      </w:pPr>
      <w:r w:rsidRPr="001874AC">
        <w:br w:type="page"/>
      </w:r>
    </w:p>
    <w:p w14:paraId="41C9D2DD" w14:textId="3D31CCD4" w:rsidR="00407412" w:rsidRPr="0050693F" w:rsidRDefault="0040741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  <w:r w:rsidRPr="0050693F">
        <w:rPr>
          <w:b/>
          <w:color w:val="000000" w:themeColor="text1"/>
        </w:rPr>
        <w:lastRenderedPageBreak/>
        <w:t xml:space="preserve">PŘÍLOHA Č. 1 – SPECIFIKACE </w:t>
      </w:r>
      <w:r w:rsidR="002A11E7">
        <w:rPr>
          <w:b/>
          <w:color w:val="000000" w:themeColor="text1"/>
        </w:rPr>
        <w:t>ZBOŽÍ</w:t>
      </w:r>
      <w:r w:rsidR="002A11E7" w:rsidRPr="0050693F">
        <w:rPr>
          <w:b/>
          <w:color w:val="000000" w:themeColor="text1"/>
        </w:rPr>
        <w:t xml:space="preserve"> </w:t>
      </w:r>
      <w:r w:rsidRPr="0050693F">
        <w:rPr>
          <w:b/>
          <w:color w:val="000000" w:themeColor="text1"/>
        </w:rPr>
        <w:t>A CENY</w:t>
      </w:r>
    </w:p>
    <w:p w14:paraId="175B2F29" w14:textId="77777777" w:rsidR="00407412" w:rsidRDefault="0040741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49076B29" w14:textId="0B1469C9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790334FB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6A17C45C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11670A2D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4C826674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41C579C5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4D3DB26F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78C3BF30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0A33E1E9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0AEF90F8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20506EC0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7A09C514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3E436B05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53CFDD8A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35BE1E35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76D9A2FA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13FE476C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307F9BD6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4777A3AD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1396C4BF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245DF628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340290C9" w14:textId="77777777" w:rsidR="00B64AE2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770EADC9" w14:textId="77777777" w:rsidR="00B64AE2" w:rsidRPr="0050693F" w:rsidRDefault="00B64AE2" w:rsidP="00407412">
      <w:pPr>
        <w:tabs>
          <w:tab w:val="clear" w:pos="312"/>
          <w:tab w:val="clear" w:pos="624"/>
          <w:tab w:val="clear" w:pos="936"/>
          <w:tab w:val="clear" w:pos="1247"/>
          <w:tab w:val="clear" w:pos="1559"/>
          <w:tab w:val="clear" w:pos="1871"/>
          <w:tab w:val="clear" w:pos="2183"/>
          <w:tab w:val="clear" w:pos="2495"/>
          <w:tab w:val="clear" w:pos="2807"/>
          <w:tab w:val="clear" w:pos="3119"/>
          <w:tab w:val="clear" w:pos="3430"/>
          <w:tab w:val="clear" w:pos="3742"/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spacing w:after="160" w:line="259" w:lineRule="auto"/>
        <w:jc w:val="center"/>
        <w:rPr>
          <w:b/>
          <w:color w:val="000000" w:themeColor="text1"/>
        </w:rPr>
      </w:pPr>
    </w:p>
    <w:p w14:paraId="6B1F8FAF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34D81FBD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6246768A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443E8704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2DCE7A19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652EDC29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3B7C17BC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288683CE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10146A79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1B1E081B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6A29AE40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5C0EC12A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3D154206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7392AAE1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1672E942" w14:textId="77777777" w:rsidR="00407412" w:rsidRDefault="00407412" w:rsidP="00FA7310">
      <w:pPr>
        <w:pStyle w:val="SubjectName-ContractCzechRadio"/>
        <w:jc w:val="center"/>
        <w:rPr>
          <w:color w:val="auto"/>
        </w:rPr>
      </w:pPr>
    </w:p>
    <w:p w14:paraId="57652E20" w14:textId="061B2490" w:rsidR="0006458B" w:rsidRPr="001874AC" w:rsidRDefault="0006458B" w:rsidP="00FA7310">
      <w:pPr>
        <w:pStyle w:val="SubjectName-ContractCzechRadio"/>
        <w:jc w:val="center"/>
        <w:rPr>
          <w:color w:val="auto"/>
        </w:rPr>
      </w:pPr>
      <w:r w:rsidRPr="001874AC">
        <w:rPr>
          <w:color w:val="auto"/>
        </w:rPr>
        <w:t>PŘÍLOHA</w:t>
      </w:r>
      <w:r w:rsidR="00407412">
        <w:rPr>
          <w:color w:val="auto"/>
        </w:rPr>
        <w:t xml:space="preserve"> č. 2</w:t>
      </w:r>
      <w:r w:rsidRPr="001874AC">
        <w:rPr>
          <w:color w:val="auto"/>
        </w:rPr>
        <w:t xml:space="preserve"> – PROTOKOL O ODEVZDÁNÍ</w:t>
      </w:r>
    </w:p>
    <w:p w14:paraId="5FA76953" w14:textId="77777777" w:rsidR="0006458B" w:rsidRPr="001874AC" w:rsidRDefault="0006458B" w:rsidP="0006458B">
      <w:pPr>
        <w:pStyle w:val="SubjectSpecification-ContractCzechRadio"/>
        <w:rPr>
          <w:color w:val="auto"/>
        </w:rPr>
      </w:pPr>
    </w:p>
    <w:p w14:paraId="34807DFA" w14:textId="77777777" w:rsidR="0006458B" w:rsidRPr="001874AC" w:rsidRDefault="0006458B" w:rsidP="0006458B">
      <w:pPr>
        <w:pStyle w:val="SubjectName-ContractCzechRadio"/>
        <w:rPr>
          <w:color w:val="auto"/>
        </w:rPr>
      </w:pPr>
      <w:r w:rsidRPr="001874AC">
        <w:rPr>
          <w:color w:val="auto"/>
        </w:rPr>
        <w:t>Český rozhlas</w:t>
      </w:r>
    </w:p>
    <w:p w14:paraId="406DBE15" w14:textId="6025DB82" w:rsidR="0006458B" w:rsidRPr="001874AC" w:rsidRDefault="0006458B" w:rsidP="0006458B">
      <w:pPr>
        <w:pStyle w:val="SubjectSpecification-ContractCzechRadio"/>
        <w:rPr>
          <w:color w:val="auto"/>
        </w:rPr>
      </w:pPr>
      <w:r w:rsidRPr="001874AC">
        <w:rPr>
          <w:color w:val="auto"/>
        </w:rPr>
        <w:t>IČ</w:t>
      </w:r>
      <w:r w:rsidR="00C36B50">
        <w:rPr>
          <w:color w:val="auto"/>
        </w:rPr>
        <w:t>O</w:t>
      </w:r>
      <w:r w:rsidRPr="001874AC">
        <w:rPr>
          <w:color w:val="auto"/>
        </w:rPr>
        <w:t xml:space="preserve"> 45245053, DIČ CZ45245053</w:t>
      </w:r>
    </w:p>
    <w:p w14:paraId="4D21F270" w14:textId="77777777" w:rsidR="00FA7310" w:rsidRPr="001874AC" w:rsidRDefault="0006458B" w:rsidP="00FA7310">
      <w:pPr>
        <w:pStyle w:val="SubjectSpecification-ContractCzechRadio"/>
        <w:rPr>
          <w:color w:val="auto"/>
        </w:rPr>
      </w:pPr>
      <w:r w:rsidRPr="001874AC">
        <w:rPr>
          <w:color w:val="auto"/>
        </w:rPr>
        <w:t xml:space="preserve">zástupce pro věcná jednání </w:t>
      </w:r>
      <w:r w:rsidRPr="001874AC">
        <w:rPr>
          <w:color w:val="auto"/>
        </w:rPr>
        <w:tab/>
      </w:r>
      <w:r w:rsidR="00FA7310" w:rsidRPr="001874AC">
        <w:rPr>
          <w:rFonts w:cs="Arial"/>
          <w:color w:val="auto"/>
          <w:szCs w:val="20"/>
        </w:rPr>
        <w:t>Tomáš Plešner</w:t>
      </w:r>
    </w:p>
    <w:p w14:paraId="2A5E7F1E" w14:textId="77777777" w:rsidR="00FA7310" w:rsidRPr="001874AC" w:rsidRDefault="00FA7310" w:rsidP="00FA7310">
      <w:pPr>
        <w:pStyle w:val="SubjectSpecification-ContractCzechRadio"/>
        <w:rPr>
          <w:color w:val="auto"/>
        </w:rPr>
      </w:pP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  <w:t>tel.: +420 </w:t>
      </w:r>
      <w:r w:rsidRPr="001874AC">
        <w:rPr>
          <w:rFonts w:cs="Arial"/>
          <w:color w:val="auto"/>
          <w:szCs w:val="20"/>
        </w:rPr>
        <w:t>739 344 525</w:t>
      </w:r>
    </w:p>
    <w:p w14:paraId="063F5FDE" w14:textId="77777777" w:rsidR="00FA7310" w:rsidRPr="001874AC" w:rsidRDefault="00FA7310" w:rsidP="00FA7310">
      <w:pPr>
        <w:pStyle w:val="SubjectSpecification-ContractCzechRadio"/>
        <w:rPr>
          <w:color w:val="auto"/>
        </w:rPr>
      </w:pP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</w:r>
      <w:r w:rsidRPr="001874AC">
        <w:rPr>
          <w:color w:val="auto"/>
        </w:rPr>
        <w:tab/>
        <w:t xml:space="preserve">e-mail: </w:t>
      </w:r>
      <w:r w:rsidRPr="001874AC">
        <w:rPr>
          <w:rFonts w:cs="Arial"/>
          <w:color w:val="auto"/>
          <w:szCs w:val="20"/>
        </w:rPr>
        <w:t>tomas.plesner@</w:t>
      </w:r>
      <w:r w:rsidRPr="001874AC">
        <w:rPr>
          <w:color w:val="auto"/>
        </w:rPr>
        <w:t>rozhlas.cz</w:t>
      </w:r>
    </w:p>
    <w:p w14:paraId="484D8371" w14:textId="006AB26C" w:rsidR="0006458B" w:rsidRPr="00193850" w:rsidRDefault="0006458B" w:rsidP="00FA7310">
      <w:pPr>
        <w:pStyle w:val="SubjectSpecification-ContractCzechRadio"/>
        <w:rPr>
          <w:color w:val="auto"/>
        </w:rPr>
      </w:pPr>
      <w:r w:rsidRPr="00193850">
        <w:rPr>
          <w:color w:val="auto"/>
        </w:rPr>
        <w:t>(dále jen jako „</w:t>
      </w:r>
      <w:r w:rsidRPr="00193850">
        <w:rPr>
          <w:b/>
          <w:color w:val="auto"/>
        </w:rPr>
        <w:t>přebírající</w:t>
      </w:r>
      <w:r w:rsidRPr="00193850">
        <w:rPr>
          <w:color w:val="auto"/>
        </w:rPr>
        <w:t>“)</w:t>
      </w:r>
    </w:p>
    <w:p w14:paraId="60B85DF1" w14:textId="77777777" w:rsidR="0006458B" w:rsidRPr="001874AC" w:rsidRDefault="0006458B" w:rsidP="0006458B"/>
    <w:p w14:paraId="1BF8C2DD" w14:textId="77777777" w:rsidR="0006458B" w:rsidRPr="001874AC" w:rsidRDefault="0006458B" w:rsidP="0006458B">
      <w:r w:rsidRPr="001874AC">
        <w:t>a</w:t>
      </w:r>
    </w:p>
    <w:p w14:paraId="315869BC" w14:textId="77777777" w:rsidR="0006458B" w:rsidRPr="001874AC" w:rsidRDefault="0006458B" w:rsidP="0006458B"/>
    <w:p w14:paraId="1B357F34" w14:textId="77777777" w:rsidR="005A3388" w:rsidRPr="006D0812" w:rsidRDefault="005A3388" w:rsidP="005A3388">
      <w:pPr>
        <w:pStyle w:val="SubjectName-ContractCzechRadio"/>
      </w:pPr>
      <w:r w:rsidRPr="006D0812">
        <w:t>Název</w:t>
      </w:r>
    </w:p>
    <w:p w14:paraId="6E5DB033" w14:textId="072B4847" w:rsidR="005A3388" w:rsidRPr="0060143F" w:rsidRDefault="005A3388" w:rsidP="005A3388">
      <w:pPr>
        <w:pStyle w:val="SubjectSpecification-ContractCzechRadio"/>
      </w:pPr>
      <w:r w:rsidRPr="0060143F">
        <w:t>IČ</w:t>
      </w:r>
      <w:r w:rsidR="00C36B50">
        <w:t>O</w:t>
      </w:r>
      <w:r w:rsidRPr="0060143F">
        <w:t xml:space="preserve"> [</w:t>
      </w:r>
      <w:r w:rsidRPr="0060143F">
        <w:rPr>
          <w:highlight w:val="yellow"/>
        </w:rPr>
        <w:t>DOPLNIT</w:t>
      </w:r>
      <w:r w:rsidRPr="0060143F">
        <w:t>], DIČ CZ[</w:t>
      </w:r>
      <w:r w:rsidRPr="0060143F">
        <w:rPr>
          <w:highlight w:val="yellow"/>
        </w:rPr>
        <w:t>DOPLNIT</w:t>
      </w:r>
      <w:r w:rsidRPr="0060143F">
        <w:t>]</w:t>
      </w:r>
    </w:p>
    <w:p w14:paraId="1B3D8B37" w14:textId="77777777" w:rsidR="005A3388" w:rsidRPr="0060143F" w:rsidRDefault="005A3388" w:rsidP="005A3388">
      <w:pPr>
        <w:pStyle w:val="SubjectSpecification-ContractCzechRadio"/>
      </w:pPr>
      <w:r w:rsidRPr="0060143F">
        <w:t xml:space="preserve">zástupce pro věcná jednání </w:t>
      </w:r>
      <w:r w:rsidRPr="0060143F">
        <w:tab/>
      </w:r>
      <w:r w:rsidRPr="0060143F">
        <w:rPr>
          <w:rFonts w:cs="Arial"/>
          <w:szCs w:val="20"/>
        </w:rPr>
        <w:t>[</w:t>
      </w:r>
      <w:r w:rsidRPr="0060143F">
        <w:rPr>
          <w:rFonts w:cs="Arial"/>
          <w:szCs w:val="20"/>
          <w:highlight w:val="yellow"/>
        </w:rPr>
        <w:t>DOPLNIT</w:t>
      </w:r>
      <w:r w:rsidRPr="0060143F">
        <w:rPr>
          <w:rFonts w:cs="Arial"/>
          <w:szCs w:val="20"/>
        </w:rPr>
        <w:t>]</w:t>
      </w:r>
    </w:p>
    <w:p w14:paraId="23128C08" w14:textId="77777777" w:rsidR="005A3388" w:rsidRPr="0060143F" w:rsidRDefault="005A3388" w:rsidP="005A3388">
      <w:pPr>
        <w:pStyle w:val="SubjectSpecification-ContractCzechRadio"/>
      </w:pP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  <w:t xml:space="preserve">tel.: +420 </w:t>
      </w:r>
      <w:r w:rsidRPr="0060143F">
        <w:rPr>
          <w:rFonts w:cs="Arial"/>
          <w:szCs w:val="20"/>
        </w:rPr>
        <w:t>[</w:t>
      </w:r>
      <w:r w:rsidRPr="0060143F">
        <w:rPr>
          <w:rFonts w:cs="Arial"/>
          <w:szCs w:val="20"/>
          <w:highlight w:val="yellow"/>
        </w:rPr>
        <w:t>DOPLNIT</w:t>
      </w:r>
      <w:r w:rsidRPr="0060143F">
        <w:rPr>
          <w:rFonts w:cs="Arial"/>
          <w:szCs w:val="20"/>
        </w:rPr>
        <w:t>]</w:t>
      </w:r>
    </w:p>
    <w:p w14:paraId="1992DA96" w14:textId="77777777" w:rsidR="005A3388" w:rsidRPr="0060143F" w:rsidRDefault="005A3388" w:rsidP="005A3388">
      <w:pPr>
        <w:pStyle w:val="SubjectSpecification-ContractCzechRadio"/>
      </w:pP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</w:r>
      <w:r w:rsidRPr="0060143F">
        <w:tab/>
        <w:t xml:space="preserve">e-mail: </w:t>
      </w:r>
      <w:r w:rsidRPr="0060143F">
        <w:rPr>
          <w:rFonts w:cs="Arial"/>
          <w:szCs w:val="20"/>
        </w:rPr>
        <w:t>[</w:t>
      </w:r>
      <w:r w:rsidRPr="0060143F">
        <w:rPr>
          <w:rFonts w:cs="Arial"/>
          <w:szCs w:val="20"/>
          <w:highlight w:val="yellow"/>
        </w:rPr>
        <w:t>DOPLNIT</w:t>
      </w:r>
      <w:r w:rsidRPr="0060143F">
        <w:rPr>
          <w:rFonts w:cs="Arial"/>
          <w:szCs w:val="20"/>
        </w:rPr>
        <w:t>]</w:t>
      </w:r>
    </w:p>
    <w:p w14:paraId="0A938263" w14:textId="50D72F86" w:rsidR="0006458B" w:rsidRPr="00193850" w:rsidRDefault="0006458B" w:rsidP="0006458B">
      <w:pPr>
        <w:pStyle w:val="SubjectSpecification-ContractCzechRadio"/>
        <w:rPr>
          <w:color w:val="auto"/>
        </w:rPr>
      </w:pPr>
      <w:r w:rsidRPr="00193850">
        <w:rPr>
          <w:color w:val="auto"/>
        </w:rPr>
        <w:t>(dále jen jako „</w:t>
      </w:r>
      <w:r w:rsidRPr="00193850">
        <w:rPr>
          <w:b/>
          <w:color w:val="auto"/>
        </w:rPr>
        <w:t>předávající</w:t>
      </w:r>
      <w:r w:rsidRPr="00193850">
        <w:rPr>
          <w:color w:val="auto"/>
        </w:rPr>
        <w:t>“)</w:t>
      </w:r>
    </w:p>
    <w:p w14:paraId="57FDD4F9" w14:textId="4C46454D" w:rsidR="00731E1C" w:rsidRPr="00193850" w:rsidRDefault="00731E1C" w:rsidP="00193850">
      <w:pPr>
        <w:pStyle w:val="Heading-Number-ContractCzechRadio"/>
        <w:numPr>
          <w:ilvl w:val="0"/>
          <w:numId w:val="37"/>
        </w:numPr>
        <w:rPr>
          <w:color w:val="auto"/>
        </w:rPr>
      </w:pPr>
    </w:p>
    <w:p w14:paraId="5560C87B" w14:textId="72017E8A" w:rsidR="005A3388" w:rsidRPr="003450D1" w:rsidRDefault="00731E1C" w:rsidP="00193850">
      <w:pPr>
        <w:pStyle w:val="ListNumber-ContractCzechRadio"/>
        <w:jc w:val="both"/>
        <w:rPr>
          <w:color w:val="000000" w:themeColor="text1"/>
        </w:rPr>
      </w:pPr>
      <w:r w:rsidRPr="001874AC">
        <w:t xml:space="preserve">Smluvní strany uvádí, že na základě kupní smlouvy ze dne </w:t>
      </w:r>
      <w:r w:rsidR="005A3388" w:rsidRPr="006D0812">
        <w:t>[</w:t>
      </w:r>
      <w:r w:rsidR="005A3388" w:rsidRPr="003450D1">
        <w:rPr>
          <w:highlight w:val="yellow"/>
        </w:rPr>
        <w:t>DOPLNIT</w:t>
      </w:r>
      <w:r w:rsidR="005A3388" w:rsidRPr="006D0812">
        <w:t>]</w:t>
      </w:r>
      <w:r w:rsidR="0034177E">
        <w:t>,</w:t>
      </w:r>
      <w:r w:rsidRPr="001874AC">
        <w:t xml:space="preserve"> </w:t>
      </w:r>
      <w:r w:rsidR="00485B5D" w:rsidRPr="001874AC">
        <w:t>odevzdal</w:t>
      </w:r>
      <w:r w:rsidRPr="001874AC">
        <w:t xml:space="preserve"> níže uvedeného dne předávající (jako prodávající) přebírajícímu (jako kupujícímu) následující zboží:</w:t>
      </w:r>
      <w:r w:rsidR="0079034E" w:rsidRPr="001874AC">
        <w:t xml:space="preserve"> </w:t>
      </w:r>
      <w:r w:rsidR="005A3388" w:rsidRPr="003450D1">
        <w:rPr>
          <w:color w:val="000000" w:themeColor="text1"/>
        </w:rPr>
        <w:t>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9E0052A" w14:textId="744922CC" w:rsidR="00696E3E" w:rsidRPr="0034177E" w:rsidRDefault="00696E3E" w:rsidP="0034177E">
      <w:pPr>
        <w:pStyle w:val="Heading-Number-ContractCzechRadio"/>
      </w:pPr>
    </w:p>
    <w:p w14:paraId="34B6A441" w14:textId="77777777" w:rsidR="0079034E" w:rsidRPr="001874AC" w:rsidRDefault="0079034E" w:rsidP="0034177E">
      <w:pPr>
        <w:pStyle w:val="ListNumber-ContractCzechRadio"/>
        <w:jc w:val="both"/>
      </w:pPr>
      <w:r w:rsidRPr="001874AC">
        <w:rPr>
          <w:b/>
          <w:u w:val="single"/>
        </w:rPr>
        <w:t xml:space="preserve">Přebírající po prohlídce zboží </w:t>
      </w:r>
      <w:r w:rsidR="00731E1C" w:rsidRPr="001874AC">
        <w:rPr>
          <w:b/>
          <w:u w:val="single"/>
        </w:rPr>
        <w:t>potvrzuj</w:t>
      </w:r>
      <w:r w:rsidRPr="001874AC">
        <w:rPr>
          <w:b/>
          <w:u w:val="single"/>
        </w:rPr>
        <w:t>e</w:t>
      </w:r>
      <w:r w:rsidR="00731E1C" w:rsidRPr="001874AC">
        <w:rPr>
          <w:b/>
          <w:u w:val="single"/>
        </w:rPr>
        <w:t xml:space="preserve"> odevzdání zboží v ujednaném množství, jakosti a provedení</w:t>
      </w:r>
      <w:r w:rsidRPr="001874AC">
        <w:t xml:space="preserve">. </w:t>
      </w:r>
    </w:p>
    <w:p w14:paraId="5DC8314C" w14:textId="77777777" w:rsidR="0079034E" w:rsidRPr="001874AC" w:rsidRDefault="0079034E" w:rsidP="0034177E">
      <w:pPr>
        <w:pStyle w:val="ListNumber-ContractCzechRadio"/>
        <w:jc w:val="both"/>
        <w:rPr>
          <w:i/>
        </w:rPr>
      </w:pPr>
      <w:r w:rsidRPr="001874AC">
        <w:rPr>
          <w:i/>
          <w:noProof/>
          <w:lang w:eastAsia="cs-CZ"/>
        </w:rPr>
        <w:t xml:space="preserve">Pro případ, že </w:t>
      </w:r>
      <w:r w:rsidRPr="001874AC">
        <w:rPr>
          <w:i/>
        </w:rPr>
        <w:t>zboží nebylo dodáno v ujednaném množství, jakosti a provedení a</w:t>
      </w:r>
      <w:r w:rsidRPr="001874AC">
        <w:rPr>
          <w:i/>
          <w:noProof/>
          <w:lang w:eastAsia="cs-CZ"/>
        </w:rPr>
        <w:t xml:space="preserve"> přebírající</w:t>
      </w:r>
      <w:r w:rsidRPr="001874AC">
        <w:rPr>
          <w:i/>
        </w:rPr>
        <w:t xml:space="preserve"> </w:t>
      </w:r>
      <w:r w:rsidR="0032045C" w:rsidRPr="001874AC">
        <w:rPr>
          <w:i/>
        </w:rPr>
        <w:t xml:space="preserve">z tohoto důvodu </w:t>
      </w:r>
      <w:r w:rsidRPr="001874AC">
        <w:rPr>
          <w:i/>
        </w:rPr>
        <w:t xml:space="preserve">odmítá převzetí zboží (či </w:t>
      </w:r>
      <w:r w:rsidR="006E75D2" w:rsidRPr="001874AC">
        <w:rPr>
          <w:i/>
        </w:rPr>
        <w:t xml:space="preserve">jeho části nebo </w:t>
      </w:r>
      <w:r w:rsidRPr="001874AC">
        <w:rPr>
          <w:i/>
        </w:rPr>
        <w:t>jednotlivého kusu) strany níže uvedou skutečnosti, které bránily převzetí, počet vadných kusů</w:t>
      </w:r>
      <w:r w:rsidR="006E75D2" w:rsidRPr="001874AC">
        <w:rPr>
          <w:i/>
        </w:rPr>
        <w:t>, termín dodání bezvadného zboží</w:t>
      </w:r>
      <w:r w:rsidRPr="001874AC">
        <w:rPr>
          <w:i/>
        </w:rPr>
        <w:t xml:space="preserve"> a další důležité okolnosti:</w:t>
      </w:r>
    </w:p>
    <w:p w14:paraId="4EE524AE" w14:textId="37A6DD9A" w:rsidR="0079034E" w:rsidRPr="001874AC" w:rsidRDefault="0079034E" w:rsidP="00006E8F">
      <w:pPr>
        <w:pStyle w:val="Heading-Number-ContractCzechRadio"/>
        <w:numPr>
          <w:ilvl w:val="0"/>
          <w:numId w:val="0"/>
        </w:numPr>
        <w:jc w:val="left"/>
        <w:rPr>
          <w:b w:val="0"/>
          <w:i/>
          <w:color w:val="auto"/>
        </w:rPr>
      </w:pPr>
      <w:r w:rsidRPr="001874AC">
        <w:rPr>
          <w:b w:val="0"/>
          <w:i/>
          <w:color w:val="auto"/>
        </w:rPr>
        <w:tab/>
        <w:t>……………………………………………………………………………………………………</w:t>
      </w:r>
      <w:r w:rsidRPr="001874AC">
        <w:rPr>
          <w:b w:val="0"/>
          <w:i/>
          <w:color w:val="auto"/>
        </w:rPr>
        <w:tab/>
        <w:t>……………………………………………………………………………………………………………</w:t>
      </w:r>
      <w:r w:rsidR="00407412">
        <w:rPr>
          <w:b w:val="0"/>
          <w:i/>
          <w:color w:val="auto"/>
        </w:rPr>
        <w:t xml:space="preserve">     </w:t>
      </w:r>
      <w:r w:rsidRPr="001874AC">
        <w:rPr>
          <w:b w:val="0"/>
          <w:i/>
          <w:color w:val="auto"/>
        </w:rPr>
        <w:t>……………………………………………………………………………………………</w:t>
      </w:r>
    </w:p>
    <w:p w14:paraId="47BD132F" w14:textId="217508CE" w:rsidR="0079034E" w:rsidRPr="001874AC" w:rsidRDefault="0079034E" w:rsidP="0023258C">
      <w:pPr>
        <w:pStyle w:val="ListNumber-ContractCzechRadio"/>
      </w:pPr>
      <w:r w:rsidRPr="001874AC">
        <w:t>Tento protokol je vyhotoven ve dvou vyhotoveních</w:t>
      </w:r>
      <w:r w:rsidR="00696E3E">
        <w:t xml:space="preserve"> s platností originálu, z nichž každá ze smluvních stran obdrží po jednom vyhotovení.</w:t>
      </w:r>
    </w:p>
    <w:tbl>
      <w:tblPr>
        <w:tblStyle w:val="Mkatabulky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74"/>
        <w:gridCol w:w="3964"/>
      </w:tblGrid>
      <w:tr w:rsidR="00407412" w:rsidRPr="006D0812" w14:paraId="079DC378" w14:textId="77777777" w:rsidTr="001E1B3F">
        <w:tc>
          <w:tcPr>
            <w:tcW w:w="3974" w:type="dxa"/>
          </w:tcPr>
          <w:p w14:paraId="67D1C2E1" w14:textId="77777777" w:rsidR="00407412" w:rsidRPr="0050693F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color w:val="000000" w:themeColor="text1"/>
              </w:rPr>
            </w:pPr>
            <w:r w:rsidRPr="006D0812">
              <w:t xml:space="preserve">V </w:t>
            </w:r>
            <w:r w:rsidRPr="0060143F">
              <w:rPr>
                <w:rFonts w:cs="Arial"/>
                <w:szCs w:val="20"/>
              </w:rPr>
              <w:t>[</w:t>
            </w:r>
            <w:r w:rsidRPr="0060143F">
              <w:rPr>
                <w:rFonts w:cs="Arial"/>
                <w:szCs w:val="20"/>
                <w:highlight w:val="yellow"/>
              </w:rPr>
              <w:t>DOPLNIT</w:t>
            </w:r>
            <w:r w:rsidRPr="0060143F">
              <w:rPr>
                <w:rFonts w:cs="Arial"/>
                <w:szCs w:val="20"/>
              </w:rPr>
              <w:t>]</w:t>
            </w:r>
            <w:r w:rsidRPr="006D0812">
              <w:t xml:space="preserve"> dne </w:t>
            </w:r>
            <w:r w:rsidRPr="0060143F">
              <w:rPr>
                <w:rFonts w:cs="Arial"/>
                <w:szCs w:val="20"/>
              </w:rPr>
              <w:t>[</w:t>
            </w:r>
            <w:r w:rsidRPr="0060143F">
              <w:rPr>
                <w:rFonts w:cs="Arial"/>
                <w:szCs w:val="20"/>
                <w:highlight w:val="yellow"/>
              </w:rPr>
              <w:t>DOPLNIT</w:t>
            </w:r>
            <w:r w:rsidRPr="0060143F">
              <w:rPr>
                <w:rFonts w:cs="Arial"/>
                <w:szCs w:val="20"/>
              </w:rPr>
              <w:t>]</w:t>
            </w:r>
          </w:p>
        </w:tc>
        <w:tc>
          <w:tcPr>
            <w:tcW w:w="3964" w:type="dxa"/>
          </w:tcPr>
          <w:p w14:paraId="752E2DBE" w14:textId="77777777" w:rsidR="00407412" w:rsidRPr="006D0812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</w:pPr>
            <w:r w:rsidRPr="006D0812">
              <w:t xml:space="preserve">V </w:t>
            </w:r>
            <w:r w:rsidRPr="0060143F">
              <w:rPr>
                <w:rFonts w:cs="Arial"/>
                <w:szCs w:val="20"/>
              </w:rPr>
              <w:t>[</w:t>
            </w:r>
            <w:r w:rsidRPr="0060143F">
              <w:rPr>
                <w:rFonts w:cs="Arial"/>
                <w:szCs w:val="20"/>
                <w:highlight w:val="yellow"/>
              </w:rPr>
              <w:t>DOPLNIT</w:t>
            </w:r>
            <w:r w:rsidRPr="0060143F">
              <w:rPr>
                <w:rFonts w:cs="Arial"/>
                <w:szCs w:val="20"/>
              </w:rPr>
              <w:t>]</w:t>
            </w:r>
            <w:r w:rsidRPr="006D0812">
              <w:t xml:space="preserve"> dne </w:t>
            </w:r>
            <w:r w:rsidRPr="0060143F">
              <w:rPr>
                <w:rFonts w:cs="Arial"/>
                <w:szCs w:val="20"/>
              </w:rPr>
              <w:t>[</w:t>
            </w:r>
            <w:r w:rsidRPr="0060143F">
              <w:rPr>
                <w:rFonts w:cs="Arial"/>
                <w:szCs w:val="20"/>
                <w:highlight w:val="yellow"/>
              </w:rPr>
              <w:t>DOPLNIT</w:t>
            </w:r>
            <w:r w:rsidRPr="0060143F">
              <w:rPr>
                <w:rFonts w:cs="Arial"/>
                <w:szCs w:val="20"/>
              </w:rPr>
              <w:t>]</w:t>
            </w:r>
          </w:p>
        </w:tc>
      </w:tr>
      <w:tr w:rsidR="00407412" w:rsidRPr="0050693F" w14:paraId="4B2810D3" w14:textId="77777777" w:rsidTr="001E1B3F">
        <w:tc>
          <w:tcPr>
            <w:tcW w:w="3974" w:type="dxa"/>
          </w:tcPr>
          <w:p w14:paraId="4A60865E" w14:textId="77777777" w:rsidR="00407412" w:rsidRPr="0050693F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jc w:val="center"/>
              <w:rPr>
                <w:rStyle w:val="Siln"/>
                <w:color w:val="000000" w:themeColor="text1"/>
              </w:rPr>
            </w:pPr>
            <w:r w:rsidRPr="0050693F">
              <w:rPr>
                <w:rStyle w:val="Siln"/>
                <w:color w:val="000000" w:themeColor="text1"/>
              </w:rPr>
              <w:t>Za přebírajícího</w:t>
            </w:r>
          </w:p>
          <w:p w14:paraId="740FB1B1" w14:textId="77777777" w:rsidR="00407412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color w:val="000000" w:themeColor="text1"/>
                <w:szCs w:val="20"/>
              </w:rPr>
            </w:pPr>
            <w:r w:rsidRPr="0050693F">
              <w:rPr>
                <w:rFonts w:cs="Arial"/>
                <w:b/>
                <w:color w:val="000000" w:themeColor="text1"/>
                <w:szCs w:val="20"/>
              </w:rPr>
              <w:t>Tomáš Plešner</w:t>
            </w:r>
          </w:p>
          <w:p w14:paraId="1920C292" w14:textId="77777777" w:rsidR="00407412" w:rsidRPr="0050693F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  <w:color w:val="000000" w:themeColor="text1"/>
              </w:rPr>
            </w:pPr>
            <w:r w:rsidRPr="0050693F">
              <w:rPr>
                <w:rFonts w:cs="Arial"/>
                <w:color w:val="000000" w:themeColor="text1"/>
                <w:szCs w:val="20"/>
              </w:rPr>
              <w:t>Specialista správy majetku</w:t>
            </w:r>
          </w:p>
        </w:tc>
        <w:tc>
          <w:tcPr>
            <w:tcW w:w="3964" w:type="dxa"/>
          </w:tcPr>
          <w:p w14:paraId="18D52AD7" w14:textId="77777777" w:rsidR="00407412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  <w:tab w:val="left" w:pos="1077"/>
                <w:tab w:val="center" w:pos="1874"/>
              </w:tabs>
              <w:rPr>
                <w:rStyle w:val="Siln"/>
              </w:rPr>
            </w:pPr>
            <w:r>
              <w:rPr>
                <w:rStyle w:val="Siln"/>
              </w:rPr>
              <w:tab/>
            </w:r>
            <w:r w:rsidRPr="006D0812">
              <w:rPr>
                <w:rStyle w:val="Siln"/>
              </w:rPr>
              <w:t>Za předávajícího</w:t>
            </w:r>
          </w:p>
          <w:p w14:paraId="44D93EBD" w14:textId="77777777" w:rsidR="00407412" w:rsidRPr="0060143F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Fonts w:cs="Arial"/>
                <w:b/>
                <w:szCs w:val="20"/>
                <w:highlight w:val="yellow"/>
              </w:rPr>
            </w:pPr>
            <w:r w:rsidRPr="0060143F">
              <w:rPr>
                <w:rFonts w:cs="Arial"/>
                <w:b/>
                <w:szCs w:val="20"/>
              </w:rPr>
              <w:t>[</w:t>
            </w:r>
            <w:r w:rsidRPr="0060143F">
              <w:rPr>
                <w:rFonts w:cs="Arial"/>
                <w:b/>
                <w:szCs w:val="20"/>
                <w:highlight w:val="yellow"/>
              </w:rPr>
              <w:t>DOPLNIT JMÉNO A PŘÍJMENÍ</w:t>
            </w:r>
          </w:p>
          <w:p w14:paraId="5D48C12F" w14:textId="77777777" w:rsidR="00407412" w:rsidRPr="0050693F" w:rsidRDefault="00407412" w:rsidP="00D818AB">
            <w:pPr>
              <w:pStyle w:val="Zvr"/>
              <w:tabs>
                <w:tab w:val="clear" w:pos="312"/>
                <w:tab w:val="clear" w:pos="624"/>
                <w:tab w:val="clear" w:pos="936"/>
                <w:tab w:val="clear" w:pos="1247"/>
                <w:tab w:val="clear" w:pos="1559"/>
                <w:tab w:val="clear" w:pos="1871"/>
                <w:tab w:val="clear" w:pos="2183"/>
                <w:tab w:val="clear" w:pos="2495"/>
                <w:tab w:val="clear" w:pos="2807"/>
                <w:tab w:val="clear" w:pos="3119"/>
                <w:tab w:val="clear" w:pos="3430"/>
                <w:tab w:val="clear" w:pos="3742"/>
                <w:tab w:val="clear" w:pos="4054"/>
                <w:tab w:val="clear" w:pos="4366"/>
                <w:tab w:val="clear" w:pos="4678"/>
                <w:tab w:val="clear" w:pos="4990"/>
                <w:tab w:val="clear" w:pos="5301"/>
                <w:tab w:val="clear" w:pos="5613"/>
                <w:tab w:val="clear" w:pos="5925"/>
                <w:tab w:val="clear" w:pos="6237"/>
                <w:tab w:val="clear" w:pos="6549"/>
                <w:tab w:val="clear" w:pos="6861"/>
                <w:tab w:val="clear" w:pos="7173"/>
                <w:tab w:val="clear" w:pos="7484"/>
                <w:tab w:val="clear" w:pos="7796"/>
                <w:tab w:val="clear" w:pos="8108"/>
                <w:tab w:val="clear" w:pos="8420"/>
              </w:tabs>
              <w:spacing w:before="0"/>
              <w:jc w:val="center"/>
              <w:rPr>
                <w:rStyle w:val="Siln"/>
                <w:b w:val="0"/>
                <w:color w:val="000000" w:themeColor="text1"/>
              </w:rPr>
            </w:pPr>
            <w:r w:rsidRPr="0060143F">
              <w:rPr>
                <w:rFonts w:cs="Arial"/>
                <w:b/>
                <w:szCs w:val="20"/>
                <w:highlight w:val="yellow"/>
              </w:rPr>
              <w:t>[DOPLNIT FUNKCI]</w:t>
            </w:r>
          </w:p>
        </w:tc>
      </w:tr>
    </w:tbl>
    <w:p w14:paraId="138CDA35" w14:textId="77777777" w:rsidR="004C3E52" w:rsidRDefault="004C3E52" w:rsidP="001E1B3F">
      <w:pPr>
        <w:pStyle w:val="ListNumber-ContractCzechRadio"/>
        <w:numPr>
          <w:ilvl w:val="0"/>
          <w:numId w:val="0"/>
        </w:numPr>
        <w:jc w:val="center"/>
        <w:rPr>
          <w:b/>
          <w:color w:val="000000" w:themeColor="text1"/>
        </w:rPr>
      </w:pPr>
    </w:p>
    <w:p w14:paraId="7588822E" w14:textId="38D030FD" w:rsidR="004C3E52" w:rsidRDefault="004C3E52" w:rsidP="00193850">
      <w:pPr>
        <w:pStyle w:val="ListNumber-ContractCzechRadio"/>
        <w:numPr>
          <w:ilvl w:val="0"/>
          <w:numId w:val="0"/>
        </w:numPr>
        <w:tabs>
          <w:tab w:val="clear" w:pos="4054"/>
          <w:tab w:val="clear" w:pos="4366"/>
          <w:tab w:val="clear" w:pos="4678"/>
          <w:tab w:val="clear" w:pos="4990"/>
          <w:tab w:val="clear" w:pos="5301"/>
          <w:tab w:val="clear" w:pos="5613"/>
          <w:tab w:val="clear" w:pos="5925"/>
          <w:tab w:val="clear" w:pos="6237"/>
          <w:tab w:val="clear" w:pos="6549"/>
          <w:tab w:val="clear" w:pos="6861"/>
          <w:tab w:val="clear" w:pos="7173"/>
          <w:tab w:val="clear" w:pos="7484"/>
          <w:tab w:val="clear" w:pos="7796"/>
          <w:tab w:val="clear" w:pos="8108"/>
          <w:tab w:val="clear" w:pos="8420"/>
        </w:tabs>
        <w:jc w:val="center"/>
        <w:rPr>
          <w:b/>
          <w:color w:val="000000" w:themeColor="text1"/>
        </w:rPr>
      </w:pPr>
      <w:r w:rsidRPr="003550C9">
        <w:rPr>
          <w:b/>
          <w:noProof/>
          <w:color w:val="000000" w:themeColor="text1"/>
          <w:lang w:eastAsia="cs-CZ"/>
        </w:rPr>
        <w:lastRenderedPageBreak/>
        <w:drawing>
          <wp:anchor distT="0" distB="0" distL="114300" distR="114300" simplePos="0" relativeHeight="251675648" behindDoc="1" locked="0" layoutInCell="1" allowOverlap="1" wp14:anchorId="10F72822" wp14:editId="0683105A">
            <wp:simplePos x="0" y="0"/>
            <wp:positionH relativeFrom="page">
              <wp:posOffset>869315</wp:posOffset>
            </wp:positionH>
            <wp:positionV relativeFrom="paragraph">
              <wp:posOffset>407670</wp:posOffset>
            </wp:positionV>
            <wp:extent cx="6367145" cy="8397875"/>
            <wp:effectExtent l="0" t="0" r="0" b="3175"/>
            <wp:wrapTight wrapText="bothSides">
              <wp:wrapPolygon edited="0">
                <wp:start x="0" y="0"/>
                <wp:lineTo x="0" y="21559"/>
                <wp:lineTo x="21520" y="21559"/>
                <wp:lineTo x="21520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7145" cy="839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C052C">
        <w:rPr>
          <w:b/>
          <w:color w:val="000000" w:themeColor="text1"/>
        </w:rPr>
        <w:t>PŘÍLOHA Č.</w:t>
      </w:r>
      <w:r>
        <w:rPr>
          <w:b/>
          <w:color w:val="000000" w:themeColor="text1"/>
        </w:rPr>
        <w:t xml:space="preserve"> </w:t>
      </w:r>
      <w:r w:rsidRPr="000C052C">
        <w:rPr>
          <w:b/>
          <w:color w:val="000000" w:themeColor="text1"/>
        </w:rPr>
        <w:t>3</w:t>
      </w:r>
      <w:r w:rsidR="002A11E7">
        <w:rPr>
          <w:b/>
          <w:color w:val="000000" w:themeColor="text1"/>
        </w:rPr>
        <w:t xml:space="preserve"> - </w:t>
      </w:r>
      <w:r>
        <w:rPr>
          <w:b/>
          <w:color w:val="000000" w:themeColor="text1"/>
        </w:rPr>
        <w:t xml:space="preserve"> TECHNICKÁ DOKUMENTACE</w:t>
      </w:r>
    </w:p>
    <w:p w14:paraId="1073F241" w14:textId="7DB5154C" w:rsidR="001E1B3F" w:rsidRPr="003B4E9C" w:rsidRDefault="001E1B3F" w:rsidP="001E1B3F">
      <w:pPr>
        <w:pStyle w:val="ListNumber-ContractCzechRadio"/>
        <w:numPr>
          <w:ilvl w:val="0"/>
          <w:numId w:val="0"/>
        </w:numPr>
        <w:jc w:val="center"/>
        <w:rPr>
          <w:color w:val="000000" w:themeColor="text1"/>
          <w:sz w:val="19"/>
          <w:szCs w:val="19"/>
        </w:rPr>
      </w:pPr>
      <w:r w:rsidRPr="003B4E9C">
        <w:rPr>
          <w:b/>
          <w:color w:val="000000" w:themeColor="text1"/>
          <w:sz w:val="19"/>
          <w:szCs w:val="19"/>
        </w:rPr>
        <w:lastRenderedPageBreak/>
        <w:t>PŘÍLOHA Č. 3</w:t>
      </w:r>
      <w:r w:rsidRPr="003B4E9C">
        <w:rPr>
          <w:color w:val="000000" w:themeColor="text1"/>
          <w:sz w:val="19"/>
          <w:szCs w:val="19"/>
        </w:rPr>
        <w:t xml:space="preserve"> </w:t>
      </w:r>
      <w:r w:rsidRPr="003B4E9C">
        <w:rPr>
          <w:b/>
          <w:color w:val="000000" w:themeColor="text1"/>
          <w:sz w:val="19"/>
          <w:szCs w:val="19"/>
        </w:rPr>
        <w:t>– PODMÍNKY PROVÁDĚNÍ ČINNOSTÍ EXTERNÍCH OSOB V OBJEKTECH ČRO Z HLEDISKA BEZPEČNOSTI A OCHRANY ZDRAVÍ PŘI PRÁCI, POŽÁRNÍ OCHRANY A OCHRANY ŽIVOTNÍHO PROSTŘEDÍ</w:t>
      </w:r>
    </w:p>
    <w:p w14:paraId="4B2161C2" w14:textId="77777777" w:rsidR="001E1B3F" w:rsidRPr="00193850" w:rsidRDefault="001E1B3F" w:rsidP="00193850">
      <w:pPr>
        <w:pStyle w:val="Heading-Number-ContractCzechRadio"/>
        <w:numPr>
          <w:ilvl w:val="0"/>
          <w:numId w:val="36"/>
        </w:numPr>
        <w:rPr>
          <w:color w:val="000000" w:themeColor="text1"/>
          <w:sz w:val="19"/>
          <w:szCs w:val="19"/>
        </w:rPr>
      </w:pPr>
      <w:r w:rsidRPr="00193850">
        <w:rPr>
          <w:color w:val="000000" w:themeColor="text1"/>
          <w:sz w:val="19"/>
          <w:szCs w:val="19"/>
        </w:rPr>
        <w:t>Úvodní ustanovení</w:t>
      </w:r>
    </w:p>
    <w:p w14:paraId="5AB02784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Tyto podmínky platí pro výkon veškerých smluvených činností externích osob a jejich poddodavatelů v objektech Českého rozhlasu (dále jen jako „ČRo“) a jsou přílohou smlouvy, na základě které externí osoba provádí činnosti či poskytuje služby pro ČRo. </w:t>
      </w:r>
    </w:p>
    <w:p w14:paraId="32E8DD34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Externí osoby jsou povinny si počínat tak, aby neohrožovaly zdraví, životy zaměstnanců a dalších osob v objektech ČRo nebo životní prostředí provozováním nebezpečných činností. </w:t>
      </w:r>
    </w:p>
    <w:p w14:paraId="2A7ADD19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Externí osoby jsou povinny si počínat tak, aby nedocházelo k pracovním úrazům a byly dodržovány zásady BOZP, PO, ochrany ŽP a další níže uvedené zásady práce v objektech ČRo. Externí osoby odpovídají za dodržování těchto zásad svými poddodavateli. </w:t>
      </w:r>
    </w:p>
    <w:p w14:paraId="4680CD51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Odpovědní zaměstnanci ČRo jsou oprávněni kontrolovat, zda externí osoby plní povinnosti uložené v oblasti BOZP, PO a ochrany ŽP nebo těmito podmínkami a tyto osoby jsou povinny takovou kontrolu strpět. </w:t>
      </w:r>
    </w:p>
    <w:p w14:paraId="56516FF8" w14:textId="77777777" w:rsidR="001E1B3F" w:rsidRPr="003B4E9C" w:rsidRDefault="001E1B3F" w:rsidP="001E1B3F">
      <w:pPr>
        <w:pStyle w:val="Heading-Number-ContractCzechRadio"/>
        <w:numPr>
          <w:ilvl w:val="0"/>
          <w:numId w:val="35"/>
        </w:numPr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Povinnosti externích osob v oblasti BOZP a PO</w:t>
      </w:r>
    </w:p>
    <w:p w14:paraId="0D416B3E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Odpovědný zástupce externí osoby je povinen předat na výzvu ČRo seznam osob, které budou vykonávat činnosti v objektu ČRo a předem hlásit případné změny těchto osob. </w:t>
      </w:r>
    </w:p>
    <w:p w14:paraId="21BBDD73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Veškeré povinnosti stanovené těmito podmínkami vůči zaměstnancům externí osoby, je externí osoba povinna plnit i ve vztahu ke svým poddodavatelům a jejich zaměstnancům. </w:t>
      </w:r>
    </w:p>
    <w:p w14:paraId="3F2B59E5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Externí osoby jsou povinny si počínat v souladu s obecnými zásadami BOZP, PO a ochrany ŽP a interními předpisy ČRo, které tyto zásady konkretizují a jsou povinny přijmout opatření k prevenci rizik ve vztahu k vlastním zaměstnancům a dalším osobám.</w:t>
      </w:r>
    </w:p>
    <w:p w14:paraId="7D248D37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Externí osoby jsou povinny respektovat kontrolní činnost osob odborných organizačních útvarů ČRo z oblasti BOZP a PO a jiných odpovědných osob např. pracovník recepce, vrátný, zaměstnanci oddělení podpůrných služeb (dále jen jako „odpovědný zaměstnanec“). </w:t>
      </w:r>
    </w:p>
    <w:p w14:paraId="7E4A6DD0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Externí osoba je povinna se seznámit s interními předpisy a riziky BOZP a PO prostřednictvím školení provedeného odpovědným zaměstnancem ČRo a za tímto účelem vyslat odpovědného zástupce, který je povinen poté vyškolit i ostatní zaměstnance externí osoby včetně poddodavatelů. Zároveň se odpovědný zástupce externí osoby seznámí se zněním tzv. „Dohody o plnění úkolů v oblasti BOZP a PO na pracovišti“, kterou potom potvrdí svým podpisem. Tento zástupce externí osoby je odpovědný za dodržování předpisů BOZP a PO ze strany externí osoby, pokud není písemně stanoveno jinak.  </w:t>
      </w:r>
    </w:p>
    <w:p w14:paraId="0863C811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Externí osoby odpovídají za odbornou a zdravotní způsobilost svých zaměstnanců včetně svých poddodavatelů.</w:t>
      </w:r>
    </w:p>
    <w:p w14:paraId="76FEDF42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Externí osoby jsou zejména povinny:</w:t>
      </w:r>
    </w:p>
    <w:p w14:paraId="2AC7D1D3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seznámit se s riziky, jež mohou při jejich činnostech v ČRo vzniknout a provést bezpečnostní opatření k eliminaci těchto rizik a písemně o tom informovat odpovědného zaměstnance ČRo podle § 101 odst. 3 zákona č. 262/2006 Sb., zákoník práce. Externí osoba není oprávněna zahájit činnost, pokud neprovedla školení BOZP a PO u všech zaměstnanců externí osoby včetně </w:t>
      </w:r>
      <w:r w:rsidRPr="003B4E9C">
        <w:rPr>
          <w:color w:val="000000" w:themeColor="text1"/>
          <w:sz w:val="19"/>
          <w:szCs w:val="19"/>
        </w:rPr>
        <w:lastRenderedPageBreak/>
        <w:t>poddodavatelů, kteří budou pracovat v objektech ČRo. Externí osoba je povinna na vyžádání odpovědného zaměstnance předložit doklad o provedení školení dle předchozí věty,</w:t>
      </w:r>
    </w:p>
    <w:p w14:paraId="4EC96664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zajistit, aby jejich zaměstnanci nevstupovali do prostor, které nejsou určeny k jejich činnosti,</w:t>
      </w:r>
    </w:p>
    <w:p w14:paraId="1F69E2E5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zajistit označení svých zaměstnanců na pracovních či ochranných oděvech tak, aby bylo zřejmé, že se jedná o externí osoby,</w:t>
      </w:r>
    </w:p>
    <w:p w14:paraId="3C32397E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dbát pokynů příslušného odpovědného zaměstnance a jím stanovených bezpečnostních opatření a poskytovat mu potřebnou součinnost,</w:t>
      </w:r>
    </w:p>
    <w:p w14:paraId="6DD4697E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upozornit příslušného zaměstnance útvaru ČRo, pro který jsou činnosti prováděny, na všechny okolnosti, které by mohly vést k ohrožení provozu nebo k ohrožení bezpečného stavu technických zařízení, </w:t>
      </w:r>
    </w:p>
    <w:p w14:paraId="08DFF4FF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oznámit okamžitě odpovědnému zaměstnanci existenci nebezpečí, které by mohlo ohrozit životy či zdraví osob nebo způsobit provozní nehodu nebo poruchu technických zařízení. V takovém případě je externí osoba povinna ihned přerušit práci a podle možnosti upozornit všechny osoby, které by mohly být tímto nebezpečím ohroženy, </w:t>
      </w:r>
    </w:p>
    <w:p w14:paraId="12C6959C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zajistit, aby stroje, zařízení, nářadí používané externí osobou nebyla používána v rozporu s bezpečnostními předpisy, čímž se zvyšuje riziko úrazu,</w:t>
      </w:r>
    </w:p>
    <w:p w14:paraId="67663346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zaměstnanci externích osob jsou povinni se podrobit zkouškám na přítomnost alkoholu či jiných návykových látek prováděnými odpovědným zaměstnancem ČRo,</w:t>
      </w:r>
    </w:p>
    <w:p w14:paraId="56C9E7B5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v případě mimořádné události (havarijního stavu, evakuace apod.) je externí osoba povinna uposlechnout příkazu odpovědného zaměstnance ČRo, </w:t>
      </w:r>
    </w:p>
    <w:p w14:paraId="1ACAFE72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trvale udržovat volné a nezatarasené únikové cesty a komunikace včetně vymezených prostorů před elektrickými rozvaděči,</w:t>
      </w:r>
    </w:p>
    <w:p w14:paraId="78902045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zajistit, aby zaměstnanci externí osoby používali ochranné pracovní prostředky a ochranné zařízení strojů zabraňujících či snižujících nebezpečí vzniku úrazu,</w:t>
      </w:r>
    </w:p>
    <w:p w14:paraId="4C32F47F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zajistit, aby činnosti prováděné externí osobou byly prováděny v souladu se zásadami BOZP a PO a všemi obecně závaznými právními předpisy platnými pro činnosti, které externí osoby provádějí,</w:t>
      </w:r>
    </w:p>
    <w:p w14:paraId="59DA88AC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počínat si tak, aby svým jednáním nezavdaly příčinu ke vzniku požáru, výbuchu, ohrožení života nebo škody na majetku,</w:t>
      </w:r>
    </w:p>
    <w:p w14:paraId="2FBA14D6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dodržovat zákaz kouření v objektech ČRo s výjimkou k tomu určených prostorů,</w:t>
      </w:r>
    </w:p>
    <w:p w14:paraId="10BE343B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dbát na to, aby všechny věcné prostředky PO a požárně bezpečnostní zařízení byly neporušené, nepoškozené a byly udržovány vždy v provozuschopném stavu a přístupné a v případě jejich poškození či ztráty nahlásit tuto skutečnost odpovědnému zaměstnanci,</w:t>
      </w:r>
    </w:p>
    <w:p w14:paraId="6BE670C8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zajistit evidenci pracovních úrazů a neprodleně maximálně do 24 hodin od vzniku pracovního úrazu informovat o okolnostech, příčinách a následcích pracovního úrazu odpovědného zaměstnance ČRo a společně přijmout opatření proti opakování pracovních úrazů,</w:t>
      </w:r>
    </w:p>
    <w:p w14:paraId="02818F16" w14:textId="77777777" w:rsidR="001E1B3F" w:rsidRPr="003B4E9C" w:rsidRDefault="001E1B3F" w:rsidP="001E1B3F">
      <w:pPr>
        <w:pStyle w:val="Heading-Number-ContractCzechRadio"/>
        <w:numPr>
          <w:ilvl w:val="0"/>
          <w:numId w:val="35"/>
        </w:numPr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lastRenderedPageBreak/>
        <w:t>Povinnosti externích osob v oblasti ŽP</w:t>
      </w:r>
    </w:p>
    <w:p w14:paraId="3F5AFE28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Externí osoby jsou povinny dodržovat veškerá ustanovení obecně závazných právních předpisů v oblasti ochrany ŽP a zejména z. č. 185/2001 Sb., o odpadech. Případné sankce uložené orgány státní správy spojené s porušením legislativy ze strany externí osoby, ponese externí osoba. </w:t>
      </w:r>
    </w:p>
    <w:p w14:paraId="20D52318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Externí osoby jsou zejména povinny:</w:t>
      </w:r>
    </w:p>
    <w:p w14:paraId="2BB0230A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nakládat s odpady, které vznikly v důsledku jejich činnosti v souladu s právními předpisy,</w:t>
      </w:r>
    </w:p>
    <w:p w14:paraId="1F3D0FE0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nakládat při svých činnostech s chemickými látkami a přípravky v souladu s platnými právními předpisy a v případě manipulace s rizikovou látkou, která by mohla ohrozit zdraví osob či majetek, to oznámit odpovědnému zaměstnanci ČRo, </w:t>
      </w:r>
    </w:p>
    <w:p w14:paraId="0496C4AB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neznečišťovat komunikace a nepoškozovat zeleň,</w:t>
      </w:r>
    </w:p>
    <w:p w14:paraId="270381C1" w14:textId="77777777" w:rsidR="001E1B3F" w:rsidRPr="003B4E9C" w:rsidRDefault="001E1B3F" w:rsidP="001E1B3F">
      <w:pPr>
        <w:pStyle w:val="ListLetter-ContractCzechRadio"/>
        <w:numPr>
          <w:ilvl w:val="2"/>
          <w:numId w:val="35"/>
        </w:numPr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zajistit likvidaci obalů dle platných právních předpisů.</w:t>
      </w:r>
    </w:p>
    <w:p w14:paraId="4C959457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Externí osoby jsou povinny na předaném místě výkonu jejich činnosti na vlastní náklady udržovat pořádek a čistotu, jakož i průběžně na vlastní náklady odstraňovat odpady a nečistoty vzniklé v důsledku jejich činnosti. </w:t>
      </w:r>
    </w:p>
    <w:p w14:paraId="2168B588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 xml:space="preserve">Externí osoba je povinna vyklidit a uklidit místo provádění prací nejpozději v den stanovený ve smlouvě a není-li tento den ve smlouvě stanoven tak v den, kdy bylo dílo či práce předány. Neučiní-li tak externí osoba, je ČRo oprávněn místo provádění prací vyklidit sám na náklady externí osoby. </w:t>
      </w:r>
    </w:p>
    <w:p w14:paraId="4908F9C6" w14:textId="77777777" w:rsidR="001E1B3F" w:rsidRPr="003B4E9C" w:rsidRDefault="001E1B3F" w:rsidP="001E1B3F">
      <w:pPr>
        <w:pStyle w:val="Heading-Number-ContractCzechRadio"/>
        <w:numPr>
          <w:ilvl w:val="0"/>
          <w:numId w:val="35"/>
        </w:numPr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Ostatní ustanovení</w:t>
      </w:r>
    </w:p>
    <w:p w14:paraId="7862F2D3" w14:textId="77777777" w:rsidR="001E1B3F" w:rsidRPr="003B4E9C" w:rsidRDefault="001E1B3F" w:rsidP="001E1B3F">
      <w:pPr>
        <w:pStyle w:val="ListNumber-ContractCzechRadio"/>
        <w:numPr>
          <w:ilvl w:val="1"/>
          <w:numId w:val="35"/>
        </w:numPr>
        <w:ind w:left="312"/>
        <w:jc w:val="both"/>
        <w:rPr>
          <w:color w:val="000000" w:themeColor="text1"/>
          <w:sz w:val="19"/>
          <w:szCs w:val="19"/>
        </w:rPr>
      </w:pPr>
      <w:r w:rsidRPr="003B4E9C">
        <w:rPr>
          <w:color w:val="000000" w:themeColor="text1"/>
          <w:sz w:val="19"/>
          <w:szCs w:val="19"/>
        </w:rPr>
        <w:t>Fotografování a natáčení je v objektech ČRo zakázáno, ledaže s tím vyslovil souhlas generální ředitel, nebo jeho pověřený zástupce.</w:t>
      </w:r>
    </w:p>
    <w:p w14:paraId="070A76F3" w14:textId="77777777" w:rsidR="001E1B3F" w:rsidRPr="0050693F" w:rsidRDefault="001E1B3F" w:rsidP="001E1B3F">
      <w:pPr>
        <w:pStyle w:val="ListNumber-ContractCzechRadio"/>
        <w:numPr>
          <w:ilvl w:val="0"/>
          <w:numId w:val="0"/>
        </w:numPr>
        <w:rPr>
          <w:color w:val="000000" w:themeColor="text1"/>
        </w:rPr>
      </w:pPr>
    </w:p>
    <w:p w14:paraId="158BF771" w14:textId="77777777" w:rsidR="00FA7310" w:rsidRPr="001874AC" w:rsidRDefault="00FA7310" w:rsidP="00006E8F">
      <w:pPr>
        <w:pStyle w:val="Heading-Number-ContractCzechRadio"/>
        <w:numPr>
          <w:ilvl w:val="0"/>
          <w:numId w:val="0"/>
        </w:numPr>
        <w:ind w:left="312"/>
      </w:pPr>
    </w:p>
    <w:sectPr w:rsidR="00FA7310" w:rsidRPr="001874AC" w:rsidSect="0023258C"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1389" w:right="1616" w:bottom="1418" w:left="1616" w:header="822" w:footer="87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EA03D4" w14:textId="77777777" w:rsidR="0005356E" w:rsidRDefault="0005356E" w:rsidP="00B25F23">
      <w:pPr>
        <w:spacing w:line="240" w:lineRule="auto"/>
      </w:pPr>
      <w:r>
        <w:separator/>
      </w:r>
    </w:p>
  </w:endnote>
  <w:endnote w:type="continuationSeparator" w:id="0">
    <w:p w14:paraId="4798815E" w14:textId="77777777" w:rsidR="0005356E" w:rsidRDefault="0005356E" w:rsidP="00B25F2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72E14A" w14:textId="77777777" w:rsidR="00D818AB" w:rsidRDefault="00D818AB">
    <w:pPr>
      <w:pStyle w:val="Zpat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F53939B" wp14:editId="04527801">
              <wp:simplePos x="0" y="0"/>
              <wp:positionH relativeFrom="page">
                <wp:posOffset>5904865</wp:posOffset>
              </wp:positionH>
              <wp:positionV relativeFrom="page">
                <wp:posOffset>9980295</wp:posOffset>
              </wp:positionV>
              <wp:extent cx="629920" cy="151130"/>
              <wp:effectExtent l="0" t="0" r="0" b="12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29920" cy="1511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D0C62AF" w14:textId="7D7E243B" w:rsidR="00D818AB" w:rsidRPr="00727BE2" w:rsidRDefault="00C36B50" w:rsidP="00727BE2">
                          <w:pPr>
                            <w:jc w:val="right"/>
                            <w:rPr>
                              <w:rStyle w:val="slostrnky"/>
                            </w:rPr>
                          </w:pPr>
                          <w:sdt>
                            <w:sdtPr>
                              <w:rPr>
                                <w:rStyle w:val="slostrnky"/>
                              </w:rPr>
                              <w:id w:val="-752661779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EndPr>
                              <w:rPr>
                                <w:rStyle w:val="slostrnky"/>
                              </w:rPr>
                            </w:sdtEndPr>
                            <w:sdtContent>
                              <w:r w:rsidR="00D818AB" w:rsidRPr="00727BE2">
                                <w:rPr>
                                  <w:rStyle w:val="slostrnky"/>
                                </w:rPr>
                                <w:fldChar w:fldCharType="begin"/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instrText xml:space="preserve"> PAGE   \* MERGEFORMAT </w:instrText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fldChar w:fldCharType="separate"/>
                              </w:r>
                              <w:r>
                                <w:rPr>
                                  <w:rStyle w:val="slostrnky"/>
                                  <w:noProof/>
                                </w:rPr>
                                <w:t>2</w:t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fldChar w:fldCharType="end"/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t xml:space="preserve"> / </w:t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fldChar w:fldCharType="begin"/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instrText xml:space="preserve"> NUMPAGES   \* MERGEFORMAT </w:instrText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fldChar w:fldCharType="separate"/>
                              </w:r>
                              <w:r>
                                <w:rPr>
                                  <w:rStyle w:val="slostrnky"/>
                                  <w:noProof/>
                                </w:rPr>
                                <w:t>11</w:t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fldChar w:fldCharType="end"/>
                              </w:r>
                            </w:sdtContent>
                          </w:sdt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53939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1" type="#_x0000_t202" style="position:absolute;margin-left:464.95pt;margin-top:785.85pt;width:49.6pt;height:11.9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" filled="f" stroked="f" strokeweight=".5pt">
              <v:path arrowok="t"/>
              <v:textbox inset="0,0,0,0">
                <w:txbxContent>
                  <w:p w14:paraId="3D0C62AF" w14:textId="7D7E243B" w:rsidR="00D818AB" w:rsidRPr="00727BE2" w:rsidRDefault="00C36B50" w:rsidP="00727BE2">
                    <w:pPr>
                      <w:jc w:val="right"/>
                      <w:rPr>
                        <w:rStyle w:val="slostrnky"/>
                      </w:rPr>
                    </w:pPr>
                    <w:sdt>
                      <w:sdtPr>
                        <w:rPr>
                          <w:rStyle w:val="slostrnky"/>
                        </w:rPr>
                        <w:id w:val="-752661779"/>
                        <w:docPartObj>
                          <w:docPartGallery w:val="Page Numbers (Bottom of Page)"/>
                          <w:docPartUnique/>
                        </w:docPartObj>
                      </w:sdtPr>
                      <w:sdtEndPr>
                        <w:rPr>
                          <w:rStyle w:val="slostrnky"/>
                        </w:rPr>
                      </w:sdtEndPr>
                      <w:sdtContent>
                        <w:r w:rsidR="00D818AB" w:rsidRPr="00727BE2">
                          <w:rPr>
                            <w:rStyle w:val="slostrnky"/>
                          </w:rPr>
                          <w:fldChar w:fldCharType="begin"/>
                        </w:r>
                        <w:r w:rsidR="00D818AB" w:rsidRPr="00727BE2">
                          <w:rPr>
                            <w:rStyle w:val="slostrnky"/>
                          </w:rPr>
                          <w:instrText xml:space="preserve"> PAGE   \* MERGEFORMAT </w:instrText>
                        </w:r>
                        <w:r w:rsidR="00D818AB" w:rsidRPr="00727BE2">
                          <w:rPr>
                            <w:rStyle w:val="slostrnky"/>
                          </w:rPr>
                          <w:fldChar w:fldCharType="separate"/>
                        </w:r>
                        <w:r>
                          <w:rPr>
                            <w:rStyle w:val="slostrnky"/>
                            <w:noProof/>
                          </w:rPr>
                          <w:t>2</w:t>
                        </w:r>
                        <w:r w:rsidR="00D818AB" w:rsidRPr="00727BE2">
                          <w:rPr>
                            <w:rStyle w:val="slostrnky"/>
                          </w:rPr>
                          <w:fldChar w:fldCharType="end"/>
                        </w:r>
                        <w:r w:rsidR="00D818AB" w:rsidRPr="00727BE2">
                          <w:rPr>
                            <w:rStyle w:val="slostrnky"/>
                          </w:rPr>
                          <w:t xml:space="preserve"> / </w:t>
                        </w:r>
                        <w:r w:rsidR="00D818AB">
                          <w:rPr>
                            <w:rStyle w:val="slostrnky"/>
                            <w:noProof/>
                          </w:rPr>
                          <w:fldChar w:fldCharType="begin"/>
                        </w:r>
                        <w:r w:rsidR="00D818AB">
                          <w:rPr>
                            <w:rStyle w:val="slostrnky"/>
                            <w:noProof/>
                          </w:rPr>
                          <w:instrText xml:space="preserve"> NUMPAGES   \* MERGEFORMAT </w:instrText>
                        </w:r>
                        <w:r w:rsidR="00D818AB">
                          <w:rPr>
                            <w:rStyle w:val="slostrnky"/>
                            <w:noProof/>
                          </w:rPr>
                          <w:fldChar w:fldCharType="separate"/>
                        </w:r>
                        <w:r>
                          <w:rPr>
                            <w:rStyle w:val="slostrnky"/>
                            <w:noProof/>
                          </w:rPr>
                          <w:t>11</w:t>
                        </w:r>
                        <w:r w:rsidR="00D818AB">
                          <w:rPr>
                            <w:rStyle w:val="slostrnky"/>
                            <w:noProof/>
                          </w:rPr>
                          <w:fldChar w:fldCharType="end"/>
                        </w:r>
                      </w:sdtContent>
                    </w:sdt>
                  </w:p>
                </w:txbxContent>
              </v:textbox>
              <w10:wrap anchorx="page" anchory="page"/>
            </v:shape>
          </w:pict>
        </mc:Fallback>
      </mc:AlternateContent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3CAB4D" w14:textId="77777777" w:rsidR="00D818AB" w:rsidRPr="00B5596D" w:rsidRDefault="00D818AB" w:rsidP="00B5596D">
    <w:pPr>
      <w:pStyle w:val="Zpat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77B4F01" wp14:editId="3092B8AC">
              <wp:simplePos x="0" y="0"/>
              <wp:positionH relativeFrom="page">
                <wp:posOffset>5904865</wp:posOffset>
              </wp:positionH>
              <wp:positionV relativeFrom="page">
                <wp:posOffset>9980295</wp:posOffset>
              </wp:positionV>
              <wp:extent cx="629920" cy="151130"/>
              <wp:effectExtent l="0" t="0" r="0" b="127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29920" cy="1511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D5FE837" w14:textId="4D81B0E6" w:rsidR="00D818AB" w:rsidRPr="00727BE2" w:rsidRDefault="00C36B50" w:rsidP="00B5596D">
                          <w:pPr>
                            <w:jc w:val="right"/>
                            <w:rPr>
                              <w:rStyle w:val="slostrnky"/>
                            </w:rPr>
                          </w:pPr>
                          <w:sdt>
                            <w:sdtPr>
                              <w:rPr>
                                <w:rStyle w:val="slostrnky"/>
                              </w:rPr>
                              <w:id w:val="-1604568040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EndPr>
                              <w:rPr>
                                <w:rStyle w:val="slostrnky"/>
                              </w:rPr>
                            </w:sdtEndPr>
                            <w:sdtContent>
                              <w:r w:rsidR="00D818AB" w:rsidRPr="00727BE2">
                                <w:rPr>
                                  <w:rStyle w:val="slostrnky"/>
                                </w:rPr>
                                <w:fldChar w:fldCharType="begin"/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instrText xml:space="preserve"> PAGE   \* MERGEFORMAT </w:instrText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fldChar w:fldCharType="separate"/>
                              </w:r>
                              <w:r>
                                <w:rPr>
                                  <w:rStyle w:val="slostrnky"/>
                                  <w:noProof/>
                                </w:rPr>
                                <w:t>1</w:t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fldChar w:fldCharType="end"/>
                              </w:r>
                              <w:r w:rsidR="00D818AB" w:rsidRPr="00727BE2">
                                <w:rPr>
                                  <w:rStyle w:val="slostrnky"/>
                                </w:rPr>
                                <w:t xml:space="preserve"> / </w:t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fldChar w:fldCharType="begin"/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instrText xml:space="preserve"> NUMPAGES   \* MERGEFORMAT </w:instrText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fldChar w:fldCharType="separate"/>
                              </w:r>
                              <w:r>
                                <w:rPr>
                                  <w:rStyle w:val="slostrnky"/>
                                  <w:noProof/>
                                </w:rPr>
                                <w:t>11</w:t>
                              </w:r>
                              <w:r w:rsidR="00D818AB">
                                <w:rPr>
                                  <w:rStyle w:val="slostrnky"/>
                                  <w:noProof/>
                                </w:rPr>
                                <w:fldChar w:fldCharType="end"/>
                              </w:r>
                            </w:sdtContent>
                          </w:sdt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7B4F01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3" type="#_x0000_t202" style="position:absolute;margin-left:464.95pt;margin-top:785.85pt;width:49.6pt;height:11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" filled="f" stroked="f" strokeweight=".5pt">
              <v:path arrowok="t"/>
              <v:textbox inset="0,0,0,0">
                <w:txbxContent>
                  <w:p w14:paraId="7D5FE837" w14:textId="4D81B0E6" w:rsidR="00D818AB" w:rsidRPr="00727BE2" w:rsidRDefault="00C36B50" w:rsidP="00B5596D">
                    <w:pPr>
                      <w:jc w:val="right"/>
                      <w:rPr>
                        <w:rStyle w:val="slostrnky"/>
                      </w:rPr>
                    </w:pPr>
                    <w:sdt>
                      <w:sdtPr>
                        <w:rPr>
                          <w:rStyle w:val="slostrnky"/>
                        </w:rPr>
                        <w:id w:val="-1604568040"/>
                        <w:docPartObj>
                          <w:docPartGallery w:val="Page Numbers (Bottom of Page)"/>
                          <w:docPartUnique/>
                        </w:docPartObj>
                      </w:sdtPr>
                      <w:sdtEndPr>
                        <w:rPr>
                          <w:rStyle w:val="slostrnky"/>
                        </w:rPr>
                      </w:sdtEndPr>
                      <w:sdtContent>
                        <w:r w:rsidR="00D818AB" w:rsidRPr="00727BE2">
                          <w:rPr>
                            <w:rStyle w:val="slostrnky"/>
                          </w:rPr>
                          <w:fldChar w:fldCharType="begin"/>
                        </w:r>
                        <w:r w:rsidR="00D818AB" w:rsidRPr="00727BE2">
                          <w:rPr>
                            <w:rStyle w:val="slostrnky"/>
                          </w:rPr>
                          <w:instrText xml:space="preserve"> PAGE   \* MERGEFORMAT </w:instrText>
                        </w:r>
                        <w:r w:rsidR="00D818AB" w:rsidRPr="00727BE2">
                          <w:rPr>
                            <w:rStyle w:val="slostrnky"/>
                          </w:rPr>
                          <w:fldChar w:fldCharType="separate"/>
                        </w:r>
                        <w:r>
                          <w:rPr>
                            <w:rStyle w:val="slostrnky"/>
                            <w:noProof/>
                          </w:rPr>
                          <w:t>1</w:t>
                        </w:r>
                        <w:r w:rsidR="00D818AB" w:rsidRPr="00727BE2">
                          <w:rPr>
                            <w:rStyle w:val="slostrnky"/>
                          </w:rPr>
                          <w:fldChar w:fldCharType="end"/>
                        </w:r>
                        <w:r w:rsidR="00D818AB" w:rsidRPr="00727BE2">
                          <w:rPr>
                            <w:rStyle w:val="slostrnky"/>
                          </w:rPr>
                          <w:t xml:space="preserve"> / </w:t>
                        </w:r>
                        <w:r w:rsidR="00D818AB">
                          <w:rPr>
                            <w:rStyle w:val="slostrnky"/>
                            <w:noProof/>
                          </w:rPr>
                          <w:fldChar w:fldCharType="begin"/>
                        </w:r>
                        <w:r w:rsidR="00D818AB">
                          <w:rPr>
                            <w:rStyle w:val="slostrnky"/>
                            <w:noProof/>
                          </w:rPr>
                          <w:instrText xml:space="preserve"> NUMPAGES   \* MERGEFORMAT </w:instrText>
                        </w:r>
                        <w:r w:rsidR="00D818AB">
                          <w:rPr>
                            <w:rStyle w:val="slostrnky"/>
                            <w:noProof/>
                          </w:rPr>
                          <w:fldChar w:fldCharType="separate"/>
                        </w:r>
                        <w:r>
                          <w:rPr>
                            <w:rStyle w:val="slostrnky"/>
                            <w:noProof/>
                          </w:rPr>
                          <w:t>11</w:t>
                        </w:r>
                        <w:r w:rsidR="00D818AB">
                          <w:rPr>
                            <w:rStyle w:val="slostrnky"/>
                            <w:noProof/>
                          </w:rPr>
                          <w:fldChar w:fldCharType="end"/>
                        </w:r>
                      </w:sdtContent>
                    </w:sdt>
                  </w:p>
                </w:txbxContent>
              </v:textbox>
              <w10:wrap anchorx="page" anchory="page"/>
            </v:shape>
          </w:pict>
        </mc:Fallback>
      </mc:AlternateContent>
    </w:r>
    <w: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BDA8A2" w14:textId="77777777" w:rsidR="0005356E" w:rsidRDefault="0005356E" w:rsidP="00B25F23">
      <w:pPr>
        <w:spacing w:line="240" w:lineRule="auto"/>
      </w:pPr>
      <w:r>
        <w:separator/>
      </w:r>
    </w:p>
  </w:footnote>
  <w:footnote w:type="continuationSeparator" w:id="0">
    <w:p w14:paraId="2BE97FB3" w14:textId="77777777" w:rsidR="0005356E" w:rsidRDefault="0005356E" w:rsidP="00B25F2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DE79FB" w14:textId="77777777" w:rsidR="00D818AB" w:rsidRDefault="00D818AB">
    <w:pPr>
      <w:pStyle w:val="Zhlav"/>
    </w:pPr>
    <w:r>
      <w:rPr>
        <w:noProof/>
        <w:lang w:eastAsia="cs-CZ"/>
      </w:rPr>
      <w:drawing>
        <wp:anchor distT="0" distB="0" distL="114300" distR="114300" simplePos="0" relativeHeight="251667456" behindDoc="0" locked="1" layoutInCell="1" allowOverlap="1" wp14:anchorId="431D04C0" wp14:editId="4B4C0B1F">
          <wp:simplePos x="0" y="0"/>
          <wp:positionH relativeFrom="page">
            <wp:posOffset>582295</wp:posOffset>
          </wp:positionH>
          <wp:positionV relativeFrom="page">
            <wp:posOffset>380365</wp:posOffset>
          </wp:positionV>
          <wp:extent cx="1842770" cy="395605"/>
          <wp:effectExtent l="0" t="0" r="5080" b="4445"/>
          <wp:wrapNone/>
          <wp:docPr id="9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Ro-Cesky_rozhlas-Z-RG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2770" cy="395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F68701" w14:textId="77777777" w:rsidR="00D818AB" w:rsidRDefault="00D818AB" w:rsidP="00F40F01">
    <w:pPr>
      <w:pStyle w:val="Zhlav"/>
      <w:spacing w:after="1380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AD277E8" wp14:editId="274EEC4E">
              <wp:simplePos x="0" y="0"/>
              <wp:positionH relativeFrom="page">
                <wp:posOffset>1019175</wp:posOffset>
              </wp:positionH>
              <wp:positionV relativeFrom="page">
                <wp:posOffset>1036955</wp:posOffset>
              </wp:positionV>
              <wp:extent cx="1710055" cy="306070"/>
              <wp:effectExtent l="0" t="0" r="4445" b="0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10055" cy="30607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41165C0" w14:textId="77777777" w:rsidR="00D818AB" w:rsidRPr="00321BCC" w:rsidRDefault="00D818AB" w:rsidP="00E53743">
                          <w:pPr>
                            <w:pStyle w:val="Logo-AdditionCzechRadio"/>
                            <w:jc w:val="center"/>
                          </w:pPr>
                          <w:r>
                            <w:t xml:space="preserve">   NÁVRH SMLOUVY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6se="http://schemas.microsoft.com/office/word/2015/wordml/symex">
          <w:pict>
            <v:shapetype w14:anchorId="6AD277E8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32" type="#_x0000_t202" style="position:absolute;margin-left:80.25pt;margin-top:81.65pt;width:134.65pt;height:24.1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" filled="f" stroked="f" strokeweight="1pt">
              <v:path arrowok="t"/>
              <v:textbox inset="0,0,0,0">
                <w:txbxContent>
                  <w:p w14:paraId="741165C0" w14:textId="77777777" w:rsidR="00D818AB" w:rsidRPr="00321BCC" w:rsidRDefault="00D818AB" w:rsidP="00E53743">
                    <w:pPr>
                      <w:pStyle w:val="Logo-AdditionCzechRadio"/>
                      <w:jc w:val="center"/>
                    </w:pPr>
                    <w:r>
                      <w:t xml:space="preserve">   NÁVRH SMLOUVY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cs-CZ"/>
      </w:rPr>
      <w:drawing>
        <wp:anchor distT="0" distB="0" distL="114300" distR="114300" simplePos="0" relativeHeight="251660288" behindDoc="0" locked="1" layoutInCell="1" allowOverlap="1" wp14:anchorId="19CC2AE7" wp14:editId="4896AD18">
          <wp:simplePos x="0" y="0"/>
          <wp:positionH relativeFrom="page">
            <wp:posOffset>629920</wp:posOffset>
          </wp:positionH>
          <wp:positionV relativeFrom="page">
            <wp:posOffset>622935</wp:posOffset>
          </wp:positionV>
          <wp:extent cx="1843200" cy="396000"/>
          <wp:effectExtent l="0" t="0" r="5080" b="444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Ro-Cesky_rozhlas-Z-RG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3200" cy="396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E554F0"/>
    <w:multiLevelType w:val="multilevel"/>
    <w:tmpl w:val="5456ED1A"/>
    <w:numStyleLink w:val="Section-Contract"/>
  </w:abstractNum>
  <w:abstractNum w:abstractNumId="1" w15:restartNumberingAfterBreak="0">
    <w:nsid w:val="08D33EB0"/>
    <w:multiLevelType w:val="multilevel"/>
    <w:tmpl w:val="034E4678"/>
    <w:styleLink w:val="Scheme-Numbering"/>
    <w:lvl w:ilvl="0">
      <w:start w:val="1"/>
      <w:numFmt w:val="decimal"/>
      <w:pStyle w:val="Scheme-NumberCzechRadio"/>
      <w:lvlText w:val="%1.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2" w15:restartNumberingAfterBreak="0">
    <w:nsid w:val="0BE04FDA"/>
    <w:multiLevelType w:val="multilevel"/>
    <w:tmpl w:val="C2A02212"/>
    <w:styleLink w:val="List-Contract"/>
    <w:lvl w:ilvl="0">
      <w:start w:val="1"/>
      <w:numFmt w:val="upperRoman"/>
      <w:pStyle w:val="Heading-Number-ContractCzechRadio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ListNumber-ContractCzechRadio"/>
      <w:lvlText w:val="%2."/>
      <w:lvlJc w:val="left"/>
      <w:pPr>
        <w:ind w:left="312" w:hanging="312"/>
      </w:pPr>
      <w:rPr>
        <w:rFonts w:hint="default"/>
      </w:rPr>
    </w:lvl>
    <w:lvl w:ilvl="2">
      <w:start w:val="1"/>
      <w:numFmt w:val="lowerLetter"/>
      <w:pStyle w:val="ListLetter-ContractCzechRadio"/>
      <w:lvlText w:val="%3)"/>
      <w:lvlJc w:val="left"/>
      <w:pPr>
        <w:ind w:left="624" w:hanging="312"/>
      </w:pPr>
      <w:rPr>
        <w:rFonts w:hint="default"/>
      </w:rPr>
    </w:lvl>
    <w:lvl w:ilvl="3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247" w:hanging="311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559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1871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183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495" w:hanging="312"/>
      </w:pPr>
      <w:rPr>
        <w:rFonts w:ascii="Arial" w:hAnsi="Arial" w:hint="default"/>
        <w:color w:val="auto"/>
      </w:rPr>
    </w:lvl>
  </w:abstractNum>
  <w:abstractNum w:abstractNumId="3" w15:restartNumberingAfterBreak="0">
    <w:nsid w:val="0D691D03"/>
    <w:multiLevelType w:val="multilevel"/>
    <w:tmpl w:val="0AE8D61C"/>
    <w:styleLink w:val="Scheme-Bullets"/>
    <w:lvl w:ilvl="0">
      <w:start w:val="1"/>
      <w:numFmt w:val="bullet"/>
      <w:pStyle w:val="Scheme-BulletCzechRadio"/>
      <w:lvlText w:val="—"/>
      <w:lvlJc w:val="left"/>
      <w:pPr>
        <w:ind w:left="312" w:hanging="312"/>
      </w:pPr>
      <w:rPr>
        <w:rFonts w:ascii="Arial" w:hAnsi="Arial" w:hint="default"/>
        <w:color w:val="auto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4" w15:restartNumberingAfterBreak="0">
    <w:nsid w:val="15EE0DEC"/>
    <w:multiLevelType w:val="multilevel"/>
    <w:tmpl w:val="D22C57FC"/>
    <w:styleLink w:val="TextNumbering"/>
    <w:lvl w:ilvl="0">
      <w:start w:val="1"/>
      <w:numFmt w:val="decimal"/>
      <w:pStyle w:val="slovanseznam"/>
      <w:lvlText w:val="%1."/>
      <w:lvlJc w:val="left"/>
      <w:pPr>
        <w:tabs>
          <w:tab w:val="num" w:pos="312"/>
        </w:tabs>
        <w:ind w:left="312" w:hanging="312"/>
      </w:pPr>
      <w:rPr>
        <w:rFonts w:hint="default"/>
      </w:rPr>
    </w:lvl>
    <w:lvl w:ilvl="1">
      <w:start w:val="1"/>
      <w:numFmt w:val="decimal"/>
      <w:pStyle w:val="slovanseznam2"/>
      <w:lvlText w:val="%1.%2."/>
      <w:lvlJc w:val="left"/>
      <w:pPr>
        <w:ind w:left="936" w:hanging="624"/>
      </w:pPr>
      <w:rPr>
        <w:rFonts w:hint="default"/>
      </w:rPr>
    </w:lvl>
    <w:lvl w:ilvl="2">
      <w:start w:val="1"/>
      <w:numFmt w:val="decimal"/>
      <w:pStyle w:val="slovanseznam3"/>
      <w:lvlText w:val="%1.%2.%3."/>
      <w:lvlJc w:val="left"/>
      <w:pPr>
        <w:ind w:left="1871" w:hanging="935"/>
      </w:pPr>
      <w:rPr>
        <w:rFonts w:hint="default"/>
      </w:rPr>
    </w:lvl>
    <w:lvl w:ilvl="3">
      <w:start w:val="1"/>
      <w:numFmt w:val="decimal"/>
      <w:pStyle w:val="slovanseznam4"/>
      <w:lvlText w:val="%1.%2.%3.%4."/>
      <w:lvlJc w:val="left"/>
      <w:pPr>
        <w:ind w:left="2807" w:hanging="936"/>
      </w:pPr>
      <w:rPr>
        <w:rFonts w:hint="default"/>
      </w:rPr>
    </w:lvl>
    <w:lvl w:ilvl="4">
      <w:start w:val="1"/>
      <w:numFmt w:val="decimal"/>
      <w:pStyle w:val="slovanseznam5"/>
      <w:lvlText w:val="%1.%2.%3.%4.%5."/>
      <w:lvlJc w:val="left"/>
      <w:pPr>
        <w:ind w:left="4054" w:hanging="1247"/>
      </w:pPr>
      <w:rPr>
        <w:rFonts w:hint="default"/>
      </w:rPr>
    </w:lvl>
    <w:lvl w:ilvl="5">
      <w:start w:val="1"/>
      <w:numFmt w:val="bullet"/>
      <w:lvlText w:val="—"/>
      <w:lvlJc w:val="left"/>
      <w:pPr>
        <w:tabs>
          <w:tab w:val="num" w:pos="4366"/>
        </w:tabs>
        <w:ind w:left="4366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tabs>
          <w:tab w:val="num" w:pos="4678"/>
        </w:tabs>
        <w:ind w:left="4678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tabs>
          <w:tab w:val="num" w:pos="4990"/>
        </w:tabs>
        <w:ind w:left="4990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tabs>
          <w:tab w:val="num" w:pos="5301"/>
        </w:tabs>
        <w:ind w:left="5301" w:hanging="311"/>
      </w:pPr>
      <w:rPr>
        <w:rFonts w:ascii="Arial" w:hAnsi="Arial" w:hint="default"/>
        <w:color w:val="auto"/>
      </w:rPr>
    </w:lvl>
  </w:abstractNum>
  <w:abstractNum w:abstractNumId="5" w15:restartNumberingAfterBreak="0">
    <w:nsid w:val="1695740A"/>
    <w:multiLevelType w:val="multilevel"/>
    <w:tmpl w:val="E076A4A2"/>
    <w:styleLink w:val="Text-Letter"/>
    <w:lvl w:ilvl="0">
      <w:start w:val="1"/>
      <w:numFmt w:val="lowerLetter"/>
      <w:pStyle w:val="ListLetterCzechRadio"/>
      <w:lvlText w:val="%1)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6" w15:restartNumberingAfterBreak="0">
    <w:nsid w:val="1BE84C87"/>
    <w:multiLevelType w:val="multilevel"/>
    <w:tmpl w:val="023C2DE0"/>
    <w:numStyleLink w:val="Headings-Numbered"/>
  </w:abstractNum>
  <w:abstractNum w:abstractNumId="7" w15:restartNumberingAfterBreak="0">
    <w:nsid w:val="1C617E1D"/>
    <w:multiLevelType w:val="multilevel"/>
    <w:tmpl w:val="B414D002"/>
    <w:styleLink w:val="Headings"/>
    <w:lvl w:ilvl="0">
      <w:start w:val="1"/>
      <w:numFmt w:val="none"/>
      <w:pStyle w:val="Nadpis1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Nadpis2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dpis3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Nadpis4"/>
      <w:suff w:val="space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Nadpis5"/>
      <w:suff w:val="space"/>
      <w:lvlText w:val="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Nadpis6"/>
      <w:suff w:val="space"/>
      <w:lvlText w:val="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Nadpis7"/>
      <w:suff w:val="space"/>
      <w:lvlText w:val="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dpis8"/>
      <w:suff w:val="space"/>
      <w:lvlText w:val="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dpis9"/>
      <w:suff w:val="space"/>
      <w:lvlText w:val="%4.%5.%6.%7.%8.%9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1F7632CC"/>
    <w:multiLevelType w:val="multilevel"/>
    <w:tmpl w:val="4246CAA8"/>
    <w:numStyleLink w:val="Captions-Numbering"/>
  </w:abstractNum>
  <w:abstractNum w:abstractNumId="9" w15:restartNumberingAfterBreak="0">
    <w:nsid w:val="21543CC0"/>
    <w:multiLevelType w:val="hybridMultilevel"/>
    <w:tmpl w:val="1DE8944E"/>
    <w:lvl w:ilvl="0" w:tplc="C3702A7C">
      <w:start w:val="1"/>
      <w:numFmt w:val="upperLetter"/>
      <w:lvlText w:val="%1.)"/>
      <w:lvlJc w:val="left"/>
      <w:pPr>
        <w:ind w:left="67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92" w:hanging="360"/>
      </w:pPr>
    </w:lvl>
    <w:lvl w:ilvl="2" w:tplc="0405001B" w:tentative="1">
      <w:start w:val="1"/>
      <w:numFmt w:val="lowerRoman"/>
      <w:lvlText w:val="%3."/>
      <w:lvlJc w:val="right"/>
      <w:pPr>
        <w:ind w:left="2112" w:hanging="180"/>
      </w:pPr>
    </w:lvl>
    <w:lvl w:ilvl="3" w:tplc="0405000F" w:tentative="1">
      <w:start w:val="1"/>
      <w:numFmt w:val="decimal"/>
      <w:lvlText w:val="%4."/>
      <w:lvlJc w:val="left"/>
      <w:pPr>
        <w:ind w:left="2832" w:hanging="360"/>
      </w:pPr>
    </w:lvl>
    <w:lvl w:ilvl="4" w:tplc="04050019" w:tentative="1">
      <w:start w:val="1"/>
      <w:numFmt w:val="lowerLetter"/>
      <w:lvlText w:val="%5."/>
      <w:lvlJc w:val="left"/>
      <w:pPr>
        <w:ind w:left="3552" w:hanging="360"/>
      </w:pPr>
    </w:lvl>
    <w:lvl w:ilvl="5" w:tplc="0405001B" w:tentative="1">
      <w:start w:val="1"/>
      <w:numFmt w:val="lowerRoman"/>
      <w:lvlText w:val="%6."/>
      <w:lvlJc w:val="right"/>
      <w:pPr>
        <w:ind w:left="4272" w:hanging="180"/>
      </w:pPr>
    </w:lvl>
    <w:lvl w:ilvl="6" w:tplc="0405000F" w:tentative="1">
      <w:start w:val="1"/>
      <w:numFmt w:val="decimal"/>
      <w:lvlText w:val="%7."/>
      <w:lvlJc w:val="left"/>
      <w:pPr>
        <w:ind w:left="4992" w:hanging="360"/>
      </w:pPr>
    </w:lvl>
    <w:lvl w:ilvl="7" w:tplc="04050019" w:tentative="1">
      <w:start w:val="1"/>
      <w:numFmt w:val="lowerLetter"/>
      <w:lvlText w:val="%8."/>
      <w:lvlJc w:val="left"/>
      <w:pPr>
        <w:ind w:left="5712" w:hanging="360"/>
      </w:pPr>
    </w:lvl>
    <w:lvl w:ilvl="8" w:tplc="0405001B" w:tentative="1">
      <w:start w:val="1"/>
      <w:numFmt w:val="lowerRoman"/>
      <w:lvlText w:val="%9."/>
      <w:lvlJc w:val="right"/>
      <w:pPr>
        <w:ind w:left="6432" w:hanging="180"/>
      </w:pPr>
    </w:lvl>
  </w:abstractNum>
  <w:abstractNum w:abstractNumId="10" w15:restartNumberingAfterBreak="0">
    <w:nsid w:val="227109E0"/>
    <w:multiLevelType w:val="multilevel"/>
    <w:tmpl w:val="B414D002"/>
    <w:numStyleLink w:val="Headings"/>
  </w:abstractNum>
  <w:abstractNum w:abstractNumId="11" w15:restartNumberingAfterBreak="0">
    <w:nsid w:val="32244F10"/>
    <w:multiLevelType w:val="multilevel"/>
    <w:tmpl w:val="C2A02212"/>
    <w:numStyleLink w:val="List-Contract"/>
  </w:abstractNum>
  <w:abstractNum w:abstractNumId="12" w15:restartNumberingAfterBreak="0">
    <w:nsid w:val="36F22E18"/>
    <w:multiLevelType w:val="multilevel"/>
    <w:tmpl w:val="C86ECCE2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3A0C1D16"/>
    <w:multiLevelType w:val="multilevel"/>
    <w:tmpl w:val="64207A50"/>
    <w:styleLink w:val="TextBullets"/>
    <w:lvl w:ilvl="0">
      <w:start w:val="1"/>
      <w:numFmt w:val="bullet"/>
      <w:pStyle w:val="Seznamsodrkami"/>
      <w:lvlText w:val="—"/>
      <w:lvlJc w:val="left"/>
      <w:pPr>
        <w:ind w:left="312" w:hanging="312"/>
      </w:pPr>
      <w:rPr>
        <w:rFonts w:ascii="Arial" w:hAnsi="Arial" w:hint="default"/>
        <w:color w:val="auto"/>
      </w:rPr>
    </w:lvl>
    <w:lvl w:ilvl="1">
      <w:start w:val="1"/>
      <w:numFmt w:val="bullet"/>
      <w:pStyle w:val="Seznamsodrkami2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pStyle w:val="Seznamsodrkami3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pStyle w:val="Seznamsodrkami4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pStyle w:val="Seznamsodrkami5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pStyle w:val="ListBullet6CzechRadio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pStyle w:val="ListBullet7CzechRadio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pStyle w:val="ListBullet8CzechRadio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pStyle w:val="ListBullet9CzechRadio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14" w15:restartNumberingAfterBreak="0">
    <w:nsid w:val="3A3A751B"/>
    <w:multiLevelType w:val="multilevel"/>
    <w:tmpl w:val="B896FB74"/>
    <w:lvl w:ilvl="0">
      <w:start w:val="1"/>
      <w:numFmt w:val="upperRoman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12" w:hanging="312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624" w:hanging="312"/>
      </w:pPr>
      <w:rPr>
        <w:rFonts w:hint="default"/>
      </w:rPr>
    </w:lvl>
    <w:lvl w:ilvl="3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247" w:hanging="311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559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1871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183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495" w:hanging="312"/>
      </w:pPr>
      <w:rPr>
        <w:rFonts w:ascii="Arial" w:hAnsi="Arial" w:hint="default"/>
        <w:color w:val="auto"/>
      </w:rPr>
    </w:lvl>
  </w:abstractNum>
  <w:abstractNum w:abstractNumId="15" w15:restartNumberingAfterBreak="0">
    <w:nsid w:val="47D877DC"/>
    <w:multiLevelType w:val="multilevel"/>
    <w:tmpl w:val="023C2DE0"/>
    <w:styleLink w:val="Headings-Numbered"/>
    <w:lvl w:ilvl="0">
      <w:start w:val="1"/>
      <w:numFmt w:val="decimal"/>
      <w:pStyle w:val="Heading1-NumberCzechRadio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-NumberCzechRadio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-NumberCzechRadio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Heading4-NumberCzechRadio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Heading5-NumberCzechRadio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Heading6-NumberCzechRadio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Heading7-NumberCzechRadio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Heading8-NumberCzechRadio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Heading9-NumberCzechRadio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4E684120"/>
    <w:multiLevelType w:val="multilevel"/>
    <w:tmpl w:val="47D6437E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 w15:restartNumberingAfterBreak="0">
    <w:nsid w:val="52F078FD"/>
    <w:multiLevelType w:val="multilevel"/>
    <w:tmpl w:val="AAE839EE"/>
    <w:lvl w:ilvl="0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8" w15:restartNumberingAfterBreak="0">
    <w:nsid w:val="5349539E"/>
    <w:multiLevelType w:val="multilevel"/>
    <w:tmpl w:val="5456ED1A"/>
    <w:numStyleLink w:val="Section-Contract"/>
  </w:abstractNum>
  <w:abstractNum w:abstractNumId="19" w15:restartNumberingAfterBreak="0">
    <w:nsid w:val="569A0E61"/>
    <w:multiLevelType w:val="hybridMultilevel"/>
    <w:tmpl w:val="18D066E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6BC4557"/>
    <w:multiLevelType w:val="multilevel"/>
    <w:tmpl w:val="0786DC42"/>
    <w:styleLink w:val="Scheme-Letter"/>
    <w:lvl w:ilvl="0">
      <w:start w:val="1"/>
      <w:numFmt w:val="lowerLetter"/>
      <w:pStyle w:val="Scheme-LetterCzechRadio"/>
      <w:lvlText w:val="%1)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21" w15:restartNumberingAfterBreak="0">
    <w:nsid w:val="59EE4563"/>
    <w:multiLevelType w:val="multilevel"/>
    <w:tmpl w:val="784EB12C"/>
    <w:styleLink w:val="Captions-Intense-Numbering"/>
    <w:lvl w:ilvl="0">
      <w:start w:val="1"/>
      <w:numFmt w:val="decimal"/>
      <w:pStyle w:val="Caption-Intense-NumberCzechRadio"/>
      <w:lvlText w:val="%1.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b/>
        <w:i w:val="0"/>
        <w:color w:val="519FD7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519FD7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519FD7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519FD7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519FD7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519FD7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519FD7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519FD7"/>
      </w:rPr>
    </w:lvl>
  </w:abstractNum>
  <w:abstractNum w:abstractNumId="22" w15:restartNumberingAfterBreak="0">
    <w:nsid w:val="5D8A45A8"/>
    <w:multiLevelType w:val="multilevel"/>
    <w:tmpl w:val="5456ED1A"/>
    <w:styleLink w:val="Section-Contract"/>
    <w:lvl w:ilvl="0">
      <w:start w:val="1"/>
      <w:numFmt w:val="upperRoman"/>
      <w:pStyle w:val="Section1-ContractCzechRadio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Section2-ContractCzechRadio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space"/>
      <w:lvlText w:val=""/>
      <w:lvlJc w:val="left"/>
      <w:pPr>
        <w:ind w:left="312" w:hanging="312"/>
      </w:pPr>
      <w:rPr>
        <w:rFonts w:hint="default"/>
      </w:rPr>
    </w:lvl>
    <w:lvl w:ilvl="3">
      <w:start w:val="1"/>
      <w:numFmt w:val="none"/>
      <w:suff w:val="space"/>
      <w:lvlText w:val=""/>
      <w:lvlJc w:val="left"/>
      <w:pPr>
        <w:ind w:left="624" w:hanging="312"/>
      </w:pPr>
      <w:rPr>
        <w:rFonts w:hint="default"/>
      </w:rPr>
    </w:lvl>
    <w:lvl w:ilvl="4">
      <w:start w:val="1"/>
      <w:numFmt w:val="none"/>
      <w:suff w:val="space"/>
      <w:lvlText w:val=""/>
      <w:lvlJc w:val="left"/>
      <w:pPr>
        <w:ind w:left="936" w:hanging="312"/>
      </w:pPr>
      <w:rPr>
        <w:rFonts w:hint="default"/>
      </w:rPr>
    </w:lvl>
    <w:lvl w:ilvl="5">
      <w:start w:val="1"/>
      <w:numFmt w:val="none"/>
      <w:suff w:val="space"/>
      <w:lvlText w:val=""/>
      <w:lvlJc w:val="left"/>
      <w:pPr>
        <w:ind w:left="1247" w:hanging="311"/>
      </w:pPr>
      <w:rPr>
        <w:rFonts w:hint="default"/>
      </w:rPr>
    </w:lvl>
    <w:lvl w:ilvl="6">
      <w:start w:val="1"/>
      <w:numFmt w:val="none"/>
      <w:suff w:val="space"/>
      <w:lvlText w:val=""/>
      <w:lvlJc w:val="left"/>
      <w:pPr>
        <w:ind w:left="1559" w:hanging="312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1871" w:hanging="312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2183" w:hanging="312"/>
      </w:pPr>
      <w:rPr>
        <w:rFonts w:hint="default"/>
      </w:rPr>
    </w:lvl>
  </w:abstractNum>
  <w:abstractNum w:abstractNumId="23" w15:restartNumberingAfterBreak="0">
    <w:nsid w:val="6F393A09"/>
    <w:multiLevelType w:val="multilevel"/>
    <w:tmpl w:val="4246CAA8"/>
    <w:styleLink w:val="Captions-Numbering"/>
    <w:lvl w:ilvl="0">
      <w:start w:val="1"/>
      <w:numFmt w:val="decimal"/>
      <w:pStyle w:val="Caption-NumberCzechRadio"/>
      <w:lvlText w:val="%1."/>
      <w:lvlJc w:val="left"/>
      <w:pPr>
        <w:ind w:left="312" w:hanging="312"/>
      </w:pPr>
      <w:rPr>
        <w:rFonts w:hint="default"/>
      </w:rPr>
    </w:lvl>
    <w:lvl w:ilvl="1">
      <w:start w:val="1"/>
      <w:numFmt w:val="bullet"/>
      <w:lvlText w:val="—"/>
      <w:lvlJc w:val="left"/>
      <w:pPr>
        <w:ind w:left="624" w:hanging="312"/>
      </w:pPr>
      <w:rPr>
        <w:rFonts w:ascii="Arial" w:hAnsi="Arial" w:hint="default"/>
        <w:color w:val="auto"/>
      </w:rPr>
    </w:lvl>
    <w:lvl w:ilvl="2">
      <w:start w:val="1"/>
      <w:numFmt w:val="bullet"/>
      <w:lvlText w:val="—"/>
      <w:lvlJc w:val="left"/>
      <w:pPr>
        <w:ind w:left="936" w:hanging="312"/>
      </w:pPr>
      <w:rPr>
        <w:rFonts w:ascii="Arial" w:hAnsi="Arial" w:hint="default"/>
        <w:color w:val="auto"/>
      </w:rPr>
    </w:lvl>
    <w:lvl w:ilvl="3">
      <w:start w:val="1"/>
      <w:numFmt w:val="bullet"/>
      <w:lvlText w:val="—"/>
      <w:lvlJc w:val="left"/>
      <w:pPr>
        <w:ind w:left="1248" w:hanging="312"/>
      </w:pPr>
      <w:rPr>
        <w:rFonts w:ascii="Arial" w:hAnsi="Arial" w:hint="default"/>
        <w:color w:val="auto"/>
      </w:rPr>
    </w:lvl>
    <w:lvl w:ilvl="4">
      <w:start w:val="1"/>
      <w:numFmt w:val="bullet"/>
      <w:lvlText w:val="—"/>
      <w:lvlJc w:val="left"/>
      <w:pPr>
        <w:ind w:left="1560" w:hanging="312"/>
      </w:pPr>
      <w:rPr>
        <w:rFonts w:ascii="Arial" w:hAnsi="Arial" w:hint="default"/>
        <w:color w:val="auto"/>
      </w:rPr>
    </w:lvl>
    <w:lvl w:ilvl="5">
      <w:start w:val="1"/>
      <w:numFmt w:val="bullet"/>
      <w:lvlText w:val="—"/>
      <w:lvlJc w:val="left"/>
      <w:pPr>
        <w:ind w:left="1872" w:hanging="312"/>
      </w:pPr>
      <w:rPr>
        <w:rFonts w:ascii="Arial" w:hAnsi="Arial" w:hint="default"/>
        <w:color w:val="auto"/>
      </w:rPr>
    </w:lvl>
    <w:lvl w:ilvl="6">
      <w:start w:val="1"/>
      <w:numFmt w:val="bullet"/>
      <w:lvlText w:val="—"/>
      <w:lvlJc w:val="left"/>
      <w:pPr>
        <w:ind w:left="2184" w:hanging="312"/>
      </w:pPr>
      <w:rPr>
        <w:rFonts w:ascii="Arial" w:hAnsi="Arial" w:hint="default"/>
        <w:color w:val="auto"/>
      </w:rPr>
    </w:lvl>
    <w:lvl w:ilvl="7">
      <w:start w:val="1"/>
      <w:numFmt w:val="bullet"/>
      <w:lvlText w:val="—"/>
      <w:lvlJc w:val="left"/>
      <w:pPr>
        <w:ind w:left="2496" w:hanging="312"/>
      </w:pPr>
      <w:rPr>
        <w:rFonts w:ascii="Arial" w:hAnsi="Arial" w:hint="default"/>
        <w:color w:val="auto"/>
      </w:rPr>
    </w:lvl>
    <w:lvl w:ilvl="8">
      <w:start w:val="1"/>
      <w:numFmt w:val="bullet"/>
      <w:lvlText w:val="—"/>
      <w:lvlJc w:val="left"/>
      <w:pPr>
        <w:ind w:left="2808" w:hanging="312"/>
      </w:pPr>
      <w:rPr>
        <w:rFonts w:ascii="Arial" w:hAnsi="Arial" w:hint="default"/>
        <w:color w:val="auto"/>
      </w:rPr>
    </w:lvl>
  </w:abstractNum>
  <w:abstractNum w:abstractNumId="24" w15:restartNumberingAfterBreak="0">
    <w:nsid w:val="737B0EE7"/>
    <w:multiLevelType w:val="hybridMultilevel"/>
    <w:tmpl w:val="B440AF98"/>
    <w:lvl w:ilvl="0" w:tplc="040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7B094D25"/>
    <w:multiLevelType w:val="multilevel"/>
    <w:tmpl w:val="81AE545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13"/>
  </w:num>
  <w:num w:numId="2">
    <w:abstractNumId w:val="4"/>
  </w:num>
  <w:num w:numId="3">
    <w:abstractNumId w:val="7"/>
  </w:num>
  <w:num w:numId="4">
    <w:abstractNumId w:val="15"/>
  </w:num>
  <w:num w:numId="5">
    <w:abstractNumId w:val="6"/>
  </w:num>
  <w:num w:numId="6">
    <w:abstractNumId w:val="5"/>
  </w:num>
  <w:num w:numId="7">
    <w:abstractNumId w:val="23"/>
  </w:num>
  <w:num w:numId="8">
    <w:abstractNumId w:val="21"/>
  </w:num>
  <w:num w:numId="9">
    <w:abstractNumId w:val="3"/>
  </w:num>
  <w:num w:numId="10">
    <w:abstractNumId w:val="3"/>
  </w:num>
  <w:num w:numId="11">
    <w:abstractNumId w:val="1"/>
  </w:num>
  <w:num w:numId="12">
    <w:abstractNumId w:val="20"/>
  </w:num>
  <w:num w:numId="13">
    <w:abstractNumId w:val="8"/>
  </w:num>
  <w:num w:numId="14">
    <w:abstractNumId w:val="22"/>
  </w:num>
  <w:num w:numId="15">
    <w:abstractNumId w:val="2"/>
  </w:num>
  <w:num w:numId="16">
    <w:abstractNumId w:val="10"/>
  </w:num>
  <w:num w:numId="17">
    <w:abstractNumId w:val="11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18">
    <w:abstractNumId w:val="0"/>
  </w:num>
  <w:num w:numId="19">
    <w:abstractNumId w:val="18"/>
  </w:num>
  <w:num w:numId="20">
    <w:abstractNumId w:val="25"/>
  </w:num>
  <w:num w:numId="21">
    <w:abstractNumId w:val="12"/>
  </w:num>
  <w:num w:numId="22">
    <w:abstractNumId w:val="16"/>
  </w:num>
  <w:num w:numId="23">
    <w:abstractNumId w:val="24"/>
  </w:num>
  <w:num w:numId="24">
    <w:abstractNumId w:val="17"/>
  </w:num>
  <w:num w:numId="25">
    <w:abstractNumId w:val="11"/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</w:num>
  <w:num w:numId="26">
    <w:abstractNumId w:val="11"/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</w:num>
  <w:num w:numId="27">
    <w:abstractNumId w:val="11"/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  <w:b w:val="0"/>
        </w:rPr>
      </w:lvl>
    </w:lvlOverride>
  </w:num>
  <w:num w:numId="28">
    <w:abstractNumId w:val="11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29">
    <w:abstractNumId w:val="9"/>
  </w:num>
  <w:num w:numId="30">
    <w:abstractNumId w:val="11"/>
    <w:lvlOverride w:ilvl="0">
      <w:startOverride w:val="1"/>
      <w:lvl w:ilvl="0">
        <w:start w:val="1"/>
        <w:numFmt w:val="decimal"/>
        <w:pStyle w:val="Heading-Number-ContractCzechRadio"/>
        <w:lvlText w:val=""/>
        <w:lvlJc w:val="left"/>
      </w:lvl>
    </w:lvlOverride>
    <w:lvlOverride w:ilvl="1">
      <w:startOverride w:val="1"/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b w:val="0"/>
          <w:sz w:val="20"/>
          <w:szCs w:val="20"/>
        </w:rPr>
      </w:lvl>
    </w:lvlOverride>
    <w:lvlOverride w:ilvl="2">
      <w:startOverride w:val="1"/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webHidden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1">
    <w:abstractNumId w:val="11"/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  <w:b w:val="0"/>
          <w:i w:val="0"/>
          <w:sz w:val="20"/>
          <w:szCs w:val="2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32">
    <w:abstractNumId w:val="14"/>
  </w:num>
  <w:num w:numId="33">
    <w:abstractNumId w:val="11"/>
    <w:lvlOverride w:ilvl="0">
      <w:startOverride w:val="1"/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b w:val="0"/>
          <w:color w:val="auto"/>
        </w:rPr>
      </w:lvl>
    </w:lvlOverride>
    <w:lvlOverride w:ilvl="2">
      <w:startOverride w:val="1"/>
      <w:lvl w:ilvl="2">
        <w:start w:val="1"/>
        <w:numFmt w:val="decimal"/>
        <w:pStyle w:val="ListLetter-ContractCzechRadio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  <w:lvlOverride w:ilvl="0"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pStyle w:val="ListNumber-ContractCzechRadio"/>
        <w:lvlText w:val="%2."/>
        <w:lvlJc w:val="left"/>
        <w:pPr>
          <w:ind w:left="454" w:hanging="312"/>
        </w:pPr>
        <w:rPr>
          <w:b w:val="0"/>
          <w:i w:val="0"/>
        </w:rPr>
      </w:lvl>
    </w:lvlOverride>
    <w:lvlOverride w:ilvl="2"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b w:val="0"/>
        </w:rPr>
      </w:lvl>
    </w:lvlOverride>
    <w:lvlOverride w:ilvl="3"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cs="Times New Roman" w:hint="default"/>
          <w:color w:val="auto"/>
        </w:rPr>
      </w:lvl>
    </w:lvlOverride>
    <w:lvlOverride w:ilvl="4"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cs="Times New Roman" w:hint="default"/>
          <w:color w:val="auto"/>
        </w:rPr>
      </w:lvl>
    </w:lvlOverride>
    <w:lvlOverride w:ilvl="5"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cs="Times New Roman" w:hint="default"/>
          <w:color w:val="auto"/>
        </w:rPr>
      </w:lvl>
    </w:lvlOverride>
    <w:lvlOverride w:ilvl="6"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cs="Times New Roman" w:hint="default"/>
          <w:color w:val="auto"/>
        </w:rPr>
      </w:lvl>
    </w:lvlOverride>
    <w:lvlOverride w:ilvl="7"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cs="Times New Roman" w:hint="default"/>
          <w:color w:val="auto"/>
        </w:rPr>
      </w:lvl>
    </w:lvlOverride>
    <w:lvlOverride w:ilvl="8"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cs="Times New Roman" w:hint="default"/>
          <w:color w:val="auto"/>
        </w:rPr>
      </w:lvl>
    </w:lvlOverride>
  </w:num>
  <w:num w:numId="36">
    <w:abstractNumId w:val="11"/>
    <w:lvlOverride w:ilvl="0">
      <w:startOverride w:val="1"/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</w:rPr>
      </w:lvl>
    </w:lvlOverride>
    <w:lvlOverride w:ilvl="2">
      <w:startOverride w:val="1"/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</w:rPr>
      </w:lvl>
    </w:lvlOverride>
    <w:lvlOverride w:ilvl="3">
      <w:startOverride w:val="1"/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startOverride w:val="1"/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startOverride w:val="1"/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startOverride w:val="1"/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startOverride w:val="1"/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startOverride w:val="1"/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 w:numId="37">
    <w:abstractNumId w:val="11"/>
    <w:lvlOverride w:ilvl="0">
      <w:startOverride w:val="1"/>
      <w:lvl w:ilvl="0">
        <w:start w:val="1"/>
        <w:numFmt w:val="upperRoman"/>
        <w:pStyle w:val="Heading-Number-ContractCzechRadio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ListNumber-ContractCzechRadio"/>
        <w:lvlText w:val="%2."/>
        <w:lvlJc w:val="left"/>
        <w:pPr>
          <w:ind w:left="312" w:hanging="312"/>
        </w:pPr>
        <w:rPr>
          <w:rFonts w:hint="default"/>
        </w:rPr>
      </w:lvl>
    </w:lvlOverride>
    <w:lvlOverride w:ilvl="2">
      <w:startOverride w:val="1"/>
      <w:lvl w:ilvl="2">
        <w:start w:val="1"/>
        <w:numFmt w:val="lowerLetter"/>
        <w:pStyle w:val="ListLetter-ContractCzechRadio"/>
        <w:lvlText w:val="%3)"/>
        <w:lvlJc w:val="left"/>
        <w:pPr>
          <w:ind w:left="624" w:hanging="312"/>
        </w:pPr>
        <w:rPr>
          <w:rFonts w:hint="default"/>
        </w:rPr>
      </w:lvl>
    </w:lvlOverride>
    <w:lvlOverride w:ilvl="3">
      <w:startOverride w:val="1"/>
      <w:lvl w:ilvl="3">
        <w:start w:val="1"/>
        <w:numFmt w:val="bullet"/>
        <w:lvlText w:val="—"/>
        <w:lvlJc w:val="left"/>
        <w:pPr>
          <w:ind w:left="936" w:hanging="312"/>
        </w:pPr>
        <w:rPr>
          <w:rFonts w:ascii="Arial" w:hAnsi="Arial" w:hint="default"/>
          <w:color w:val="auto"/>
        </w:rPr>
      </w:lvl>
    </w:lvlOverride>
    <w:lvlOverride w:ilvl="4">
      <w:startOverride w:val="1"/>
      <w:lvl w:ilvl="4">
        <w:start w:val="1"/>
        <w:numFmt w:val="bullet"/>
        <w:lvlText w:val="—"/>
        <w:lvlJc w:val="left"/>
        <w:pPr>
          <w:ind w:left="1247" w:hanging="311"/>
        </w:pPr>
        <w:rPr>
          <w:rFonts w:ascii="Arial" w:hAnsi="Arial" w:hint="default"/>
          <w:color w:val="auto"/>
        </w:rPr>
      </w:lvl>
    </w:lvlOverride>
    <w:lvlOverride w:ilvl="5">
      <w:startOverride w:val="1"/>
      <w:lvl w:ilvl="5">
        <w:start w:val="1"/>
        <w:numFmt w:val="bullet"/>
        <w:lvlText w:val="—"/>
        <w:lvlJc w:val="left"/>
        <w:pPr>
          <w:ind w:left="1559" w:hanging="312"/>
        </w:pPr>
        <w:rPr>
          <w:rFonts w:ascii="Arial" w:hAnsi="Arial" w:hint="default"/>
          <w:color w:val="auto"/>
        </w:rPr>
      </w:lvl>
    </w:lvlOverride>
    <w:lvlOverride w:ilvl="6">
      <w:startOverride w:val="1"/>
      <w:lvl w:ilvl="6">
        <w:start w:val="1"/>
        <w:numFmt w:val="bullet"/>
        <w:lvlText w:val="—"/>
        <w:lvlJc w:val="left"/>
        <w:pPr>
          <w:ind w:left="1871" w:hanging="312"/>
        </w:pPr>
        <w:rPr>
          <w:rFonts w:ascii="Arial" w:hAnsi="Arial" w:hint="default"/>
          <w:color w:val="auto"/>
        </w:rPr>
      </w:lvl>
    </w:lvlOverride>
    <w:lvlOverride w:ilvl="7">
      <w:startOverride w:val="1"/>
      <w:lvl w:ilvl="7">
        <w:start w:val="1"/>
        <w:numFmt w:val="bullet"/>
        <w:lvlText w:val="—"/>
        <w:lvlJc w:val="left"/>
        <w:pPr>
          <w:ind w:left="2183" w:hanging="312"/>
        </w:pPr>
        <w:rPr>
          <w:rFonts w:ascii="Arial" w:hAnsi="Arial" w:hint="default"/>
          <w:color w:val="auto"/>
        </w:rPr>
      </w:lvl>
    </w:lvlOverride>
    <w:lvlOverride w:ilvl="8">
      <w:startOverride w:val="1"/>
      <w:lvl w:ilvl="8">
        <w:start w:val="1"/>
        <w:numFmt w:val="bullet"/>
        <w:lvlText w:val="—"/>
        <w:lvlJc w:val="left"/>
        <w:pPr>
          <w:ind w:left="2495" w:hanging="312"/>
        </w:pPr>
        <w:rPr>
          <w:rFonts w:ascii="Arial" w:hAnsi="Arial" w:hint="default"/>
          <w:color w:val="auto"/>
        </w:rPr>
      </w:lvl>
    </w:lvlOverride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stylePaneFormatFilter w:val="D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1"/>
  <w:defaultTabStop w:val="708"/>
  <w:hyphenationZone w:val="425"/>
  <w:defaultTableStyle w:val="TableCzechRadio"/>
  <w:characterSpacingControl w:val="doNotCompress"/>
  <w:hdrShapeDefaults>
    <o:shapedefaults v:ext="edit" spidmax="10241" style="mso-width-relative:margin;mso-height-relative:margin" fillcolor="#519fd7" stroke="f">
      <v:fill color="#519fd7"/>
      <v:stroke weight=".5pt" on="f"/>
      <v:textbox style="mso-fit-shape-to-text:t" inset="1.5mm,1mm,1.5mm,1mm"/>
      <o:colormru v:ext="edit" colors="#519fd7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5F23"/>
    <w:rsid w:val="00002383"/>
    <w:rsid w:val="00004EC0"/>
    <w:rsid w:val="00006E8F"/>
    <w:rsid w:val="0001088A"/>
    <w:rsid w:val="00010ADE"/>
    <w:rsid w:val="000173A9"/>
    <w:rsid w:val="00027476"/>
    <w:rsid w:val="000305B2"/>
    <w:rsid w:val="00037AA8"/>
    <w:rsid w:val="00043DF0"/>
    <w:rsid w:val="0004448C"/>
    <w:rsid w:val="000525B3"/>
    <w:rsid w:val="0005356E"/>
    <w:rsid w:val="000631C7"/>
    <w:rsid w:val="0006458B"/>
    <w:rsid w:val="00066D16"/>
    <w:rsid w:val="00071310"/>
    <w:rsid w:val="00087478"/>
    <w:rsid w:val="00090141"/>
    <w:rsid w:val="00090B2A"/>
    <w:rsid w:val="00092B9A"/>
    <w:rsid w:val="000A14F6"/>
    <w:rsid w:val="000A44DD"/>
    <w:rsid w:val="000A7405"/>
    <w:rsid w:val="000B37A4"/>
    <w:rsid w:val="000B6591"/>
    <w:rsid w:val="000B73D2"/>
    <w:rsid w:val="000C6C97"/>
    <w:rsid w:val="000D28AB"/>
    <w:rsid w:val="000D3CA7"/>
    <w:rsid w:val="000E259A"/>
    <w:rsid w:val="000E46B9"/>
    <w:rsid w:val="000F5809"/>
    <w:rsid w:val="00100883"/>
    <w:rsid w:val="00105F70"/>
    <w:rsid w:val="00106A74"/>
    <w:rsid w:val="00107439"/>
    <w:rsid w:val="001471B1"/>
    <w:rsid w:val="001652C1"/>
    <w:rsid w:val="00165B15"/>
    <w:rsid w:val="00166126"/>
    <w:rsid w:val="00182D39"/>
    <w:rsid w:val="0018311B"/>
    <w:rsid w:val="001874AC"/>
    <w:rsid w:val="00193556"/>
    <w:rsid w:val="00193850"/>
    <w:rsid w:val="001B37A8"/>
    <w:rsid w:val="001B621F"/>
    <w:rsid w:val="001C2B09"/>
    <w:rsid w:val="001C2C10"/>
    <w:rsid w:val="001C316E"/>
    <w:rsid w:val="001C4A6B"/>
    <w:rsid w:val="001D5FB5"/>
    <w:rsid w:val="001E0A94"/>
    <w:rsid w:val="001E1B3F"/>
    <w:rsid w:val="001F15D7"/>
    <w:rsid w:val="001F475A"/>
    <w:rsid w:val="002015E7"/>
    <w:rsid w:val="00202C70"/>
    <w:rsid w:val="00204CBF"/>
    <w:rsid w:val="00212195"/>
    <w:rsid w:val="0023258C"/>
    <w:rsid w:val="00240551"/>
    <w:rsid w:val="00243F2C"/>
    <w:rsid w:val="00266009"/>
    <w:rsid w:val="00274011"/>
    <w:rsid w:val="002748B7"/>
    <w:rsid w:val="00295A22"/>
    <w:rsid w:val="002A11E7"/>
    <w:rsid w:val="002A4CCF"/>
    <w:rsid w:val="002C6C32"/>
    <w:rsid w:val="002D03F1"/>
    <w:rsid w:val="002D4C12"/>
    <w:rsid w:val="002F0971"/>
    <w:rsid w:val="002F0D46"/>
    <w:rsid w:val="002F2BF0"/>
    <w:rsid w:val="002F691A"/>
    <w:rsid w:val="00301ACB"/>
    <w:rsid w:val="00304C54"/>
    <w:rsid w:val="00306E90"/>
    <w:rsid w:val="003073CB"/>
    <w:rsid w:val="00316685"/>
    <w:rsid w:val="0032045C"/>
    <w:rsid w:val="00321BCC"/>
    <w:rsid w:val="00322AAD"/>
    <w:rsid w:val="00330E46"/>
    <w:rsid w:val="00335F41"/>
    <w:rsid w:val="0034177E"/>
    <w:rsid w:val="003450D1"/>
    <w:rsid w:val="00363B6A"/>
    <w:rsid w:val="00372D0D"/>
    <w:rsid w:val="00374550"/>
    <w:rsid w:val="00374638"/>
    <w:rsid w:val="00376CD7"/>
    <w:rsid w:val="00377956"/>
    <w:rsid w:val="003811C2"/>
    <w:rsid w:val="0039431B"/>
    <w:rsid w:val="003960FE"/>
    <w:rsid w:val="00396EC9"/>
    <w:rsid w:val="003A1915"/>
    <w:rsid w:val="003A1E25"/>
    <w:rsid w:val="003B4E9C"/>
    <w:rsid w:val="003C0573"/>
    <w:rsid w:val="003C2711"/>
    <w:rsid w:val="003C5F49"/>
    <w:rsid w:val="003E3489"/>
    <w:rsid w:val="003E510D"/>
    <w:rsid w:val="003E75E7"/>
    <w:rsid w:val="003F0A33"/>
    <w:rsid w:val="004004EC"/>
    <w:rsid w:val="00402DC4"/>
    <w:rsid w:val="00407412"/>
    <w:rsid w:val="0041411A"/>
    <w:rsid w:val="00420BB5"/>
    <w:rsid w:val="00421F3D"/>
    <w:rsid w:val="00427653"/>
    <w:rsid w:val="004307C7"/>
    <w:rsid w:val="004351F1"/>
    <w:rsid w:val="004374A1"/>
    <w:rsid w:val="0045245F"/>
    <w:rsid w:val="00452B29"/>
    <w:rsid w:val="00465783"/>
    <w:rsid w:val="00470A4E"/>
    <w:rsid w:val="004765CF"/>
    <w:rsid w:val="00485B5D"/>
    <w:rsid w:val="004A383D"/>
    <w:rsid w:val="004B34BA"/>
    <w:rsid w:val="004B6A02"/>
    <w:rsid w:val="004C02AA"/>
    <w:rsid w:val="004C0632"/>
    <w:rsid w:val="004C0FE9"/>
    <w:rsid w:val="004C3C3B"/>
    <w:rsid w:val="004C3E52"/>
    <w:rsid w:val="004C7A0B"/>
    <w:rsid w:val="00503B1F"/>
    <w:rsid w:val="00507768"/>
    <w:rsid w:val="00513E43"/>
    <w:rsid w:val="00517A95"/>
    <w:rsid w:val="00522483"/>
    <w:rsid w:val="005264A9"/>
    <w:rsid w:val="00531AB5"/>
    <w:rsid w:val="00533961"/>
    <w:rsid w:val="00536AFA"/>
    <w:rsid w:val="00540F2C"/>
    <w:rsid w:val="00545CDB"/>
    <w:rsid w:val="00546A76"/>
    <w:rsid w:val="00557B5B"/>
    <w:rsid w:val="005A3388"/>
    <w:rsid w:val="005A384C"/>
    <w:rsid w:val="005A7C11"/>
    <w:rsid w:val="005B12EC"/>
    <w:rsid w:val="005C6706"/>
    <w:rsid w:val="005C7732"/>
    <w:rsid w:val="005D4C3A"/>
    <w:rsid w:val="005D59C5"/>
    <w:rsid w:val="005E5533"/>
    <w:rsid w:val="005E67B4"/>
    <w:rsid w:val="005F29D4"/>
    <w:rsid w:val="005F379F"/>
    <w:rsid w:val="005F625D"/>
    <w:rsid w:val="00605AD7"/>
    <w:rsid w:val="00606C9E"/>
    <w:rsid w:val="00622E04"/>
    <w:rsid w:val="006309A2"/>
    <w:rsid w:val="006311D4"/>
    <w:rsid w:val="00643791"/>
    <w:rsid w:val="0065041B"/>
    <w:rsid w:val="00670762"/>
    <w:rsid w:val="006736E0"/>
    <w:rsid w:val="00680C24"/>
    <w:rsid w:val="00681E96"/>
    <w:rsid w:val="00682904"/>
    <w:rsid w:val="00696E3E"/>
    <w:rsid w:val="006A2D5B"/>
    <w:rsid w:val="006A425C"/>
    <w:rsid w:val="006C306A"/>
    <w:rsid w:val="006C7CC4"/>
    <w:rsid w:val="006D0812"/>
    <w:rsid w:val="006D648C"/>
    <w:rsid w:val="006E14A6"/>
    <w:rsid w:val="006E30C3"/>
    <w:rsid w:val="006E75D2"/>
    <w:rsid w:val="006F2373"/>
    <w:rsid w:val="006F2664"/>
    <w:rsid w:val="006F3D05"/>
    <w:rsid w:val="0070102C"/>
    <w:rsid w:val="00704F7D"/>
    <w:rsid w:val="00710051"/>
    <w:rsid w:val="007220A3"/>
    <w:rsid w:val="007236C0"/>
    <w:rsid w:val="007252AD"/>
    <w:rsid w:val="00727BE2"/>
    <w:rsid w:val="007305AC"/>
    <w:rsid w:val="00731E1C"/>
    <w:rsid w:val="007445B7"/>
    <w:rsid w:val="00747635"/>
    <w:rsid w:val="007634DE"/>
    <w:rsid w:val="00771C75"/>
    <w:rsid w:val="00777305"/>
    <w:rsid w:val="00787D5C"/>
    <w:rsid w:val="0079034E"/>
    <w:rsid w:val="007905DD"/>
    <w:rsid w:val="007A6939"/>
    <w:rsid w:val="007B4DB4"/>
    <w:rsid w:val="007C5A0C"/>
    <w:rsid w:val="007D5CDF"/>
    <w:rsid w:val="007D65C7"/>
    <w:rsid w:val="007F7A88"/>
    <w:rsid w:val="0080004F"/>
    <w:rsid w:val="00804FF7"/>
    <w:rsid w:val="00812173"/>
    <w:rsid w:val="00813314"/>
    <w:rsid w:val="00851BEB"/>
    <w:rsid w:val="00855526"/>
    <w:rsid w:val="00855F0E"/>
    <w:rsid w:val="00856B46"/>
    <w:rsid w:val="00863F17"/>
    <w:rsid w:val="00864BA3"/>
    <w:rsid w:val="008661B0"/>
    <w:rsid w:val="008755CA"/>
    <w:rsid w:val="00876868"/>
    <w:rsid w:val="0088047D"/>
    <w:rsid w:val="00881C56"/>
    <w:rsid w:val="0088395A"/>
    <w:rsid w:val="00884C6F"/>
    <w:rsid w:val="00886466"/>
    <w:rsid w:val="008873D8"/>
    <w:rsid w:val="00890C65"/>
    <w:rsid w:val="00891DFD"/>
    <w:rsid w:val="0089200D"/>
    <w:rsid w:val="008B633F"/>
    <w:rsid w:val="008B7902"/>
    <w:rsid w:val="008C1650"/>
    <w:rsid w:val="008C6FEE"/>
    <w:rsid w:val="008C7E8B"/>
    <w:rsid w:val="008D14F1"/>
    <w:rsid w:val="008D1F83"/>
    <w:rsid w:val="008D23A4"/>
    <w:rsid w:val="008D2658"/>
    <w:rsid w:val="008D4999"/>
    <w:rsid w:val="008E7FC3"/>
    <w:rsid w:val="008F1458"/>
    <w:rsid w:val="008F1852"/>
    <w:rsid w:val="008F36D1"/>
    <w:rsid w:val="008F7E57"/>
    <w:rsid w:val="00900A72"/>
    <w:rsid w:val="00900A94"/>
    <w:rsid w:val="00905A57"/>
    <w:rsid w:val="00911493"/>
    <w:rsid w:val="0091775D"/>
    <w:rsid w:val="00922C57"/>
    <w:rsid w:val="00924A31"/>
    <w:rsid w:val="009403C9"/>
    <w:rsid w:val="00947F4C"/>
    <w:rsid w:val="00951CC1"/>
    <w:rsid w:val="009705FA"/>
    <w:rsid w:val="0097375A"/>
    <w:rsid w:val="00974D57"/>
    <w:rsid w:val="00977112"/>
    <w:rsid w:val="009918E8"/>
    <w:rsid w:val="009A093A"/>
    <w:rsid w:val="009A1AF3"/>
    <w:rsid w:val="009A2A7B"/>
    <w:rsid w:val="009A6791"/>
    <w:rsid w:val="009B6E96"/>
    <w:rsid w:val="009C5B0E"/>
    <w:rsid w:val="009D2E73"/>
    <w:rsid w:val="009D40D1"/>
    <w:rsid w:val="009E0266"/>
    <w:rsid w:val="009F4674"/>
    <w:rsid w:val="009F63FA"/>
    <w:rsid w:val="009F6969"/>
    <w:rsid w:val="009F7CCA"/>
    <w:rsid w:val="00A062A6"/>
    <w:rsid w:val="00A11BC0"/>
    <w:rsid w:val="00A160B5"/>
    <w:rsid w:val="00A20089"/>
    <w:rsid w:val="00A27F9F"/>
    <w:rsid w:val="00A31A1A"/>
    <w:rsid w:val="00A334CB"/>
    <w:rsid w:val="00A35CE0"/>
    <w:rsid w:val="00A36286"/>
    <w:rsid w:val="00A37442"/>
    <w:rsid w:val="00A41781"/>
    <w:rsid w:val="00A41BEC"/>
    <w:rsid w:val="00A41EDF"/>
    <w:rsid w:val="00A53EE0"/>
    <w:rsid w:val="00A57352"/>
    <w:rsid w:val="00A60B5B"/>
    <w:rsid w:val="00A74492"/>
    <w:rsid w:val="00A820DE"/>
    <w:rsid w:val="00A8412E"/>
    <w:rsid w:val="00A93C16"/>
    <w:rsid w:val="00AA2954"/>
    <w:rsid w:val="00AA766B"/>
    <w:rsid w:val="00AB1E80"/>
    <w:rsid w:val="00AB345B"/>
    <w:rsid w:val="00AB5003"/>
    <w:rsid w:val="00AB5D02"/>
    <w:rsid w:val="00AD3095"/>
    <w:rsid w:val="00AE00C0"/>
    <w:rsid w:val="00AE0987"/>
    <w:rsid w:val="00AE4715"/>
    <w:rsid w:val="00AE5C7C"/>
    <w:rsid w:val="00AF6E44"/>
    <w:rsid w:val="00B00B4C"/>
    <w:rsid w:val="00B04A01"/>
    <w:rsid w:val="00B101D7"/>
    <w:rsid w:val="00B13943"/>
    <w:rsid w:val="00B2112B"/>
    <w:rsid w:val="00B25F23"/>
    <w:rsid w:val="00B36031"/>
    <w:rsid w:val="00B36491"/>
    <w:rsid w:val="00B54E8D"/>
    <w:rsid w:val="00B5596D"/>
    <w:rsid w:val="00B62703"/>
    <w:rsid w:val="00B6387D"/>
    <w:rsid w:val="00B64AE2"/>
    <w:rsid w:val="00B67C45"/>
    <w:rsid w:val="00B826E5"/>
    <w:rsid w:val="00B8342C"/>
    <w:rsid w:val="00B87052"/>
    <w:rsid w:val="00B95545"/>
    <w:rsid w:val="00BA16BB"/>
    <w:rsid w:val="00BA4F7F"/>
    <w:rsid w:val="00BB38A5"/>
    <w:rsid w:val="00BB745F"/>
    <w:rsid w:val="00BC564B"/>
    <w:rsid w:val="00BD53CD"/>
    <w:rsid w:val="00BE6222"/>
    <w:rsid w:val="00BF1450"/>
    <w:rsid w:val="00BF519A"/>
    <w:rsid w:val="00C03A46"/>
    <w:rsid w:val="00C0494E"/>
    <w:rsid w:val="00C11D8C"/>
    <w:rsid w:val="00C27B90"/>
    <w:rsid w:val="00C36B50"/>
    <w:rsid w:val="00C36ECC"/>
    <w:rsid w:val="00C52D52"/>
    <w:rsid w:val="00C542A6"/>
    <w:rsid w:val="00C61062"/>
    <w:rsid w:val="00C670F0"/>
    <w:rsid w:val="00C73AFB"/>
    <w:rsid w:val="00C74B6B"/>
    <w:rsid w:val="00C7676F"/>
    <w:rsid w:val="00C862CD"/>
    <w:rsid w:val="00C87196"/>
    <w:rsid w:val="00C87878"/>
    <w:rsid w:val="00C905E5"/>
    <w:rsid w:val="00C93817"/>
    <w:rsid w:val="00C9493F"/>
    <w:rsid w:val="00C94987"/>
    <w:rsid w:val="00CB12DA"/>
    <w:rsid w:val="00CB230E"/>
    <w:rsid w:val="00CC5D3A"/>
    <w:rsid w:val="00CD17E8"/>
    <w:rsid w:val="00CD2F41"/>
    <w:rsid w:val="00CE0A08"/>
    <w:rsid w:val="00CE2DE6"/>
    <w:rsid w:val="00D11806"/>
    <w:rsid w:val="00D136A8"/>
    <w:rsid w:val="00D14011"/>
    <w:rsid w:val="00D207E3"/>
    <w:rsid w:val="00D43A77"/>
    <w:rsid w:val="00D50ADA"/>
    <w:rsid w:val="00D569E2"/>
    <w:rsid w:val="00D64F9A"/>
    <w:rsid w:val="00D6512D"/>
    <w:rsid w:val="00D66C2E"/>
    <w:rsid w:val="00D70342"/>
    <w:rsid w:val="00D77D03"/>
    <w:rsid w:val="00D818AB"/>
    <w:rsid w:val="00DA3832"/>
    <w:rsid w:val="00DB2CC5"/>
    <w:rsid w:val="00DB5E8D"/>
    <w:rsid w:val="00DC2CF2"/>
    <w:rsid w:val="00DD42A0"/>
    <w:rsid w:val="00DE000D"/>
    <w:rsid w:val="00E06B85"/>
    <w:rsid w:val="00E07F55"/>
    <w:rsid w:val="00E106D2"/>
    <w:rsid w:val="00E152DE"/>
    <w:rsid w:val="00E25E9E"/>
    <w:rsid w:val="00E324A8"/>
    <w:rsid w:val="00E40B22"/>
    <w:rsid w:val="00E41313"/>
    <w:rsid w:val="00E4745C"/>
    <w:rsid w:val="00E4753C"/>
    <w:rsid w:val="00E53743"/>
    <w:rsid w:val="00E813CD"/>
    <w:rsid w:val="00E8244C"/>
    <w:rsid w:val="00E853FF"/>
    <w:rsid w:val="00E85583"/>
    <w:rsid w:val="00E954DF"/>
    <w:rsid w:val="00E9560E"/>
    <w:rsid w:val="00EA0F47"/>
    <w:rsid w:val="00EA316C"/>
    <w:rsid w:val="00EA4E34"/>
    <w:rsid w:val="00EB277B"/>
    <w:rsid w:val="00EB72F8"/>
    <w:rsid w:val="00EC3137"/>
    <w:rsid w:val="00ED1CB6"/>
    <w:rsid w:val="00ED72B2"/>
    <w:rsid w:val="00EF1E86"/>
    <w:rsid w:val="00F04994"/>
    <w:rsid w:val="00F144D3"/>
    <w:rsid w:val="00F16577"/>
    <w:rsid w:val="00F3269F"/>
    <w:rsid w:val="00F36299"/>
    <w:rsid w:val="00F36FC8"/>
    <w:rsid w:val="00F40F01"/>
    <w:rsid w:val="00F544E0"/>
    <w:rsid w:val="00F6014B"/>
    <w:rsid w:val="00F62186"/>
    <w:rsid w:val="00F6343C"/>
    <w:rsid w:val="00F64209"/>
    <w:rsid w:val="00F649EE"/>
    <w:rsid w:val="00F83D6E"/>
    <w:rsid w:val="00F94597"/>
    <w:rsid w:val="00F95548"/>
    <w:rsid w:val="00FA7310"/>
    <w:rsid w:val="00FB6736"/>
    <w:rsid w:val="00FB7C4F"/>
    <w:rsid w:val="00FD0BC6"/>
    <w:rsid w:val="00FE2E96"/>
    <w:rsid w:val="00FE31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 style="mso-width-relative:margin;mso-height-relative:margin" fillcolor="#519fd7" stroke="f">
      <v:fill color="#519fd7"/>
      <v:stroke weight=".5pt" on="f"/>
      <v:textbox style="mso-fit-shape-to-text:t" inset="1.5mm,1mm,1.5mm,1mm"/>
      <o:colormru v:ext="edit" colors="#519fd7"/>
    </o:shapedefaults>
    <o:shapelayout v:ext="edit">
      <o:idmap v:ext="edit" data="1"/>
    </o:shapelayout>
  </w:shapeDefaults>
  <w:decimalSymbol w:val=","/>
  <w:listSeparator w:val=";"/>
  <w14:docId w14:val="14D16AAE"/>
  <w15:docId w15:val="{B99BA925-16A1-458D-9543-5881D8AE9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8"/>
    <w:lsdException w:name="Closing" w:semiHidden="1" w:uiPriority="4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 w:qFormat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6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aliases w:val="Normal (Czech Radio)"/>
    <w:qFormat/>
    <w:rsid w:val="00363B6A"/>
    <w:pPr>
      <w:tabs>
        <w:tab w:val="left" w:pos="312"/>
        <w:tab w:val="left" w:pos="624"/>
        <w:tab w:val="left" w:pos="936"/>
        <w:tab w:val="left" w:pos="1247"/>
        <w:tab w:val="left" w:pos="1559"/>
        <w:tab w:val="left" w:pos="1871"/>
        <w:tab w:val="left" w:pos="2183"/>
        <w:tab w:val="left" w:pos="2495"/>
        <w:tab w:val="left" w:pos="2807"/>
        <w:tab w:val="left" w:pos="3119"/>
        <w:tab w:val="left" w:pos="3430"/>
        <w:tab w:val="left" w:pos="3742"/>
        <w:tab w:val="left" w:pos="4054"/>
        <w:tab w:val="left" w:pos="4366"/>
        <w:tab w:val="left" w:pos="4678"/>
        <w:tab w:val="left" w:pos="4990"/>
        <w:tab w:val="left" w:pos="5301"/>
        <w:tab w:val="left" w:pos="5613"/>
        <w:tab w:val="left" w:pos="5925"/>
        <w:tab w:val="left" w:pos="6237"/>
        <w:tab w:val="left" w:pos="6549"/>
        <w:tab w:val="left" w:pos="6861"/>
        <w:tab w:val="left" w:pos="7173"/>
        <w:tab w:val="left" w:pos="7484"/>
        <w:tab w:val="left" w:pos="7796"/>
        <w:tab w:val="left" w:pos="8108"/>
        <w:tab w:val="left" w:pos="8420"/>
      </w:tabs>
      <w:spacing w:after="0" w:line="250" w:lineRule="exact"/>
    </w:pPr>
    <w:rPr>
      <w:rFonts w:ascii="Arial" w:hAnsi="Arial"/>
      <w:sz w:val="20"/>
    </w:rPr>
  </w:style>
  <w:style w:type="paragraph" w:styleId="Nadpis1">
    <w:name w:val="heading 1"/>
    <w:aliases w:val="Heading 1 (Czech Radio)"/>
    <w:basedOn w:val="Normln"/>
    <w:next w:val="Normln"/>
    <w:link w:val="Nadpis1Char"/>
    <w:uiPriority w:val="21"/>
    <w:semiHidden/>
    <w:qFormat/>
    <w:rsid w:val="00A37442"/>
    <w:pPr>
      <w:keepNext/>
      <w:keepLines/>
      <w:numPr>
        <w:numId w:val="16"/>
      </w:numPr>
      <w:tabs>
        <w:tab w:val="left" w:pos="0"/>
      </w:tabs>
      <w:spacing w:before="250" w:line="280" w:lineRule="exact"/>
      <w:outlineLvl w:val="0"/>
    </w:pPr>
    <w:rPr>
      <w:rFonts w:eastAsiaTheme="majorEastAsia" w:cstheme="majorBidi"/>
      <w:b/>
      <w:color w:val="000F37"/>
      <w:sz w:val="24"/>
      <w:szCs w:val="32"/>
    </w:rPr>
  </w:style>
  <w:style w:type="paragraph" w:styleId="Nadpis2">
    <w:name w:val="heading 2"/>
    <w:aliases w:val="Heading 2 (Czech Radio)"/>
    <w:basedOn w:val="Normln"/>
    <w:next w:val="Normln"/>
    <w:link w:val="Nadpis2Char"/>
    <w:uiPriority w:val="21"/>
    <w:semiHidden/>
    <w:qFormat/>
    <w:rsid w:val="00A37442"/>
    <w:pPr>
      <w:keepNext/>
      <w:keepLines/>
      <w:numPr>
        <w:ilvl w:val="1"/>
        <w:numId w:val="16"/>
      </w:numPr>
      <w:tabs>
        <w:tab w:val="left" w:pos="0"/>
      </w:tabs>
      <w:spacing w:before="250"/>
      <w:outlineLvl w:val="1"/>
    </w:pPr>
    <w:rPr>
      <w:rFonts w:eastAsiaTheme="majorEastAsia" w:cstheme="majorBidi"/>
      <w:b/>
      <w:color w:val="000F37"/>
      <w:szCs w:val="26"/>
    </w:rPr>
  </w:style>
  <w:style w:type="paragraph" w:styleId="Nadpis3">
    <w:name w:val="heading 3"/>
    <w:aliases w:val="Heading 3 (Czech Radio)"/>
    <w:basedOn w:val="Normln"/>
    <w:next w:val="Normln"/>
    <w:link w:val="Nadpis3Char"/>
    <w:uiPriority w:val="21"/>
    <w:semiHidden/>
    <w:rsid w:val="00A37442"/>
    <w:pPr>
      <w:keepNext/>
      <w:keepLines/>
      <w:numPr>
        <w:ilvl w:val="2"/>
        <w:numId w:val="16"/>
      </w:numPr>
      <w:tabs>
        <w:tab w:val="left" w:pos="0"/>
      </w:tabs>
      <w:spacing w:before="250"/>
      <w:outlineLvl w:val="2"/>
    </w:pPr>
    <w:rPr>
      <w:rFonts w:eastAsiaTheme="majorEastAsia" w:cstheme="majorBidi"/>
      <w:b/>
      <w:color w:val="519FD7"/>
      <w:szCs w:val="24"/>
    </w:rPr>
  </w:style>
  <w:style w:type="paragraph" w:styleId="Nadpis4">
    <w:name w:val="heading 4"/>
    <w:aliases w:val="Heading 4 (Czech Radio)"/>
    <w:basedOn w:val="Normln"/>
    <w:next w:val="Normln"/>
    <w:link w:val="Nadpis4Char"/>
    <w:uiPriority w:val="21"/>
    <w:semiHidden/>
    <w:rsid w:val="00A37442"/>
    <w:pPr>
      <w:keepNext/>
      <w:keepLines/>
      <w:numPr>
        <w:ilvl w:val="3"/>
        <w:numId w:val="16"/>
      </w:numPr>
      <w:spacing w:before="250"/>
      <w:outlineLvl w:val="3"/>
    </w:pPr>
    <w:rPr>
      <w:rFonts w:eastAsiaTheme="majorEastAsia" w:cstheme="majorBidi"/>
      <w:b/>
      <w:iCs/>
      <w:color w:val="519FD7"/>
    </w:rPr>
  </w:style>
  <w:style w:type="paragraph" w:styleId="Nadpis5">
    <w:name w:val="heading 5"/>
    <w:aliases w:val="Heading 5 (Czech Radio)"/>
    <w:basedOn w:val="Normln"/>
    <w:next w:val="Normln"/>
    <w:link w:val="Nadpis5Char"/>
    <w:uiPriority w:val="21"/>
    <w:semiHidden/>
    <w:rsid w:val="00A37442"/>
    <w:pPr>
      <w:keepNext/>
      <w:keepLines/>
      <w:numPr>
        <w:ilvl w:val="4"/>
        <w:numId w:val="16"/>
      </w:numPr>
      <w:spacing w:before="250"/>
      <w:outlineLvl w:val="4"/>
    </w:pPr>
    <w:rPr>
      <w:rFonts w:eastAsiaTheme="majorEastAsia" w:cstheme="majorBidi"/>
      <w:b/>
      <w:color w:val="519FD7"/>
    </w:rPr>
  </w:style>
  <w:style w:type="paragraph" w:styleId="Nadpis6">
    <w:name w:val="heading 6"/>
    <w:aliases w:val="Heading 6 (Czech Radio)"/>
    <w:basedOn w:val="Normln"/>
    <w:next w:val="Normln"/>
    <w:link w:val="Nadpis6Char"/>
    <w:uiPriority w:val="21"/>
    <w:semiHidden/>
    <w:rsid w:val="00A37442"/>
    <w:pPr>
      <w:keepNext/>
      <w:keepLines/>
      <w:numPr>
        <w:ilvl w:val="5"/>
        <w:numId w:val="16"/>
      </w:numPr>
      <w:spacing w:before="250"/>
      <w:outlineLvl w:val="5"/>
    </w:pPr>
    <w:rPr>
      <w:rFonts w:eastAsiaTheme="majorEastAsia" w:cstheme="majorBidi"/>
      <w:b/>
      <w:color w:val="519FD7"/>
    </w:rPr>
  </w:style>
  <w:style w:type="paragraph" w:styleId="Nadpis7">
    <w:name w:val="heading 7"/>
    <w:aliases w:val="Heading 7 (Czech Radio)"/>
    <w:basedOn w:val="Normln"/>
    <w:next w:val="Normln"/>
    <w:link w:val="Nadpis7Char"/>
    <w:uiPriority w:val="21"/>
    <w:semiHidden/>
    <w:rsid w:val="00A37442"/>
    <w:pPr>
      <w:keepNext/>
      <w:keepLines/>
      <w:numPr>
        <w:ilvl w:val="6"/>
        <w:numId w:val="16"/>
      </w:numPr>
      <w:spacing w:before="250"/>
      <w:outlineLvl w:val="6"/>
    </w:pPr>
    <w:rPr>
      <w:rFonts w:eastAsiaTheme="majorEastAsia" w:cstheme="majorBidi"/>
      <w:b/>
      <w:iCs/>
      <w:color w:val="519FD7"/>
    </w:rPr>
  </w:style>
  <w:style w:type="paragraph" w:styleId="Nadpis8">
    <w:name w:val="heading 8"/>
    <w:aliases w:val="Heading 8 (Czech Radio)"/>
    <w:basedOn w:val="Normln"/>
    <w:next w:val="Normln"/>
    <w:link w:val="Nadpis8Char"/>
    <w:uiPriority w:val="21"/>
    <w:semiHidden/>
    <w:rsid w:val="00A37442"/>
    <w:pPr>
      <w:keepNext/>
      <w:keepLines/>
      <w:numPr>
        <w:ilvl w:val="7"/>
        <w:numId w:val="16"/>
      </w:numPr>
      <w:spacing w:before="250"/>
      <w:outlineLvl w:val="7"/>
    </w:pPr>
    <w:rPr>
      <w:rFonts w:eastAsiaTheme="majorEastAsia" w:cstheme="majorBidi"/>
      <w:b/>
      <w:color w:val="519FD7"/>
      <w:szCs w:val="21"/>
    </w:rPr>
  </w:style>
  <w:style w:type="paragraph" w:styleId="Nadpis9">
    <w:name w:val="heading 9"/>
    <w:aliases w:val="Heading 9 (Czech Radio)"/>
    <w:basedOn w:val="Normln"/>
    <w:next w:val="Normln"/>
    <w:link w:val="Nadpis9Char"/>
    <w:uiPriority w:val="21"/>
    <w:semiHidden/>
    <w:rsid w:val="00A37442"/>
    <w:pPr>
      <w:keepNext/>
      <w:keepLines/>
      <w:numPr>
        <w:ilvl w:val="8"/>
        <w:numId w:val="16"/>
      </w:numPr>
      <w:spacing w:before="250"/>
      <w:outlineLvl w:val="8"/>
    </w:pPr>
    <w:rPr>
      <w:rFonts w:eastAsiaTheme="majorEastAsia" w:cstheme="majorBidi"/>
      <w:b/>
      <w:iCs/>
      <w:color w:val="519FD7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Header (Czech Radio)"/>
    <w:basedOn w:val="Normln"/>
    <w:link w:val="ZhlavChar"/>
    <w:uiPriority w:val="99"/>
    <w:unhideWhenUsed/>
    <w:rsid w:val="005B12EC"/>
    <w:pPr>
      <w:tabs>
        <w:tab w:val="center" w:pos="4536"/>
        <w:tab w:val="right" w:pos="9072"/>
      </w:tabs>
      <w:spacing w:after="380" w:line="200" w:lineRule="exact"/>
    </w:pPr>
    <w:rPr>
      <w:sz w:val="15"/>
    </w:rPr>
  </w:style>
  <w:style w:type="character" w:customStyle="1" w:styleId="ZhlavChar">
    <w:name w:val="Záhlaví Char"/>
    <w:aliases w:val="Header (Czech Radio) Char"/>
    <w:basedOn w:val="Standardnpsmoodstavce"/>
    <w:link w:val="Zhlav"/>
    <w:uiPriority w:val="99"/>
    <w:rsid w:val="005B12EC"/>
    <w:rPr>
      <w:rFonts w:ascii="Arial" w:hAnsi="Arial"/>
      <w:sz w:val="15"/>
    </w:rPr>
  </w:style>
  <w:style w:type="paragraph" w:styleId="Zpat">
    <w:name w:val="footer"/>
    <w:aliases w:val="Footer (Czech Radio)"/>
    <w:basedOn w:val="Normln"/>
    <w:link w:val="ZpatChar"/>
    <w:uiPriority w:val="99"/>
    <w:unhideWhenUsed/>
    <w:rsid w:val="00470A4E"/>
    <w:pPr>
      <w:tabs>
        <w:tab w:val="center" w:pos="4536"/>
        <w:tab w:val="right" w:pos="9072"/>
      </w:tabs>
      <w:spacing w:before="480" w:line="200" w:lineRule="exact"/>
      <w:ind w:right="1701"/>
    </w:pPr>
    <w:rPr>
      <w:color w:val="000F37"/>
      <w:sz w:val="15"/>
    </w:rPr>
  </w:style>
  <w:style w:type="character" w:customStyle="1" w:styleId="ZpatChar">
    <w:name w:val="Zápatí Char"/>
    <w:aliases w:val="Footer (Czech Radio) Char"/>
    <w:basedOn w:val="Standardnpsmoodstavce"/>
    <w:link w:val="Zpat"/>
    <w:uiPriority w:val="99"/>
    <w:rsid w:val="00470A4E"/>
    <w:rPr>
      <w:rFonts w:ascii="Arial" w:hAnsi="Arial"/>
      <w:color w:val="000F37"/>
      <w:sz w:val="15"/>
    </w:rPr>
  </w:style>
  <w:style w:type="character" w:customStyle="1" w:styleId="Nadpis1Char">
    <w:name w:val="Nadpis 1 Char"/>
    <w:aliases w:val="Heading 1 (Czech Radio) Char"/>
    <w:basedOn w:val="Standardnpsmoodstavce"/>
    <w:link w:val="Nadpis1"/>
    <w:uiPriority w:val="21"/>
    <w:semiHidden/>
    <w:rsid w:val="001B621F"/>
    <w:rPr>
      <w:rFonts w:ascii="Arial" w:eastAsiaTheme="majorEastAsia" w:hAnsi="Arial" w:cstheme="majorBidi"/>
      <w:b/>
      <w:color w:val="000F37"/>
      <w:sz w:val="24"/>
      <w:szCs w:val="32"/>
    </w:rPr>
  </w:style>
  <w:style w:type="character" w:customStyle="1" w:styleId="Nadpis2Char">
    <w:name w:val="Nadpis 2 Char"/>
    <w:aliases w:val="Heading 2 (Czech Radio) Char"/>
    <w:basedOn w:val="Standardnpsmoodstavce"/>
    <w:link w:val="Nadpis2"/>
    <w:uiPriority w:val="21"/>
    <w:semiHidden/>
    <w:rsid w:val="001B621F"/>
    <w:rPr>
      <w:rFonts w:ascii="Arial" w:eastAsiaTheme="majorEastAsia" w:hAnsi="Arial" w:cstheme="majorBidi"/>
      <w:b/>
      <w:color w:val="000F37"/>
      <w:sz w:val="20"/>
      <w:szCs w:val="26"/>
    </w:rPr>
  </w:style>
  <w:style w:type="character" w:customStyle="1" w:styleId="Nadpis3Char">
    <w:name w:val="Nadpis 3 Char"/>
    <w:aliases w:val="Heading 3 (Czech Radio) Char"/>
    <w:basedOn w:val="Standardnpsmoodstavce"/>
    <w:link w:val="Nadpis3"/>
    <w:uiPriority w:val="21"/>
    <w:semiHidden/>
    <w:rsid w:val="001B621F"/>
    <w:rPr>
      <w:rFonts w:ascii="Arial" w:eastAsiaTheme="majorEastAsia" w:hAnsi="Arial" w:cstheme="majorBidi"/>
      <w:b/>
      <w:color w:val="519FD7"/>
      <w:sz w:val="20"/>
      <w:szCs w:val="24"/>
    </w:rPr>
  </w:style>
  <w:style w:type="character" w:customStyle="1" w:styleId="Nadpis4Char">
    <w:name w:val="Nadpis 4 Char"/>
    <w:aliases w:val="Heading 4 (Czech Radio) Char"/>
    <w:basedOn w:val="Standardnpsmoodstavce"/>
    <w:link w:val="Nadpis4"/>
    <w:uiPriority w:val="21"/>
    <w:semiHidden/>
    <w:rsid w:val="001B621F"/>
    <w:rPr>
      <w:rFonts w:ascii="Arial" w:eastAsiaTheme="majorEastAsia" w:hAnsi="Arial" w:cstheme="majorBidi"/>
      <w:b/>
      <w:iCs/>
      <w:color w:val="519FD7"/>
      <w:sz w:val="20"/>
    </w:rPr>
  </w:style>
  <w:style w:type="character" w:customStyle="1" w:styleId="Nadpis5Char">
    <w:name w:val="Nadpis 5 Char"/>
    <w:aliases w:val="Heading 5 (Czech Radio) Char"/>
    <w:basedOn w:val="Standardnpsmoodstavce"/>
    <w:link w:val="Nadpis5"/>
    <w:uiPriority w:val="21"/>
    <w:semiHidden/>
    <w:rsid w:val="001B621F"/>
    <w:rPr>
      <w:rFonts w:ascii="Arial" w:eastAsiaTheme="majorEastAsia" w:hAnsi="Arial" w:cstheme="majorBidi"/>
      <w:b/>
      <w:color w:val="519FD7"/>
      <w:sz w:val="20"/>
    </w:rPr>
  </w:style>
  <w:style w:type="character" w:customStyle="1" w:styleId="Nadpis6Char">
    <w:name w:val="Nadpis 6 Char"/>
    <w:aliases w:val="Heading 6 (Czech Radio) Char"/>
    <w:basedOn w:val="Standardnpsmoodstavce"/>
    <w:link w:val="Nadpis6"/>
    <w:uiPriority w:val="21"/>
    <w:semiHidden/>
    <w:rsid w:val="001B621F"/>
    <w:rPr>
      <w:rFonts w:ascii="Arial" w:eastAsiaTheme="majorEastAsia" w:hAnsi="Arial" w:cstheme="majorBidi"/>
      <w:b/>
      <w:color w:val="519FD7"/>
      <w:sz w:val="20"/>
    </w:rPr>
  </w:style>
  <w:style w:type="character" w:customStyle="1" w:styleId="Nadpis7Char">
    <w:name w:val="Nadpis 7 Char"/>
    <w:aliases w:val="Heading 7 (Czech Radio) Char"/>
    <w:basedOn w:val="Standardnpsmoodstavce"/>
    <w:link w:val="Nadpis7"/>
    <w:uiPriority w:val="21"/>
    <w:semiHidden/>
    <w:rsid w:val="001B621F"/>
    <w:rPr>
      <w:rFonts w:ascii="Arial" w:eastAsiaTheme="majorEastAsia" w:hAnsi="Arial" w:cstheme="majorBidi"/>
      <w:b/>
      <w:iCs/>
      <w:color w:val="519FD7"/>
      <w:sz w:val="20"/>
    </w:rPr>
  </w:style>
  <w:style w:type="character" w:customStyle="1" w:styleId="Nadpis8Char">
    <w:name w:val="Nadpis 8 Char"/>
    <w:aliases w:val="Heading 8 (Czech Radio) Char"/>
    <w:basedOn w:val="Standardnpsmoodstavce"/>
    <w:link w:val="Nadpis8"/>
    <w:uiPriority w:val="21"/>
    <w:semiHidden/>
    <w:rsid w:val="001B621F"/>
    <w:rPr>
      <w:rFonts w:ascii="Arial" w:eastAsiaTheme="majorEastAsia" w:hAnsi="Arial" w:cstheme="majorBidi"/>
      <w:b/>
      <w:color w:val="519FD7"/>
      <w:sz w:val="20"/>
      <w:szCs w:val="21"/>
    </w:rPr>
  </w:style>
  <w:style w:type="paragraph" w:styleId="slovanseznam">
    <w:name w:val="List Number"/>
    <w:aliases w:val="List Number (Czech Radio)"/>
    <w:basedOn w:val="Normln"/>
    <w:uiPriority w:val="13"/>
    <w:semiHidden/>
    <w:qFormat/>
    <w:rsid w:val="00D43A77"/>
    <w:pPr>
      <w:numPr>
        <w:numId w:val="2"/>
      </w:numPr>
      <w:contextualSpacing/>
    </w:pPr>
  </w:style>
  <w:style w:type="paragraph" w:styleId="slovanseznam2">
    <w:name w:val="List Number 2"/>
    <w:aliases w:val="List Number 2 (Czech Radio)"/>
    <w:basedOn w:val="Normln"/>
    <w:uiPriority w:val="14"/>
    <w:semiHidden/>
    <w:rsid w:val="00D43A77"/>
    <w:pPr>
      <w:numPr>
        <w:ilvl w:val="1"/>
        <w:numId w:val="2"/>
      </w:numPr>
      <w:tabs>
        <w:tab w:val="clear" w:pos="624"/>
      </w:tabs>
    </w:pPr>
  </w:style>
  <w:style w:type="paragraph" w:styleId="slovanseznam3">
    <w:name w:val="List Number 3"/>
    <w:aliases w:val="List Number 3 (Czech Radio)"/>
    <w:basedOn w:val="Normln"/>
    <w:uiPriority w:val="14"/>
    <w:semiHidden/>
    <w:rsid w:val="00D43A77"/>
    <w:pPr>
      <w:numPr>
        <w:ilvl w:val="2"/>
        <w:numId w:val="2"/>
      </w:numPr>
      <w:tabs>
        <w:tab w:val="clear" w:pos="1559"/>
      </w:tabs>
    </w:pPr>
  </w:style>
  <w:style w:type="paragraph" w:styleId="slovanseznam4">
    <w:name w:val="List Number 4"/>
    <w:aliases w:val="List Number 4 (Czech Radio)"/>
    <w:basedOn w:val="Normln"/>
    <w:uiPriority w:val="14"/>
    <w:semiHidden/>
    <w:rsid w:val="00D43A77"/>
    <w:pPr>
      <w:numPr>
        <w:ilvl w:val="3"/>
        <w:numId w:val="2"/>
      </w:numPr>
      <w:tabs>
        <w:tab w:val="clear" w:pos="2495"/>
        <w:tab w:val="clear" w:pos="2807"/>
      </w:tabs>
    </w:pPr>
  </w:style>
  <w:style w:type="paragraph" w:styleId="slovanseznam5">
    <w:name w:val="List Number 5"/>
    <w:aliases w:val="List Number 5 (Czech Radio)"/>
    <w:basedOn w:val="Normln"/>
    <w:uiPriority w:val="14"/>
    <w:semiHidden/>
    <w:rsid w:val="00D43A77"/>
    <w:pPr>
      <w:numPr>
        <w:ilvl w:val="4"/>
        <w:numId w:val="2"/>
      </w:numPr>
      <w:tabs>
        <w:tab w:val="clear" w:pos="3742"/>
      </w:tabs>
    </w:pPr>
  </w:style>
  <w:style w:type="paragraph" w:styleId="Seznamsodrkami">
    <w:name w:val="List Bullet"/>
    <w:aliases w:val="List Bullet (Czech Radio)"/>
    <w:basedOn w:val="Normln"/>
    <w:uiPriority w:val="11"/>
    <w:semiHidden/>
    <w:qFormat/>
    <w:rsid w:val="005A384C"/>
    <w:pPr>
      <w:numPr>
        <w:numId w:val="1"/>
      </w:numPr>
      <w:contextualSpacing/>
    </w:pPr>
  </w:style>
  <w:style w:type="paragraph" w:styleId="Seznamsodrkami2">
    <w:name w:val="List Bullet 2"/>
    <w:aliases w:val="List Bullet 2 (Czech Radio)"/>
    <w:basedOn w:val="Normln"/>
    <w:uiPriority w:val="12"/>
    <w:semiHidden/>
    <w:rsid w:val="005A384C"/>
    <w:pPr>
      <w:numPr>
        <w:ilvl w:val="1"/>
        <w:numId w:val="1"/>
      </w:numPr>
      <w:tabs>
        <w:tab w:val="clear" w:pos="624"/>
      </w:tabs>
      <w:contextualSpacing/>
    </w:pPr>
  </w:style>
  <w:style w:type="paragraph" w:styleId="Seznamsodrkami3">
    <w:name w:val="List Bullet 3"/>
    <w:aliases w:val="List Bullet 3 (Czech Radio)"/>
    <w:basedOn w:val="Normln"/>
    <w:uiPriority w:val="12"/>
    <w:semiHidden/>
    <w:rsid w:val="00C11D8C"/>
    <w:pPr>
      <w:numPr>
        <w:ilvl w:val="2"/>
        <w:numId w:val="1"/>
      </w:numPr>
      <w:contextualSpacing/>
    </w:pPr>
  </w:style>
  <w:style w:type="paragraph" w:styleId="Seznamsodrkami4">
    <w:name w:val="List Bullet 4"/>
    <w:aliases w:val="List Bullet 4 (Czech Radio)"/>
    <w:basedOn w:val="Normln"/>
    <w:uiPriority w:val="12"/>
    <w:semiHidden/>
    <w:rsid w:val="00C11D8C"/>
    <w:pPr>
      <w:numPr>
        <w:ilvl w:val="3"/>
        <w:numId w:val="1"/>
      </w:numPr>
      <w:contextualSpacing/>
    </w:pPr>
  </w:style>
  <w:style w:type="paragraph" w:styleId="Seznamsodrkami5">
    <w:name w:val="List Bullet 5"/>
    <w:aliases w:val="List Bullet 5 (Czech Radio)"/>
    <w:basedOn w:val="Normln"/>
    <w:uiPriority w:val="12"/>
    <w:semiHidden/>
    <w:rsid w:val="00C11D8C"/>
    <w:pPr>
      <w:numPr>
        <w:ilvl w:val="4"/>
        <w:numId w:val="1"/>
      </w:numPr>
      <w:contextualSpacing/>
    </w:pPr>
  </w:style>
  <w:style w:type="paragraph" w:styleId="Pokraovnseznamu">
    <w:name w:val="List Continue"/>
    <w:aliases w:val="List Continue (Czech Radio)"/>
    <w:basedOn w:val="Normln"/>
    <w:uiPriority w:val="16"/>
    <w:semiHidden/>
    <w:unhideWhenUsed/>
    <w:rsid w:val="00465783"/>
    <w:pPr>
      <w:ind w:left="312"/>
    </w:pPr>
  </w:style>
  <w:style w:type="paragraph" w:styleId="Pokraovnseznamu2">
    <w:name w:val="List Continue 2"/>
    <w:aliases w:val="List Continue 2 (Czech Radio)"/>
    <w:basedOn w:val="Normln"/>
    <w:uiPriority w:val="17"/>
    <w:semiHidden/>
    <w:unhideWhenUsed/>
    <w:rsid w:val="00465783"/>
    <w:pPr>
      <w:ind w:left="624"/>
    </w:pPr>
  </w:style>
  <w:style w:type="paragraph" w:styleId="Pokraovnseznamu3">
    <w:name w:val="List Continue 3"/>
    <w:aliases w:val="List Continue 3 (Czech Radio)"/>
    <w:basedOn w:val="Normln"/>
    <w:uiPriority w:val="17"/>
    <w:semiHidden/>
    <w:unhideWhenUsed/>
    <w:rsid w:val="00465783"/>
    <w:pPr>
      <w:ind w:left="936"/>
    </w:pPr>
  </w:style>
  <w:style w:type="paragraph" w:styleId="Pokraovnseznamu4">
    <w:name w:val="List Continue 4"/>
    <w:aliases w:val="List Continue 4 (Czech Radio)"/>
    <w:basedOn w:val="Normln"/>
    <w:uiPriority w:val="17"/>
    <w:semiHidden/>
    <w:unhideWhenUsed/>
    <w:rsid w:val="00465783"/>
    <w:pPr>
      <w:ind w:left="1247"/>
    </w:pPr>
  </w:style>
  <w:style w:type="paragraph" w:styleId="Pokraovnseznamu5">
    <w:name w:val="List Continue 5"/>
    <w:aliases w:val="List Continue 5 (Czech Radio)"/>
    <w:basedOn w:val="Normln"/>
    <w:uiPriority w:val="17"/>
    <w:semiHidden/>
    <w:unhideWhenUsed/>
    <w:rsid w:val="00465783"/>
    <w:pPr>
      <w:ind w:left="1559"/>
    </w:pPr>
  </w:style>
  <w:style w:type="paragraph" w:styleId="Seznam">
    <w:name w:val="List"/>
    <w:aliases w:val="List (Czech Radio)"/>
    <w:basedOn w:val="Normln"/>
    <w:uiPriority w:val="18"/>
    <w:semiHidden/>
    <w:unhideWhenUsed/>
    <w:rsid w:val="00B54E8D"/>
    <w:pPr>
      <w:ind w:left="312" w:hanging="312"/>
    </w:pPr>
  </w:style>
  <w:style w:type="paragraph" w:styleId="Seznam2">
    <w:name w:val="List 2"/>
    <w:aliases w:val="List 2 (Czech Radio)"/>
    <w:basedOn w:val="Normln"/>
    <w:uiPriority w:val="19"/>
    <w:semiHidden/>
    <w:unhideWhenUsed/>
    <w:rsid w:val="00B54E8D"/>
    <w:pPr>
      <w:ind w:left="624" w:hanging="312"/>
    </w:pPr>
  </w:style>
  <w:style w:type="paragraph" w:styleId="Seznam3">
    <w:name w:val="List 3"/>
    <w:aliases w:val="List 3 (Czech Radio)"/>
    <w:basedOn w:val="Normln"/>
    <w:uiPriority w:val="19"/>
    <w:semiHidden/>
    <w:unhideWhenUsed/>
    <w:rsid w:val="00B54E8D"/>
    <w:pPr>
      <w:ind w:left="936" w:hanging="312"/>
    </w:pPr>
  </w:style>
  <w:style w:type="paragraph" w:styleId="Seznam4">
    <w:name w:val="List 4"/>
    <w:aliases w:val="List 4 (Czech Radio)"/>
    <w:basedOn w:val="Normln"/>
    <w:uiPriority w:val="19"/>
    <w:semiHidden/>
    <w:unhideWhenUsed/>
    <w:rsid w:val="00B54E8D"/>
    <w:pPr>
      <w:ind w:left="1248" w:hanging="312"/>
    </w:pPr>
  </w:style>
  <w:style w:type="paragraph" w:styleId="Textbubliny">
    <w:name w:val="Balloon Text"/>
    <w:aliases w:val="Scheme Text,Table Text (Czech Radio)"/>
    <w:basedOn w:val="Normln"/>
    <w:link w:val="TextbublinyChar"/>
    <w:uiPriority w:val="27"/>
    <w:unhideWhenUsed/>
    <w:rsid w:val="00304C54"/>
    <w:pPr>
      <w:spacing w:line="200" w:lineRule="exact"/>
    </w:pPr>
    <w:rPr>
      <w:rFonts w:cs="Segoe UI"/>
      <w:sz w:val="17"/>
      <w:szCs w:val="18"/>
    </w:rPr>
  </w:style>
  <w:style w:type="character" w:customStyle="1" w:styleId="TextbublinyChar">
    <w:name w:val="Text bubliny Char"/>
    <w:aliases w:val="Scheme Text Char,Table Text (Czech Radio) Char"/>
    <w:basedOn w:val="Standardnpsmoodstavce"/>
    <w:link w:val="Textbubliny"/>
    <w:uiPriority w:val="27"/>
    <w:rsid w:val="002748B7"/>
    <w:rPr>
      <w:rFonts w:ascii="Arial" w:hAnsi="Arial" w:cs="Segoe UI"/>
      <w:sz w:val="17"/>
      <w:szCs w:val="18"/>
    </w:rPr>
  </w:style>
  <w:style w:type="paragraph" w:styleId="Bibliografie">
    <w:name w:val="Bibliography"/>
    <w:basedOn w:val="Normln"/>
    <w:next w:val="Normln"/>
    <w:uiPriority w:val="99"/>
    <w:semiHidden/>
    <w:unhideWhenUsed/>
    <w:rsid w:val="00513E43"/>
  </w:style>
  <w:style w:type="paragraph" w:styleId="Textvbloku">
    <w:name w:val="Block Text"/>
    <w:aliases w:val="Block Text (Czech Radio)"/>
    <w:basedOn w:val="Normln"/>
    <w:uiPriority w:val="99"/>
    <w:semiHidden/>
    <w:unhideWhenUsed/>
    <w:rsid w:val="006E30C3"/>
  </w:style>
  <w:style w:type="paragraph" w:styleId="Zkladntext">
    <w:name w:val="Body Text"/>
    <w:aliases w:val="Body Text (Czech Radio)"/>
    <w:basedOn w:val="Normln"/>
    <w:link w:val="ZkladntextChar"/>
    <w:uiPriority w:val="99"/>
    <w:semiHidden/>
    <w:unhideWhenUsed/>
    <w:rsid w:val="008F36D1"/>
  </w:style>
  <w:style w:type="character" w:customStyle="1" w:styleId="ZkladntextChar">
    <w:name w:val="Základní text Char"/>
    <w:aliases w:val="Body Text (Czech Radio) Char"/>
    <w:basedOn w:val="Standardnpsmoodstavce"/>
    <w:link w:val="Zkladntext"/>
    <w:uiPriority w:val="99"/>
    <w:semiHidden/>
    <w:rsid w:val="00C74B6B"/>
    <w:rPr>
      <w:rFonts w:ascii="Arial" w:hAnsi="Arial"/>
      <w:sz w:val="20"/>
    </w:rPr>
  </w:style>
  <w:style w:type="paragraph" w:styleId="Zkladntext2">
    <w:name w:val="Body Text 2"/>
    <w:aliases w:val="Body Text 2 (Czech Radio)"/>
    <w:basedOn w:val="Normln"/>
    <w:link w:val="Zkladntext2Char"/>
    <w:uiPriority w:val="99"/>
    <w:semiHidden/>
    <w:unhideWhenUsed/>
    <w:rsid w:val="008F36D1"/>
    <w:pPr>
      <w:spacing w:after="250" w:line="500" w:lineRule="exact"/>
    </w:pPr>
  </w:style>
  <w:style w:type="character" w:customStyle="1" w:styleId="Zkladntext2Char">
    <w:name w:val="Základní text 2 Char"/>
    <w:aliases w:val="Body Text 2 (Czech Radio) Char"/>
    <w:basedOn w:val="Standardnpsmoodstavce"/>
    <w:link w:val="Zkladntext2"/>
    <w:uiPriority w:val="99"/>
    <w:semiHidden/>
    <w:rsid w:val="00C74B6B"/>
    <w:rPr>
      <w:rFonts w:ascii="Arial" w:hAnsi="Arial"/>
      <w:sz w:val="20"/>
    </w:rPr>
  </w:style>
  <w:style w:type="paragraph" w:styleId="Zkladntext3">
    <w:name w:val="Body Text 3"/>
    <w:aliases w:val="Body Text 3 (Czech Radio)"/>
    <w:basedOn w:val="Normln"/>
    <w:link w:val="Zkladntext3Char"/>
    <w:uiPriority w:val="99"/>
    <w:semiHidden/>
    <w:unhideWhenUsed/>
    <w:rsid w:val="008F36D1"/>
    <w:pPr>
      <w:spacing w:line="200" w:lineRule="exact"/>
    </w:pPr>
    <w:rPr>
      <w:sz w:val="17"/>
      <w:szCs w:val="16"/>
    </w:rPr>
  </w:style>
  <w:style w:type="character" w:customStyle="1" w:styleId="Zkladntext3Char">
    <w:name w:val="Základní text 3 Char"/>
    <w:aliases w:val="Body Text 3 (Czech Radio) Char"/>
    <w:basedOn w:val="Standardnpsmoodstavce"/>
    <w:link w:val="Zkladntext3"/>
    <w:uiPriority w:val="99"/>
    <w:semiHidden/>
    <w:rsid w:val="00C74B6B"/>
    <w:rPr>
      <w:rFonts w:ascii="Arial" w:hAnsi="Arial"/>
      <w:sz w:val="17"/>
      <w:szCs w:val="16"/>
    </w:rPr>
  </w:style>
  <w:style w:type="paragraph" w:styleId="Zkladntext-prvnodsazen">
    <w:name w:val="Body Text First Indent"/>
    <w:aliases w:val="Body Text First Indent (Czech Radio)"/>
    <w:basedOn w:val="Zkladntext"/>
    <w:link w:val="Zkladntext-prvnodsazenChar"/>
    <w:uiPriority w:val="99"/>
    <w:semiHidden/>
    <w:unhideWhenUsed/>
    <w:rsid w:val="008F36D1"/>
    <w:pPr>
      <w:ind w:firstLine="312"/>
    </w:pPr>
  </w:style>
  <w:style w:type="character" w:customStyle="1" w:styleId="Zkladntext-prvnodsazenChar">
    <w:name w:val="Základní text - první odsazený Char"/>
    <w:aliases w:val="Body Text First Indent (Czech Radio) Char"/>
    <w:basedOn w:val="ZkladntextChar"/>
    <w:link w:val="Zkladntext-prvnodsazen"/>
    <w:uiPriority w:val="99"/>
    <w:semiHidden/>
    <w:rsid w:val="00C74B6B"/>
    <w:rPr>
      <w:rFonts w:ascii="Arial" w:hAnsi="Arial"/>
      <w:sz w:val="20"/>
    </w:rPr>
  </w:style>
  <w:style w:type="paragraph" w:styleId="Zkladntextodsazen">
    <w:name w:val="Body Text Indent"/>
    <w:aliases w:val="Body Text Indent (Czech Radio)"/>
    <w:basedOn w:val="Zkladntext"/>
    <w:link w:val="ZkladntextodsazenChar"/>
    <w:uiPriority w:val="99"/>
    <w:semiHidden/>
    <w:unhideWhenUsed/>
    <w:rsid w:val="008F36D1"/>
    <w:pPr>
      <w:ind w:left="312"/>
    </w:pPr>
  </w:style>
  <w:style w:type="character" w:customStyle="1" w:styleId="ZkladntextodsazenChar">
    <w:name w:val="Základní text odsazený Char"/>
    <w:aliases w:val="Body Text Indent (Czech Radio) Char"/>
    <w:basedOn w:val="Standardnpsmoodstavce"/>
    <w:link w:val="Zkladntextodsazen"/>
    <w:uiPriority w:val="99"/>
    <w:semiHidden/>
    <w:rsid w:val="00C74B6B"/>
    <w:rPr>
      <w:rFonts w:ascii="Arial" w:hAnsi="Arial"/>
      <w:sz w:val="20"/>
    </w:rPr>
  </w:style>
  <w:style w:type="paragraph" w:styleId="Zkladntext-prvnodsazen2">
    <w:name w:val="Body Text First Indent 2"/>
    <w:aliases w:val="Body Text First Indent 2 (Czech Radio)"/>
    <w:basedOn w:val="Zkladntextodsazen"/>
    <w:link w:val="Zkladntext-prvnodsazen2Char"/>
    <w:uiPriority w:val="99"/>
    <w:semiHidden/>
    <w:unhideWhenUsed/>
    <w:rsid w:val="008F36D1"/>
    <w:pPr>
      <w:ind w:firstLine="312"/>
    </w:pPr>
  </w:style>
  <w:style w:type="character" w:customStyle="1" w:styleId="Zkladntext-prvnodsazen2Char">
    <w:name w:val="Základní text - první odsazený 2 Char"/>
    <w:aliases w:val="Body Text First Indent 2 (Czech Radio) Char"/>
    <w:basedOn w:val="ZkladntextodsazenChar"/>
    <w:link w:val="Zkladntext-prvnodsazen2"/>
    <w:uiPriority w:val="99"/>
    <w:semiHidden/>
    <w:rsid w:val="00C74B6B"/>
    <w:rPr>
      <w:rFonts w:ascii="Arial" w:hAnsi="Arial"/>
      <w:sz w:val="20"/>
    </w:rPr>
  </w:style>
  <w:style w:type="paragraph" w:styleId="Zkladntextodsazen2">
    <w:name w:val="Body Text Indent 2"/>
    <w:aliases w:val="Body Text Indent 2 (Czech Radio)"/>
    <w:basedOn w:val="Zkladntext2"/>
    <w:link w:val="Zkladntextodsazen2Char"/>
    <w:uiPriority w:val="99"/>
    <w:semiHidden/>
    <w:unhideWhenUsed/>
    <w:rsid w:val="008F36D1"/>
    <w:pPr>
      <w:ind w:left="312"/>
    </w:pPr>
  </w:style>
  <w:style w:type="character" w:customStyle="1" w:styleId="Zkladntextodsazen2Char">
    <w:name w:val="Základní text odsazený 2 Char"/>
    <w:aliases w:val="Body Text Indent 2 (Czech Radio) Char"/>
    <w:basedOn w:val="Standardnpsmoodstavce"/>
    <w:link w:val="Zkladntextodsazen2"/>
    <w:uiPriority w:val="99"/>
    <w:semiHidden/>
    <w:rsid w:val="00C74B6B"/>
    <w:rPr>
      <w:rFonts w:ascii="Arial" w:hAnsi="Arial"/>
      <w:sz w:val="20"/>
    </w:rPr>
  </w:style>
  <w:style w:type="paragraph" w:styleId="Zkladntextodsazen3">
    <w:name w:val="Body Text Indent 3"/>
    <w:aliases w:val="Body Text Indent 3 (Czech Radio)"/>
    <w:basedOn w:val="Zkladntext3"/>
    <w:link w:val="Zkladntextodsazen3Char"/>
    <w:uiPriority w:val="99"/>
    <w:semiHidden/>
    <w:unhideWhenUsed/>
    <w:rsid w:val="008F36D1"/>
    <w:pPr>
      <w:ind w:left="312"/>
    </w:pPr>
  </w:style>
  <w:style w:type="character" w:customStyle="1" w:styleId="Zkladntextodsazen3Char">
    <w:name w:val="Základní text odsazený 3 Char"/>
    <w:aliases w:val="Body Text Indent 3 (Czech Radio) Char"/>
    <w:basedOn w:val="Standardnpsmoodstavce"/>
    <w:link w:val="Zkladntextodsazen3"/>
    <w:uiPriority w:val="99"/>
    <w:semiHidden/>
    <w:rsid w:val="00C74B6B"/>
    <w:rPr>
      <w:rFonts w:ascii="Arial" w:hAnsi="Arial"/>
      <w:sz w:val="17"/>
      <w:szCs w:val="16"/>
    </w:rPr>
  </w:style>
  <w:style w:type="character" w:styleId="Nzevknihy">
    <w:name w:val="Book Title"/>
    <w:aliases w:val="Book Title (Czech Radio)"/>
    <w:basedOn w:val="Standardnpsmoodstavce"/>
    <w:uiPriority w:val="99"/>
    <w:semiHidden/>
    <w:unhideWhenUsed/>
    <w:rsid w:val="003F0A33"/>
    <w:rPr>
      <w:b w:val="0"/>
      <w:bCs/>
      <w:i w:val="0"/>
      <w:iCs/>
      <w:caps/>
      <w:smallCaps w:val="0"/>
      <w:spacing w:val="0"/>
    </w:rPr>
  </w:style>
  <w:style w:type="paragraph" w:styleId="Titulek">
    <w:name w:val="caption"/>
    <w:aliases w:val="Caption (Czech Radio)"/>
    <w:basedOn w:val="Normln"/>
    <w:next w:val="Normln"/>
    <w:uiPriority w:val="29"/>
    <w:unhideWhenUsed/>
    <w:rsid w:val="00C670F0"/>
    <w:pPr>
      <w:spacing w:line="192" w:lineRule="exact"/>
    </w:pPr>
    <w:rPr>
      <w:iCs/>
      <w:sz w:val="16"/>
      <w:szCs w:val="18"/>
    </w:rPr>
  </w:style>
  <w:style w:type="paragraph" w:styleId="Zvr">
    <w:name w:val="Closing"/>
    <w:aliases w:val="Closing (Czech Radio)"/>
    <w:basedOn w:val="Normln"/>
    <w:link w:val="ZvrChar"/>
    <w:uiPriority w:val="4"/>
    <w:rsid w:val="000D3CA7"/>
    <w:pPr>
      <w:spacing w:before="750"/>
    </w:pPr>
  </w:style>
  <w:style w:type="character" w:customStyle="1" w:styleId="ZvrChar">
    <w:name w:val="Závěr Char"/>
    <w:aliases w:val="Closing (Czech Radio) Char"/>
    <w:basedOn w:val="Standardnpsmoodstavce"/>
    <w:link w:val="Zvr"/>
    <w:uiPriority w:val="4"/>
    <w:rsid w:val="001B621F"/>
    <w:rPr>
      <w:rFonts w:ascii="Arial" w:hAnsi="Arial"/>
      <w:sz w:val="20"/>
    </w:rPr>
  </w:style>
  <w:style w:type="character" w:styleId="Odkaznakoment">
    <w:name w:val="annotation reference"/>
    <w:aliases w:val="Comment Reference (Czech Radio)"/>
    <w:basedOn w:val="Standardnpsmoodstavce"/>
    <w:uiPriority w:val="99"/>
    <w:semiHidden/>
    <w:unhideWhenUsed/>
    <w:rsid w:val="00372D0D"/>
    <w:rPr>
      <w:szCs w:val="16"/>
      <w:vertAlign w:val="superscript"/>
    </w:rPr>
  </w:style>
  <w:style w:type="paragraph" w:styleId="Textkomente">
    <w:name w:val="annotation text"/>
    <w:aliases w:val="Comment Text (Czech Radio)"/>
    <w:basedOn w:val="Normln"/>
    <w:link w:val="TextkomenteChar"/>
    <w:uiPriority w:val="99"/>
    <w:unhideWhenUsed/>
    <w:rsid w:val="002F691A"/>
    <w:pPr>
      <w:ind w:left="624"/>
    </w:pPr>
    <w:rPr>
      <w:szCs w:val="20"/>
    </w:rPr>
  </w:style>
  <w:style w:type="character" w:customStyle="1" w:styleId="TextkomenteChar">
    <w:name w:val="Text komentáře Char"/>
    <w:aliases w:val="Comment Text (Czech Radio) Char"/>
    <w:basedOn w:val="Standardnpsmoodstavce"/>
    <w:link w:val="Textkomente"/>
    <w:uiPriority w:val="99"/>
    <w:rsid w:val="00C74B6B"/>
    <w:rPr>
      <w:rFonts w:ascii="Arial" w:hAnsi="Arial"/>
      <w:sz w:val="20"/>
      <w:szCs w:val="20"/>
    </w:rPr>
  </w:style>
  <w:style w:type="paragraph" w:styleId="Pedmtkomente">
    <w:name w:val="annotation subject"/>
    <w:aliases w:val="Comment Subject (Czech Radio)"/>
    <w:basedOn w:val="Textkomente"/>
    <w:next w:val="Textkomente"/>
    <w:link w:val="PedmtkomenteChar"/>
    <w:uiPriority w:val="99"/>
    <w:semiHidden/>
    <w:unhideWhenUsed/>
    <w:rsid w:val="00513E43"/>
    <w:rPr>
      <w:b/>
      <w:bCs/>
    </w:rPr>
  </w:style>
  <w:style w:type="character" w:customStyle="1" w:styleId="PedmtkomenteChar">
    <w:name w:val="Předmět komentáře Char"/>
    <w:aliases w:val="Comment Subject (Czech Radio) Char"/>
    <w:basedOn w:val="TextkomenteChar"/>
    <w:link w:val="Pedmtkomente"/>
    <w:uiPriority w:val="99"/>
    <w:semiHidden/>
    <w:rsid w:val="00C74B6B"/>
    <w:rPr>
      <w:rFonts w:ascii="Arial" w:hAnsi="Arial"/>
      <w:b/>
      <w:bCs/>
      <w:sz w:val="20"/>
      <w:szCs w:val="20"/>
    </w:rPr>
  </w:style>
  <w:style w:type="paragraph" w:styleId="Datum">
    <w:name w:val="Date"/>
    <w:basedOn w:val="Normln"/>
    <w:next w:val="Normln"/>
    <w:link w:val="DatumChar"/>
    <w:uiPriority w:val="99"/>
    <w:semiHidden/>
    <w:unhideWhenUsed/>
    <w:rsid w:val="00513E43"/>
  </w:style>
  <w:style w:type="character" w:customStyle="1" w:styleId="DatumChar">
    <w:name w:val="Datum Char"/>
    <w:basedOn w:val="Standardnpsmoodstavce"/>
    <w:link w:val="Datum"/>
    <w:uiPriority w:val="99"/>
    <w:semiHidden/>
    <w:rsid w:val="00C74B6B"/>
    <w:rPr>
      <w:rFonts w:ascii="Arial" w:hAnsi="Arial"/>
      <w:sz w:val="20"/>
    </w:rPr>
  </w:style>
  <w:style w:type="paragraph" w:styleId="Rozloendokumentu">
    <w:name w:val="Document Map"/>
    <w:aliases w:val="Document Map (Czech Radio)"/>
    <w:basedOn w:val="Normln"/>
    <w:link w:val="RozloendokumentuChar"/>
    <w:uiPriority w:val="99"/>
    <w:semiHidden/>
    <w:unhideWhenUsed/>
    <w:rsid w:val="00E152DE"/>
    <w:pPr>
      <w:spacing w:line="200" w:lineRule="exact"/>
    </w:pPr>
    <w:rPr>
      <w:rFonts w:cs="Segoe UI"/>
      <w:sz w:val="17"/>
      <w:szCs w:val="16"/>
    </w:rPr>
  </w:style>
  <w:style w:type="character" w:customStyle="1" w:styleId="RozloendokumentuChar">
    <w:name w:val="Rozložení dokumentu Char"/>
    <w:aliases w:val="Document Map (Czech Radio) Char"/>
    <w:basedOn w:val="Standardnpsmoodstavce"/>
    <w:link w:val="Rozloendokumentu"/>
    <w:uiPriority w:val="99"/>
    <w:semiHidden/>
    <w:rsid w:val="00C74B6B"/>
    <w:rPr>
      <w:rFonts w:ascii="Arial" w:hAnsi="Arial" w:cs="Segoe UI"/>
      <w:sz w:val="17"/>
      <w:szCs w:val="16"/>
    </w:rPr>
  </w:style>
  <w:style w:type="paragraph" w:styleId="Podpise-mailu">
    <w:name w:val="E-mail Signature"/>
    <w:aliases w:val="E-mail Signature (Czech Radio)"/>
    <w:basedOn w:val="Normln"/>
    <w:link w:val="Podpise-mailuChar"/>
    <w:uiPriority w:val="99"/>
    <w:semiHidden/>
    <w:unhideWhenUsed/>
    <w:rsid w:val="006A2D5B"/>
    <w:pPr>
      <w:spacing w:before="460" w:line="210" w:lineRule="exact"/>
    </w:pPr>
    <w:rPr>
      <w:b/>
      <w:sz w:val="16"/>
    </w:rPr>
  </w:style>
  <w:style w:type="character" w:customStyle="1" w:styleId="Podpise-mailuChar">
    <w:name w:val="Podpis e-mailu Char"/>
    <w:aliases w:val="E-mail Signature (Czech Radio) Char"/>
    <w:basedOn w:val="Standardnpsmoodstavce"/>
    <w:link w:val="Podpise-mailu"/>
    <w:uiPriority w:val="99"/>
    <w:semiHidden/>
    <w:rsid w:val="00C74B6B"/>
    <w:rPr>
      <w:rFonts w:ascii="Arial" w:hAnsi="Arial"/>
      <w:b/>
      <w:sz w:val="16"/>
    </w:rPr>
  </w:style>
  <w:style w:type="character" w:styleId="Zdraznn">
    <w:name w:val="Emphasis"/>
    <w:aliases w:val="Emphasis (Czech Radio)"/>
    <w:basedOn w:val="Standardnpsmoodstavce"/>
    <w:uiPriority w:val="7"/>
    <w:rsid w:val="00372D0D"/>
    <w:rPr>
      <w:i w:val="0"/>
      <w:iCs/>
      <w:caps/>
      <w:smallCaps w:val="0"/>
    </w:rPr>
  </w:style>
  <w:style w:type="character" w:styleId="Odkaznavysvtlivky">
    <w:name w:val="endnote reference"/>
    <w:aliases w:val="Endnote Reference (Czech Radio)"/>
    <w:basedOn w:val="Standardnpsmoodstavce"/>
    <w:uiPriority w:val="99"/>
    <w:semiHidden/>
    <w:unhideWhenUsed/>
    <w:rsid w:val="00372D0D"/>
    <w:rPr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6A2D5B"/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C74B6B"/>
    <w:rPr>
      <w:rFonts w:ascii="Arial" w:hAnsi="Arial"/>
      <w:sz w:val="20"/>
      <w:szCs w:val="20"/>
    </w:rPr>
  </w:style>
  <w:style w:type="paragraph" w:styleId="Adresanaoblku">
    <w:name w:val="envelope address"/>
    <w:aliases w:val="Envelope Address (Czech Radio)"/>
    <w:basedOn w:val="Normln"/>
    <w:uiPriority w:val="99"/>
    <w:semiHidden/>
    <w:unhideWhenUsed/>
    <w:rsid w:val="006E30C3"/>
  </w:style>
  <w:style w:type="paragraph" w:styleId="Zptenadresanaoblku">
    <w:name w:val="envelope return"/>
    <w:aliases w:val="Envelope Return (Czech Radio)"/>
    <w:basedOn w:val="Textbubliny"/>
    <w:uiPriority w:val="99"/>
    <w:semiHidden/>
    <w:unhideWhenUsed/>
    <w:rsid w:val="006E30C3"/>
  </w:style>
  <w:style w:type="character" w:styleId="Sledovanodkaz">
    <w:name w:val="FollowedHyperlink"/>
    <w:aliases w:val="FollowedHyperlink (Czech Radio)"/>
    <w:basedOn w:val="Standardnpsmoodstavce"/>
    <w:uiPriority w:val="99"/>
    <w:unhideWhenUsed/>
    <w:rsid w:val="00372D0D"/>
    <w:rPr>
      <w:color w:val="878787"/>
      <w:u w:val="single"/>
    </w:rPr>
  </w:style>
  <w:style w:type="character" w:styleId="Znakapoznpodarou">
    <w:name w:val="footnote reference"/>
    <w:aliases w:val="Footnote Reference (Czech Radio)"/>
    <w:basedOn w:val="Standardnpsmoodstavce"/>
    <w:uiPriority w:val="99"/>
    <w:semiHidden/>
    <w:unhideWhenUsed/>
    <w:rsid w:val="00372D0D"/>
    <w:rPr>
      <w:vertAlign w:val="superscript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A2D5B"/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74B6B"/>
    <w:rPr>
      <w:rFonts w:ascii="Arial" w:hAnsi="Arial"/>
      <w:sz w:val="20"/>
      <w:szCs w:val="20"/>
    </w:rPr>
  </w:style>
  <w:style w:type="character" w:styleId="AkronymHTML">
    <w:name w:val="HTML Acronym"/>
    <w:basedOn w:val="Standardnpsmoodstavce"/>
    <w:uiPriority w:val="99"/>
    <w:semiHidden/>
    <w:unhideWhenUsed/>
    <w:rsid w:val="00D136A8"/>
  </w:style>
  <w:style w:type="paragraph" w:styleId="AdresaHTML">
    <w:name w:val="HTML Address"/>
    <w:basedOn w:val="Normln"/>
    <w:link w:val="AdresaHTMLChar"/>
    <w:uiPriority w:val="99"/>
    <w:semiHidden/>
    <w:unhideWhenUsed/>
    <w:rsid w:val="00D136A8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C74B6B"/>
    <w:rPr>
      <w:rFonts w:ascii="Arial" w:hAnsi="Arial"/>
      <w:i/>
      <w:iCs/>
      <w:sz w:val="20"/>
    </w:rPr>
  </w:style>
  <w:style w:type="character" w:customStyle="1" w:styleId="Nadpis9Char">
    <w:name w:val="Nadpis 9 Char"/>
    <w:aliases w:val="Heading 9 (Czech Radio) Char"/>
    <w:basedOn w:val="Standardnpsmoodstavce"/>
    <w:link w:val="Nadpis9"/>
    <w:uiPriority w:val="21"/>
    <w:semiHidden/>
    <w:rsid w:val="001B621F"/>
    <w:rPr>
      <w:rFonts w:ascii="Arial" w:eastAsiaTheme="majorEastAsia" w:hAnsi="Arial" w:cstheme="majorBidi"/>
      <w:b/>
      <w:iCs/>
      <w:color w:val="519FD7"/>
      <w:sz w:val="20"/>
      <w:szCs w:val="21"/>
    </w:rPr>
  </w:style>
  <w:style w:type="character" w:styleId="Hypertextovodkaz">
    <w:name w:val="Hyperlink"/>
    <w:aliases w:val="Hyperlink (Czech Radio)"/>
    <w:basedOn w:val="Standardnpsmoodstavce"/>
    <w:uiPriority w:val="99"/>
    <w:unhideWhenUsed/>
    <w:rsid w:val="00372D0D"/>
    <w:rPr>
      <w:color w:val="auto"/>
      <w:u w:val="single"/>
    </w:rPr>
  </w:style>
  <w:style w:type="paragraph" w:styleId="Rejstk1">
    <w:name w:val="index 1"/>
    <w:aliases w:val="Index 1 (Czech Radio)"/>
    <w:basedOn w:val="Normln"/>
    <w:next w:val="Normln"/>
    <w:uiPriority w:val="38"/>
    <w:semiHidden/>
    <w:unhideWhenUsed/>
    <w:rsid w:val="006E30C3"/>
    <w:pPr>
      <w:ind w:left="312" w:hanging="312"/>
    </w:pPr>
  </w:style>
  <w:style w:type="paragraph" w:styleId="Rejstk2">
    <w:name w:val="index 2"/>
    <w:aliases w:val="Index 2 (Czech Radio)"/>
    <w:basedOn w:val="Normln"/>
    <w:next w:val="Normln"/>
    <w:uiPriority w:val="38"/>
    <w:semiHidden/>
    <w:unhideWhenUsed/>
    <w:rsid w:val="006E30C3"/>
    <w:pPr>
      <w:ind w:left="624" w:hanging="312"/>
    </w:pPr>
  </w:style>
  <w:style w:type="paragraph" w:styleId="Rejstk3">
    <w:name w:val="index 3"/>
    <w:aliases w:val="Index 3 (Czech Radio)"/>
    <w:basedOn w:val="Normln"/>
    <w:next w:val="Normln"/>
    <w:uiPriority w:val="38"/>
    <w:semiHidden/>
    <w:unhideWhenUsed/>
    <w:rsid w:val="006E30C3"/>
    <w:pPr>
      <w:ind w:left="936" w:hanging="312"/>
    </w:pPr>
  </w:style>
  <w:style w:type="paragraph" w:styleId="Rejstk4">
    <w:name w:val="index 4"/>
    <w:aliases w:val="Index 4 (Czech Radio)"/>
    <w:basedOn w:val="Normln"/>
    <w:next w:val="Normln"/>
    <w:uiPriority w:val="38"/>
    <w:semiHidden/>
    <w:unhideWhenUsed/>
    <w:rsid w:val="006E30C3"/>
    <w:pPr>
      <w:ind w:left="1248" w:hanging="312"/>
    </w:pPr>
  </w:style>
  <w:style w:type="paragraph" w:styleId="Rejstk5">
    <w:name w:val="index 5"/>
    <w:aliases w:val="Index 5 (Czech Radio)"/>
    <w:basedOn w:val="Normln"/>
    <w:next w:val="Normln"/>
    <w:uiPriority w:val="38"/>
    <w:semiHidden/>
    <w:unhideWhenUsed/>
    <w:rsid w:val="006E30C3"/>
    <w:pPr>
      <w:ind w:left="1559" w:hanging="312"/>
    </w:pPr>
  </w:style>
  <w:style w:type="paragraph" w:styleId="Rejstk6">
    <w:name w:val="index 6"/>
    <w:aliases w:val="Index 6 (Czech Radio)"/>
    <w:basedOn w:val="Normln"/>
    <w:next w:val="Normln"/>
    <w:uiPriority w:val="38"/>
    <w:semiHidden/>
    <w:unhideWhenUsed/>
    <w:rsid w:val="006E30C3"/>
    <w:pPr>
      <w:ind w:left="1871" w:hanging="312"/>
    </w:pPr>
  </w:style>
  <w:style w:type="paragraph" w:styleId="Rejstk7">
    <w:name w:val="index 7"/>
    <w:aliases w:val="Index 7 (Czech Radio)"/>
    <w:basedOn w:val="Normln"/>
    <w:next w:val="Normln"/>
    <w:uiPriority w:val="38"/>
    <w:semiHidden/>
    <w:unhideWhenUsed/>
    <w:rsid w:val="006E30C3"/>
    <w:pPr>
      <w:ind w:left="2183" w:hanging="312"/>
    </w:pPr>
  </w:style>
  <w:style w:type="paragraph" w:styleId="Rejstk8">
    <w:name w:val="index 8"/>
    <w:aliases w:val="Index 8 (Czech Radio)"/>
    <w:basedOn w:val="Normln"/>
    <w:next w:val="Normln"/>
    <w:uiPriority w:val="38"/>
    <w:semiHidden/>
    <w:unhideWhenUsed/>
    <w:rsid w:val="00947F4C"/>
    <w:pPr>
      <w:ind w:left="2495" w:hanging="312"/>
    </w:pPr>
  </w:style>
  <w:style w:type="paragraph" w:styleId="Rejstk9">
    <w:name w:val="index 9"/>
    <w:aliases w:val="Index 9 (Czech Radio)"/>
    <w:basedOn w:val="Normln"/>
    <w:next w:val="Normln"/>
    <w:uiPriority w:val="38"/>
    <w:semiHidden/>
    <w:unhideWhenUsed/>
    <w:rsid w:val="00947F4C"/>
    <w:pPr>
      <w:ind w:left="2807" w:hanging="312"/>
    </w:pPr>
  </w:style>
  <w:style w:type="paragraph" w:styleId="Hlavikarejstku">
    <w:name w:val="index heading"/>
    <w:aliases w:val="Index Heading (Czech Radio)"/>
    <w:basedOn w:val="Nadpis2"/>
    <w:next w:val="Rejstk1"/>
    <w:uiPriority w:val="37"/>
    <w:semiHidden/>
    <w:unhideWhenUsed/>
    <w:rsid w:val="00452B29"/>
    <w:pPr>
      <w:outlineLvl w:val="0"/>
    </w:pPr>
    <w:rPr>
      <w:color w:val="auto"/>
    </w:rPr>
  </w:style>
  <w:style w:type="character" w:styleId="Zdraznnintenzivn">
    <w:name w:val="Intense Emphasis"/>
    <w:aliases w:val="Intense Emphasis (Czech Radio)"/>
    <w:basedOn w:val="Standardnpsmoodstavce"/>
    <w:uiPriority w:val="99"/>
    <w:semiHidden/>
    <w:unhideWhenUsed/>
    <w:rsid w:val="00372D0D"/>
    <w:rPr>
      <w:i w:val="0"/>
      <w:iCs/>
      <w:caps/>
      <w:smallCaps w:val="0"/>
      <w:color w:val="auto"/>
    </w:rPr>
  </w:style>
  <w:style w:type="paragraph" w:styleId="Vrazncitt">
    <w:name w:val="Intense Quote"/>
    <w:aliases w:val="Intense Quote (Czech Radio)"/>
    <w:basedOn w:val="Citt"/>
    <w:next w:val="Normln"/>
    <w:link w:val="VrazncittChar"/>
    <w:uiPriority w:val="24"/>
    <w:rsid w:val="006A2D5B"/>
    <w:rPr>
      <w:b/>
    </w:rPr>
  </w:style>
  <w:style w:type="character" w:customStyle="1" w:styleId="VrazncittChar">
    <w:name w:val="Výrazný citát Char"/>
    <w:aliases w:val="Intense Quote (Czech Radio) Char"/>
    <w:basedOn w:val="Standardnpsmoodstavce"/>
    <w:link w:val="Vrazncitt"/>
    <w:uiPriority w:val="24"/>
    <w:rsid w:val="00B13943"/>
    <w:rPr>
      <w:rFonts w:ascii="Arial" w:hAnsi="Arial"/>
      <w:b/>
      <w:color w:val="519FD7"/>
      <w:sz w:val="20"/>
    </w:rPr>
  </w:style>
  <w:style w:type="character" w:styleId="Odkazintenzivn">
    <w:name w:val="Intense Reference"/>
    <w:aliases w:val="Intense Reference (Czech Radio)"/>
    <w:basedOn w:val="Standardnpsmoodstavce"/>
    <w:uiPriority w:val="99"/>
    <w:semiHidden/>
    <w:unhideWhenUsed/>
    <w:rsid w:val="001E0A94"/>
    <w:rPr>
      <w:b/>
      <w:bCs/>
      <w:caps w:val="0"/>
      <w:smallCaps w:val="0"/>
      <w:color w:val="519FD7"/>
    </w:rPr>
  </w:style>
  <w:style w:type="character" w:styleId="slodku">
    <w:name w:val="line number"/>
    <w:basedOn w:val="Standardnpsmoodstavce"/>
    <w:uiPriority w:val="99"/>
    <w:semiHidden/>
    <w:unhideWhenUsed/>
    <w:rsid w:val="00D136A8"/>
  </w:style>
  <w:style w:type="paragraph" w:styleId="Odstavecseseznamem">
    <w:name w:val="List Paragraph"/>
    <w:aliases w:val="List Paragraph (Czech Radio)"/>
    <w:basedOn w:val="Normln"/>
    <w:uiPriority w:val="34"/>
    <w:unhideWhenUsed/>
    <w:qFormat/>
    <w:rsid w:val="00B54E8D"/>
    <w:pPr>
      <w:ind w:left="624"/>
    </w:pPr>
  </w:style>
  <w:style w:type="paragraph" w:styleId="Textmakra">
    <w:name w:val="macro"/>
    <w:link w:val="TextmakraChar"/>
    <w:uiPriority w:val="99"/>
    <w:semiHidden/>
    <w:unhideWhenUsed/>
    <w:rsid w:val="00D136A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50" w:lineRule="exact"/>
    </w:pPr>
    <w:rPr>
      <w:rFonts w:ascii="Consolas" w:hAnsi="Consolas" w:cs="Consolas"/>
      <w:sz w:val="20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C74B6B"/>
    <w:rPr>
      <w:rFonts w:ascii="Consolas" w:hAnsi="Consolas" w:cs="Consolas"/>
      <w:sz w:val="20"/>
      <w:szCs w:val="20"/>
    </w:rPr>
  </w:style>
  <w:style w:type="paragraph" w:styleId="Zhlavzprvy">
    <w:name w:val="Message Header"/>
    <w:aliases w:val="Crossheading (Czech Radio)"/>
    <w:basedOn w:val="Nadpis2"/>
    <w:link w:val="ZhlavzprvyChar"/>
    <w:uiPriority w:val="20"/>
    <w:semiHidden/>
    <w:unhideWhenUsed/>
    <w:qFormat/>
    <w:rsid w:val="005D59C5"/>
    <w:pPr>
      <w:outlineLvl w:val="9"/>
    </w:pPr>
    <w:rPr>
      <w:color w:val="auto"/>
    </w:rPr>
  </w:style>
  <w:style w:type="character" w:customStyle="1" w:styleId="ZhlavzprvyChar">
    <w:name w:val="Záhlaví zprávy Char"/>
    <w:aliases w:val="Crossheading (Czech Radio) Char"/>
    <w:basedOn w:val="Standardnpsmoodstavce"/>
    <w:link w:val="Zhlavzprvy"/>
    <w:uiPriority w:val="20"/>
    <w:semiHidden/>
    <w:rsid w:val="001B621F"/>
    <w:rPr>
      <w:rFonts w:ascii="Arial" w:eastAsiaTheme="majorEastAsia" w:hAnsi="Arial" w:cstheme="majorBidi"/>
      <w:b/>
      <w:sz w:val="20"/>
      <w:szCs w:val="26"/>
    </w:rPr>
  </w:style>
  <w:style w:type="paragraph" w:styleId="Bezmezer">
    <w:name w:val="No Spacing"/>
    <w:aliases w:val="No Spacing (Czech Radio)"/>
    <w:basedOn w:val="Normln"/>
    <w:uiPriority w:val="99"/>
    <w:semiHidden/>
    <w:unhideWhenUsed/>
    <w:rsid w:val="00C73AFB"/>
  </w:style>
  <w:style w:type="paragraph" w:styleId="Normlnweb">
    <w:name w:val="Normal (Web)"/>
    <w:basedOn w:val="Normln"/>
    <w:uiPriority w:val="99"/>
    <w:semiHidden/>
    <w:unhideWhenUsed/>
    <w:rsid w:val="00D136A8"/>
    <w:rPr>
      <w:rFonts w:ascii="Times New Roman" w:hAnsi="Times New Roman" w:cs="Times New Roman"/>
      <w:sz w:val="24"/>
      <w:szCs w:val="24"/>
    </w:rPr>
  </w:style>
  <w:style w:type="paragraph" w:styleId="Normlnodsazen">
    <w:name w:val="Normal Indent"/>
    <w:aliases w:val="Normal Indent (Czech Radio)"/>
    <w:basedOn w:val="Normln"/>
    <w:uiPriority w:val="99"/>
    <w:semiHidden/>
    <w:unhideWhenUsed/>
    <w:rsid w:val="00C73AFB"/>
    <w:pPr>
      <w:ind w:left="312"/>
    </w:pPr>
  </w:style>
  <w:style w:type="paragraph" w:styleId="Nadpispoznmky">
    <w:name w:val="Note Heading"/>
    <w:aliases w:val="Note Heading (Czech Radio)"/>
    <w:basedOn w:val="Normln"/>
    <w:next w:val="Normln"/>
    <w:link w:val="NadpispoznmkyChar"/>
    <w:uiPriority w:val="99"/>
    <w:semiHidden/>
    <w:unhideWhenUsed/>
    <w:rsid w:val="008F1852"/>
  </w:style>
  <w:style w:type="character" w:customStyle="1" w:styleId="NadpispoznmkyChar">
    <w:name w:val="Nadpis poznámky Char"/>
    <w:aliases w:val="Note Heading (Czech Radio) Char"/>
    <w:basedOn w:val="Standardnpsmoodstavce"/>
    <w:link w:val="Nadpispoznmky"/>
    <w:uiPriority w:val="99"/>
    <w:semiHidden/>
    <w:rsid w:val="00C74B6B"/>
    <w:rPr>
      <w:rFonts w:ascii="Arial" w:hAnsi="Arial"/>
      <w:sz w:val="20"/>
    </w:rPr>
  </w:style>
  <w:style w:type="character" w:styleId="slostrnky">
    <w:name w:val="page number"/>
    <w:aliases w:val="Page Number (Czech Radio)"/>
    <w:basedOn w:val="Standardnpsmoodstavce"/>
    <w:uiPriority w:val="99"/>
    <w:semiHidden/>
    <w:unhideWhenUsed/>
    <w:rsid w:val="00374550"/>
    <w:rPr>
      <w:sz w:val="17"/>
    </w:rPr>
  </w:style>
  <w:style w:type="character" w:styleId="Zstupntext">
    <w:name w:val="Placeholder Text"/>
    <w:basedOn w:val="Standardnpsmoodstavce"/>
    <w:uiPriority w:val="99"/>
    <w:semiHidden/>
    <w:unhideWhenUsed/>
    <w:rsid w:val="00372D0D"/>
    <w:rPr>
      <w:color w:val="BFBFBF" w:themeColor="background1" w:themeShade="BF"/>
    </w:rPr>
  </w:style>
  <w:style w:type="paragraph" w:styleId="Prosttext">
    <w:name w:val="Plain Text"/>
    <w:aliases w:val="Plain Text (Czech Radio)"/>
    <w:basedOn w:val="Normln"/>
    <w:link w:val="ProsttextChar"/>
    <w:uiPriority w:val="99"/>
    <w:semiHidden/>
    <w:unhideWhenUsed/>
    <w:rsid w:val="008F1852"/>
  </w:style>
  <w:style w:type="character" w:customStyle="1" w:styleId="ProsttextChar">
    <w:name w:val="Prostý text Char"/>
    <w:aliases w:val="Plain Text (Czech Radio) Char"/>
    <w:basedOn w:val="Standardnpsmoodstavce"/>
    <w:link w:val="Prosttext"/>
    <w:uiPriority w:val="99"/>
    <w:semiHidden/>
    <w:rsid w:val="00C74B6B"/>
    <w:rPr>
      <w:rFonts w:ascii="Arial" w:hAnsi="Arial"/>
      <w:sz w:val="20"/>
    </w:rPr>
  </w:style>
  <w:style w:type="paragraph" w:styleId="Citt">
    <w:name w:val="Quote"/>
    <w:aliases w:val="Quote (Czech Radio)"/>
    <w:basedOn w:val="Normln"/>
    <w:next w:val="Normln"/>
    <w:link w:val="CittChar"/>
    <w:uiPriority w:val="23"/>
    <w:rsid w:val="006A2D5B"/>
    <w:rPr>
      <w:color w:val="519FD7"/>
    </w:rPr>
  </w:style>
  <w:style w:type="character" w:customStyle="1" w:styleId="CittChar">
    <w:name w:val="Citát Char"/>
    <w:aliases w:val="Quote (Czech Radio) Char"/>
    <w:basedOn w:val="Standardnpsmoodstavce"/>
    <w:link w:val="Citt"/>
    <w:uiPriority w:val="23"/>
    <w:rsid w:val="00B13943"/>
    <w:rPr>
      <w:rFonts w:ascii="Arial" w:hAnsi="Arial"/>
      <w:color w:val="519FD7"/>
      <w:sz w:val="20"/>
    </w:rPr>
  </w:style>
  <w:style w:type="paragraph" w:styleId="Osloven">
    <w:name w:val="Salutation"/>
    <w:aliases w:val="Salutation (Czech Radio)"/>
    <w:basedOn w:val="Normln"/>
    <w:next w:val="Normln"/>
    <w:link w:val="OslovenChar"/>
    <w:uiPriority w:val="3"/>
    <w:rsid w:val="008F1852"/>
    <w:pPr>
      <w:spacing w:before="500"/>
    </w:pPr>
  </w:style>
  <w:style w:type="character" w:customStyle="1" w:styleId="OslovenChar">
    <w:name w:val="Oslovení Char"/>
    <w:aliases w:val="Salutation (Czech Radio) Char"/>
    <w:basedOn w:val="Standardnpsmoodstavce"/>
    <w:link w:val="Osloven"/>
    <w:uiPriority w:val="3"/>
    <w:rsid w:val="008C1650"/>
    <w:rPr>
      <w:rFonts w:ascii="Arial" w:hAnsi="Arial"/>
      <w:sz w:val="20"/>
    </w:rPr>
  </w:style>
  <w:style w:type="paragraph" w:styleId="Podpis">
    <w:name w:val="Signature"/>
    <w:aliases w:val="Signature (Czech Radio)"/>
    <w:basedOn w:val="Zvr"/>
    <w:next w:val="Normln"/>
    <w:link w:val="PodpisChar"/>
    <w:uiPriority w:val="3"/>
    <w:rsid w:val="000D3CA7"/>
    <w:rPr>
      <w:b/>
    </w:rPr>
  </w:style>
  <w:style w:type="character" w:customStyle="1" w:styleId="PodpisChar">
    <w:name w:val="Podpis Char"/>
    <w:aliases w:val="Signature (Czech Radio) Char"/>
    <w:basedOn w:val="Standardnpsmoodstavce"/>
    <w:link w:val="Podpis"/>
    <w:uiPriority w:val="3"/>
    <w:rsid w:val="008C1650"/>
    <w:rPr>
      <w:rFonts w:ascii="Arial" w:hAnsi="Arial"/>
      <w:b/>
      <w:sz w:val="20"/>
    </w:rPr>
  </w:style>
  <w:style w:type="character" w:styleId="Siln">
    <w:name w:val="Strong"/>
    <w:aliases w:val="Strong (Czech Radio)"/>
    <w:basedOn w:val="Standardnpsmoodstavce"/>
    <w:uiPriority w:val="6"/>
    <w:qFormat/>
    <w:rsid w:val="00D136A8"/>
    <w:rPr>
      <w:b/>
      <w:bCs/>
    </w:rPr>
  </w:style>
  <w:style w:type="paragraph" w:styleId="Podtitul">
    <w:name w:val="Subtitle"/>
    <w:aliases w:val="Subtitle - Contract (Czech Radio)"/>
    <w:basedOn w:val="Normln"/>
    <w:next w:val="Normln"/>
    <w:link w:val="PodtitulChar"/>
    <w:uiPriority w:val="9"/>
    <w:semiHidden/>
    <w:rsid w:val="00881C56"/>
    <w:pPr>
      <w:spacing w:after="250" w:line="270" w:lineRule="exact"/>
      <w:jc w:val="center"/>
    </w:pPr>
    <w:rPr>
      <w:b/>
      <w:color w:val="000F37"/>
      <w:sz w:val="22"/>
    </w:rPr>
  </w:style>
  <w:style w:type="character" w:customStyle="1" w:styleId="PodtitulChar">
    <w:name w:val="Podtitul Char"/>
    <w:aliases w:val="Subtitle - Contract (Czech Radio) Char"/>
    <w:basedOn w:val="Standardnpsmoodstavce"/>
    <w:link w:val="Podtitul"/>
    <w:uiPriority w:val="9"/>
    <w:semiHidden/>
    <w:rsid w:val="001B621F"/>
    <w:rPr>
      <w:rFonts w:ascii="Arial" w:hAnsi="Arial"/>
      <w:b/>
      <w:color w:val="000F37"/>
    </w:rPr>
  </w:style>
  <w:style w:type="character" w:styleId="Zdraznnjemn">
    <w:name w:val="Subtle Emphasis"/>
    <w:aliases w:val="Subtle Emphasis (Czech Radio)"/>
    <w:basedOn w:val="Standardnpsmoodstavce"/>
    <w:uiPriority w:val="99"/>
    <w:semiHidden/>
    <w:unhideWhenUsed/>
    <w:rsid w:val="00372D0D"/>
    <w:rPr>
      <w:i w:val="0"/>
      <w:iCs/>
      <w:caps/>
      <w:smallCaps w:val="0"/>
      <w:color w:val="auto"/>
    </w:rPr>
  </w:style>
  <w:style w:type="character" w:styleId="Odkazjemn">
    <w:name w:val="Subtle Reference"/>
    <w:aliases w:val="Subtle Reference (Czech Radio)"/>
    <w:basedOn w:val="Standardnpsmoodstavce"/>
    <w:uiPriority w:val="99"/>
    <w:semiHidden/>
    <w:unhideWhenUsed/>
    <w:rsid w:val="007F7A88"/>
    <w:rPr>
      <w:caps w:val="0"/>
      <w:smallCaps w:val="0"/>
      <w:color w:val="519FD7"/>
    </w:rPr>
  </w:style>
  <w:style w:type="paragraph" w:styleId="Seznamcitac">
    <w:name w:val="table of authorities"/>
    <w:aliases w:val="Table of Authorities (Czech Radio)"/>
    <w:basedOn w:val="Normln"/>
    <w:next w:val="Normln"/>
    <w:uiPriority w:val="36"/>
    <w:semiHidden/>
    <w:unhideWhenUsed/>
    <w:rsid w:val="00C73AFB"/>
    <w:pPr>
      <w:ind w:left="312" w:hanging="312"/>
    </w:pPr>
  </w:style>
  <w:style w:type="paragraph" w:styleId="Seznamobrzk">
    <w:name w:val="table of figures"/>
    <w:aliases w:val="Table of Figures (Czech Radio)"/>
    <w:basedOn w:val="Normln"/>
    <w:next w:val="Normln"/>
    <w:uiPriority w:val="36"/>
    <w:semiHidden/>
    <w:unhideWhenUsed/>
    <w:rsid w:val="00C73AFB"/>
    <w:pPr>
      <w:ind w:left="312" w:hanging="312"/>
    </w:pPr>
  </w:style>
  <w:style w:type="paragraph" w:styleId="Nzev">
    <w:name w:val="Title"/>
    <w:aliases w:val="Title - Contract (Czech Radio)"/>
    <w:basedOn w:val="Normln"/>
    <w:next w:val="Normln"/>
    <w:link w:val="NzevChar"/>
    <w:uiPriority w:val="8"/>
    <w:rsid w:val="00881C56"/>
    <w:pPr>
      <w:spacing w:after="200" w:line="420" w:lineRule="exact"/>
      <w:contextualSpacing/>
      <w:jc w:val="center"/>
    </w:pPr>
    <w:rPr>
      <w:b/>
      <w:color w:val="000F37"/>
      <w:sz w:val="36"/>
    </w:rPr>
  </w:style>
  <w:style w:type="character" w:customStyle="1" w:styleId="NzevChar">
    <w:name w:val="Název Char"/>
    <w:aliases w:val="Title - Contract (Czech Radio) Char"/>
    <w:basedOn w:val="Standardnpsmoodstavce"/>
    <w:link w:val="Nzev"/>
    <w:uiPriority w:val="8"/>
    <w:rsid w:val="00881C56"/>
    <w:rPr>
      <w:rFonts w:ascii="Arial" w:hAnsi="Arial"/>
      <w:b/>
      <w:color w:val="000F37"/>
      <w:sz w:val="36"/>
    </w:rPr>
  </w:style>
  <w:style w:type="paragraph" w:styleId="Hlavikaobsahu">
    <w:name w:val="toa heading"/>
    <w:aliases w:val="TOA Heading (Czech Radio)"/>
    <w:basedOn w:val="Nadpis2"/>
    <w:next w:val="Normln"/>
    <w:uiPriority w:val="35"/>
    <w:semiHidden/>
    <w:unhideWhenUsed/>
    <w:rsid w:val="00452B29"/>
    <w:pPr>
      <w:outlineLvl w:val="0"/>
    </w:pPr>
    <w:rPr>
      <w:color w:val="auto"/>
    </w:rPr>
  </w:style>
  <w:style w:type="paragraph" w:styleId="Obsah1">
    <w:name w:val="toc 1"/>
    <w:basedOn w:val="Normln"/>
    <w:next w:val="Normln"/>
    <w:autoRedefine/>
    <w:uiPriority w:val="34"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</w:pPr>
  </w:style>
  <w:style w:type="paragraph" w:styleId="Obsah2">
    <w:name w:val="toc 2"/>
    <w:basedOn w:val="Normln"/>
    <w:next w:val="Normln"/>
    <w:autoRedefine/>
    <w:uiPriority w:val="34"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312"/>
    </w:pPr>
  </w:style>
  <w:style w:type="paragraph" w:styleId="Obsah3">
    <w:name w:val="toc 3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624"/>
    </w:pPr>
  </w:style>
  <w:style w:type="paragraph" w:styleId="Obsah4">
    <w:name w:val="toc 4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936"/>
    </w:pPr>
  </w:style>
  <w:style w:type="paragraph" w:styleId="Obsah5">
    <w:name w:val="toc 5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1247"/>
    </w:pPr>
  </w:style>
  <w:style w:type="paragraph" w:styleId="Obsah6">
    <w:name w:val="toc 6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1559"/>
    </w:pPr>
  </w:style>
  <w:style w:type="paragraph" w:styleId="Obsah7">
    <w:name w:val="toc 7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1871"/>
    </w:pPr>
  </w:style>
  <w:style w:type="paragraph" w:styleId="Obsah8">
    <w:name w:val="toc 8"/>
    <w:basedOn w:val="Normln"/>
    <w:next w:val="Normln"/>
    <w:autoRedefine/>
    <w:uiPriority w:val="34"/>
    <w:semiHidden/>
    <w:unhideWhenUsed/>
    <w:rsid w:val="00A160B5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2183"/>
    </w:pPr>
  </w:style>
  <w:style w:type="paragraph" w:styleId="Obsah9">
    <w:name w:val="toc 9"/>
    <w:basedOn w:val="Normln"/>
    <w:next w:val="Normln"/>
    <w:autoRedefine/>
    <w:uiPriority w:val="34"/>
    <w:semiHidden/>
    <w:unhideWhenUsed/>
    <w:rsid w:val="00452B29"/>
    <w:pPr>
      <w:tabs>
        <w:tab w:val="clear" w:pos="312"/>
        <w:tab w:val="clear" w:pos="624"/>
        <w:tab w:val="clear" w:pos="936"/>
        <w:tab w:val="clear" w:pos="1247"/>
        <w:tab w:val="clear" w:pos="1559"/>
        <w:tab w:val="clear" w:pos="1871"/>
        <w:tab w:val="clear" w:pos="2183"/>
        <w:tab w:val="clear" w:pos="2495"/>
        <w:tab w:val="clear" w:pos="2807"/>
        <w:tab w:val="clear" w:pos="3119"/>
        <w:tab w:val="clear" w:pos="3430"/>
        <w:tab w:val="clear" w:pos="3742"/>
        <w:tab w:val="clear" w:pos="4054"/>
        <w:tab w:val="clear" w:pos="4366"/>
        <w:tab w:val="clear" w:pos="4678"/>
        <w:tab w:val="clear" w:pos="4990"/>
        <w:tab w:val="clear" w:pos="5301"/>
        <w:tab w:val="clear" w:pos="5613"/>
        <w:tab w:val="clear" w:pos="5925"/>
        <w:tab w:val="clear" w:pos="6237"/>
        <w:tab w:val="clear" w:pos="6549"/>
        <w:tab w:val="clear" w:pos="6861"/>
        <w:tab w:val="clear" w:pos="7173"/>
        <w:tab w:val="clear" w:pos="7484"/>
        <w:tab w:val="clear" w:pos="7796"/>
        <w:tab w:val="clear" w:pos="8108"/>
        <w:tab w:val="clear" w:pos="8420"/>
        <w:tab w:val="right" w:leader="underscore" w:pos="8675"/>
      </w:tabs>
      <w:spacing w:before="120"/>
      <w:ind w:left="2495"/>
    </w:pPr>
  </w:style>
  <w:style w:type="paragraph" w:styleId="Nadpisobsahu">
    <w:name w:val="TOC Heading"/>
    <w:aliases w:val="TOC Heading (Czech Radio)"/>
    <w:basedOn w:val="Nadpis2"/>
    <w:next w:val="Normln"/>
    <w:uiPriority w:val="33"/>
    <w:unhideWhenUsed/>
    <w:rsid w:val="00AB345B"/>
    <w:pPr>
      <w:outlineLvl w:val="9"/>
    </w:pPr>
    <w:rPr>
      <w:color w:val="auto"/>
    </w:rPr>
  </w:style>
  <w:style w:type="paragraph" w:customStyle="1" w:styleId="ListBullet6CzechRadio">
    <w:name w:val="List Bullet 6 (Czech Radio)"/>
    <w:basedOn w:val="Normln"/>
    <w:uiPriority w:val="12"/>
    <w:semiHidden/>
    <w:rsid w:val="00C11D8C"/>
    <w:pPr>
      <w:numPr>
        <w:ilvl w:val="5"/>
        <w:numId w:val="1"/>
      </w:numPr>
      <w:contextualSpacing/>
    </w:pPr>
  </w:style>
  <w:style w:type="paragraph" w:customStyle="1" w:styleId="ListBullet7CzechRadio">
    <w:name w:val="List Bullet 7 (Czech Radio)"/>
    <w:basedOn w:val="Normln"/>
    <w:uiPriority w:val="12"/>
    <w:semiHidden/>
    <w:rsid w:val="00C11D8C"/>
    <w:pPr>
      <w:numPr>
        <w:ilvl w:val="6"/>
        <w:numId w:val="1"/>
      </w:numPr>
      <w:contextualSpacing/>
    </w:pPr>
  </w:style>
  <w:style w:type="paragraph" w:customStyle="1" w:styleId="ListBullet8CzechRadio">
    <w:name w:val="List Bullet 8 (Czech Radio)"/>
    <w:basedOn w:val="Normln"/>
    <w:uiPriority w:val="12"/>
    <w:semiHidden/>
    <w:rsid w:val="00C11D8C"/>
    <w:pPr>
      <w:numPr>
        <w:ilvl w:val="7"/>
        <w:numId w:val="1"/>
      </w:numPr>
      <w:contextualSpacing/>
    </w:pPr>
  </w:style>
  <w:style w:type="paragraph" w:customStyle="1" w:styleId="ListBullet9CzechRadio">
    <w:name w:val="List Bullet 9 (Czech Radio)"/>
    <w:basedOn w:val="Normln"/>
    <w:uiPriority w:val="12"/>
    <w:semiHidden/>
    <w:rsid w:val="00C11D8C"/>
    <w:pPr>
      <w:numPr>
        <w:ilvl w:val="8"/>
        <w:numId w:val="1"/>
      </w:numPr>
      <w:contextualSpacing/>
    </w:pPr>
  </w:style>
  <w:style w:type="numbering" w:customStyle="1" w:styleId="TextBullets">
    <w:name w:val="Text Bullets"/>
    <w:uiPriority w:val="99"/>
    <w:rsid w:val="00E40B22"/>
    <w:pPr>
      <w:numPr>
        <w:numId w:val="1"/>
      </w:numPr>
    </w:pPr>
  </w:style>
  <w:style w:type="numbering" w:customStyle="1" w:styleId="TextNumbering">
    <w:name w:val="Text Numbering"/>
    <w:uiPriority w:val="99"/>
    <w:rsid w:val="00D43A77"/>
    <w:pPr>
      <w:numPr>
        <w:numId w:val="2"/>
      </w:numPr>
    </w:pPr>
  </w:style>
  <w:style w:type="paragraph" w:styleId="Seznam5">
    <w:name w:val="List 5"/>
    <w:aliases w:val="List 5 (Czech Radio)"/>
    <w:basedOn w:val="Normln"/>
    <w:uiPriority w:val="19"/>
    <w:semiHidden/>
    <w:unhideWhenUsed/>
    <w:rsid w:val="00B54E8D"/>
    <w:pPr>
      <w:ind w:left="1559" w:hanging="312"/>
    </w:pPr>
  </w:style>
  <w:style w:type="paragraph" w:customStyle="1" w:styleId="Heading1-NumberCzechRadio">
    <w:name w:val="Heading 1 - Number (Czech Radio)"/>
    <w:basedOn w:val="Nadpis1"/>
    <w:next w:val="Normln"/>
    <w:uiPriority w:val="22"/>
    <w:semiHidden/>
    <w:qFormat/>
    <w:rsid w:val="00A36286"/>
    <w:pPr>
      <w:numPr>
        <w:numId w:val="5"/>
      </w:numPr>
    </w:pPr>
  </w:style>
  <w:style w:type="paragraph" w:customStyle="1" w:styleId="Heading2-NumberCzechRadio">
    <w:name w:val="Heading 2 - Number (Czech Radio)"/>
    <w:basedOn w:val="Nadpis2"/>
    <w:next w:val="Normln"/>
    <w:uiPriority w:val="22"/>
    <w:semiHidden/>
    <w:qFormat/>
    <w:rsid w:val="00A36286"/>
    <w:pPr>
      <w:numPr>
        <w:numId w:val="5"/>
      </w:numPr>
    </w:pPr>
  </w:style>
  <w:style w:type="paragraph" w:customStyle="1" w:styleId="Heading3-NumberCzechRadio">
    <w:name w:val="Heading 3 - Number (Czech Radio)"/>
    <w:basedOn w:val="Nadpis3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4-NumberCzechRadio">
    <w:name w:val="Heading 4 - Number (Czech Radio)"/>
    <w:basedOn w:val="Nadpis4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5-NumberCzechRadio">
    <w:name w:val="Heading 5 - Number (Czech Radio)"/>
    <w:basedOn w:val="Nadpis5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6-NumberCzechRadio">
    <w:name w:val="Heading 6 - Number (Czech Radio)"/>
    <w:basedOn w:val="Nadpis6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7-NumberCzechRadio">
    <w:name w:val="Heading 7 - Number (Czech Radio)"/>
    <w:basedOn w:val="Nadpis7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8-NumberCzechRadio">
    <w:name w:val="Heading 8 - Number (Czech Radio)"/>
    <w:basedOn w:val="Nadpis8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paragraph" w:customStyle="1" w:styleId="Heading9-NumberCzechRadio">
    <w:name w:val="Heading 9 - Number (Czech Radio)"/>
    <w:basedOn w:val="Nadpis9"/>
    <w:next w:val="Normln"/>
    <w:uiPriority w:val="22"/>
    <w:semiHidden/>
    <w:rsid w:val="00A36286"/>
    <w:pPr>
      <w:numPr>
        <w:numId w:val="5"/>
      </w:numPr>
    </w:pPr>
    <w:rPr>
      <w:color w:val="000F37"/>
    </w:rPr>
  </w:style>
  <w:style w:type="numbering" w:customStyle="1" w:styleId="Headings">
    <w:name w:val="Headings"/>
    <w:uiPriority w:val="99"/>
    <w:rsid w:val="00A37442"/>
    <w:pPr>
      <w:numPr>
        <w:numId w:val="3"/>
      </w:numPr>
    </w:pPr>
  </w:style>
  <w:style w:type="numbering" w:customStyle="1" w:styleId="Headings-Numbered">
    <w:name w:val="Headings - Numbered"/>
    <w:uiPriority w:val="99"/>
    <w:rsid w:val="00A36286"/>
    <w:pPr>
      <w:numPr>
        <w:numId w:val="4"/>
      </w:numPr>
    </w:pPr>
  </w:style>
  <w:style w:type="paragraph" w:customStyle="1" w:styleId="ListLetterCzechRadio">
    <w:name w:val="List Letter (Czech Radio)"/>
    <w:basedOn w:val="Normln"/>
    <w:uiPriority w:val="15"/>
    <w:semiHidden/>
    <w:qFormat/>
    <w:rsid w:val="00066D16"/>
    <w:pPr>
      <w:numPr>
        <w:numId w:val="6"/>
      </w:numPr>
    </w:pPr>
  </w:style>
  <w:style w:type="numbering" w:customStyle="1" w:styleId="Text-Letter">
    <w:name w:val="Text - Letter"/>
    <w:uiPriority w:val="99"/>
    <w:rsid w:val="00C7676F"/>
    <w:pPr>
      <w:numPr>
        <w:numId w:val="6"/>
      </w:numPr>
    </w:pPr>
  </w:style>
  <w:style w:type="paragraph" w:customStyle="1" w:styleId="Caption-NumberCzechRadio">
    <w:name w:val="Caption - Number (Czech Radio)"/>
    <w:basedOn w:val="Titulek"/>
    <w:next w:val="Normln"/>
    <w:uiPriority w:val="30"/>
    <w:rsid w:val="00C7676F"/>
    <w:pPr>
      <w:numPr>
        <w:numId w:val="13"/>
      </w:numPr>
    </w:pPr>
  </w:style>
  <w:style w:type="numbering" w:customStyle="1" w:styleId="Captions-Numbering">
    <w:name w:val="Captions - Numbering"/>
    <w:uiPriority w:val="99"/>
    <w:rsid w:val="00C7676F"/>
    <w:pPr>
      <w:numPr>
        <w:numId w:val="7"/>
      </w:numPr>
    </w:pPr>
  </w:style>
  <w:style w:type="paragraph" w:customStyle="1" w:styleId="Caption-IntenseCzechRadio">
    <w:name w:val="Caption - Intense (Czech Radio)"/>
    <w:basedOn w:val="Titulek"/>
    <w:next w:val="Normln"/>
    <w:uiPriority w:val="31"/>
    <w:rsid w:val="00C670F0"/>
    <w:rPr>
      <w:b/>
      <w:color w:val="519FD7"/>
    </w:rPr>
  </w:style>
  <w:style w:type="paragraph" w:customStyle="1" w:styleId="Caption-Intense-NumberCzechRadio">
    <w:name w:val="Caption - Intense - Number (Czech Radio)"/>
    <w:basedOn w:val="Caption-NumberCzechRadio"/>
    <w:next w:val="Normln"/>
    <w:uiPriority w:val="32"/>
    <w:rsid w:val="00B8342C"/>
    <w:pPr>
      <w:numPr>
        <w:numId w:val="8"/>
      </w:numPr>
    </w:pPr>
    <w:rPr>
      <w:b/>
      <w:color w:val="519FD7"/>
    </w:rPr>
  </w:style>
  <w:style w:type="numbering" w:customStyle="1" w:styleId="Captions-Intense-Numbering">
    <w:name w:val="Captions - Intense - Numbering"/>
    <w:uiPriority w:val="99"/>
    <w:rsid w:val="00B8342C"/>
    <w:pPr>
      <w:numPr>
        <w:numId w:val="8"/>
      </w:numPr>
    </w:pPr>
  </w:style>
  <w:style w:type="paragraph" w:customStyle="1" w:styleId="Scheme-BulletCzechRadio">
    <w:name w:val="Scheme - Bullet (Czech Radio)"/>
    <w:basedOn w:val="Textbubliny"/>
    <w:uiPriority w:val="28"/>
    <w:rsid w:val="00304C54"/>
    <w:pPr>
      <w:numPr>
        <w:numId w:val="10"/>
      </w:numPr>
    </w:pPr>
  </w:style>
  <w:style w:type="paragraph" w:customStyle="1" w:styleId="Scheme-NumberCzechRadio">
    <w:name w:val="Scheme - Number (Czech Radio)"/>
    <w:basedOn w:val="Textbubliny"/>
    <w:uiPriority w:val="28"/>
    <w:rsid w:val="004004EC"/>
    <w:pPr>
      <w:numPr>
        <w:numId w:val="11"/>
      </w:numPr>
    </w:pPr>
  </w:style>
  <w:style w:type="paragraph" w:customStyle="1" w:styleId="Scheme-LetterCzechRadio">
    <w:name w:val="Scheme - Letter (Czech Radio)"/>
    <w:basedOn w:val="Textbubliny"/>
    <w:uiPriority w:val="28"/>
    <w:rsid w:val="00304C54"/>
    <w:pPr>
      <w:numPr>
        <w:numId w:val="12"/>
      </w:numPr>
    </w:pPr>
  </w:style>
  <w:style w:type="numbering" w:customStyle="1" w:styleId="Scheme-Bullets">
    <w:name w:val="Scheme - Bullets"/>
    <w:uiPriority w:val="99"/>
    <w:rsid w:val="004004EC"/>
    <w:pPr>
      <w:numPr>
        <w:numId w:val="9"/>
      </w:numPr>
    </w:pPr>
  </w:style>
  <w:style w:type="numbering" w:customStyle="1" w:styleId="Scheme-Numbering">
    <w:name w:val="Scheme - Numbering"/>
    <w:uiPriority w:val="99"/>
    <w:rsid w:val="004004EC"/>
    <w:pPr>
      <w:numPr>
        <w:numId w:val="11"/>
      </w:numPr>
    </w:pPr>
  </w:style>
  <w:style w:type="numbering" w:customStyle="1" w:styleId="Scheme-Letter">
    <w:name w:val="Scheme - Letter"/>
    <w:uiPriority w:val="99"/>
    <w:rsid w:val="004004EC"/>
    <w:pPr>
      <w:numPr>
        <w:numId w:val="12"/>
      </w:numPr>
    </w:pPr>
  </w:style>
  <w:style w:type="paragraph" w:customStyle="1" w:styleId="TableHeaderCzechRadio">
    <w:name w:val="Table Header (Czech Radio)"/>
    <w:basedOn w:val="Textbubliny"/>
    <w:uiPriority w:val="25"/>
    <w:rsid w:val="00CE0A08"/>
    <w:pPr>
      <w:spacing w:before="1" w:after="1" w:line="180" w:lineRule="exact"/>
    </w:pPr>
    <w:rPr>
      <w:caps/>
      <w:sz w:val="14"/>
    </w:rPr>
  </w:style>
  <w:style w:type="paragraph" w:customStyle="1" w:styleId="TableHeader-IntenseCzechRadio">
    <w:name w:val="Table Header - Intense (Czech Radio)"/>
    <w:basedOn w:val="TableHeaderCzechRadio"/>
    <w:uiPriority w:val="26"/>
    <w:rsid w:val="006D648C"/>
    <w:rPr>
      <w:b/>
    </w:rPr>
  </w:style>
  <w:style w:type="paragraph" w:customStyle="1" w:styleId="SectionCzechRadio">
    <w:name w:val="Section (Czech Radio)"/>
    <w:basedOn w:val="Normln"/>
    <w:next w:val="Normln"/>
    <w:link w:val="SectionCzechRadioChar"/>
    <w:uiPriority w:val="25"/>
    <w:semiHidden/>
    <w:qFormat/>
    <w:rsid w:val="00C94987"/>
    <w:pPr>
      <w:pBdr>
        <w:top w:val="single" w:sz="2" w:space="3" w:color="auto"/>
      </w:pBdr>
      <w:spacing w:before="280" w:after="20" w:line="230" w:lineRule="exact"/>
    </w:pPr>
    <w:rPr>
      <w:b/>
      <w:caps/>
      <w:sz w:val="17"/>
    </w:rPr>
  </w:style>
  <w:style w:type="character" w:customStyle="1" w:styleId="SectionCzechRadioChar">
    <w:name w:val="Section (Czech Radio) Char"/>
    <w:basedOn w:val="Standardnpsmoodstavce"/>
    <w:link w:val="SectionCzechRadio"/>
    <w:uiPriority w:val="25"/>
    <w:semiHidden/>
    <w:rsid w:val="001B621F"/>
    <w:rPr>
      <w:rFonts w:ascii="Arial" w:hAnsi="Arial"/>
      <w:b/>
      <w:caps/>
      <w:sz w:val="17"/>
    </w:rPr>
  </w:style>
  <w:style w:type="paragraph" w:customStyle="1" w:styleId="DocumentSubtitleCzechRadio">
    <w:name w:val="Document Subtitle (Czech Radio)"/>
    <w:basedOn w:val="Normln"/>
    <w:uiPriority w:val="3"/>
    <w:rsid w:val="00A41BEC"/>
    <w:pPr>
      <w:spacing w:line="192" w:lineRule="exact"/>
      <w:jc w:val="right"/>
    </w:pPr>
    <w:rPr>
      <w:sz w:val="16"/>
    </w:rPr>
  </w:style>
  <w:style w:type="paragraph" w:customStyle="1" w:styleId="DocumentTitleCzechRadio">
    <w:name w:val="Document Title (Czech Radio)"/>
    <w:basedOn w:val="Normln"/>
    <w:uiPriority w:val="2"/>
    <w:rsid w:val="008D23A4"/>
    <w:pPr>
      <w:spacing w:line="336" w:lineRule="exact"/>
      <w:jc w:val="right"/>
    </w:pPr>
    <w:rPr>
      <w:b/>
      <w:color w:val="919191"/>
      <w:sz w:val="28"/>
    </w:rPr>
  </w:style>
  <w:style w:type="table" w:styleId="Mkatabulky">
    <w:name w:val="Table Grid"/>
    <w:basedOn w:val="Normlntabulka"/>
    <w:uiPriority w:val="39"/>
    <w:rsid w:val="00B360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CzechRadio">
    <w:name w:val="Table (Czech Radio)"/>
    <w:basedOn w:val="Normlntabulka"/>
    <w:uiPriority w:val="99"/>
    <w:rsid w:val="001F475A"/>
    <w:pPr>
      <w:spacing w:after="0" w:line="240" w:lineRule="auto"/>
      <w:jc w:val="right"/>
    </w:pPr>
    <w:rPr>
      <w:rFonts w:ascii="Arial" w:hAnsi="Arial"/>
      <w:sz w:val="17"/>
    </w:rPr>
    <w:tblPr>
      <w:tblStyleRowBandSize w:val="1"/>
      <w:tblStyleColBandSize w:val="1"/>
      <w:tblBorders>
        <w:insideH w:val="single" w:sz="2" w:space="0" w:color="auto"/>
      </w:tblBorders>
      <w:tblCellMar>
        <w:top w:w="74" w:type="dxa"/>
        <w:left w:w="57" w:type="dxa"/>
        <w:bottom w:w="74" w:type="dxa"/>
        <w:right w:w="57" w:type="dxa"/>
      </w:tblCellMar>
    </w:tblPr>
    <w:tcPr>
      <w:shd w:val="clear" w:color="auto" w:fill="auto"/>
      <w:vAlign w:val="center"/>
    </w:tcPr>
    <w:tblStylePr w:type="firstRow">
      <w:pPr>
        <w:wordWrap/>
        <w:spacing w:line="180" w:lineRule="exact"/>
      </w:pPr>
      <w:rPr>
        <w:rFonts w:ascii="Arial" w:hAnsi="Arial"/>
        <w:b w:val="0"/>
        <w:i w:val="0"/>
        <w:caps w:val="0"/>
        <w:smallCaps w:val="0"/>
        <w:sz w:val="14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lastRow">
      <w:rPr>
        <w:rFonts w:ascii="Arial" w:hAnsi="Arial"/>
        <w:b w:val="0"/>
        <w:sz w:val="14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EBEBEB"/>
      </w:tcPr>
    </w:tblStylePr>
    <w:tblStylePr w:type="firstCol">
      <w:pPr>
        <w:jc w:val="left"/>
      </w:pPr>
    </w:tblStylePr>
  </w:style>
  <w:style w:type="paragraph" w:customStyle="1" w:styleId="Logo-AdditionCzechRadio">
    <w:name w:val="Logo-Addition (Czech Radio)"/>
    <w:basedOn w:val="Normln"/>
    <w:uiPriority w:val="1"/>
    <w:rsid w:val="00335F41"/>
    <w:pPr>
      <w:spacing w:line="226" w:lineRule="exact"/>
    </w:pPr>
    <w:rPr>
      <w:color w:val="000F37"/>
      <w:sz w:val="19"/>
    </w:rPr>
  </w:style>
  <w:style w:type="paragraph" w:customStyle="1" w:styleId="DocumentSpecificationCzechRadio">
    <w:name w:val="Document Specification (Czech Radio)"/>
    <w:basedOn w:val="Normln"/>
    <w:uiPriority w:val="5"/>
    <w:semiHidden/>
    <w:unhideWhenUsed/>
    <w:rsid w:val="00974D57"/>
    <w:pPr>
      <w:spacing w:line="198" w:lineRule="exact"/>
    </w:pPr>
    <w:rPr>
      <w:sz w:val="15"/>
    </w:rPr>
  </w:style>
  <w:style w:type="paragraph" w:customStyle="1" w:styleId="DocumentSpecification-HeadingCzechRadio">
    <w:name w:val="Document Specification - Heading (Czech Radio)"/>
    <w:basedOn w:val="DocumentSpecificationCzechRadio"/>
    <w:next w:val="DocumentSpecificationCzechRadio"/>
    <w:uiPriority w:val="5"/>
    <w:semiHidden/>
    <w:unhideWhenUsed/>
    <w:rsid w:val="00974D57"/>
    <w:rPr>
      <w:b/>
    </w:rPr>
  </w:style>
  <w:style w:type="paragraph" w:customStyle="1" w:styleId="Section-NoLineCzechRadio">
    <w:name w:val="Section - No Line (Czech Radio)"/>
    <w:basedOn w:val="SectionCzechRadio"/>
    <w:next w:val="Normln"/>
    <w:uiPriority w:val="10"/>
    <w:semiHidden/>
    <w:rsid w:val="00B826E5"/>
    <w:pPr>
      <w:pBdr>
        <w:top w:val="none" w:sz="0" w:space="0" w:color="auto"/>
      </w:pBdr>
      <w:spacing w:before="0"/>
    </w:pPr>
  </w:style>
  <w:style w:type="paragraph" w:customStyle="1" w:styleId="Title-Addition-ContractCzechRadio">
    <w:name w:val="Title-Addition - Contract (Czech Radio)"/>
    <w:basedOn w:val="Normln"/>
    <w:uiPriority w:val="8"/>
    <w:rsid w:val="00881C56"/>
    <w:pPr>
      <w:spacing w:after="250"/>
      <w:jc w:val="center"/>
    </w:pPr>
  </w:style>
  <w:style w:type="paragraph" w:customStyle="1" w:styleId="Heading-ContractCzechRadio">
    <w:name w:val="Heading - Contract (Czech Radio)"/>
    <w:basedOn w:val="Heading2-NumberCzechRadio"/>
    <w:next w:val="Normln"/>
    <w:uiPriority w:val="11"/>
    <w:qFormat/>
    <w:rsid w:val="002F0971"/>
    <w:pPr>
      <w:numPr>
        <w:ilvl w:val="0"/>
        <w:numId w:val="0"/>
      </w:numPr>
      <w:spacing w:after="250"/>
      <w:jc w:val="center"/>
      <w:outlineLvl w:val="0"/>
    </w:pPr>
  </w:style>
  <w:style w:type="paragraph" w:customStyle="1" w:styleId="Section1-ContractCzechRadio">
    <w:name w:val="Section 1 - Contract (Czech Radio)"/>
    <w:basedOn w:val="Normln"/>
    <w:uiPriority w:val="10"/>
    <w:qFormat/>
    <w:rsid w:val="00027476"/>
    <w:pPr>
      <w:numPr>
        <w:numId w:val="19"/>
      </w:numPr>
      <w:spacing w:before="250"/>
      <w:jc w:val="center"/>
      <w:outlineLvl w:val="0"/>
    </w:pPr>
    <w:rPr>
      <w:b/>
      <w:caps/>
      <w:color w:val="000F37"/>
    </w:rPr>
  </w:style>
  <w:style w:type="paragraph" w:customStyle="1" w:styleId="Section2-ContractCzechRadio">
    <w:name w:val="Section 2 - Contract (Czech Radio)"/>
    <w:basedOn w:val="Section1-ContractCzechRadio"/>
    <w:uiPriority w:val="10"/>
    <w:qFormat/>
    <w:rsid w:val="00106A74"/>
    <w:pPr>
      <w:numPr>
        <w:ilvl w:val="1"/>
      </w:numPr>
    </w:pPr>
    <w:rPr>
      <w:b w:val="0"/>
    </w:rPr>
  </w:style>
  <w:style w:type="paragraph" w:customStyle="1" w:styleId="ListNumber-ContractCzechRadio">
    <w:name w:val="List Number - Contract (Czech Radio)"/>
    <w:basedOn w:val="Normln"/>
    <w:uiPriority w:val="13"/>
    <w:qFormat/>
    <w:rsid w:val="008661B0"/>
    <w:pPr>
      <w:numPr>
        <w:ilvl w:val="1"/>
        <w:numId w:val="17"/>
      </w:numPr>
      <w:spacing w:after="250"/>
    </w:pPr>
  </w:style>
  <w:style w:type="paragraph" w:customStyle="1" w:styleId="ListLetter-ContractCzechRadio">
    <w:name w:val="List Letter - Contract (Czech Radio)"/>
    <w:basedOn w:val="Normln"/>
    <w:uiPriority w:val="15"/>
    <w:qFormat/>
    <w:rsid w:val="008661B0"/>
    <w:pPr>
      <w:numPr>
        <w:ilvl w:val="2"/>
        <w:numId w:val="17"/>
      </w:numPr>
      <w:spacing w:after="250"/>
    </w:pPr>
  </w:style>
  <w:style w:type="paragraph" w:customStyle="1" w:styleId="SubjectSpecification-ContractCzechRadio">
    <w:name w:val="Subject Specification - Contract (Czech Radio)"/>
    <w:basedOn w:val="Normln"/>
    <w:uiPriority w:val="9"/>
    <w:rsid w:val="00503B1F"/>
    <w:rPr>
      <w:color w:val="000F37"/>
    </w:rPr>
  </w:style>
  <w:style w:type="paragraph" w:customStyle="1" w:styleId="SubjectName-ContractCzechRadio">
    <w:name w:val="Subject Name - Contract (Czech Radio)"/>
    <w:basedOn w:val="SubjectSpecification-ContractCzechRadio"/>
    <w:next w:val="SubjectSpecification-ContractCzechRadio"/>
    <w:uiPriority w:val="9"/>
    <w:rsid w:val="002F0971"/>
    <w:rPr>
      <w:b/>
    </w:rPr>
  </w:style>
  <w:style w:type="paragraph" w:customStyle="1" w:styleId="Heading-Number-ContractCzechRadio">
    <w:name w:val="Heading-Number - Contract (Czech Radio)"/>
    <w:basedOn w:val="Heading-ContractCzechRadio"/>
    <w:next w:val="ListNumber-ContractCzechRadio"/>
    <w:uiPriority w:val="11"/>
    <w:qFormat/>
    <w:rsid w:val="008661B0"/>
    <w:pPr>
      <w:numPr>
        <w:numId w:val="17"/>
      </w:numPr>
    </w:pPr>
  </w:style>
  <w:style w:type="numbering" w:customStyle="1" w:styleId="Section-Contract">
    <w:name w:val="Section - Contract"/>
    <w:uiPriority w:val="99"/>
    <w:rsid w:val="00027476"/>
    <w:pPr>
      <w:numPr>
        <w:numId w:val="14"/>
      </w:numPr>
    </w:pPr>
  </w:style>
  <w:style w:type="numbering" w:customStyle="1" w:styleId="List-Contract">
    <w:name w:val="List - Contract"/>
    <w:uiPriority w:val="99"/>
    <w:rsid w:val="008661B0"/>
    <w:pPr>
      <w:numPr>
        <w:numId w:val="15"/>
      </w:numPr>
    </w:pPr>
  </w:style>
  <w:style w:type="paragraph" w:customStyle="1" w:styleId="IndexofAttachment-ContractCzechRadio">
    <w:name w:val="Index of Attachment - Contract (Czech Radio)"/>
    <w:basedOn w:val="Normln"/>
    <w:uiPriority w:val="25"/>
    <w:rsid w:val="000173A9"/>
    <w:pPr>
      <w:tabs>
        <w:tab w:val="clear" w:pos="312"/>
        <w:tab w:val="clear" w:pos="624"/>
        <w:tab w:val="clear" w:pos="936"/>
      </w:tabs>
      <w:ind w:left="1247" w:hanging="1247"/>
    </w:pPr>
  </w:style>
  <w:style w:type="paragraph" w:customStyle="1" w:styleId="Section-NoLine-ContractCzechRadio">
    <w:name w:val="Section - No Line - Contract (Czech Radio)"/>
    <w:basedOn w:val="Section-NoLineCzechRadio"/>
    <w:next w:val="Normln"/>
    <w:uiPriority w:val="10"/>
    <w:semiHidden/>
    <w:qFormat/>
    <w:rsid w:val="000173A9"/>
    <w:rPr>
      <w:caps w:val="0"/>
    </w:rPr>
  </w:style>
  <w:style w:type="paragraph" w:styleId="Revize">
    <w:name w:val="Revision"/>
    <w:hidden/>
    <w:uiPriority w:val="99"/>
    <w:semiHidden/>
    <w:rsid w:val="005A3388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524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5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75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8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5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8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1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519FD7"/>
        </a:solidFill>
        <a:ln>
          <a:noFill/>
        </a:ln>
      </a:spPr>
      <a:bodyPr lIns="54000" tIns="36000" rIns="54000" bIns="36000"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12700">
          <a:solidFill>
            <a:srgbClr val="519FD7"/>
          </a:solidFill>
          <a:headEnd type="none"/>
          <a:tailEnd type="none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  <a:txDef>
      <a:spPr>
        <a:noFill/>
        <a:ln w="12700">
          <a:noFill/>
        </a:ln>
        <a:effectLst/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prstTxWarp prst="textNoShape">
          <a:avLst/>
        </a:prstTxWarp>
        <a:sp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66FF7AB377E140ABF3FE63BE591C07" ma:contentTypeVersion="" ma:contentTypeDescription="Vytvoří nový dokument" ma:contentTypeScope="" ma:versionID="a0944abfe1fa0100007156e423561d8c">
  <xsd:schema xmlns:xsd="http://www.w3.org/2001/XMLSchema" xmlns:xs="http://www.w3.org/2001/XMLSchema" xmlns:p="http://schemas.microsoft.com/office/2006/metadata/properties" xmlns:ns2="$ListId:dokumentyvz;" targetNamespace="http://schemas.microsoft.com/office/2006/metadata/properties" ma:root="true" ma:fieldsID="f2837433753aa09edb45cfb4aa4111ec" ns2:_="">
    <xsd:import namespace="$ListId:dokumentyvz;"/>
    <xsd:element name="properties">
      <xsd:complexType>
        <xsd:sequence>
          <xsd:element name="documentManagement">
            <xsd:complexType>
              <xsd:all>
                <xsd:element ref="ns2:PripominkoveRizeni" minOccurs="0"/>
                <xsd:element ref="ns2:SchvalovaciRizeni" minOccurs="0"/>
                <xsd:element ref="ns2:Povinny" minOccurs="0"/>
                <xsd:element ref="ns2:TypVZ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dokumentyvz;" elementFormDefault="qualified">
    <xsd:import namespace="http://schemas.microsoft.com/office/2006/documentManagement/types"/>
    <xsd:import namespace="http://schemas.microsoft.com/office/infopath/2007/PartnerControls"/>
    <xsd:element name="PripominkoveRizeni" ma:index="8" nillable="true" ma:displayName="Připomínkové řízení" ma:default="0" ma:internalName="PripominkoveRizeni">
      <xsd:simpleType>
        <xsd:restriction base="dms:Boolean"/>
      </xsd:simpleType>
    </xsd:element>
    <xsd:element name="SchvalovaciRizeni" ma:index="9" nillable="true" ma:displayName="Schvalovací řízení" ma:default="0" ma:internalName="SchvalovaciRizeni">
      <xsd:simpleType>
        <xsd:restriction base="dms:Boolean"/>
      </xsd:simpleType>
    </xsd:element>
    <xsd:element name="Povinny" ma:index="10" nillable="true" ma:displayName="Povinný dokument" ma:default="0" ma:internalName="Povinny">
      <xsd:simpleType>
        <xsd:restriction base="dms:Boolean"/>
      </xsd:simpleType>
    </xsd:element>
    <xsd:element name="TypVZ" ma:index="11" nillable="true" ma:displayName="Typ VZ" ma:internalName="TypVZ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ipominkoveRizeni xmlns="$ListId:dokumentyvz;">false</PripominkoveRizeni>
    <TypVZ xmlns="$ListId:dokumentyvz;" xsi:nil="true"/>
    <SchvalovaciRizeni xmlns="$ListId:dokumentyvz;">true</SchvalovaciRizeni>
    <Povinny xmlns="$ListId:dokumentyvz;">false</Povinny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CE448169-BE68-4902-BFCA-FB87CBAE49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$ListId:dokumentyvz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D1FBA73-5B5D-4954-B3D7-AC28557CF1E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2943BE-BE3D-4380-91FE-D16F1EB8708C}">
  <ds:schemaRefs>
    <ds:schemaRef ds:uri="http://schemas.openxmlformats.org/package/2006/metadata/core-properties"/>
    <ds:schemaRef ds:uri="http://schemas.microsoft.com/office/2006/metadata/properties"/>
    <ds:schemaRef ds:uri="http://schemas.microsoft.com/office/2006/documentManagement/types"/>
    <ds:schemaRef ds:uri="http://purl.org/dc/elements/1.1/"/>
    <ds:schemaRef ds:uri="http://www.w3.org/XML/1998/namespace"/>
    <ds:schemaRef ds:uri="http://purl.org/dc/dcmitype/"/>
    <ds:schemaRef ds:uri="http://schemas.microsoft.com/office/infopath/2007/PartnerControls"/>
    <ds:schemaRef ds:uri="$ListId:dokumentyvz;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9F949E7B-3E29-4A0F-B846-A15492EF8B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11</Pages>
  <Words>3135</Words>
  <Characters>18497</Characters>
  <Application>Microsoft Office Word</Application>
  <DocSecurity>0</DocSecurity>
  <Lines>154</Lines>
  <Paragraphs>43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ČRo</Company>
  <LinksUpToDate>false</LinksUpToDate>
  <CharactersWithSpaces>21589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Malina Milan</dc:creator>
  <cp:lastModifiedBy>Svoboda Pavel</cp:lastModifiedBy>
  <cp:revision>7</cp:revision>
  <cp:lastPrinted>2017-05-30T07:07:00Z</cp:lastPrinted>
  <dcterms:created xsi:type="dcterms:W3CDTF">2020-04-15T13:39:00Z</dcterms:created>
  <dcterms:modified xsi:type="dcterms:W3CDTF">2020-04-28T10:48:00Z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0x0101006066FF7AB377E140ABF3FE63BE591C07</vt:lpwstr>
  </property>
</Properties>
</file>