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48983F" w14:textId="5C48F91B" w:rsidR="00790EB7" w:rsidRPr="00A24274" w:rsidRDefault="00790EB7" w:rsidP="00790EB7">
      <w:pPr>
        <w:pStyle w:val="Nadpis1"/>
        <w:numPr>
          <w:ilvl w:val="0"/>
          <w:numId w:val="0"/>
        </w:numPr>
        <w:jc w:val="center"/>
        <w:rPr>
          <w:rFonts w:cs="Arial"/>
          <w:sz w:val="32"/>
          <w:szCs w:val="24"/>
        </w:rPr>
      </w:pPr>
      <w:bookmarkStart w:id="0" w:name="_GoBack"/>
      <w:bookmarkEnd w:id="0"/>
      <w:r w:rsidRPr="00A24274">
        <w:rPr>
          <w:rFonts w:cs="Arial"/>
          <w:sz w:val="32"/>
          <w:szCs w:val="24"/>
        </w:rPr>
        <w:t>SMLOUVA O POSKYTOVÁNÍ SLUŽEB</w:t>
      </w:r>
    </w:p>
    <w:p w14:paraId="67489840" w14:textId="13412C1C" w:rsidR="00790EB7" w:rsidRPr="00A24274" w:rsidRDefault="00A24274" w:rsidP="00790EB7">
      <w:pPr>
        <w:jc w:val="center"/>
        <w:rPr>
          <w:sz w:val="16"/>
        </w:rPr>
      </w:pPr>
      <w:r w:rsidRPr="00A24274">
        <w:rPr>
          <w:sz w:val="16"/>
        </w:rPr>
        <w:t>PORADENSTVÍ V OBLASTI DAŇOVÉHO A FINANČNÍHO PRÁVA</w:t>
      </w:r>
    </w:p>
    <w:p w14:paraId="67489841" w14:textId="77777777" w:rsidR="00790EB7" w:rsidRPr="0073426F" w:rsidRDefault="00790EB7" w:rsidP="00790EB7"/>
    <w:p w14:paraId="67489842" w14:textId="77777777" w:rsidR="00790EB7" w:rsidRPr="009C4B03" w:rsidRDefault="00790EB7" w:rsidP="00790EB7">
      <w:pPr>
        <w:pStyle w:val="SubjectName-ContractCzechRadio"/>
      </w:pPr>
      <w:r w:rsidRPr="009C4B03">
        <w:t>Český rozhlas</w:t>
      </w:r>
    </w:p>
    <w:p w14:paraId="67489843" w14:textId="77777777" w:rsidR="00790EB7" w:rsidRPr="009C4B03" w:rsidRDefault="00790EB7" w:rsidP="00790EB7">
      <w:pPr>
        <w:pStyle w:val="SubjectSpecification-ContractCzechRadio"/>
      </w:pPr>
      <w:r w:rsidRPr="009C4B03">
        <w:t>zřízený zákonem č. 484/1991 Sb., o Českém rozhlasu</w:t>
      </w:r>
    </w:p>
    <w:p w14:paraId="67489844" w14:textId="77777777" w:rsidR="00790EB7" w:rsidRPr="009C4B03" w:rsidRDefault="00790EB7" w:rsidP="00790EB7">
      <w:pPr>
        <w:pStyle w:val="SubjectSpecification-ContractCzechRadio"/>
      </w:pPr>
      <w:r w:rsidRPr="009C4B03">
        <w:t>nezapisuje se do obchodního rejstříku</w:t>
      </w:r>
    </w:p>
    <w:p w14:paraId="67489845" w14:textId="77777777" w:rsidR="00790EB7" w:rsidRPr="009C4B03" w:rsidRDefault="00790EB7" w:rsidP="00790EB7">
      <w:pPr>
        <w:pStyle w:val="SubjectSpecification-ContractCzechRadio"/>
      </w:pPr>
      <w:r w:rsidRPr="009C4B03">
        <w:t>se sídlem Vinohradská 12, 120 99 Praha 2</w:t>
      </w:r>
    </w:p>
    <w:p w14:paraId="7343C886" w14:textId="77777777" w:rsidR="00A24274" w:rsidRPr="009C4B03" w:rsidRDefault="00A24274" w:rsidP="00A24274">
      <w:pPr>
        <w:pStyle w:val="SubjectSpecification-ContractCzechRadio"/>
      </w:pPr>
      <w:r w:rsidRPr="009C4B03">
        <w:t>IČ 45245053, DIČ CZ45245053</w:t>
      </w:r>
    </w:p>
    <w:p w14:paraId="67489846" w14:textId="423F8B71" w:rsidR="00790EB7" w:rsidRPr="009C4B03" w:rsidRDefault="00790EB7" w:rsidP="00790EB7">
      <w:pPr>
        <w:pStyle w:val="SubjectSpecification-ContractCzechRadio"/>
      </w:pPr>
      <w:r w:rsidRPr="009C4B03">
        <w:t xml:space="preserve">zastoupený: </w:t>
      </w:r>
      <w:r w:rsidRPr="00816451">
        <w:rPr>
          <w:rFonts w:cs="Arial"/>
          <w:szCs w:val="20"/>
        </w:rPr>
        <w:t xml:space="preserve">Mgr. </w:t>
      </w:r>
      <w:r w:rsidR="00A24274">
        <w:rPr>
          <w:rFonts w:cs="Arial"/>
          <w:szCs w:val="20"/>
        </w:rPr>
        <w:t>Reném Zavoralem</w:t>
      </w:r>
      <w:r w:rsidRPr="00816451">
        <w:rPr>
          <w:rFonts w:cs="Arial"/>
          <w:szCs w:val="20"/>
        </w:rPr>
        <w:t>, generálním ředitelem</w:t>
      </w:r>
    </w:p>
    <w:p w14:paraId="67489848" w14:textId="77777777" w:rsidR="00790EB7" w:rsidRPr="009C4B03" w:rsidRDefault="00790EB7" w:rsidP="00790EB7">
      <w:pPr>
        <w:pStyle w:val="SubjectSpecification-ContractCzechRadio"/>
      </w:pPr>
      <w:r w:rsidRPr="009C4B03">
        <w:t>bankovní spojení: Raiffeisenbank a.s., č. ú.: 1001040797/5500</w:t>
      </w:r>
    </w:p>
    <w:p w14:paraId="67489849" w14:textId="6A5381AC" w:rsidR="00790EB7" w:rsidRPr="005C37FF" w:rsidRDefault="00790EB7" w:rsidP="001D7A4B">
      <w:pPr>
        <w:pStyle w:val="SubjectName-ContractCzechRadio"/>
        <w:rPr>
          <w:rFonts w:cs="Arial"/>
          <w:b w:val="0"/>
          <w:szCs w:val="20"/>
        </w:rPr>
      </w:pPr>
      <w:r w:rsidRPr="005C37FF">
        <w:rPr>
          <w:rFonts w:cs="Arial"/>
          <w:b w:val="0"/>
          <w:color w:val="000000"/>
          <w:szCs w:val="20"/>
        </w:rPr>
        <w:t xml:space="preserve">zástupce pro věcná jednání: </w:t>
      </w:r>
      <w:r w:rsidRPr="005C37FF">
        <w:rPr>
          <w:rFonts w:cs="Arial"/>
          <w:b w:val="0"/>
          <w:color w:val="000000"/>
          <w:szCs w:val="20"/>
        </w:rPr>
        <w:tab/>
      </w:r>
      <w:r w:rsidR="00080472" w:rsidRPr="009C4B03">
        <w:rPr>
          <w:rFonts w:cs="Arial"/>
          <w:szCs w:val="20"/>
        </w:rPr>
        <w:t>[</w:t>
      </w:r>
      <w:r w:rsidR="00080472">
        <w:rPr>
          <w:rFonts w:cs="Arial"/>
          <w:szCs w:val="20"/>
          <w:highlight w:val="yellow"/>
        </w:rPr>
        <w:t xml:space="preserve">DOPLNIT JMÉNO A </w:t>
      </w:r>
      <w:r w:rsidR="00080472" w:rsidRPr="00352828">
        <w:rPr>
          <w:rFonts w:cs="Arial"/>
          <w:szCs w:val="20"/>
          <w:highlight w:val="yellow"/>
        </w:rPr>
        <w:t>PŘÍJMENÍ</w:t>
      </w:r>
      <w:r w:rsidR="00080472" w:rsidRPr="009C4B03">
        <w:rPr>
          <w:rFonts w:cs="Arial"/>
          <w:szCs w:val="20"/>
        </w:rPr>
        <w:t>]</w:t>
      </w:r>
    </w:p>
    <w:p w14:paraId="001F6CC2" w14:textId="6C4955E4" w:rsidR="00080472" w:rsidRDefault="00080472" w:rsidP="00080472">
      <w:pPr>
        <w:pStyle w:val="SubjectName-ContractCzechRadio"/>
        <w:rPr>
          <w:rFonts w:cs="Arial"/>
          <w:szCs w:val="20"/>
        </w:rPr>
      </w:pPr>
      <w:r>
        <w:rPr>
          <w:rFonts w:cs="Arial"/>
          <w:b w:val="0"/>
          <w:szCs w:val="20"/>
        </w:rPr>
        <w:tab/>
      </w:r>
      <w:r>
        <w:rPr>
          <w:rFonts w:cs="Arial"/>
          <w:b w:val="0"/>
          <w:szCs w:val="20"/>
        </w:rPr>
        <w:tab/>
      </w:r>
      <w:r>
        <w:rPr>
          <w:rFonts w:cs="Arial"/>
          <w:b w:val="0"/>
          <w:szCs w:val="20"/>
        </w:rPr>
        <w:tab/>
      </w:r>
      <w:r>
        <w:rPr>
          <w:rFonts w:cs="Arial"/>
          <w:b w:val="0"/>
          <w:szCs w:val="20"/>
        </w:rPr>
        <w:tab/>
      </w:r>
      <w:r>
        <w:rPr>
          <w:rFonts w:cs="Arial"/>
          <w:b w:val="0"/>
          <w:szCs w:val="20"/>
        </w:rPr>
        <w:tab/>
      </w:r>
      <w:r>
        <w:rPr>
          <w:rFonts w:cs="Arial"/>
          <w:b w:val="0"/>
          <w:szCs w:val="20"/>
        </w:rPr>
        <w:tab/>
      </w:r>
      <w:r>
        <w:rPr>
          <w:rFonts w:cs="Arial"/>
          <w:b w:val="0"/>
          <w:szCs w:val="20"/>
        </w:rPr>
        <w:tab/>
      </w:r>
      <w:r>
        <w:rPr>
          <w:rFonts w:cs="Arial"/>
          <w:b w:val="0"/>
          <w:szCs w:val="20"/>
        </w:rPr>
        <w:tab/>
      </w:r>
      <w:r>
        <w:rPr>
          <w:rFonts w:cs="Arial"/>
          <w:b w:val="0"/>
          <w:szCs w:val="20"/>
        </w:rPr>
        <w:tab/>
      </w:r>
      <w:r w:rsidRPr="00E635A0">
        <w:rPr>
          <w:rFonts w:cs="Arial"/>
          <w:b w:val="0"/>
          <w:szCs w:val="20"/>
        </w:rPr>
        <w:t>tel.</w:t>
      </w:r>
      <w:r>
        <w:rPr>
          <w:rFonts w:cs="Arial"/>
          <w:szCs w:val="20"/>
        </w:rPr>
        <w:t xml:space="preserve"> </w:t>
      </w:r>
      <w:r w:rsidRPr="009C4B03">
        <w:rPr>
          <w:rFonts w:cs="Arial"/>
          <w:szCs w:val="20"/>
        </w:rPr>
        <w:t>[</w:t>
      </w:r>
      <w:r w:rsidRPr="009C4B03">
        <w:rPr>
          <w:rFonts w:cs="Arial"/>
          <w:szCs w:val="20"/>
          <w:highlight w:val="yellow"/>
        </w:rPr>
        <w:t>DOPLNIT</w:t>
      </w:r>
      <w:r w:rsidRPr="009C4B03">
        <w:rPr>
          <w:rFonts w:cs="Arial"/>
          <w:szCs w:val="20"/>
        </w:rPr>
        <w:t>]</w:t>
      </w:r>
    </w:p>
    <w:p w14:paraId="509C034D" w14:textId="77777777" w:rsidR="00080472" w:rsidRDefault="00080472" w:rsidP="00080472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E635A0">
        <w:rPr>
          <w:rFonts w:cs="Arial"/>
          <w:b w:val="0"/>
          <w:szCs w:val="20"/>
        </w:rPr>
        <w:t>e-mail:</w:t>
      </w:r>
      <w:r>
        <w:rPr>
          <w:rFonts w:cs="Arial"/>
          <w:szCs w:val="20"/>
        </w:rPr>
        <w:t xml:space="preserve"> </w:t>
      </w:r>
      <w:r w:rsidRPr="009C4B03">
        <w:rPr>
          <w:rFonts w:cs="Arial"/>
          <w:szCs w:val="20"/>
        </w:rPr>
        <w:t>[</w:t>
      </w:r>
      <w:r w:rsidRPr="009C4B03">
        <w:rPr>
          <w:rFonts w:cs="Arial"/>
          <w:szCs w:val="20"/>
          <w:highlight w:val="yellow"/>
        </w:rPr>
        <w:t>DOPLNIT</w:t>
      </w:r>
      <w:r w:rsidRPr="009C4B03">
        <w:rPr>
          <w:rFonts w:cs="Arial"/>
          <w:szCs w:val="20"/>
        </w:rPr>
        <w:t>]</w:t>
      </w:r>
    </w:p>
    <w:p w14:paraId="6748984D" w14:textId="0C07AD33" w:rsidR="00790EB7" w:rsidRDefault="00790EB7" w:rsidP="00080472">
      <w:pPr>
        <w:tabs>
          <w:tab w:val="clear" w:pos="1559"/>
          <w:tab w:val="left" w:pos="1560"/>
        </w:tabs>
        <w:jc w:val="both"/>
        <w:rPr>
          <w:rFonts w:cs="Arial"/>
          <w:color w:val="000000"/>
          <w:szCs w:val="20"/>
        </w:rPr>
      </w:pPr>
      <w:r w:rsidRPr="009C4B03">
        <w:rPr>
          <w:rFonts w:cs="Arial"/>
          <w:color w:val="000000"/>
          <w:szCs w:val="20"/>
        </w:rPr>
        <w:t>(dále jen „</w:t>
      </w:r>
      <w:r w:rsidRPr="009C4B03">
        <w:rPr>
          <w:rFonts w:cs="Arial"/>
          <w:b/>
          <w:color w:val="000000"/>
          <w:szCs w:val="20"/>
        </w:rPr>
        <w:t>objednatel</w:t>
      </w:r>
      <w:r w:rsidRPr="009C4B03">
        <w:rPr>
          <w:rFonts w:cs="Arial"/>
          <w:color w:val="000000"/>
          <w:szCs w:val="20"/>
        </w:rPr>
        <w:t xml:space="preserve">“) </w:t>
      </w:r>
    </w:p>
    <w:p w14:paraId="4645F7FA" w14:textId="77777777" w:rsidR="00A24274" w:rsidRPr="009C4B03" w:rsidRDefault="00A24274" w:rsidP="00790EB7">
      <w:pPr>
        <w:tabs>
          <w:tab w:val="clear" w:pos="1559"/>
          <w:tab w:val="left" w:pos="1560"/>
        </w:tabs>
        <w:jc w:val="both"/>
        <w:rPr>
          <w:rFonts w:cs="Arial"/>
          <w:color w:val="000000"/>
          <w:szCs w:val="20"/>
        </w:rPr>
      </w:pPr>
    </w:p>
    <w:p w14:paraId="6748984E" w14:textId="77777777" w:rsidR="00790EB7" w:rsidRDefault="00790EB7" w:rsidP="00790EB7">
      <w:pPr>
        <w:jc w:val="center"/>
        <w:rPr>
          <w:rFonts w:cs="Arial"/>
          <w:szCs w:val="20"/>
        </w:rPr>
      </w:pPr>
      <w:r w:rsidRPr="009C4B03">
        <w:rPr>
          <w:rFonts w:cs="Arial"/>
          <w:szCs w:val="20"/>
        </w:rPr>
        <w:t>a</w:t>
      </w:r>
    </w:p>
    <w:p w14:paraId="6748984F" w14:textId="77777777" w:rsidR="00790EB7" w:rsidRPr="009C4B03" w:rsidRDefault="00790EB7" w:rsidP="00790EB7">
      <w:pPr>
        <w:jc w:val="center"/>
        <w:rPr>
          <w:rFonts w:cs="Arial"/>
          <w:szCs w:val="20"/>
        </w:rPr>
      </w:pPr>
    </w:p>
    <w:p w14:paraId="67489850" w14:textId="0FB0AADF" w:rsidR="00790EB7" w:rsidRPr="009C4B03" w:rsidRDefault="00790EB7" w:rsidP="00790EB7">
      <w:pPr>
        <w:pStyle w:val="SubjectName-ContractCzechRadio"/>
        <w:rPr>
          <w:rFonts w:cs="Arial"/>
          <w:szCs w:val="20"/>
        </w:rPr>
      </w:pPr>
      <w:r w:rsidRPr="009C4B03">
        <w:rPr>
          <w:rFonts w:cs="Arial"/>
          <w:szCs w:val="20"/>
        </w:rPr>
        <w:t>[</w:t>
      </w:r>
      <w:r w:rsidRPr="009C4B03">
        <w:rPr>
          <w:rFonts w:cs="Arial"/>
          <w:szCs w:val="20"/>
          <w:highlight w:val="yellow"/>
        </w:rPr>
        <w:t xml:space="preserve">DOPLNIT JMÉNO A PŘÍJMENÍ NEBO </w:t>
      </w:r>
      <w:r w:rsidR="00A24274" w:rsidRPr="00A24274">
        <w:rPr>
          <w:rFonts w:cs="Arial"/>
          <w:szCs w:val="20"/>
          <w:highlight w:val="yellow"/>
        </w:rPr>
        <w:t>NÁZEV POSKYTOVATELE</w:t>
      </w:r>
      <w:r w:rsidRPr="009C4B03">
        <w:rPr>
          <w:rFonts w:cs="Arial"/>
          <w:szCs w:val="20"/>
        </w:rPr>
        <w:t>]</w:t>
      </w:r>
    </w:p>
    <w:p w14:paraId="67489851" w14:textId="77777777" w:rsidR="00790EB7" w:rsidRPr="009C4B03" w:rsidRDefault="00790EB7" w:rsidP="00790EB7">
      <w:pPr>
        <w:pStyle w:val="SubjectSpecification-ContractCzechRadio"/>
        <w:rPr>
          <w:b/>
        </w:rPr>
      </w:pPr>
      <w:r w:rsidRPr="009C4B03">
        <w:rPr>
          <w:rFonts w:cs="Arial"/>
          <w:b/>
          <w:szCs w:val="20"/>
        </w:rPr>
        <w:t>[</w:t>
      </w:r>
      <w:r w:rsidRPr="00ED5F7A">
        <w:rPr>
          <w:b/>
          <w:highlight w:val="yellow"/>
        </w:rPr>
        <w:t>DOPLNIT</w:t>
      </w:r>
      <w:r w:rsidRPr="009C4B03">
        <w:rPr>
          <w:b/>
          <w:highlight w:val="yellow"/>
        </w:rPr>
        <w:t xml:space="preserve"> ZÁPIS DO OBCHODNÍHO REJSTŘÍKU ČI DO JINÉHO REJSTŘÍKU</w:t>
      </w:r>
      <w:r w:rsidRPr="009C4B03">
        <w:rPr>
          <w:rFonts w:cs="Arial"/>
          <w:b/>
          <w:szCs w:val="20"/>
          <w:highlight w:val="yellow"/>
        </w:rPr>
        <w:t>]</w:t>
      </w:r>
    </w:p>
    <w:p w14:paraId="67489852" w14:textId="77777777" w:rsidR="00790EB7" w:rsidRPr="009C4B03" w:rsidRDefault="00790EB7" w:rsidP="00790EB7">
      <w:pPr>
        <w:pStyle w:val="SubjectSpecification-ContractCzechRadio"/>
        <w:rPr>
          <w:rFonts w:cs="Arial"/>
          <w:b/>
          <w:szCs w:val="20"/>
        </w:rPr>
      </w:pPr>
      <w:r w:rsidRPr="009C4B03">
        <w:rPr>
          <w:rFonts w:cs="Arial"/>
          <w:b/>
          <w:szCs w:val="20"/>
        </w:rPr>
        <w:t>[</w:t>
      </w:r>
      <w:r w:rsidRPr="009C4B03">
        <w:rPr>
          <w:rFonts w:cs="Arial"/>
          <w:b/>
          <w:szCs w:val="20"/>
          <w:highlight w:val="yellow"/>
        </w:rPr>
        <w:t>DOPLNIT MÍSTO PODNIKÁNÍ/BYDLIŠTĚ/</w:t>
      </w:r>
      <w:r w:rsidRPr="00ED5F7A">
        <w:rPr>
          <w:rFonts w:cs="Arial"/>
          <w:b/>
          <w:szCs w:val="20"/>
          <w:highlight w:val="yellow"/>
        </w:rPr>
        <w:t>SÍDLO</w:t>
      </w:r>
      <w:r w:rsidRPr="009C4B03">
        <w:rPr>
          <w:rFonts w:cs="Arial"/>
          <w:b/>
          <w:szCs w:val="20"/>
        </w:rPr>
        <w:t>]</w:t>
      </w:r>
    </w:p>
    <w:p w14:paraId="67489853" w14:textId="77777777" w:rsidR="00790EB7" w:rsidRPr="009C4B03" w:rsidRDefault="00790EB7" w:rsidP="00790EB7">
      <w:pPr>
        <w:pStyle w:val="SubjectSpecification-ContractCzechRadio"/>
        <w:rPr>
          <w:rFonts w:cs="Arial"/>
          <w:b/>
          <w:szCs w:val="20"/>
        </w:rPr>
      </w:pPr>
      <w:r w:rsidRPr="009C4B03">
        <w:rPr>
          <w:rFonts w:cs="Arial"/>
          <w:b/>
          <w:szCs w:val="20"/>
        </w:rPr>
        <w:t>[</w:t>
      </w:r>
      <w:r w:rsidRPr="009C4B03">
        <w:rPr>
          <w:rFonts w:cs="Arial"/>
          <w:b/>
          <w:szCs w:val="20"/>
          <w:highlight w:val="yellow"/>
        </w:rPr>
        <w:t xml:space="preserve">DOPLNIT RČ nebo </w:t>
      </w:r>
      <w:r w:rsidRPr="00EE25B0">
        <w:rPr>
          <w:rFonts w:cs="Arial"/>
          <w:b/>
          <w:szCs w:val="20"/>
          <w:highlight w:val="yellow"/>
        </w:rPr>
        <w:t>IČ a DIČ</w:t>
      </w:r>
      <w:r w:rsidRPr="009C4B03">
        <w:rPr>
          <w:rFonts w:cs="Arial"/>
          <w:b/>
          <w:szCs w:val="20"/>
        </w:rPr>
        <w:t>]</w:t>
      </w:r>
    </w:p>
    <w:p w14:paraId="7862825B" w14:textId="57EC4B3F" w:rsidR="00A24274" w:rsidRDefault="00A24274" w:rsidP="00790EB7">
      <w:pPr>
        <w:pStyle w:val="SubjectSpecification-ContractCzechRadio"/>
        <w:rPr>
          <w:rFonts w:cs="Arial"/>
          <w:b/>
          <w:szCs w:val="20"/>
        </w:rPr>
      </w:pPr>
      <w:r w:rsidRPr="009C4B03">
        <w:rPr>
          <w:rFonts w:cs="Arial"/>
          <w:szCs w:val="20"/>
        </w:rPr>
        <w:t>zastoupen</w:t>
      </w:r>
      <w:r w:rsidR="00F35699">
        <w:rPr>
          <w:rFonts w:cs="Arial"/>
          <w:szCs w:val="20"/>
        </w:rPr>
        <w:t>á</w:t>
      </w:r>
      <w:r w:rsidRPr="009C4B03">
        <w:rPr>
          <w:rFonts w:cs="Arial"/>
          <w:szCs w:val="20"/>
        </w:rPr>
        <w:t>:</w:t>
      </w:r>
      <w:r w:rsidRPr="009C4B03">
        <w:rPr>
          <w:rFonts w:cs="Arial"/>
          <w:b/>
          <w:szCs w:val="20"/>
        </w:rPr>
        <w:t xml:space="preserve"> [</w:t>
      </w:r>
      <w:r>
        <w:rPr>
          <w:rFonts w:cs="Arial"/>
          <w:b/>
          <w:szCs w:val="20"/>
          <w:highlight w:val="yellow"/>
        </w:rPr>
        <w:t>V PŘÍPADĚ PRÁVNI</w:t>
      </w:r>
      <w:r w:rsidRPr="009C4B03">
        <w:rPr>
          <w:rFonts w:cs="Arial"/>
          <w:b/>
          <w:szCs w:val="20"/>
          <w:highlight w:val="yellow"/>
        </w:rPr>
        <w:t xml:space="preserve">CKÉ OSOBY DOPLNIT </w:t>
      </w:r>
      <w:r w:rsidRPr="00352828">
        <w:rPr>
          <w:rFonts w:cs="Arial"/>
          <w:b/>
          <w:szCs w:val="20"/>
          <w:highlight w:val="yellow"/>
        </w:rPr>
        <w:t>ZÁSTUPCE</w:t>
      </w:r>
      <w:r w:rsidRPr="009C4B03">
        <w:rPr>
          <w:rFonts w:cs="Arial"/>
          <w:b/>
          <w:szCs w:val="20"/>
        </w:rPr>
        <w:t>]</w:t>
      </w:r>
    </w:p>
    <w:p w14:paraId="67489855" w14:textId="221AA99D" w:rsidR="00790EB7" w:rsidRPr="00A24274" w:rsidRDefault="00790EB7" w:rsidP="00790EB7">
      <w:pPr>
        <w:pStyle w:val="SubjectSpecification-ContractCzechRadio"/>
        <w:rPr>
          <w:rFonts w:cs="Arial"/>
          <w:b/>
          <w:szCs w:val="20"/>
        </w:rPr>
      </w:pPr>
      <w:r w:rsidRPr="009C4B03">
        <w:rPr>
          <w:rFonts w:cs="Arial"/>
          <w:szCs w:val="20"/>
        </w:rPr>
        <w:t>bankovní spojení:</w:t>
      </w:r>
      <w:r w:rsidRPr="009C4B03">
        <w:rPr>
          <w:rFonts w:cs="Arial"/>
          <w:b/>
          <w:szCs w:val="20"/>
        </w:rPr>
        <w:t xml:space="preserve"> [</w:t>
      </w:r>
      <w:r w:rsidRPr="009C4B03">
        <w:rPr>
          <w:rFonts w:cs="Arial"/>
          <w:b/>
          <w:szCs w:val="20"/>
          <w:highlight w:val="yellow"/>
        </w:rPr>
        <w:t>DOPLNIT</w:t>
      </w:r>
      <w:r w:rsidRPr="009C4B03">
        <w:rPr>
          <w:rFonts w:cs="Arial"/>
          <w:b/>
          <w:szCs w:val="20"/>
        </w:rPr>
        <w:t>]</w:t>
      </w:r>
      <w:r w:rsidRPr="00A24274">
        <w:rPr>
          <w:rFonts w:cs="Arial"/>
          <w:szCs w:val="20"/>
        </w:rPr>
        <w:t xml:space="preserve">, </w:t>
      </w:r>
      <w:r w:rsidRPr="009C4B03">
        <w:rPr>
          <w:rFonts w:cs="Arial"/>
          <w:szCs w:val="20"/>
        </w:rPr>
        <w:t>č. ú.</w:t>
      </w:r>
      <w:r w:rsidR="00A24274">
        <w:rPr>
          <w:rFonts w:cs="Arial"/>
          <w:szCs w:val="20"/>
        </w:rPr>
        <w:t>:</w:t>
      </w:r>
      <w:r w:rsidRPr="009C4B03">
        <w:rPr>
          <w:rFonts w:cs="Arial"/>
          <w:b/>
          <w:szCs w:val="20"/>
        </w:rPr>
        <w:t xml:space="preserve"> [</w:t>
      </w:r>
      <w:r w:rsidRPr="009C4B03">
        <w:rPr>
          <w:rFonts w:cs="Arial"/>
          <w:b/>
          <w:szCs w:val="20"/>
          <w:highlight w:val="yellow"/>
        </w:rPr>
        <w:t>DOPLNIT</w:t>
      </w:r>
      <w:r w:rsidRPr="009C4B03">
        <w:rPr>
          <w:rFonts w:cs="Arial"/>
          <w:b/>
          <w:szCs w:val="20"/>
        </w:rPr>
        <w:t>]</w:t>
      </w:r>
    </w:p>
    <w:p w14:paraId="67489856" w14:textId="77777777" w:rsidR="00790EB7" w:rsidRDefault="00790EB7" w:rsidP="00790EB7">
      <w:pPr>
        <w:pStyle w:val="SubjectName-ContractCzechRadio"/>
        <w:rPr>
          <w:rFonts w:cs="Arial"/>
          <w:szCs w:val="20"/>
        </w:rPr>
      </w:pPr>
      <w:r w:rsidRPr="0073426F">
        <w:rPr>
          <w:rFonts w:cs="Arial"/>
          <w:b w:val="0"/>
          <w:color w:val="000000"/>
          <w:szCs w:val="20"/>
        </w:rPr>
        <w:t>zástupce pro věcná jednání: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ab/>
      </w:r>
      <w:r w:rsidRPr="009C4B03"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 xml:space="preserve">DOPLNIT JMÉNO A </w:t>
      </w:r>
      <w:r w:rsidRPr="00352828">
        <w:rPr>
          <w:rFonts w:cs="Arial"/>
          <w:szCs w:val="20"/>
          <w:highlight w:val="yellow"/>
        </w:rPr>
        <w:t>PŘÍJMENÍ</w:t>
      </w:r>
      <w:r w:rsidRPr="009C4B03">
        <w:rPr>
          <w:rFonts w:cs="Arial"/>
          <w:szCs w:val="20"/>
        </w:rPr>
        <w:t>]</w:t>
      </w:r>
    </w:p>
    <w:p w14:paraId="67489857" w14:textId="5470F22E" w:rsidR="00790EB7" w:rsidRDefault="00790EB7" w:rsidP="00790EB7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E635A0">
        <w:rPr>
          <w:rFonts w:cs="Arial"/>
          <w:b w:val="0"/>
          <w:szCs w:val="20"/>
        </w:rPr>
        <w:t>tel.</w:t>
      </w:r>
      <w:r>
        <w:rPr>
          <w:rFonts w:cs="Arial"/>
          <w:szCs w:val="20"/>
        </w:rPr>
        <w:t xml:space="preserve"> </w:t>
      </w:r>
      <w:r w:rsidRPr="009C4B03">
        <w:rPr>
          <w:rFonts w:cs="Arial"/>
          <w:szCs w:val="20"/>
        </w:rPr>
        <w:t>[</w:t>
      </w:r>
      <w:r w:rsidRPr="009C4B03">
        <w:rPr>
          <w:rFonts w:cs="Arial"/>
          <w:szCs w:val="20"/>
          <w:highlight w:val="yellow"/>
        </w:rPr>
        <w:t>DOPLNIT</w:t>
      </w:r>
      <w:r w:rsidRPr="009C4B03">
        <w:rPr>
          <w:rFonts w:cs="Arial"/>
          <w:szCs w:val="20"/>
        </w:rPr>
        <w:t>]</w:t>
      </w:r>
      <w:r>
        <w:rPr>
          <w:rFonts w:cs="Arial"/>
          <w:szCs w:val="20"/>
        </w:rPr>
        <w:t xml:space="preserve"> </w:t>
      </w:r>
    </w:p>
    <w:p w14:paraId="67489859" w14:textId="73E9AE7E" w:rsidR="00790EB7" w:rsidRDefault="00790EB7" w:rsidP="00A24274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E635A0">
        <w:rPr>
          <w:rFonts w:cs="Arial"/>
          <w:b w:val="0"/>
          <w:szCs w:val="20"/>
        </w:rPr>
        <w:t>e-mail:</w:t>
      </w:r>
      <w:r>
        <w:rPr>
          <w:rFonts w:cs="Arial"/>
          <w:szCs w:val="20"/>
        </w:rPr>
        <w:t xml:space="preserve"> </w:t>
      </w:r>
      <w:r w:rsidRPr="009C4B03">
        <w:rPr>
          <w:rFonts w:cs="Arial"/>
          <w:szCs w:val="20"/>
        </w:rPr>
        <w:t>[</w:t>
      </w:r>
      <w:r w:rsidRPr="009C4B03">
        <w:rPr>
          <w:rFonts w:cs="Arial"/>
          <w:szCs w:val="20"/>
          <w:highlight w:val="yellow"/>
        </w:rPr>
        <w:t>DOPLNIT</w:t>
      </w:r>
      <w:r w:rsidRPr="009C4B03">
        <w:rPr>
          <w:rFonts w:cs="Arial"/>
          <w:szCs w:val="20"/>
        </w:rPr>
        <w:t>]</w:t>
      </w:r>
    </w:p>
    <w:p w14:paraId="6748985A" w14:textId="5512C8D9" w:rsidR="00790EB7" w:rsidRPr="009C4B03" w:rsidRDefault="00790EB7" w:rsidP="00790EB7">
      <w:pPr>
        <w:rPr>
          <w:rFonts w:cs="Arial"/>
          <w:szCs w:val="20"/>
        </w:rPr>
      </w:pPr>
      <w:r w:rsidRPr="009C4B03">
        <w:rPr>
          <w:rFonts w:cs="Arial"/>
          <w:szCs w:val="20"/>
        </w:rPr>
        <w:t xml:space="preserve">(dále jen </w:t>
      </w:r>
      <w:r>
        <w:rPr>
          <w:rFonts w:cs="Arial"/>
          <w:szCs w:val="20"/>
        </w:rPr>
        <w:t>„</w:t>
      </w:r>
      <w:r w:rsidRPr="00E635A0">
        <w:rPr>
          <w:rFonts w:cs="Arial"/>
          <w:b/>
          <w:szCs w:val="20"/>
        </w:rPr>
        <w:t>poskytovatel</w:t>
      </w:r>
      <w:r>
        <w:rPr>
          <w:rFonts w:cs="Arial"/>
          <w:szCs w:val="20"/>
        </w:rPr>
        <w:t>“</w:t>
      </w:r>
      <w:r w:rsidRPr="009C4B03">
        <w:rPr>
          <w:rFonts w:cs="Arial"/>
          <w:szCs w:val="20"/>
        </w:rPr>
        <w:t>)</w:t>
      </w:r>
    </w:p>
    <w:p w14:paraId="6748985C" w14:textId="77777777" w:rsidR="00790EB7" w:rsidRPr="009C4B03" w:rsidRDefault="00790EB7" w:rsidP="00790EB7">
      <w:pPr>
        <w:rPr>
          <w:rFonts w:cs="Arial"/>
          <w:szCs w:val="20"/>
        </w:rPr>
      </w:pPr>
    </w:p>
    <w:p w14:paraId="6748985D" w14:textId="3A832AEE" w:rsidR="00790EB7" w:rsidRDefault="00790EB7" w:rsidP="00790EB7">
      <w:pPr>
        <w:rPr>
          <w:rFonts w:cs="Arial"/>
          <w:szCs w:val="20"/>
        </w:rPr>
      </w:pPr>
      <w:r w:rsidRPr="009C4B03">
        <w:rPr>
          <w:rFonts w:cs="Arial"/>
          <w:szCs w:val="20"/>
        </w:rPr>
        <w:t>(</w:t>
      </w:r>
      <w:r w:rsidR="00A24274">
        <w:rPr>
          <w:rFonts w:cs="Arial"/>
          <w:szCs w:val="20"/>
        </w:rPr>
        <w:t>objednatel</w:t>
      </w:r>
      <w:r w:rsidRPr="009C4B03">
        <w:rPr>
          <w:rFonts w:cs="Arial"/>
          <w:szCs w:val="20"/>
        </w:rPr>
        <w:t xml:space="preserve"> a po</w:t>
      </w:r>
      <w:r w:rsidR="00A24274">
        <w:rPr>
          <w:rFonts w:cs="Arial"/>
          <w:szCs w:val="20"/>
        </w:rPr>
        <w:t>skytovatel</w:t>
      </w:r>
      <w:r w:rsidRPr="009C4B03">
        <w:rPr>
          <w:rFonts w:cs="Arial"/>
          <w:szCs w:val="20"/>
        </w:rPr>
        <w:t xml:space="preserve"> společně dále jen „</w:t>
      </w:r>
      <w:r w:rsidRPr="009C4B03">
        <w:rPr>
          <w:rFonts w:cs="Arial"/>
          <w:b/>
          <w:szCs w:val="20"/>
        </w:rPr>
        <w:t>smluvní strany</w:t>
      </w:r>
      <w:r w:rsidRPr="009C4B03">
        <w:rPr>
          <w:rFonts w:cs="Arial"/>
          <w:szCs w:val="20"/>
        </w:rPr>
        <w:t>“)</w:t>
      </w:r>
    </w:p>
    <w:p w14:paraId="6748985E" w14:textId="77777777" w:rsidR="00790EB7" w:rsidRDefault="00790EB7" w:rsidP="00790EB7">
      <w:pPr>
        <w:jc w:val="both"/>
      </w:pPr>
    </w:p>
    <w:p w14:paraId="6748985F" w14:textId="44AD8F39" w:rsidR="00790EB7" w:rsidRDefault="00790EB7" w:rsidP="00790EB7">
      <w:pPr>
        <w:jc w:val="both"/>
      </w:pPr>
      <w:r w:rsidRPr="006D0812">
        <w:t xml:space="preserve">uzavírají v souladu </w:t>
      </w:r>
      <w:r w:rsidR="00A24274">
        <w:t xml:space="preserve">s ust. </w:t>
      </w:r>
      <w:r w:rsidR="00A24274">
        <w:rPr>
          <w:rFonts w:cs="Arial"/>
        </w:rPr>
        <w:t>§</w:t>
      </w:r>
      <w:r w:rsidR="00CB4CA5">
        <w:t xml:space="preserve"> 1746 odst. 2</w:t>
      </w:r>
      <w:r w:rsidRPr="006D0812">
        <w:t xml:space="preserve"> z</w:t>
      </w:r>
      <w:r>
        <w:t>ákon</w:t>
      </w:r>
      <w:r w:rsidR="00A24274">
        <w:t>a</w:t>
      </w:r>
      <w:r w:rsidRPr="006D0812">
        <w:t xml:space="preserve"> č. 89/2012 Sb., občanský zákoník, ve znění pozdějších předpisů (dále jen „</w:t>
      </w:r>
      <w:r w:rsidRPr="00A24274">
        <w:rPr>
          <w:b/>
        </w:rPr>
        <w:t>OZ</w:t>
      </w:r>
      <w:r w:rsidRPr="006D0812">
        <w:t>“) tuto smlouvu</w:t>
      </w:r>
      <w:r w:rsidR="00A24274">
        <w:t xml:space="preserve"> o poskytování služeb</w:t>
      </w:r>
      <w:r w:rsidRPr="006D0812">
        <w:t xml:space="preserve"> (dále jen „</w:t>
      </w:r>
      <w:r w:rsidRPr="00A24274">
        <w:rPr>
          <w:b/>
        </w:rPr>
        <w:t>smlouva</w:t>
      </w:r>
      <w:r w:rsidRPr="006D0812">
        <w:t>“)</w:t>
      </w:r>
    </w:p>
    <w:p w14:paraId="67489863" w14:textId="464D5D37" w:rsidR="00790EB7" w:rsidRPr="009C4B03" w:rsidRDefault="00790EB7" w:rsidP="00A24274">
      <w:pPr>
        <w:pStyle w:val="Heading-Number-ContractCzechRadio"/>
      </w:pPr>
      <w:r w:rsidRPr="009C4B03">
        <w:t>Předmět a účel smlouvy</w:t>
      </w:r>
    </w:p>
    <w:p w14:paraId="67489864" w14:textId="10A2E7CD" w:rsidR="00790EB7" w:rsidRPr="009C4B03" w:rsidRDefault="00790EB7" w:rsidP="00790EB7">
      <w:pPr>
        <w:pStyle w:val="ListNumber-ContractCzechRadio"/>
      </w:pPr>
      <w:r w:rsidRPr="009C4B03">
        <w:t xml:space="preserve">Předmětem této smlouvy je </w:t>
      </w:r>
      <w:r w:rsidR="001A5545">
        <w:t xml:space="preserve">povinnost poskytovatele poskytovat po </w:t>
      </w:r>
      <w:r w:rsidR="001A5545" w:rsidRPr="001A5545">
        <w:rPr>
          <w:b/>
        </w:rPr>
        <w:t xml:space="preserve">dobu </w:t>
      </w:r>
      <w:r w:rsidR="001A5545" w:rsidRPr="007F7D7A">
        <w:rPr>
          <w:b/>
        </w:rPr>
        <w:t>48 měsíců od účinnosti této smlouvy</w:t>
      </w:r>
      <w:r w:rsidR="001A5545">
        <w:t xml:space="preserve"> objednateli na vlastní náklad a nebezpečí </w:t>
      </w:r>
      <w:r w:rsidR="001A5545" w:rsidRPr="001A5545">
        <w:rPr>
          <w:b/>
        </w:rPr>
        <w:t>poradenské služby v oblasti daňového a finančního práva</w:t>
      </w:r>
      <w:r w:rsidR="00CB4CA5">
        <w:rPr>
          <w:rFonts w:cs="Arial"/>
          <w:b/>
          <w:szCs w:val="20"/>
        </w:rPr>
        <w:t xml:space="preserve"> týkající</w:t>
      </w:r>
      <w:r w:rsidR="00CB4CA5" w:rsidRPr="00DA2E70">
        <w:rPr>
          <w:rFonts w:cs="Arial"/>
          <w:b/>
          <w:szCs w:val="20"/>
        </w:rPr>
        <w:t xml:space="preserve"> se všech platných daní na území České republiky, poradenství při zdaňování v mezinárodním kontextu a dopadu daňové problematiky do ekonomiky </w:t>
      </w:r>
      <w:r w:rsidR="00CB4CA5">
        <w:rPr>
          <w:rFonts w:cs="Arial"/>
          <w:b/>
          <w:szCs w:val="20"/>
        </w:rPr>
        <w:t>zadavatele</w:t>
      </w:r>
      <w:r w:rsidR="00CB4CA5">
        <w:t xml:space="preserve"> dle specifikace uvedené</w:t>
      </w:r>
      <w:r w:rsidR="001A5545">
        <w:t xml:space="preserve"> dále v této smlouvě a jejích přílohách (dále jen „</w:t>
      </w:r>
      <w:r w:rsidR="001A5545" w:rsidRPr="001A5545">
        <w:rPr>
          <w:b/>
        </w:rPr>
        <w:t>služby</w:t>
      </w:r>
      <w:r w:rsidR="001A5545">
        <w:t>“ nebo též „</w:t>
      </w:r>
      <w:r w:rsidR="001A5545" w:rsidRPr="001A5545">
        <w:rPr>
          <w:b/>
        </w:rPr>
        <w:t>plnění</w:t>
      </w:r>
      <w:r w:rsidR="001A5545">
        <w:t xml:space="preserve">“) </w:t>
      </w:r>
      <w:r w:rsidR="001A5545" w:rsidRPr="00B26658">
        <w:rPr>
          <w:b/>
        </w:rPr>
        <w:t>až do výše pře</w:t>
      </w:r>
      <w:r w:rsidR="00B26658" w:rsidRPr="00B26658">
        <w:rPr>
          <w:b/>
        </w:rPr>
        <w:t xml:space="preserve">dpokládaného finančního limitu </w:t>
      </w:r>
      <w:r w:rsidR="008F2869">
        <w:rPr>
          <w:b/>
        </w:rPr>
        <w:t>4.6</w:t>
      </w:r>
      <w:r w:rsidR="00C7412C">
        <w:rPr>
          <w:b/>
        </w:rPr>
        <w:t>4</w:t>
      </w:r>
      <w:r w:rsidR="001A5545" w:rsidRPr="00B26658">
        <w:rPr>
          <w:b/>
        </w:rPr>
        <w:t>0.000,- Kč bez DPH</w:t>
      </w:r>
      <w:r w:rsidR="001A5545">
        <w:t xml:space="preserve"> a povinnost objednatele za poskytnuté služby platit cenu dle této smlouvy, to vše za podmínek dále stanovených.</w:t>
      </w:r>
    </w:p>
    <w:p w14:paraId="67489866" w14:textId="51062B0B" w:rsidR="00790EB7" w:rsidRPr="009C4B03" w:rsidRDefault="00790EB7" w:rsidP="00790EB7">
      <w:pPr>
        <w:pStyle w:val="ListNumber-ContractCzechRadio"/>
      </w:pPr>
      <w:r>
        <w:t>S</w:t>
      </w:r>
      <w:r w:rsidR="001A5545">
        <w:t>lužby poskytované na základě této smlouvy budou zahrnovat</w:t>
      </w:r>
      <w:r w:rsidRPr="009C4B03">
        <w:t>:</w:t>
      </w:r>
    </w:p>
    <w:p w14:paraId="67489867" w14:textId="0B4E8A48" w:rsidR="00790EB7" w:rsidRPr="001A143B" w:rsidRDefault="001A5545" w:rsidP="00E869AD">
      <w:pPr>
        <w:pStyle w:val="ListLetter-ContractCzechRadio"/>
        <w:numPr>
          <w:ilvl w:val="2"/>
          <w:numId w:val="20"/>
        </w:numPr>
      </w:pPr>
      <w:r>
        <w:t xml:space="preserve">poskytování </w:t>
      </w:r>
      <w:r w:rsidR="00D5521D">
        <w:t xml:space="preserve">průběžného </w:t>
      </w:r>
      <w:r w:rsidR="00790EB7" w:rsidRPr="001A5545">
        <w:rPr>
          <w:b/>
        </w:rPr>
        <w:t>daňové</w:t>
      </w:r>
      <w:r w:rsidRPr="001A5545">
        <w:rPr>
          <w:b/>
        </w:rPr>
        <w:t>ho</w:t>
      </w:r>
      <w:r w:rsidR="00790EB7" w:rsidRPr="001A5545">
        <w:rPr>
          <w:b/>
        </w:rPr>
        <w:t xml:space="preserve"> poradenství a poradenství v oblasti daňového a finančního práva</w:t>
      </w:r>
      <w:r w:rsidR="00CB4CA5" w:rsidRPr="00CB4CA5">
        <w:rPr>
          <w:rFonts w:cs="Arial"/>
          <w:b/>
          <w:szCs w:val="20"/>
        </w:rPr>
        <w:t xml:space="preserve"> </w:t>
      </w:r>
      <w:r w:rsidR="00CB4CA5">
        <w:rPr>
          <w:rFonts w:cs="Arial"/>
          <w:b/>
          <w:szCs w:val="20"/>
        </w:rPr>
        <w:t xml:space="preserve">v </w:t>
      </w:r>
      <w:r w:rsidR="00CB4CA5" w:rsidRPr="00DA2E70">
        <w:rPr>
          <w:rFonts w:cs="Arial"/>
          <w:b/>
          <w:szCs w:val="20"/>
        </w:rPr>
        <w:t>podobě systematické odborné pomoci</w:t>
      </w:r>
      <w:r w:rsidR="00CB4CA5">
        <w:t xml:space="preserve"> zejm. formou osobních či telefonických konzultací a</w:t>
      </w:r>
      <w:r w:rsidR="00790EB7">
        <w:t xml:space="preserve"> </w:t>
      </w:r>
      <w:r w:rsidR="00790EB7" w:rsidRPr="001A143B">
        <w:t>zpracování</w:t>
      </w:r>
      <w:r w:rsidR="00790EB7">
        <w:t xml:space="preserve"> a poskytování</w:t>
      </w:r>
      <w:r w:rsidR="00790EB7" w:rsidRPr="001A143B">
        <w:t xml:space="preserve"> právních analýz a stanovisek</w:t>
      </w:r>
      <w:r w:rsidR="008F2869">
        <w:t xml:space="preserve"> (dále jen „</w:t>
      </w:r>
      <w:r w:rsidR="008F2869" w:rsidRPr="008F2869">
        <w:rPr>
          <w:b/>
        </w:rPr>
        <w:t>poradenství</w:t>
      </w:r>
      <w:r w:rsidR="008F2869">
        <w:t>“)</w:t>
      </w:r>
      <w:r w:rsidR="00790EB7">
        <w:t>;</w:t>
      </w:r>
      <w:r>
        <w:t xml:space="preserve"> a</w:t>
      </w:r>
      <w:r w:rsidR="00CB4CA5">
        <w:t xml:space="preserve"> </w:t>
      </w:r>
    </w:p>
    <w:p w14:paraId="6748986D" w14:textId="5B48E5F4" w:rsidR="00790EB7" w:rsidRPr="001A143B" w:rsidRDefault="00790EB7" w:rsidP="00E869AD">
      <w:pPr>
        <w:pStyle w:val="ListLetter-ContractCzechRadio"/>
        <w:numPr>
          <w:ilvl w:val="2"/>
          <w:numId w:val="20"/>
        </w:numPr>
        <w:tabs>
          <w:tab w:val="clear" w:pos="312"/>
          <w:tab w:val="clear" w:pos="624"/>
          <w:tab w:val="clear" w:pos="936"/>
          <w:tab w:val="left" w:pos="567"/>
        </w:tabs>
      </w:pPr>
      <w:r w:rsidRPr="000453BF">
        <w:rPr>
          <w:b/>
        </w:rPr>
        <w:lastRenderedPageBreak/>
        <w:t>zpracování přiznání</w:t>
      </w:r>
      <w:r w:rsidRPr="001A143B">
        <w:t xml:space="preserve"> k dani z příjmu právnických osob</w:t>
      </w:r>
      <w:r w:rsidR="008F2869">
        <w:t xml:space="preserve"> (dále jen „</w:t>
      </w:r>
      <w:r w:rsidR="008F2869" w:rsidRPr="008F2869">
        <w:rPr>
          <w:b/>
        </w:rPr>
        <w:t>zpracování daňového přiznání</w:t>
      </w:r>
      <w:r w:rsidR="008F2869">
        <w:t>“)</w:t>
      </w:r>
      <w:r w:rsidR="00EC3EBC">
        <w:t>.</w:t>
      </w:r>
      <w:r w:rsidRPr="001A143B">
        <w:t xml:space="preserve">  </w:t>
      </w:r>
    </w:p>
    <w:p w14:paraId="6748986E" w14:textId="5816A354" w:rsidR="00790EB7" w:rsidRPr="00A533B3" w:rsidRDefault="00790EB7" w:rsidP="00790EB7">
      <w:pPr>
        <w:pStyle w:val="ListNumber-ContractCzechRadio"/>
      </w:pPr>
      <w:r>
        <w:rPr>
          <w:rFonts w:cs="Arial"/>
          <w:color w:val="000000"/>
          <w:spacing w:val="-4"/>
          <w:szCs w:val="20"/>
        </w:rPr>
        <w:t>Veškeré plnění dle této smlouvy bude ze strany po</w:t>
      </w:r>
      <w:r w:rsidR="00F94032">
        <w:rPr>
          <w:rFonts w:cs="Arial"/>
          <w:color w:val="000000"/>
          <w:spacing w:val="-4"/>
          <w:szCs w:val="20"/>
        </w:rPr>
        <w:t>skytovatele</w:t>
      </w:r>
      <w:r>
        <w:rPr>
          <w:rFonts w:cs="Arial"/>
          <w:color w:val="000000"/>
          <w:spacing w:val="-4"/>
          <w:szCs w:val="20"/>
        </w:rPr>
        <w:t xml:space="preserve"> realizováno v souladu</w:t>
      </w:r>
      <w:r w:rsidR="00555D0C">
        <w:rPr>
          <w:rFonts w:cs="Arial"/>
          <w:color w:val="000000"/>
          <w:spacing w:val="-4"/>
          <w:szCs w:val="20"/>
        </w:rPr>
        <w:t xml:space="preserve"> s OZ</w:t>
      </w:r>
      <w:r>
        <w:rPr>
          <w:rFonts w:cs="Arial"/>
          <w:color w:val="000000"/>
          <w:spacing w:val="-4"/>
          <w:szCs w:val="20"/>
        </w:rPr>
        <w:t xml:space="preserve"> a</w:t>
      </w:r>
      <w:r w:rsidR="00801D9A">
        <w:rPr>
          <w:rFonts w:cs="Arial"/>
          <w:color w:val="000000"/>
          <w:spacing w:val="-4"/>
          <w:szCs w:val="20"/>
        </w:rPr>
        <w:t xml:space="preserve"> zákonem č. 134/2016 Sb., o zadávání veřejných zakázek, ve znění pozdějších předpisů (dále jen „</w:t>
      </w:r>
      <w:r w:rsidR="001A5545" w:rsidRPr="007E3E9A">
        <w:rPr>
          <w:rFonts w:cs="Arial"/>
          <w:b/>
          <w:color w:val="000000"/>
          <w:spacing w:val="-4"/>
          <w:szCs w:val="20"/>
        </w:rPr>
        <w:t>Z</w:t>
      </w:r>
      <w:r w:rsidRPr="007E3E9A">
        <w:rPr>
          <w:rFonts w:cs="Arial"/>
          <w:b/>
          <w:color w:val="000000"/>
          <w:spacing w:val="-4"/>
          <w:szCs w:val="20"/>
        </w:rPr>
        <w:t>ZVZ</w:t>
      </w:r>
      <w:r w:rsidR="00801D9A">
        <w:rPr>
          <w:rFonts w:cs="Arial"/>
          <w:color w:val="000000"/>
          <w:spacing w:val="-4"/>
          <w:szCs w:val="20"/>
        </w:rPr>
        <w:t>“)</w:t>
      </w:r>
      <w:r>
        <w:rPr>
          <w:rFonts w:cs="Arial"/>
          <w:color w:val="000000"/>
          <w:spacing w:val="-4"/>
          <w:szCs w:val="20"/>
        </w:rPr>
        <w:t xml:space="preserve"> a dále: </w:t>
      </w:r>
    </w:p>
    <w:p w14:paraId="6748986F" w14:textId="77777777" w:rsidR="00790EB7" w:rsidRDefault="00790EB7" w:rsidP="00E869AD">
      <w:pPr>
        <w:pStyle w:val="ListLetter-ContractCzechRadio"/>
        <w:numPr>
          <w:ilvl w:val="2"/>
          <w:numId w:val="20"/>
        </w:numPr>
      </w:pPr>
      <w:r>
        <w:t xml:space="preserve">se </w:t>
      </w:r>
      <w:r w:rsidRPr="00555D0C">
        <w:t>zákonem</w:t>
      </w:r>
      <w:r>
        <w:t xml:space="preserve"> č. 85/1996 Sb., o advokacii, ve znění pozdějších předpisů (dále jen „</w:t>
      </w:r>
      <w:r w:rsidRPr="001A5545">
        <w:rPr>
          <w:b/>
        </w:rPr>
        <w:t>ZAd</w:t>
      </w:r>
      <w:r>
        <w:t>“);</w:t>
      </w:r>
    </w:p>
    <w:p w14:paraId="67489870" w14:textId="1A3251A8" w:rsidR="00790EB7" w:rsidRDefault="00790EB7" w:rsidP="00E869AD">
      <w:pPr>
        <w:pStyle w:val="ListLetter-ContractCzechRadio"/>
        <w:numPr>
          <w:ilvl w:val="2"/>
          <w:numId w:val="20"/>
        </w:numPr>
      </w:pPr>
      <w:r>
        <w:t xml:space="preserve">se zákonem č. 523/1992 Sb., </w:t>
      </w:r>
      <w:r w:rsidRPr="00A533B3">
        <w:t xml:space="preserve">o daňovém poradenství a Komoře daňových poradců České </w:t>
      </w:r>
      <w:r w:rsidRPr="00555D0C">
        <w:t>republiky</w:t>
      </w:r>
      <w:r>
        <w:t>, ve znění pozdějších předpisů;</w:t>
      </w:r>
    </w:p>
    <w:p w14:paraId="01D91F80" w14:textId="2A15990A" w:rsidR="00026815" w:rsidRPr="009C4B03" w:rsidRDefault="000A5E86" w:rsidP="00026815">
      <w:pPr>
        <w:pStyle w:val="ListNumber-ContractCzechRadio"/>
      </w:pPr>
      <w:r>
        <w:t>S</w:t>
      </w:r>
      <w:r w:rsidRPr="009C4B03">
        <w:t xml:space="preserve">lužby </w:t>
      </w:r>
      <w:r>
        <w:t xml:space="preserve">poskytované na základě </w:t>
      </w:r>
      <w:r w:rsidRPr="009C4B03">
        <w:t>této smlouvy</w:t>
      </w:r>
      <w:r>
        <w:t xml:space="preserve"> se budou zejména</w:t>
      </w:r>
      <w:r w:rsidRPr="009C4B03">
        <w:t xml:space="preserve"> vztahovat </w:t>
      </w:r>
      <w:r>
        <w:t xml:space="preserve">zejména k </w:t>
      </w:r>
      <w:r w:rsidR="00026815" w:rsidRPr="009C4B03">
        <w:t>právní</w:t>
      </w:r>
      <w:r>
        <w:t>m</w:t>
      </w:r>
      <w:r w:rsidR="00026815" w:rsidRPr="009C4B03">
        <w:t xml:space="preserve"> předpis</w:t>
      </w:r>
      <w:r>
        <w:t>ům</w:t>
      </w:r>
      <w:r w:rsidR="00026815" w:rsidRPr="009C4B03">
        <w:t xml:space="preserve"> z oblasti daňového </w:t>
      </w:r>
      <w:r w:rsidR="00026815">
        <w:t xml:space="preserve">a finančního </w:t>
      </w:r>
      <w:r w:rsidR="00026815" w:rsidRPr="009C4B03">
        <w:t xml:space="preserve">práva, </w:t>
      </w:r>
      <w:r>
        <w:t>především pak k</w:t>
      </w:r>
      <w:r w:rsidR="00026815" w:rsidRPr="009C4B03">
        <w:t>:</w:t>
      </w:r>
    </w:p>
    <w:p w14:paraId="019A16E5" w14:textId="199CE243" w:rsidR="00026815" w:rsidRPr="009C4B03" w:rsidRDefault="000A5E86" w:rsidP="00026815">
      <w:pPr>
        <w:pStyle w:val="ListLetter-ContractCzechRadio"/>
        <w:numPr>
          <w:ilvl w:val="2"/>
          <w:numId w:val="20"/>
        </w:numPr>
      </w:pPr>
      <w:r>
        <w:t>z</w:t>
      </w:r>
      <w:r w:rsidR="00026815" w:rsidRPr="009C4B03">
        <w:t>ákon</w:t>
      </w:r>
      <w:r>
        <w:t>u</w:t>
      </w:r>
      <w:r w:rsidR="00026815" w:rsidRPr="009C4B03">
        <w:t xml:space="preserve"> č. 280/2009 Sb., daňový řád</w:t>
      </w:r>
      <w:r w:rsidR="00026815">
        <w:t>, ve znění pozdějších předpisů</w:t>
      </w:r>
      <w:r w:rsidR="00026815" w:rsidRPr="009C4B03">
        <w:t>;</w:t>
      </w:r>
    </w:p>
    <w:p w14:paraId="0F6CF4D0" w14:textId="32A0DEB6" w:rsidR="00026815" w:rsidRPr="009C4B03" w:rsidRDefault="000A5E86" w:rsidP="00026815">
      <w:pPr>
        <w:pStyle w:val="ListLetter-ContractCzechRadio"/>
        <w:numPr>
          <w:ilvl w:val="2"/>
          <w:numId w:val="20"/>
        </w:numPr>
      </w:pPr>
      <w:r>
        <w:t>z</w:t>
      </w:r>
      <w:r w:rsidR="00026815" w:rsidRPr="009C4B03">
        <w:t>ákon</w:t>
      </w:r>
      <w:r>
        <w:t>u</w:t>
      </w:r>
      <w:r w:rsidR="00026815" w:rsidRPr="009C4B03">
        <w:t xml:space="preserve"> č. 235/2004 Sb., o dani z přidané hodnoty</w:t>
      </w:r>
      <w:r w:rsidR="00026815">
        <w:t>, ve znění pozdějších předpisů</w:t>
      </w:r>
      <w:r w:rsidR="00026815" w:rsidRPr="009C4B03">
        <w:t>;</w:t>
      </w:r>
    </w:p>
    <w:p w14:paraId="61F87AB7" w14:textId="4FD50432" w:rsidR="00026815" w:rsidRPr="009C4B03" w:rsidRDefault="000A5E86" w:rsidP="00026815">
      <w:pPr>
        <w:pStyle w:val="ListLetter-ContractCzechRadio"/>
        <w:numPr>
          <w:ilvl w:val="2"/>
          <w:numId w:val="20"/>
        </w:numPr>
      </w:pPr>
      <w:r>
        <w:t>z</w:t>
      </w:r>
      <w:r w:rsidR="00026815" w:rsidRPr="009C4B03">
        <w:t>ákon</w:t>
      </w:r>
      <w:r>
        <w:t>u</w:t>
      </w:r>
      <w:r w:rsidR="00026815" w:rsidRPr="009C4B03">
        <w:t xml:space="preserve"> č. 586/1992 Sb., </w:t>
      </w:r>
      <w:r w:rsidR="00026815">
        <w:t xml:space="preserve">o </w:t>
      </w:r>
      <w:r w:rsidR="00026815" w:rsidRPr="009C4B03">
        <w:t>dan</w:t>
      </w:r>
      <w:r w:rsidR="00026815">
        <w:t xml:space="preserve">ích </w:t>
      </w:r>
      <w:r w:rsidR="00026815" w:rsidRPr="009C4B03">
        <w:t>z příjmů</w:t>
      </w:r>
      <w:r w:rsidR="00026815">
        <w:t xml:space="preserve">, </w:t>
      </w:r>
      <w:r w:rsidR="00026815" w:rsidRPr="009C4B03">
        <w:t xml:space="preserve">včetně zákona č. 593/1992 Sb. o rezervách </w:t>
      </w:r>
      <w:r w:rsidR="00026815">
        <w:t xml:space="preserve">pro zjištění základu daně z příjmů, </w:t>
      </w:r>
      <w:r w:rsidR="00026815" w:rsidRPr="009C4B03">
        <w:t>a platných smluv o zamezení dvojího zdanění v oboru daní z</w:t>
      </w:r>
      <w:r w:rsidR="00CB4CA5">
        <w:t> </w:t>
      </w:r>
      <w:r w:rsidR="00026815" w:rsidRPr="009C4B03">
        <w:t>příjmů</w:t>
      </w:r>
      <w:r w:rsidR="00CB4CA5">
        <w:t>, vše ve znění pozdějších předpisů</w:t>
      </w:r>
      <w:r w:rsidR="00026815" w:rsidRPr="009C4B03">
        <w:t>;</w:t>
      </w:r>
    </w:p>
    <w:p w14:paraId="14889D2D" w14:textId="13566C45" w:rsidR="00026815" w:rsidRPr="00CB4CA5" w:rsidRDefault="000A5E86" w:rsidP="00026815">
      <w:pPr>
        <w:pStyle w:val="ListLetter-ContractCzechRadio"/>
        <w:numPr>
          <w:ilvl w:val="2"/>
          <w:numId w:val="20"/>
        </w:numPr>
      </w:pPr>
      <w:r w:rsidRPr="00CB4CA5">
        <w:t>v</w:t>
      </w:r>
      <w:r w:rsidR="00026815" w:rsidRPr="00CB4CA5">
        <w:t>yhláš</w:t>
      </w:r>
      <w:r w:rsidRPr="00CB4CA5">
        <w:t>ce</w:t>
      </w:r>
      <w:r w:rsidR="00026815" w:rsidRPr="00CB4CA5">
        <w:t xml:space="preserve"> č. 504/2002 Sb., kterou se provádějí některá ustanovení zákona č. 563/1991 Sb., o účetnictví, ve znění pozdějších předpisů, pro účetní jednotky, u kterých hlavním předmětem činnosti není podnikání, pokud účtují v soustavě podvojného účetnictví;</w:t>
      </w:r>
    </w:p>
    <w:p w14:paraId="5802731B" w14:textId="567A1AA3" w:rsidR="00026815" w:rsidRPr="00D439E6" w:rsidRDefault="000A5E86" w:rsidP="00026815">
      <w:pPr>
        <w:pStyle w:val="ListLetter-ContractCzechRadio"/>
        <w:numPr>
          <w:ilvl w:val="2"/>
          <w:numId w:val="20"/>
        </w:numPr>
        <w:rPr>
          <w:bCs/>
        </w:rPr>
      </w:pPr>
      <w:r>
        <w:t>z</w:t>
      </w:r>
      <w:r w:rsidR="00026815" w:rsidRPr="00D439E6">
        <w:t>ákon</w:t>
      </w:r>
      <w:r>
        <w:t>u</w:t>
      </w:r>
      <w:r w:rsidR="00026815" w:rsidRPr="009C4B03">
        <w:t xml:space="preserve"> č. 484/1991 Sb., o Českém rozhlasu</w:t>
      </w:r>
      <w:r w:rsidR="00026815">
        <w:t>, ve znění pozdějších předpisů.</w:t>
      </w:r>
    </w:p>
    <w:p w14:paraId="68B1FBA4" w14:textId="77777777" w:rsidR="00A140EE" w:rsidRDefault="000A5E86" w:rsidP="00026815">
      <w:pPr>
        <w:pStyle w:val="ListNumber-ContractCzechRadio"/>
      </w:pPr>
      <w:r>
        <w:t>Pro vyloučení pochybností objednatel uvádí, že v</w:t>
      </w:r>
      <w:r w:rsidR="00026815" w:rsidRPr="009C4B03">
        <w:t>ýčet právních předpisů uvedený</w:t>
      </w:r>
      <w:r>
        <w:t xml:space="preserve"> v předchozím odstavci tohoto článku smlouvy</w:t>
      </w:r>
      <w:r w:rsidR="00026815" w:rsidRPr="009C4B03">
        <w:t xml:space="preserve"> není úplný a </w:t>
      </w:r>
      <w:r w:rsidR="00026815">
        <w:t>služby dle této smlouvy se budou vztahovat rovněž k</w:t>
      </w:r>
      <w:r w:rsidR="00A140EE">
        <w:t>:</w:t>
      </w:r>
    </w:p>
    <w:p w14:paraId="4E6DBCE0" w14:textId="3A0ED6A5" w:rsidR="00A140EE" w:rsidRDefault="00A140EE" w:rsidP="00A140EE">
      <w:pPr>
        <w:pStyle w:val="ListLetter-ContractCzechRadio"/>
      </w:pPr>
      <w:r>
        <w:t>právním předpisům, které provádí právní předpisy dle předchozího odstavce tohoto článku smlouvy;</w:t>
      </w:r>
    </w:p>
    <w:p w14:paraId="2C278931" w14:textId="585A82BC" w:rsidR="00026815" w:rsidRDefault="00A140EE" w:rsidP="00A140EE">
      <w:pPr>
        <w:pStyle w:val="ListLetter-ContractCzechRadio"/>
      </w:pPr>
      <w:r>
        <w:t xml:space="preserve">právním předpisům, </w:t>
      </w:r>
      <w:r w:rsidR="00026815">
        <w:t>které právní předpisy</w:t>
      </w:r>
      <w:r>
        <w:t xml:space="preserve"> dle předchozího odstavce tohoto článku smlouvy, jakož i k nim relevantní prováděcí právní předpisy,</w:t>
      </w:r>
      <w:r w:rsidR="00026815">
        <w:t xml:space="preserve"> mění a doplňují.</w:t>
      </w:r>
    </w:p>
    <w:p w14:paraId="67489873" w14:textId="37E414FC" w:rsidR="00790EB7" w:rsidRDefault="00790EB7" w:rsidP="001A5545">
      <w:pPr>
        <w:pStyle w:val="ListNumber-ContractCzechRadio"/>
      </w:pPr>
      <w:r w:rsidRPr="009C4B03">
        <w:t>Účelem této smlouvy je zabezpečit po dobu</w:t>
      </w:r>
      <w:r>
        <w:t xml:space="preserve"> </w:t>
      </w:r>
      <w:r w:rsidR="001A5545">
        <w:t>její účinnosti</w:t>
      </w:r>
      <w:r w:rsidRPr="009C4B03">
        <w:t xml:space="preserve"> poskytování služeb uvedených v této smlouvě. </w:t>
      </w:r>
    </w:p>
    <w:p w14:paraId="67489897" w14:textId="57E0C00D" w:rsidR="00790EB7" w:rsidRPr="00291B7E" w:rsidRDefault="00291B7E" w:rsidP="00026815">
      <w:pPr>
        <w:pStyle w:val="Heading-Number-ContractCzechRadio"/>
      </w:pPr>
      <w:r w:rsidRPr="00291B7E">
        <w:t>Postup při realizaci služeb</w:t>
      </w:r>
    </w:p>
    <w:p w14:paraId="6F491EF6" w14:textId="0B6EA986" w:rsidR="00D5521D" w:rsidRDefault="00D5521D" w:rsidP="00D5521D">
      <w:pPr>
        <w:pStyle w:val="ListNumber-ContractCzechRadio"/>
      </w:pPr>
      <w:r>
        <w:t>Smluvní strany se dohodly</w:t>
      </w:r>
      <w:r w:rsidR="00080472">
        <w:t xml:space="preserve">, že realizace plnění v rámci </w:t>
      </w:r>
      <w:r w:rsidR="00080472" w:rsidRPr="00D84A72">
        <w:t xml:space="preserve">služeb </w:t>
      </w:r>
      <w:r w:rsidR="00080472" w:rsidRPr="00F87A2F">
        <w:rPr>
          <w:b/>
        </w:rPr>
        <w:t>poradenství</w:t>
      </w:r>
      <w:r w:rsidR="00080472">
        <w:t xml:space="preserve"> bude probíhat za následujících podmínek:</w:t>
      </w:r>
    </w:p>
    <w:p w14:paraId="6335C66A" w14:textId="77777777" w:rsidR="00D5521D" w:rsidRDefault="00D5521D" w:rsidP="00D5521D">
      <w:pPr>
        <w:pStyle w:val="ListLetter-ContractCzechRadio"/>
        <w:numPr>
          <w:ilvl w:val="2"/>
          <w:numId w:val="20"/>
        </w:numPr>
      </w:pPr>
      <w:r w:rsidRPr="009F6E06">
        <w:t>objednatel</w:t>
      </w:r>
      <w:r>
        <w:t xml:space="preserve"> zašle poskytovateli objednávku plnění (dále jen „</w:t>
      </w:r>
      <w:r w:rsidRPr="009F6E06">
        <w:rPr>
          <w:b/>
        </w:rPr>
        <w:t>objednávka</w:t>
      </w:r>
      <w:r>
        <w:t>“)</w:t>
      </w:r>
      <w:r w:rsidRPr="00EF3AE8">
        <w:t>;</w:t>
      </w:r>
    </w:p>
    <w:p w14:paraId="2109C4E0" w14:textId="2DC88FEB" w:rsidR="00D5521D" w:rsidRDefault="00D5521D" w:rsidP="00D5521D">
      <w:pPr>
        <w:pStyle w:val="ListLetter-ContractCzechRadio"/>
      </w:pPr>
      <w:r>
        <w:t>v objednávce</w:t>
      </w:r>
      <w:r w:rsidRPr="00E528E8">
        <w:t xml:space="preserve"> budou uvedeny konkrétní požadavky na realizaci plnění</w:t>
      </w:r>
      <w:r>
        <w:t xml:space="preserve"> a veškeré </w:t>
      </w:r>
      <w:r w:rsidRPr="00161CCF">
        <w:t>podmínky</w:t>
      </w:r>
      <w:r>
        <w:t xml:space="preserve"> plnění (tj. rozsah plnění, doba plnění, forma předání atd.); celková cena bude vycházet z cen uvedených v této smlouvě;</w:t>
      </w:r>
    </w:p>
    <w:p w14:paraId="7D77BC60" w14:textId="11181BC3" w:rsidR="00291B7E" w:rsidRPr="00291B7E" w:rsidRDefault="00D5521D" w:rsidP="00833735">
      <w:pPr>
        <w:pStyle w:val="ListLetter-ContractCzechRadio"/>
        <w:numPr>
          <w:ilvl w:val="2"/>
          <w:numId w:val="20"/>
        </w:numPr>
      </w:pPr>
      <w:r>
        <w:t xml:space="preserve">poskytovatel je </w:t>
      </w:r>
      <w:r w:rsidRPr="009F6E06">
        <w:t>povinen</w:t>
      </w:r>
      <w:r>
        <w:t xml:space="preserve"> objednávku potvrdit, a to nejpozději následující den po jejím doručení nebo poskytovatel </w:t>
      </w:r>
      <w:r w:rsidRPr="00161CCF">
        <w:t>objednateli</w:t>
      </w:r>
      <w:r>
        <w:t xml:space="preserve"> zašle aktualizovanou nabídku k potvrzení (pokud </w:t>
      </w:r>
      <w:r>
        <w:lastRenderedPageBreak/>
        <w:t>plnění není možno realizovat plně v souladu s objednávkou), přičemž v takovém případě poskytovateli</w:t>
      </w:r>
      <w:r w:rsidRPr="00FA0855">
        <w:t xml:space="preserve"> vzniká povinnost k plnění doručením oznámení o přijetí </w:t>
      </w:r>
      <w:r>
        <w:t>aktualizované nabídky poskytovatele</w:t>
      </w:r>
      <w:r w:rsidR="00291B7E" w:rsidRPr="00F87A2F">
        <w:t>.</w:t>
      </w:r>
    </w:p>
    <w:p w14:paraId="0A385FED" w14:textId="73ADBAD0" w:rsidR="00026815" w:rsidRDefault="00F87A2F" w:rsidP="00026815">
      <w:pPr>
        <w:pStyle w:val="ListNumber-ContractCzechRadio"/>
      </w:pPr>
      <w:r w:rsidRPr="00440657">
        <w:rPr>
          <w:b/>
        </w:rPr>
        <w:t>Zpracování daňového přiznání</w:t>
      </w:r>
      <w:r>
        <w:t xml:space="preserve"> bude probíhat následujícím způsobem:</w:t>
      </w:r>
    </w:p>
    <w:p w14:paraId="0AEB28D4" w14:textId="3F39E5F2" w:rsidR="00F87A2F" w:rsidRDefault="00F87A2F" w:rsidP="00F87A2F">
      <w:pPr>
        <w:pStyle w:val="ListLetter-ContractCzechRadio"/>
      </w:pPr>
      <w:r w:rsidRPr="009F6E06">
        <w:t>objednatel</w:t>
      </w:r>
      <w:r>
        <w:t xml:space="preserve"> zašle poskytovateli objednávku </w:t>
      </w:r>
      <w:r w:rsidR="00C37058">
        <w:t>plnění</w:t>
      </w:r>
      <w:r>
        <w:t xml:space="preserve">, a to nejpozději </w:t>
      </w:r>
      <w:r w:rsidR="00EE30F4">
        <w:t>60 dnů</w:t>
      </w:r>
      <w:r w:rsidR="00291B7E">
        <w:t xml:space="preserve"> před požadovaným termínem odevzdání zpracovaného daňového přiznání</w:t>
      </w:r>
      <w:r w:rsidRPr="00EF3AE8">
        <w:t>;</w:t>
      </w:r>
    </w:p>
    <w:p w14:paraId="0C98D298" w14:textId="792D209F" w:rsidR="00291B7E" w:rsidRDefault="00EE30F4" w:rsidP="00291B7E">
      <w:pPr>
        <w:pStyle w:val="ListLetter-ContractCzechRadio"/>
      </w:pPr>
      <w:r>
        <w:t>poskytovatel je povinen objednávku potvrdit, a to nejpozději následující den po jejím</w:t>
      </w:r>
      <w:r w:rsidR="00514601">
        <w:t xml:space="preserve"> </w:t>
      </w:r>
      <w:r>
        <w:t>doručení</w:t>
      </w:r>
      <w:r w:rsidR="00291B7E">
        <w:t>;</w:t>
      </w:r>
    </w:p>
    <w:p w14:paraId="6AE4BB5D" w14:textId="43E9FCCA" w:rsidR="00F87A2F" w:rsidRDefault="00EE30F4" w:rsidP="00F87A2F">
      <w:pPr>
        <w:pStyle w:val="ListLetter-ContractCzechRadio"/>
      </w:pPr>
      <w:r>
        <w:t>objednatel na žádost poskytovatele poskytne</w:t>
      </w:r>
      <w:r w:rsidR="00514601">
        <w:t xml:space="preserve"> poskytovateli</w:t>
      </w:r>
      <w:r>
        <w:t xml:space="preserve"> veškeré podklady nezbytné pro řádné poskytnutí služeb; celková cena za plnění bude vycházet z cen uvedených v této smlouvě</w:t>
      </w:r>
      <w:r w:rsidR="00291B7E">
        <w:t>.</w:t>
      </w:r>
    </w:p>
    <w:p w14:paraId="4885EFB6" w14:textId="7B00F985" w:rsidR="009D52DA" w:rsidRPr="00026815" w:rsidRDefault="009D52DA" w:rsidP="00440657">
      <w:pPr>
        <w:pStyle w:val="ListNumber-ContractCzechRadio"/>
      </w:pPr>
      <w:r>
        <w:t xml:space="preserve">Právní </w:t>
      </w:r>
      <w:r w:rsidRPr="00F87A2F">
        <w:t xml:space="preserve">jednání uvedená v tomto </w:t>
      </w:r>
      <w:r>
        <w:t>článku</w:t>
      </w:r>
      <w:r w:rsidRPr="00F87A2F">
        <w:t xml:space="preserve"> smlouvy mohou – mimo standardní papírovou podobu opatřenou vlastnoručním podpisem oprávněné osoby – proběhnout také elektronickými prostředky prostřednictvím datové zprávy nebo e-mailu. V </w:t>
      </w:r>
      <w:r w:rsidRPr="00F87A2F" w:rsidDel="006B5524">
        <w:t xml:space="preserve"> </w:t>
      </w:r>
      <w:r w:rsidRPr="00F87A2F">
        <w:t>odůvodněných případech se smluvní strany mohou v konkrétních případech dohodnout také na jiné formě výše uvedeného právního jednání.</w:t>
      </w:r>
    </w:p>
    <w:p w14:paraId="674898A0" w14:textId="523695F2" w:rsidR="00790EB7" w:rsidRPr="009C4B03" w:rsidRDefault="00790EB7" w:rsidP="00790EB7">
      <w:pPr>
        <w:pStyle w:val="Heading-Number-ContractCzechRadio"/>
      </w:pPr>
      <w:r w:rsidRPr="009C4B03">
        <w:t>Cena</w:t>
      </w:r>
      <w:r w:rsidR="00026815">
        <w:t xml:space="preserve"> služeb</w:t>
      </w:r>
    </w:p>
    <w:p w14:paraId="1F07660E" w14:textId="1F3CB073" w:rsidR="00EE0DB1" w:rsidRPr="00EE0DB1" w:rsidRDefault="005637A5" w:rsidP="00790EB7">
      <w:pPr>
        <w:pStyle w:val="ListNumber-ContractCzechRadio"/>
      </w:pPr>
      <w:r>
        <w:t>Objednatel je povinen platit poskytovateli</w:t>
      </w:r>
      <w:r w:rsidR="00DC2CB5" w:rsidRPr="00DC2CB5">
        <w:t xml:space="preserve"> za služby </w:t>
      </w:r>
      <w:r>
        <w:t xml:space="preserve">dle této smlouvy ceny </w:t>
      </w:r>
      <w:r w:rsidRPr="00DC2CB5">
        <w:t xml:space="preserve">v souladu s nabídkou </w:t>
      </w:r>
      <w:r>
        <w:t xml:space="preserve">poskytovatele </w:t>
      </w:r>
      <w:r w:rsidRPr="00DC2CB5">
        <w:t xml:space="preserve">v zadávacím řízení </w:t>
      </w:r>
      <w:r w:rsidRPr="00DC2CB5">
        <w:rPr>
          <w:rFonts w:cs="Arial"/>
        </w:rPr>
        <w:t>k veřejné zakázce č. j. VZ</w:t>
      </w:r>
      <w:r w:rsidR="00F35699">
        <w:rPr>
          <w:rFonts w:cs="Arial"/>
        </w:rPr>
        <w:t>23</w:t>
      </w:r>
      <w:r>
        <w:rPr>
          <w:rFonts w:cs="Arial"/>
        </w:rPr>
        <w:t>/2019</w:t>
      </w:r>
      <w:r w:rsidR="008F2869">
        <w:rPr>
          <w:rFonts w:cs="Arial"/>
        </w:rPr>
        <w:t>.</w:t>
      </w:r>
    </w:p>
    <w:p w14:paraId="46A49D0F" w14:textId="763A7BD5" w:rsidR="005637A5" w:rsidRDefault="008F2869" w:rsidP="00A27B6B">
      <w:pPr>
        <w:pStyle w:val="ListNumber-ContractCzechRadio"/>
      </w:pPr>
      <w:r>
        <w:rPr>
          <w:rFonts w:cs="Arial"/>
        </w:rPr>
        <w:t>C</w:t>
      </w:r>
      <w:r w:rsidR="005637A5" w:rsidRPr="00EE0DB1">
        <w:rPr>
          <w:rFonts w:cs="Arial"/>
        </w:rPr>
        <w:t xml:space="preserve">ena za hodinu </w:t>
      </w:r>
      <w:r w:rsidR="00EE0DB1" w:rsidRPr="00EE0DB1">
        <w:rPr>
          <w:rFonts w:cs="Arial"/>
        </w:rPr>
        <w:t xml:space="preserve">poskytování </w:t>
      </w:r>
      <w:r w:rsidR="00EE0DB1" w:rsidRPr="008F2869">
        <w:rPr>
          <w:rFonts w:cs="Arial"/>
          <w:b/>
        </w:rPr>
        <w:t xml:space="preserve">služeb </w:t>
      </w:r>
      <w:r w:rsidRPr="008F2869">
        <w:rPr>
          <w:rFonts w:cs="Arial"/>
          <w:b/>
        </w:rPr>
        <w:t>poradenství</w:t>
      </w:r>
      <w:r>
        <w:rPr>
          <w:rFonts w:cs="Arial"/>
        </w:rPr>
        <w:t xml:space="preserve"> </w:t>
      </w:r>
      <w:r w:rsidR="00EE0DB1" w:rsidRPr="00EE0DB1">
        <w:rPr>
          <w:rFonts w:cs="Arial"/>
        </w:rPr>
        <w:t xml:space="preserve">dle čl. I., odst. 2, písm. a) této smlouvy činí </w:t>
      </w:r>
      <w:r w:rsidR="00EE0DB1" w:rsidRPr="00DC2CB5">
        <w:t>[</w:t>
      </w:r>
      <w:r w:rsidR="00EE0DB1" w:rsidRPr="00EE0DB1">
        <w:rPr>
          <w:b/>
          <w:highlight w:val="yellow"/>
        </w:rPr>
        <w:t>DOPLNIT</w:t>
      </w:r>
      <w:r w:rsidR="00EE0DB1" w:rsidRPr="00DC2CB5">
        <w:t>]</w:t>
      </w:r>
      <w:r w:rsidR="00EE0DB1" w:rsidRPr="00EE0DB1">
        <w:rPr>
          <w:b/>
        </w:rPr>
        <w:t>,- Kč bez DPH</w:t>
      </w:r>
      <w:r>
        <w:t xml:space="preserve">. </w:t>
      </w:r>
      <w:r>
        <w:rPr>
          <w:szCs w:val="20"/>
        </w:rPr>
        <w:t xml:space="preserve">Ve vztahu k účtování ceny za poradenské služby dle </w:t>
      </w:r>
      <w:r>
        <w:rPr>
          <w:rFonts w:cs="Arial"/>
        </w:rPr>
        <w:t xml:space="preserve">tohoto odstavce </w:t>
      </w:r>
      <w:r w:rsidRPr="00EE0DB1">
        <w:rPr>
          <w:rFonts w:cs="Arial"/>
        </w:rPr>
        <w:t xml:space="preserve">smlouvy </w:t>
      </w:r>
      <w:r>
        <w:rPr>
          <w:rFonts w:cs="Arial"/>
        </w:rPr>
        <w:t xml:space="preserve">se smluvní strany dohodly na tom, že </w:t>
      </w:r>
      <w:r>
        <w:t>z</w:t>
      </w:r>
      <w:r w:rsidRPr="00D405EC">
        <w:t xml:space="preserve">ákladní účtovací jednotkou je časový úsek </w:t>
      </w:r>
      <w:r>
        <w:t>o</w:t>
      </w:r>
      <w:r w:rsidRPr="00D405EC">
        <w:t xml:space="preserve"> délce </w:t>
      </w:r>
      <w:r w:rsidRPr="00CB4CA5">
        <w:rPr>
          <w:b/>
        </w:rPr>
        <w:t>6 minut</w:t>
      </w:r>
      <w:r>
        <w:t xml:space="preserve">, </w:t>
      </w:r>
      <w:r w:rsidRPr="00D405EC">
        <w:t xml:space="preserve">tj. 1/10 hodinové sazby </w:t>
      </w:r>
      <w:r>
        <w:t>(</w:t>
      </w:r>
      <w:r w:rsidRPr="00D405EC">
        <w:t>dále jen „</w:t>
      </w:r>
      <w:r w:rsidRPr="00CB4CA5">
        <w:rPr>
          <w:b/>
        </w:rPr>
        <w:t>jednotka</w:t>
      </w:r>
      <w:r w:rsidRPr="00D405EC">
        <w:t>“</w:t>
      </w:r>
      <w:r>
        <w:t>), přičemž poskytovatel je povinen</w:t>
      </w:r>
      <w:r w:rsidRPr="00D405EC">
        <w:t xml:space="preserve"> v těchto jednotkách vést evidenci skutečně poskytnutých služeb a faktur</w:t>
      </w:r>
      <w:r>
        <w:t>ovat každých započatých 6 minut.</w:t>
      </w:r>
    </w:p>
    <w:p w14:paraId="3D7BAA03" w14:textId="40776895" w:rsidR="00EE0DB1" w:rsidRPr="00EE0DB1" w:rsidRDefault="00A27B6B" w:rsidP="00A27B6B">
      <w:pPr>
        <w:pStyle w:val="ListNumber-ContractCzechRadio"/>
      </w:pPr>
      <w:r>
        <w:t>C</w:t>
      </w:r>
      <w:r w:rsidR="00EE0DB1">
        <w:t xml:space="preserve">ena za </w:t>
      </w:r>
      <w:r>
        <w:t>zpracování daňového přiznání</w:t>
      </w:r>
      <w:r w:rsidR="00EE0DB1">
        <w:t xml:space="preserve"> dle </w:t>
      </w:r>
      <w:r w:rsidR="00EE0DB1" w:rsidRPr="00EE0DB1">
        <w:rPr>
          <w:rFonts w:cs="Arial"/>
        </w:rPr>
        <w:t xml:space="preserve">čl. I., odst. 2, písm. </w:t>
      </w:r>
      <w:r w:rsidR="00EE0DB1">
        <w:rPr>
          <w:rFonts w:cs="Arial"/>
        </w:rPr>
        <w:t>b</w:t>
      </w:r>
      <w:r w:rsidR="00EE0DB1" w:rsidRPr="00EE0DB1">
        <w:rPr>
          <w:rFonts w:cs="Arial"/>
        </w:rPr>
        <w:t xml:space="preserve">) této smlouvy činí </w:t>
      </w:r>
      <w:r w:rsidR="00EE0DB1" w:rsidRPr="00DC2CB5">
        <w:t>[</w:t>
      </w:r>
      <w:r w:rsidR="00EE0DB1" w:rsidRPr="00EE0DB1">
        <w:rPr>
          <w:b/>
          <w:highlight w:val="yellow"/>
        </w:rPr>
        <w:t>DOPLNIT</w:t>
      </w:r>
      <w:r w:rsidR="00EE0DB1" w:rsidRPr="00DC2CB5">
        <w:t>]</w:t>
      </w:r>
      <w:r w:rsidR="00EE0DB1">
        <w:rPr>
          <w:b/>
        </w:rPr>
        <w:t>,- Kč bez DPH</w:t>
      </w:r>
      <w:r w:rsidR="00EE0DB1">
        <w:t xml:space="preserve"> za každé jedno zpracování </w:t>
      </w:r>
      <w:r>
        <w:t xml:space="preserve">daňového </w:t>
      </w:r>
      <w:r w:rsidR="00EE0DB1" w:rsidRPr="00EE0DB1">
        <w:t>přiznání</w:t>
      </w:r>
      <w:r w:rsidR="00EE0DB1">
        <w:t>.</w:t>
      </w:r>
    </w:p>
    <w:p w14:paraId="19EAA0E7" w14:textId="5BFC2230" w:rsidR="00A27B6B" w:rsidRPr="00DC2CB5" w:rsidRDefault="00F35699" w:rsidP="00A27B6B">
      <w:pPr>
        <w:pStyle w:val="ListNumber-ContractCzechRadio"/>
      </w:pPr>
      <w:r>
        <w:t>K </w:t>
      </w:r>
      <w:r w:rsidR="00CF6282" w:rsidRPr="00DC2CB5">
        <w:t>cen</w:t>
      </w:r>
      <w:r>
        <w:t xml:space="preserve">ám dle </w:t>
      </w:r>
      <w:r w:rsidR="00967484">
        <w:t>této</w:t>
      </w:r>
      <w:r>
        <w:t xml:space="preserve"> smlouvy</w:t>
      </w:r>
      <w:r w:rsidR="00967484">
        <w:t xml:space="preserve"> bude</w:t>
      </w:r>
      <w:r w:rsidR="00CF6282" w:rsidRPr="00DC2CB5">
        <w:t xml:space="preserve"> </w:t>
      </w:r>
      <w:r w:rsidR="00626E2B" w:rsidRPr="00DC2CB5">
        <w:t>připočten</w:t>
      </w:r>
      <w:r w:rsidR="00626E2B">
        <w:t>a</w:t>
      </w:r>
      <w:r w:rsidR="00626E2B" w:rsidRPr="00DC2CB5">
        <w:t xml:space="preserve"> </w:t>
      </w:r>
      <w:r w:rsidR="00CF6282" w:rsidRPr="00DC2CB5">
        <w:t>DPH ve výši dle aktuálních právních předpisů</w:t>
      </w:r>
      <w:r w:rsidR="00CF6282" w:rsidRPr="00DC2CB5">
        <w:rPr>
          <w:rFonts w:cs="Arial"/>
        </w:rPr>
        <w:t xml:space="preserve">. </w:t>
      </w:r>
    </w:p>
    <w:p w14:paraId="674898A7" w14:textId="2B7F7CF7" w:rsidR="00790EB7" w:rsidRPr="009C4B03" w:rsidRDefault="00CB4CA5" w:rsidP="00790EB7">
      <w:pPr>
        <w:pStyle w:val="ListNumber-ContractCzechRadio"/>
      </w:pPr>
      <w:r>
        <w:t xml:space="preserve">Ceny služeb uvedené v této smlouvě jsou </w:t>
      </w:r>
      <w:r w:rsidR="00A27B6B">
        <w:t>nejvýše přípustné a nepřekročitelné. Nestanoví-li tato smlouva dále v tomto článku jinak, jsou v ceně služeb dle této smlouvy zahrnuty veškeré náklady vynaložené poskytovatelem v souvislosti s  poskytováním těchto služeb včetně</w:t>
      </w:r>
      <w:r>
        <w:t xml:space="preserve">: </w:t>
      </w:r>
    </w:p>
    <w:p w14:paraId="674898A8" w14:textId="00D1B1C7" w:rsidR="00790EB7" w:rsidRPr="00715889" w:rsidRDefault="00790EB7" w:rsidP="00E869AD">
      <w:pPr>
        <w:pStyle w:val="ListLetter-ContractCzechRadio"/>
        <w:numPr>
          <w:ilvl w:val="2"/>
          <w:numId w:val="20"/>
        </w:numPr>
      </w:pPr>
      <w:r w:rsidRPr="001A498E">
        <w:t>náhrad</w:t>
      </w:r>
      <w:r w:rsidR="00A27B6B">
        <w:t>y</w:t>
      </w:r>
      <w:r w:rsidRPr="00715889">
        <w:t xml:space="preserve"> hotových výdajů vynaložených v souvislosti s poskytováním poradenské činnosti (zejména spojené s poštovními a telekomunikačními poplatky, pořizováním opisů, výpisů a fotokopií, administrativní činnosti vč. tzv. režijních paušálů a</w:t>
      </w:r>
      <w:r w:rsidR="002452A4">
        <w:t>t</w:t>
      </w:r>
      <w:r w:rsidRPr="00715889">
        <w:t>d.);</w:t>
      </w:r>
    </w:p>
    <w:p w14:paraId="674898A9" w14:textId="0AFE666B" w:rsidR="00790EB7" w:rsidRPr="00715889" w:rsidRDefault="00790EB7" w:rsidP="00E869AD">
      <w:pPr>
        <w:pStyle w:val="ListLetter-ContractCzechRadio"/>
        <w:numPr>
          <w:ilvl w:val="2"/>
          <w:numId w:val="20"/>
        </w:numPr>
      </w:pPr>
      <w:r w:rsidRPr="00715889">
        <w:t>náhrad</w:t>
      </w:r>
      <w:r w:rsidR="00A27B6B">
        <w:t>y</w:t>
      </w:r>
      <w:r w:rsidRPr="00715889">
        <w:t xml:space="preserve"> za </w:t>
      </w:r>
      <w:r w:rsidRPr="001A498E">
        <w:t>promeškaný</w:t>
      </w:r>
      <w:r w:rsidRPr="00715889">
        <w:t xml:space="preserve"> čas (vč. času stráveného cestou </w:t>
      </w:r>
      <w:r w:rsidR="00F94032">
        <w:t>poskytovatele</w:t>
      </w:r>
      <w:r w:rsidRPr="00715889">
        <w:t xml:space="preserve"> ze sídla, pobočky nebo jakéhokoliv jiného místa pobytu po</w:t>
      </w:r>
      <w:r w:rsidR="00F94032">
        <w:t>skytovatele</w:t>
      </w:r>
      <w:r w:rsidRPr="00715889">
        <w:t xml:space="preserve"> do sídla ČRo nebo místa určeném ČRo a zpět</w:t>
      </w:r>
      <w:r w:rsidR="00CB4CA5">
        <w:t>,</w:t>
      </w:r>
      <w:r w:rsidRPr="00715889">
        <w:t xml:space="preserve"> zejména </w:t>
      </w:r>
      <w:r w:rsidR="008F2869">
        <w:t xml:space="preserve">k </w:t>
      </w:r>
      <w:r w:rsidRPr="00715889">
        <w:t>soudům nebo správním orgánům);</w:t>
      </w:r>
    </w:p>
    <w:p w14:paraId="674898AA" w14:textId="313304EA" w:rsidR="00790EB7" w:rsidRPr="00715889" w:rsidRDefault="00790EB7" w:rsidP="00E869AD">
      <w:pPr>
        <w:pStyle w:val="ListLetter-ContractCzechRadio"/>
        <w:numPr>
          <w:ilvl w:val="2"/>
          <w:numId w:val="20"/>
        </w:numPr>
      </w:pPr>
      <w:r w:rsidRPr="00715889">
        <w:t>náhrad</w:t>
      </w:r>
      <w:r w:rsidR="00A27B6B">
        <w:t>y</w:t>
      </w:r>
      <w:r w:rsidRPr="00715889">
        <w:t xml:space="preserve"> </w:t>
      </w:r>
      <w:r w:rsidRPr="001A498E">
        <w:t>cestovních</w:t>
      </w:r>
      <w:r w:rsidRPr="00715889">
        <w:t xml:space="preserve"> výdajů.</w:t>
      </w:r>
    </w:p>
    <w:p w14:paraId="674898AB" w14:textId="5D294A2C" w:rsidR="00790EB7" w:rsidRPr="009C4B03" w:rsidRDefault="008F2869" w:rsidP="00790EB7">
      <w:pPr>
        <w:pStyle w:val="ListNumber-ContractCzechRadio"/>
      </w:pPr>
      <w:r>
        <w:t xml:space="preserve">Ceny služeb uvedené v této smlouvě v sobě nezahrnují </w:t>
      </w:r>
      <w:r w:rsidR="00790EB7" w:rsidRPr="009C4B03">
        <w:t>náklady spojené s</w:t>
      </w:r>
      <w:r>
        <w:t>e soudním nebo správním řízením</w:t>
      </w:r>
      <w:r w:rsidR="00790EB7" w:rsidRPr="009C4B03">
        <w:t xml:space="preserve"> spočívající v zaplacení soudních nebo správních poplatků, pořízení </w:t>
      </w:r>
      <w:r w:rsidR="00790EB7" w:rsidRPr="009C4B03">
        <w:lastRenderedPageBreak/>
        <w:t xml:space="preserve">znaleckých posudků, odborných vyjádření a překladů, které pro potřeby a/nebo na vyžádání soudu nebo správního orgánu předkládá </w:t>
      </w:r>
      <w:r>
        <w:t>objednatel</w:t>
      </w:r>
      <w:r w:rsidR="00790EB7" w:rsidRPr="009C4B03">
        <w:t xml:space="preserve"> a zároveň je pro </w:t>
      </w:r>
      <w:r>
        <w:t>objednatele</w:t>
      </w:r>
      <w:r w:rsidR="00790EB7" w:rsidRPr="009C4B03">
        <w:t xml:space="preserve"> nezpracovává </w:t>
      </w:r>
      <w:r w:rsidR="00A27B6B">
        <w:t>p</w:t>
      </w:r>
      <w:r w:rsidR="00A27B6B" w:rsidRPr="009C4B03">
        <w:t>o</w:t>
      </w:r>
      <w:r w:rsidR="00A27B6B">
        <w:t>skytovatel</w:t>
      </w:r>
      <w:r w:rsidR="00790EB7" w:rsidRPr="009C4B03">
        <w:t>.</w:t>
      </w:r>
    </w:p>
    <w:p w14:paraId="78261281" w14:textId="264945D9" w:rsidR="002C5C85" w:rsidRPr="002C5C85" w:rsidRDefault="002C5C85" w:rsidP="002C5C85">
      <w:pPr>
        <w:pStyle w:val="ListNumber-ContractCzechRadio"/>
      </w:pPr>
      <w:r>
        <w:t>Objednatel pro vyloučení pochybností uvádí, že v</w:t>
      </w:r>
      <w:r w:rsidRPr="002C5C85">
        <w:t>eškeré platby (přísudky) uskutečněné ve prospěch objednatele na základě činnosti poskytovatele spočívající zejména ve vrácení soudních a správních poplatků, ostatních nákladů spojených s řízením (zejména režijní paušály, náhrady za promeškaný čas, cestovné ad.) a všech dalších nákladů spojených s právním zastoupením, náleží objednateli.</w:t>
      </w:r>
    </w:p>
    <w:p w14:paraId="79A681BD" w14:textId="43C4725C" w:rsidR="00A27B6B" w:rsidRPr="002C5C85" w:rsidRDefault="00A27B6B" w:rsidP="00A27B6B">
      <w:pPr>
        <w:pStyle w:val="ListNumber-ContractCzechRadio"/>
      </w:pPr>
      <w:r w:rsidRPr="009C4B03">
        <w:t xml:space="preserve">Nabídková cena může být překročena pouze v souvislosti se změnou daňových předpisů </w:t>
      </w:r>
      <w:r w:rsidRPr="00DA15A1">
        <w:t>vztahujících</w:t>
      </w:r>
      <w:r w:rsidRPr="009C4B03">
        <w:t xml:space="preserve"> se k dani z přidané hodnoty. Jakékoliv jiné důvody pro překročení </w:t>
      </w:r>
      <w:r>
        <w:t xml:space="preserve">nabídkové ceny </w:t>
      </w:r>
      <w:r w:rsidR="002C5C85">
        <w:t>objednatel</w:t>
      </w:r>
      <w:r>
        <w:t xml:space="preserve"> </w:t>
      </w:r>
      <w:r w:rsidRPr="002C5C85">
        <w:t>nepřipouští.</w:t>
      </w:r>
    </w:p>
    <w:p w14:paraId="674898B3" w14:textId="77777777" w:rsidR="00790EB7" w:rsidRPr="009C4B03" w:rsidRDefault="00790EB7" w:rsidP="007A688E">
      <w:pPr>
        <w:pStyle w:val="Heading-Number-ContractCzechRadio"/>
      </w:pPr>
      <w:r w:rsidRPr="009C4B03">
        <w:t>Platební podmínky</w:t>
      </w:r>
    </w:p>
    <w:p w14:paraId="3CD032D4" w14:textId="77777777" w:rsidR="00827C0E" w:rsidRDefault="00827C0E" w:rsidP="00790EB7">
      <w:pPr>
        <w:pStyle w:val="ListNumber-ContractCzechRadio"/>
      </w:pPr>
      <w:r>
        <w:t>Výpočet odměny poskytovatele je určen:</w:t>
      </w:r>
    </w:p>
    <w:p w14:paraId="7EC38058" w14:textId="3104CE72" w:rsidR="00827C0E" w:rsidRDefault="00827C0E" w:rsidP="00827C0E">
      <w:pPr>
        <w:pStyle w:val="ListLetter-ContractCzechRadio"/>
      </w:pPr>
      <w:r>
        <w:t xml:space="preserve">v případě poradenských služeb jako součin ceny za hodinu poskytování těchto služeb dle čl. III., odst. 2 této smlouvy a počtu hodin poskytování těchto služeb v daném </w:t>
      </w:r>
      <w:r w:rsidR="006535D9">
        <w:t>měsíci;</w:t>
      </w:r>
    </w:p>
    <w:p w14:paraId="265E8812" w14:textId="77777777" w:rsidR="006535D9" w:rsidRDefault="006535D9" w:rsidP="00827C0E">
      <w:pPr>
        <w:pStyle w:val="ListLetter-ContractCzechRadio"/>
      </w:pPr>
      <w:r>
        <w:t>v případě zpracování daňového přiznání je odměnou cena dle čl. III., odst. 3 této smlouvy</w:t>
      </w:r>
    </w:p>
    <w:p w14:paraId="32DF0663" w14:textId="231781D4" w:rsidR="006535D9" w:rsidRDefault="006535D9" w:rsidP="006535D9">
      <w:pPr>
        <w:pStyle w:val="ListLetter-ContractCzechRadio"/>
        <w:numPr>
          <w:ilvl w:val="0"/>
          <w:numId w:val="0"/>
        </w:numPr>
        <w:ind w:left="624"/>
      </w:pPr>
      <w:r>
        <w:t>(dále společně jako „</w:t>
      </w:r>
      <w:r w:rsidRPr="006535D9">
        <w:rPr>
          <w:b/>
        </w:rPr>
        <w:t>odměna</w:t>
      </w:r>
      <w:r>
        <w:t>“).</w:t>
      </w:r>
    </w:p>
    <w:p w14:paraId="674898B4" w14:textId="62CDA2C7" w:rsidR="00790EB7" w:rsidRDefault="00790EB7" w:rsidP="00790EB7">
      <w:pPr>
        <w:pStyle w:val="ListNumber-ContractCzechRadio"/>
      </w:pPr>
      <w:r>
        <w:t>O</w:t>
      </w:r>
      <w:r w:rsidRPr="009C4B03">
        <w:t>dměn</w:t>
      </w:r>
      <w:r>
        <w:t>a</w:t>
      </w:r>
      <w:r w:rsidRPr="009C4B03">
        <w:t xml:space="preserve"> bud</w:t>
      </w:r>
      <w:r>
        <w:t>e</w:t>
      </w:r>
      <w:r w:rsidRPr="009C4B03">
        <w:t xml:space="preserve"> hrazen</w:t>
      </w:r>
      <w:r>
        <w:t>a</w:t>
      </w:r>
      <w:r w:rsidRPr="009C4B03">
        <w:t xml:space="preserve"> </w:t>
      </w:r>
      <w:r>
        <w:t>na základě</w:t>
      </w:r>
      <w:r w:rsidR="00513973">
        <w:t xml:space="preserve"> </w:t>
      </w:r>
      <w:r w:rsidR="006535D9">
        <w:t>daňových dokladů (dále jen „</w:t>
      </w:r>
      <w:r w:rsidR="006535D9" w:rsidRPr="006535D9">
        <w:rPr>
          <w:b/>
        </w:rPr>
        <w:t>faktura</w:t>
      </w:r>
      <w:r w:rsidR="006535D9">
        <w:t>“)</w:t>
      </w:r>
      <w:r>
        <w:t xml:space="preserve"> </w:t>
      </w:r>
      <w:r w:rsidR="00513973">
        <w:t>vystavených</w:t>
      </w:r>
      <w:r>
        <w:t xml:space="preserve"> po</w:t>
      </w:r>
      <w:r w:rsidR="006535D9">
        <w:t xml:space="preserve">skytovatelem </w:t>
      </w:r>
      <w:r w:rsidR="00271B1E">
        <w:t>za služby poskytovatele skutečně poskytnuté na základě této smlouvy</w:t>
      </w:r>
      <w:r>
        <w:t>, a to</w:t>
      </w:r>
      <w:r w:rsidRPr="009C4B03">
        <w:t xml:space="preserve"> v české měně nebo v měně platné v České republice </w:t>
      </w:r>
      <w:r w:rsidRPr="00756F79">
        <w:t>v den</w:t>
      </w:r>
      <w:r w:rsidRPr="009C4B03">
        <w:t xml:space="preserve"> vystavení </w:t>
      </w:r>
      <w:r w:rsidR="00513973">
        <w:t>fakt</w:t>
      </w:r>
      <w:r w:rsidR="006535D9">
        <w:t>ury</w:t>
      </w:r>
      <w:r w:rsidRPr="009C4B03">
        <w:t xml:space="preserve">. </w:t>
      </w:r>
    </w:p>
    <w:p w14:paraId="674898B5" w14:textId="5705C199" w:rsidR="00790EB7" w:rsidRDefault="006535D9" w:rsidP="00790EB7">
      <w:pPr>
        <w:pStyle w:val="ListNumber-ContractCzechRadio"/>
      </w:pPr>
      <w:r>
        <w:t>Odměnu za poskytnutí poradenských</w:t>
      </w:r>
      <w:r w:rsidR="00790EB7">
        <w:t xml:space="preserve"> služeb je po</w:t>
      </w:r>
      <w:r w:rsidR="00ED0DCB">
        <w:t>skytovatel</w:t>
      </w:r>
      <w:r w:rsidR="00790EB7">
        <w:t xml:space="preserve"> oprávněn </w:t>
      </w:r>
      <w:r w:rsidR="00790EB7" w:rsidRPr="00221E23">
        <w:t>účtovat měsíčně</w:t>
      </w:r>
      <w:r>
        <w:t>, a to vždy za služby poskytnuté v </w:t>
      </w:r>
      <w:r w:rsidR="00177F7D">
        <w:t xml:space="preserve">daném </w:t>
      </w:r>
      <w:r>
        <w:t>měsíci</w:t>
      </w:r>
      <w:r w:rsidR="00790EB7" w:rsidRPr="00221E23">
        <w:t xml:space="preserve">. </w:t>
      </w:r>
    </w:p>
    <w:p w14:paraId="674898B6" w14:textId="5CAEA3B9" w:rsidR="00790EB7" w:rsidRPr="009C4B03" w:rsidRDefault="00ED0DCB" w:rsidP="00790EB7">
      <w:pPr>
        <w:pStyle w:val="ListNumber-ContractCzechRadio"/>
      </w:pPr>
      <w:r>
        <w:t>Odměnu za zpracování daňového přiznání</w:t>
      </w:r>
      <w:r w:rsidR="00790EB7">
        <w:t xml:space="preserve"> </w:t>
      </w:r>
      <w:r>
        <w:t xml:space="preserve">je poskytovatel oprávněn </w:t>
      </w:r>
      <w:r w:rsidRPr="00221E23">
        <w:t>účtovat</w:t>
      </w:r>
      <w:r>
        <w:t xml:space="preserve"> na základě faktury</w:t>
      </w:r>
      <w:r w:rsidR="00790EB7">
        <w:t xml:space="preserve"> vždy ke dn</w:t>
      </w:r>
      <w:r w:rsidR="00CA402A">
        <w:t>i</w:t>
      </w:r>
      <w:r w:rsidR="00790EB7">
        <w:t xml:space="preserve"> předání finální podoby přiznání k dani z příjmu objednateli</w:t>
      </w:r>
      <w:r>
        <w:t xml:space="preserve"> ve smyslu čl. </w:t>
      </w:r>
      <w:r w:rsidR="00F87A2F">
        <w:t>II.</w:t>
      </w:r>
      <w:r>
        <w:t xml:space="preserve"> této smlouvy</w:t>
      </w:r>
      <w:r w:rsidR="00790EB7">
        <w:t>.</w:t>
      </w:r>
    </w:p>
    <w:p w14:paraId="674898B7" w14:textId="77777777" w:rsidR="00790EB7" w:rsidRPr="009C4B03" w:rsidRDefault="00790EB7" w:rsidP="00790EB7">
      <w:pPr>
        <w:pStyle w:val="ListNumber-ContractCzechRadio"/>
      </w:pPr>
      <w:r w:rsidRPr="009C4B03">
        <w:t xml:space="preserve">Zálohy </w:t>
      </w:r>
      <w:r>
        <w:t>ve smyslu plateb před zahájením plnění podle OZ a zálohy ve smyslu dílčích plateb v průběhu plnění dle daňových předpisů objednatel</w:t>
      </w:r>
      <w:r w:rsidRPr="009C4B03">
        <w:t xml:space="preserve"> ne</w:t>
      </w:r>
      <w:r>
        <w:t xml:space="preserve">bude </w:t>
      </w:r>
      <w:r w:rsidRPr="009C4B03">
        <w:t>poskyt</w:t>
      </w:r>
      <w:r>
        <w:t>ovat</w:t>
      </w:r>
      <w:r w:rsidRPr="009C4B03">
        <w:t>.</w:t>
      </w:r>
    </w:p>
    <w:p w14:paraId="674898B8" w14:textId="24CA1609" w:rsidR="00790EB7" w:rsidRPr="009C4B03" w:rsidRDefault="006535D9" w:rsidP="00790EB7">
      <w:pPr>
        <w:pStyle w:val="ListNumber-ContractCzechRadio"/>
      </w:pPr>
      <w:r>
        <w:t>Faktury budou vystavovány</w:t>
      </w:r>
      <w:r w:rsidR="00790EB7" w:rsidRPr="00E760D3">
        <w:t xml:space="preserve"> ve standardním formátu po</w:t>
      </w:r>
      <w:r>
        <w:t>skytovatele</w:t>
      </w:r>
      <w:r w:rsidR="00790EB7" w:rsidRPr="00B50A78">
        <w:t xml:space="preserve"> a</w:t>
      </w:r>
      <w:r w:rsidR="00790EB7" w:rsidRPr="00CF73BB">
        <w:t xml:space="preserve"> musí obsahovat všechny náležitosti daňového dokladu </w:t>
      </w:r>
      <w:r>
        <w:t>dle této smlouvy a příslušných právních předpisů</w:t>
      </w:r>
      <w:r w:rsidR="00790EB7" w:rsidRPr="00CF73BB">
        <w:t>. Součástí faktury bude</w:t>
      </w:r>
      <w:r>
        <w:t xml:space="preserve"> jako její příloha</w:t>
      </w:r>
      <w:r w:rsidR="00790EB7" w:rsidRPr="00CF73BB">
        <w:t xml:space="preserve"> jednotkový výkaz, v němž budou podrobně rozvedeny jednotlivé </w:t>
      </w:r>
      <w:r w:rsidR="00790EB7" w:rsidRPr="00834529">
        <w:t xml:space="preserve">fakturované položky vč. </w:t>
      </w:r>
      <w:r w:rsidR="007A688E" w:rsidRPr="00834529">
        <w:t xml:space="preserve">uvedení </w:t>
      </w:r>
      <w:r w:rsidR="00790EB7" w:rsidRPr="00834529">
        <w:t xml:space="preserve">spotřeby času </w:t>
      </w:r>
      <w:r w:rsidR="00834529" w:rsidRPr="00834529">
        <w:t xml:space="preserve">vynaloženého poskytovatelem </w:t>
      </w:r>
      <w:r w:rsidR="00790EB7" w:rsidRPr="00834529">
        <w:t xml:space="preserve">v rámci plnění </w:t>
      </w:r>
      <w:r w:rsidR="00834529" w:rsidRPr="00834529">
        <w:t>každé z uvedených</w:t>
      </w:r>
      <w:r w:rsidR="00790EB7" w:rsidRPr="00834529">
        <w:t xml:space="preserve"> polož</w:t>
      </w:r>
      <w:r w:rsidR="00834529" w:rsidRPr="00834529">
        <w:t>ek a jména osoby, jež se na poskytnutí konkrétního plnění podílela</w:t>
      </w:r>
      <w:r w:rsidR="00790EB7" w:rsidRPr="00834529">
        <w:t>.</w:t>
      </w:r>
      <w:r w:rsidR="00790EB7" w:rsidRPr="009C4B03">
        <w:t xml:space="preserve"> </w:t>
      </w:r>
    </w:p>
    <w:p w14:paraId="674898B9" w14:textId="3BDD541E" w:rsidR="00790EB7" w:rsidRPr="009C4B03" w:rsidRDefault="00790EB7" w:rsidP="00790EB7">
      <w:pPr>
        <w:pStyle w:val="ListNumber-ContractCzechRadio"/>
      </w:pPr>
      <w:r w:rsidRPr="009C4B03">
        <w:t>Faktura</w:t>
      </w:r>
      <w:r>
        <w:t xml:space="preserve"> </w:t>
      </w:r>
      <w:r w:rsidRPr="009C4B03">
        <w:t>je splatná do 24 dnů od</w:t>
      </w:r>
      <w:r>
        <w:t>e</w:t>
      </w:r>
      <w:r w:rsidRPr="009C4B03">
        <w:t xml:space="preserve"> </w:t>
      </w:r>
      <w:r>
        <w:t xml:space="preserve">dne </w:t>
      </w:r>
      <w:r w:rsidRPr="009C4B03">
        <w:t xml:space="preserve">vystavení faktury </w:t>
      </w:r>
      <w:r w:rsidR="00ED0DCB">
        <w:t>p</w:t>
      </w:r>
      <w:r w:rsidR="00ED0DCB" w:rsidRPr="009C4B03">
        <w:t>o</w:t>
      </w:r>
      <w:r w:rsidR="00ED0DCB">
        <w:t>skytovatelem</w:t>
      </w:r>
      <w:r w:rsidRPr="009C4B03">
        <w:t>, a to za předpokladu</w:t>
      </w:r>
      <w:r>
        <w:t>, že bude doručena</w:t>
      </w:r>
      <w:r w:rsidRPr="009C4B03">
        <w:t xml:space="preserve"> na fakturační adresu</w:t>
      </w:r>
      <w:r w:rsidR="00ED0DCB">
        <w:t>, kterou je adresa sídla objednatele,</w:t>
      </w:r>
      <w:r w:rsidRPr="009C4B03">
        <w:t xml:space="preserve"> do </w:t>
      </w:r>
      <w:r w:rsidR="00ED0DCB">
        <w:t xml:space="preserve">3 </w:t>
      </w:r>
      <w:r w:rsidRPr="009C4B03">
        <w:t>dnů od</w:t>
      </w:r>
      <w:r>
        <w:t>e</w:t>
      </w:r>
      <w:r w:rsidRPr="009C4B03">
        <w:t xml:space="preserve"> </w:t>
      </w:r>
      <w:r>
        <w:t>dne</w:t>
      </w:r>
      <w:r w:rsidRPr="009C4B03">
        <w:t xml:space="preserve"> jejího vystavení. V případě pozdějšího doručení faktury</w:t>
      </w:r>
      <w:r w:rsidR="00ED0DCB">
        <w:t xml:space="preserve"> objednateli</w:t>
      </w:r>
      <w:r w:rsidRPr="009C4B03">
        <w:t xml:space="preserve"> je </w:t>
      </w:r>
      <w:r>
        <w:t xml:space="preserve">faktura splatná do </w:t>
      </w:r>
      <w:r w:rsidRPr="009C4B03">
        <w:t xml:space="preserve">21 kalendářních dnů ode dne </w:t>
      </w:r>
      <w:r w:rsidR="008D1250">
        <w:t xml:space="preserve">skutečného </w:t>
      </w:r>
      <w:r w:rsidRPr="009C4B03">
        <w:t xml:space="preserve">doručení. </w:t>
      </w:r>
    </w:p>
    <w:p w14:paraId="674898BA" w14:textId="237C4914" w:rsidR="00790EB7" w:rsidRPr="009C4B03" w:rsidRDefault="00790EB7" w:rsidP="00790EB7">
      <w:pPr>
        <w:pStyle w:val="ListNumber-ContractCzechRadio"/>
      </w:pPr>
      <w:r w:rsidRPr="009C4B03">
        <w:t>Nebude-li faktura</w:t>
      </w:r>
      <w:r>
        <w:t xml:space="preserve"> </w:t>
      </w:r>
      <w:r w:rsidRPr="009C4B03">
        <w:t xml:space="preserve">obsahovat veškeré náležitosti </w:t>
      </w:r>
      <w:r w:rsidR="00834529">
        <w:t>dle příslušných</w:t>
      </w:r>
      <w:r w:rsidRPr="009C4B03">
        <w:t xml:space="preserve"> právních předpisů </w:t>
      </w:r>
      <w:r w:rsidR="00834529">
        <w:t xml:space="preserve">nebo této smlouvy </w:t>
      </w:r>
      <w:r w:rsidRPr="009C4B03">
        <w:t>nebo bude-li v rozporu s podmínkami vyúčtování podle</w:t>
      </w:r>
      <w:r w:rsidR="00834529">
        <w:t xml:space="preserve"> této</w:t>
      </w:r>
      <w:r w:rsidRPr="009C4B03">
        <w:t xml:space="preserve"> </w:t>
      </w:r>
      <w:r>
        <w:t>s</w:t>
      </w:r>
      <w:r w:rsidRPr="009C4B03">
        <w:t xml:space="preserve">mlouvy, je </w:t>
      </w:r>
      <w:r w:rsidR="00ED0DCB">
        <w:t>objednatel</w:t>
      </w:r>
      <w:r w:rsidRPr="009C4B03">
        <w:t xml:space="preserve"> oprávněn fakturu</w:t>
      </w:r>
      <w:r>
        <w:t xml:space="preserve"> p</w:t>
      </w:r>
      <w:r w:rsidRPr="00E26B2F">
        <w:t>o</w:t>
      </w:r>
      <w:r w:rsidR="00ED0DCB">
        <w:t>skytovateli</w:t>
      </w:r>
      <w:r w:rsidRPr="009C4B03">
        <w:t xml:space="preserve"> vrátit s</w:t>
      </w:r>
      <w:r>
        <w:t xml:space="preserve"> odůvodněním a </w:t>
      </w:r>
      <w:r w:rsidRPr="009C4B03">
        <w:t>pokyny k její opravě</w:t>
      </w:r>
      <w:r w:rsidRPr="00221E23">
        <w:t xml:space="preserve">, a to </w:t>
      </w:r>
      <w:r w:rsidRPr="009D7D60">
        <w:t>do 10 dní</w:t>
      </w:r>
      <w:r w:rsidRPr="00221E23">
        <w:t xml:space="preserve"> ode dne</w:t>
      </w:r>
      <w:r w:rsidR="00ED0DCB">
        <w:t>, kdy mu byla faktura doručena</w:t>
      </w:r>
      <w:r w:rsidRPr="009C4B03">
        <w:t xml:space="preserve">. </w:t>
      </w:r>
      <w:r w:rsidR="00834529">
        <w:t xml:space="preserve">Poskytovatel je v takovém případě povinen vrácenou fakturu opravit nebo vystavit fakturu novou. Po dobu trvání opravy, resp. vystavení nové faktury doba </w:t>
      </w:r>
      <w:r w:rsidR="00834529">
        <w:lastRenderedPageBreak/>
        <w:t xml:space="preserve">splatnosti původní faktury neběží. Doba splatnosti začíná běžet od počátku dnem doručení opravené, resp. nově vystavené faktury objednateli. </w:t>
      </w:r>
    </w:p>
    <w:p w14:paraId="674898BB" w14:textId="71CFF855" w:rsidR="00790EB7" w:rsidRDefault="00790EB7" w:rsidP="00790EB7">
      <w:pPr>
        <w:pStyle w:val="ListNumber-ContractCzechRadio"/>
      </w:pPr>
      <w:r>
        <w:t>Poskytovatel</w:t>
      </w:r>
      <w:r w:rsidRPr="00C05862">
        <w:t xml:space="preserve"> zdanitelného plnění prohlašuje, že není v souladu s § 106a </w:t>
      </w:r>
      <w:r>
        <w:t>Zo</w:t>
      </w:r>
      <w:r w:rsidRPr="00C05862">
        <w:t xml:space="preserve">DPH tzv. nespolehlivým plátcem. Smluvní strany se dohodly, že v případě, že </w:t>
      </w:r>
      <w:r w:rsidR="00214E40">
        <w:t>objednatel</w:t>
      </w:r>
      <w:r w:rsidR="00214E40" w:rsidRPr="00C05862">
        <w:t xml:space="preserve"> </w:t>
      </w:r>
      <w:r w:rsidRPr="00C05862">
        <w:t xml:space="preserve">jako příjemce zdanitelného plnění  bude ručit v souladu s § 109 ZoDPH za nezaplacenou DPH (zejména v případě, že bude poskytovatel zdanitelného plnění prohlášen za nespolehlivého plátce), je </w:t>
      </w:r>
      <w:r w:rsidR="00214E40">
        <w:t>objednatel</w:t>
      </w:r>
      <w:r w:rsidR="00214E40" w:rsidRPr="00C05862">
        <w:t xml:space="preserve"> </w:t>
      </w:r>
      <w:r w:rsidRPr="00C05862">
        <w:t xml:space="preserve">oprávněn odvést DPH přímo na účet příslušného správce daně. Odvedením DPH na účet příslušného správce daně v případech dle předchozí věty se považuje tato část ceny zdanitelného plnění za řádně uhrazenou. </w:t>
      </w:r>
      <w:r w:rsidR="00214E40">
        <w:t>Objednatel</w:t>
      </w:r>
      <w:r w:rsidR="00214E40" w:rsidRPr="00C05862">
        <w:t xml:space="preserve"> </w:t>
      </w:r>
      <w:r w:rsidRPr="00C05862">
        <w:t xml:space="preserve">je povinen o provedení úhrady DPH dle tohoto odstavce vydat </w:t>
      </w:r>
      <w:r w:rsidRPr="00B57CE3">
        <w:t>po</w:t>
      </w:r>
      <w:r w:rsidR="00F94032">
        <w:t>skytovateli</w:t>
      </w:r>
      <w:r>
        <w:t xml:space="preserve"> </w:t>
      </w:r>
      <w:r w:rsidRPr="00C05862">
        <w:t xml:space="preserve">písemný doklad. </w:t>
      </w:r>
      <w:r w:rsidR="00214E40">
        <w:t>Objednatel</w:t>
      </w:r>
      <w:r w:rsidR="00214E40" w:rsidRPr="00C05862">
        <w:t xml:space="preserve"> </w:t>
      </w:r>
      <w:r w:rsidRPr="00C05862">
        <w:t xml:space="preserve">má právo odstoupit od této smlouvy v případě, že </w:t>
      </w:r>
      <w:r>
        <w:t>po</w:t>
      </w:r>
      <w:r w:rsidR="00F94032">
        <w:t>skytovatel</w:t>
      </w:r>
      <w:r w:rsidRPr="00C05862">
        <w:t xml:space="preserve"> bude v průběhu trvání této smlouvy prohlášen za nespolehlivého plátce</w:t>
      </w:r>
      <w:r>
        <w:t>.</w:t>
      </w:r>
    </w:p>
    <w:p w14:paraId="674898BC" w14:textId="77777777" w:rsidR="00790EB7" w:rsidRPr="00BB03C6" w:rsidRDefault="00790EB7" w:rsidP="00790EB7">
      <w:pPr>
        <w:pStyle w:val="Heading-Number-ContractCzechRadio"/>
      </w:pPr>
      <w:r w:rsidRPr="00BB03C6">
        <w:t>Práva a povinnosti smluvních stran</w:t>
      </w:r>
    </w:p>
    <w:p w14:paraId="674898BD" w14:textId="4EB0BE97" w:rsidR="00790EB7" w:rsidRPr="009D7D60" w:rsidRDefault="00790EB7" w:rsidP="00790EB7">
      <w:pPr>
        <w:pStyle w:val="ListNumber-ContractCzechRadio"/>
        <w:rPr>
          <w:u w:val="single"/>
        </w:rPr>
      </w:pPr>
      <w:r w:rsidRPr="009D7D60">
        <w:rPr>
          <w:u w:val="single"/>
        </w:rPr>
        <w:t xml:space="preserve">Práva a povinnosti </w:t>
      </w:r>
      <w:r w:rsidR="00834529">
        <w:rPr>
          <w:u w:val="single"/>
        </w:rPr>
        <w:t>objednatele</w:t>
      </w:r>
    </w:p>
    <w:p w14:paraId="674898BE" w14:textId="2CE34EA3" w:rsidR="00790EB7" w:rsidRPr="009C4B03" w:rsidRDefault="002705E7" w:rsidP="00E869AD">
      <w:pPr>
        <w:pStyle w:val="ListLetter-ContractCzechRadio"/>
        <w:numPr>
          <w:ilvl w:val="2"/>
          <w:numId w:val="20"/>
        </w:numPr>
      </w:pPr>
      <w:r>
        <w:t>objednatel</w:t>
      </w:r>
      <w:r w:rsidR="00790EB7" w:rsidRPr="009C4B03">
        <w:t xml:space="preserve"> se zavazuje předkládat </w:t>
      </w:r>
      <w:r w:rsidR="00790EB7">
        <w:t>p</w:t>
      </w:r>
      <w:r w:rsidR="00790EB7" w:rsidRPr="009C4B03">
        <w:t>o</w:t>
      </w:r>
      <w:r>
        <w:t>skytovateli</w:t>
      </w:r>
      <w:r w:rsidR="00790EB7" w:rsidRPr="009C4B03">
        <w:t xml:space="preserve"> veškeré, úplné a pravdivé informace vč. všech materiálů a podkladů potřebných k  řádnému plnění podle této </w:t>
      </w:r>
      <w:r w:rsidR="00790EB7">
        <w:t>s</w:t>
      </w:r>
      <w:r w:rsidR="00790EB7" w:rsidRPr="009C4B03">
        <w:t xml:space="preserve">mlouvy. Stejně tak se zavazuje zajistit potřebnou součinnost při poskytování poradenské činnosti ze strany všech </w:t>
      </w:r>
      <w:r>
        <w:t>svých zaměstnanců;</w:t>
      </w:r>
    </w:p>
    <w:p w14:paraId="674898C0" w14:textId="74572FA5" w:rsidR="00790EB7" w:rsidRPr="009C4B03" w:rsidRDefault="002705E7" w:rsidP="00E869AD">
      <w:pPr>
        <w:pStyle w:val="ListLetter-ContractCzechRadio"/>
        <w:numPr>
          <w:ilvl w:val="2"/>
          <w:numId w:val="20"/>
        </w:numPr>
      </w:pPr>
      <w:r>
        <w:t>objednatel</w:t>
      </w:r>
      <w:r w:rsidR="00790EB7" w:rsidRPr="009C4B03">
        <w:t xml:space="preserve"> je </w:t>
      </w:r>
      <w:r w:rsidR="00790EB7" w:rsidRPr="000B23A1">
        <w:t>povinen</w:t>
      </w:r>
      <w:r w:rsidR="00790EB7" w:rsidRPr="009C4B03">
        <w:t xml:space="preserve"> na požádání vystavit </w:t>
      </w:r>
      <w:r>
        <w:t>p</w:t>
      </w:r>
      <w:r w:rsidRPr="009C4B03">
        <w:t>o</w:t>
      </w:r>
      <w:r>
        <w:t>skytovateli</w:t>
      </w:r>
      <w:r w:rsidR="00790EB7" w:rsidRPr="009C4B03">
        <w:t xml:space="preserve"> plnou moc k plněním podle </w:t>
      </w:r>
      <w:r>
        <w:t>této</w:t>
      </w:r>
      <w:r w:rsidR="00790EB7" w:rsidRPr="009C4B03">
        <w:t xml:space="preserve"> smlouvy.</w:t>
      </w:r>
    </w:p>
    <w:p w14:paraId="674898C1" w14:textId="63D91CEB" w:rsidR="00790EB7" w:rsidRPr="000B23A1" w:rsidRDefault="00790EB7" w:rsidP="00790EB7">
      <w:pPr>
        <w:pStyle w:val="ListNumber-ContractCzechRadio"/>
        <w:rPr>
          <w:u w:val="single"/>
        </w:rPr>
      </w:pPr>
      <w:r w:rsidRPr="000B23A1">
        <w:rPr>
          <w:u w:val="single"/>
        </w:rPr>
        <w:t xml:space="preserve">Práva a povinnosti </w:t>
      </w:r>
      <w:r w:rsidR="00065F1D">
        <w:rPr>
          <w:u w:val="single"/>
        </w:rPr>
        <w:t>poskytovatele</w:t>
      </w:r>
    </w:p>
    <w:p w14:paraId="674898C2" w14:textId="6EF4A6FC" w:rsidR="00790EB7" w:rsidRPr="009C4B03" w:rsidRDefault="00472A17" w:rsidP="00E869AD">
      <w:pPr>
        <w:pStyle w:val="ListLetter-ContractCzechRadio"/>
        <w:numPr>
          <w:ilvl w:val="2"/>
          <w:numId w:val="20"/>
        </w:numPr>
      </w:pPr>
      <w:r>
        <w:t>poskytovatel</w:t>
      </w:r>
      <w:r w:rsidR="00790EB7" w:rsidRPr="009C4B03">
        <w:t xml:space="preserve"> je povinen</w:t>
      </w:r>
      <w:r>
        <w:t xml:space="preserve"> si</w:t>
      </w:r>
      <w:r w:rsidR="00790EB7" w:rsidRPr="009C4B03">
        <w:t xml:space="preserve"> při poskytování služeb </w:t>
      </w:r>
      <w:r>
        <w:t xml:space="preserve">dle této smlouvy </w:t>
      </w:r>
      <w:r w:rsidR="00790EB7" w:rsidRPr="009C4B03">
        <w:t>počínat s náležitou odbornou péčí, v souladu s obe</w:t>
      </w:r>
      <w:r>
        <w:t>cně závaznými právními předpisy a</w:t>
      </w:r>
      <w:r w:rsidR="00790EB7" w:rsidRPr="009C4B03">
        <w:t xml:space="preserve"> v souladu s touto </w:t>
      </w:r>
      <w:r w:rsidR="00790EB7">
        <w:t>s</w:t>
      </w:r>
      <w:r w:rsidR="00790EB7" w:rsidRPr="009C4B03">
        <w:t>mlouvou. Dále je povinen chránit a</w:t>
      </w:r>
      <w:r w:rsidR="00790EB7">
        <w:t> </w:t>
      </w:r>
      <w:r w:rsidR="00790EB7" w:rsidRPr="009C4B03">
        <w:t xml:space="preserve">prosazovat práva a oprávněné zájmy </w:t>
      </w:r>
      <w:r>
        <w:t>objednatele</w:t>
      </w:r>
      <w:r w:rsidR="00790EB7" w:rsidRPr="009C4B03">
        <w:t>, řídit se jeho pokyny a nejednat v rozporu s nimi a zdržet se veškerého jednání, které by mohlo jakýmkoliv způsobem poškodit</w:t>
      </w:r>
      <w:r>
        <w:t xml:space="preserve"> objednatele, jeho dobré jméno či pověst;</w:t>
      </w:r>
      <w:r w:rsidR="00790EB7" w:rsidRPr="009C4B03">
        <w:t xml:space="preserve"> </w:t>
      </w:r>
    </w:p>
    <w:p w14:paraId="674898C3" w14:textId="15B83730" w:rsidR="00790EB7" w:rsidRPr="008B446B" w:rsidRDefault="00472A17" w:rsidP="00E869AD">
      <w:pPr>
        <w:pStyle w:val="ListLetter-ContractCzechRadio"/>
        <w:numPr>
          <w:ilvl w:val="2"/>
          <w:numId w:val="20"/>
        </w:numPr>
      </w:pPr>
      <w:r>
        <w:t>p</w:t>
      </w:r>
      <w:r w:rsidR="00790EB7" w:rsidRPr="009C4B03">
        <w:t xml:space="preserve">ro případ, že by pokyny </w:t>
      </w:r>
      <w:r>
        <w:t>objednatele</w:t>
      </w:r>
      <w:r w:rsidR="00790EB7" w:rsidRPr="009C4B03">
        <w:t xml:space="preserve"> byly v rozporu s obecně závaznými prá</w:t>
      </w:r>
      <w:r w:rsidR="00790EB7">
        <w:t xml:space="preserve">vními předpisy, je </w:t>
      </w:r>
      <w:r>
        <w:t>poskytovatel</w:t>
      </w:r>
      <w:r w:rsidR="00790EB7" w:rsidRPr="009C4B03">
        <w:t xml:space="preserve"> povinen </w:t>
      </w:r>
      <w:r>
        <w:t xml:space="preserve">objednatele </w:t>
      </w:r>
      <w:r w:rsidR="00790EB7" w:rsidRPr="009C4B03">
        <w:t xml:space="preserve">na tyto rozpory </w:t>
      </w:r>
      <w:r w:rsidR="00790EB7" w:rsidRPr="000017E6">
        <w:t>upozornit</w:t>
      </w:r>
      <w:r w:rsidR="00790EB7" w:rsidRPr="009C4B03">
        <w:t xml:space="preserve"> a poučit ho o případných následcích. Nebudou-li pokyny ani po upozornění a ponaučení o případných následcích ze strany </w:t>
      </w:r>
      <w:r>
        <w:t>objednatele</w:t>
      </w:r>
      <w:r w:rsidR="00790EB7" w:rsidRPr="009C4B03">
        <w:t xml:space="preserve"> upraveny, tak aby byly v souladu s obecně závaznými právními předpisy, nemusí se jimi </w:t>
      </w:r>
      <w:r>
        <w:t>poskytovatel řídit;</w:t>
      </w:r>
    </w:p>
    <w:p w14:paraId="674898C4" w14:textId="5CC65741" w:rsidR="00790EB7" w:rsidRPr="008B446B" w:rsidRDefault="00472A17" w:rsidP="00E869AD">
      <w:pPr>
        <w:pStyle w:val="ListLetter-ContractCzechRadio"/>
        <w:numPr>
          <w:ilvl w:val="2"/>
          <w:numId w:val="20"/>
        </w:numPr>
      </w:pPr>
      <w:r>
        <w:t>poskytovatel</w:t>
      </w:r>
      <w:r w:rsidR="00790EB7" w:rsidRPr="008B446B">
        <w:t xml:space="preserve"> bude poskytovat </w:t>
      </w:r>
      <w:r>
        <w:t>poradenské služby</w:t>
      </w:r>
      <w:r w:rsidR="00790EB7" w:rsidRPr="008B446B">
        <w:t xml:space="preserve"> podle potřeby </w:t>
      </w:r>
      <w:r w:rsidR="00D275D9" w:rsidRPr="008B446B">
        <w:t xml:space="preserve">objednatele </w:t>
      </w:r>
      <w:r w:rsidR="00790EB7" w:rsidRPr="008B446B">
        <w:t xml:space="preserve">po celou dobu </w:t>
      </w:r>
      <w:r w:rsidR="00D275D9" w:rsidRPr="008B446B">
        <w:t xml:space="preserve">účinnosti </w:t>
      </w:r>
      <w:r w:rsidR="00790EB7" w:rsidRPr="008B446B">
        <w:t xml:space="preserve">smlouvy, a </w:t>
      </w:r>
      <w:r w:rsidR="00D97F31" w:rsidRPr="008B446B">
        <w:t xml:space="preserve">to </w:t>
      </w:r>
      <w:r w:rsidR="00790EB7" w:rsidRPr="008B446B">
        <w:t xml:space="preserve">v pracovní dny od </w:t>
      </w:r>
      <w:r w:rsidR="00DB4ECE" w:rsidRPr="008B446B">
        <w:t>8</w:t>
      </w:r>
      <w:r w:rsidR="00790EB7" w:rsidRPr="008B446B">
        <w:t xml:space="preserve">:00 do </w:t>
      </w:r>
      <w:r w:rsidR="00DB4ECE" w:rsidRPr="008B446B">
        <w:t>18</w:t>
      </w:r>
      <w:r w:rsidR="00790EB7" w:rsidRPr="008B446B">
        <w:t>:00</w:t>
      </w:r>
      <w:r w:rsidR="00DB4ECE" w:rsidRPr="008B446B">
        <w:t xml:space="preserve"> hod.</w:t>
      </w:r>
      <w:r w:rsidR="00790EB7" w:rsidRPr="008B446B">
        <w:t xml:space="preserve"> v sídle nebo pobočce </w:t>
      </w:r>
      <w:r>
        <w:t>poskytovatele</w:t>
      </w:r>
      <w:r w:rsidR="00790EB7" w:rsidRPr="008B446B">
        <w:t xml:space="preserve"> nebo v sídle </w:t>
      </w:r>
      <w:r>
        <w:t>objednatele</w:t>
      </w:r>
      <w:r w:rsidR="00790EB7" w:rsidRPr="008B446B">
        <w:t xml:space="preserve"> nebo v jiném místě určeném </w:t>
      </w:r>
      <w:r>
        <w:t>objednatelem</w:t>
      </w:r>
      <w:r w:rsidR="00790EB7" w:rsidRPr="008B446B">
        <w:t xml:space="preserve"> podle povahy projednávané věci. V ostatní </w:t>
      </w:r>
      <w:r w:rsidR="00DB4ECE" w:rsidRPr="008B446B">
        <w:t xml:space="preserve">dny </w:t>
      </w:r>
      <w:r w:rsidR="00790EB7" w:rsidRPr="008B446B">
        <w:t xml:space="preserve">bude </w:t>
      </w:r>
      <w:r>
        <w:t>poskytovatel</w:t>
      </w:r>
      <w:r w:rsidR="00790EB7" w:rsidRPr="008B446B">
        <w:t xml:space="preserve"> k zastižení telefonicky a e-mailem a/nebo jiným vhodným </w:t>
      </w:r>
      <w:r w:rsidR="00DD73DD">
        <w:t>prostředkem komunikace na dálku</w:t>
      </w:r>
      <w:r w:rsidR="00DB4ECE" w:rsidRPr="008B446B">
        <w:t xml:space="preserve"> od 8:00 do 18:00 hod.</w:t>
      </w:r>
      <w:r w:rsidR="00D275D9" w:rsidRPr="008B446B">
        <w:t>, přičemž tento režim bude objednatelem využíván pouze ve výjim</w:t>
      </w:r>
      <w:r w:rsidR="00DD73DD">
        <w:t>ečných a odůvodněných případech;</w:t>
      </w:r>
    </w:p>
    <w:p w14:paraId="674898C5" w14:textId="5E90E94B" w:rsidR="00790EB7" w:rsidRPr="009C4B03" w:rsidRDefault="00DD73DD" w:rsidP="00E869AD">
      <w:pPr>
        <w:pStyle w:val="ListLetter-ContractCzechRadio"/>
        <w:numPr>
          <w:ilvl w:val="2"/>
          <w:numId w:val="20"/>
        </w:numPr>
      </w:pPr>
      <w:r>
        <w:t>s</w:t>
      </w:r>
      <w:r w:rsidR="000017E6">
        <w:t>lužby budou poskytovány</w:t>
      </w:r>
      <w:r w:rsidR="00790EB7" w:rsidRPr="009C4B03">
        <w:t xml:space="preserve"> převážně v českém jazyc</w:t>
      </w:r>
      <w:r w:rsidR="000017E6">
        <w:t xml:space="preserve">e. Na základě požadavku </w:t>
      </w:r>
      <w:r w:rsidR="00472A17">
        <w:t>objednatele</w:t>
      </w:r>
      <w:r w:rsidR="000017E6">
        <w:t xml:space="preserve"> budou</w:t>
      </w:r>
      <w:r w:rsidR="00790EB7" w:rsidRPr="009C4B03">
        <w:t xml:space="preserve"> </w:t>
      </w:r>
      <w:r w:rsidR="000017E6">
        <w:t>služby poskytovány</w:t>
      </w:r>
      <w:r w:rsidR="00472A17">
        <w:t xml:space="preserve"> rovněž v jazyce anglickém;</w:t>
      </w:r>
    </w:p>
    <w:p w14:paraId="674898C6" w14:textId="2586792D" w:rsidR="00790EB7" w:rsidRPr="00025F5D" w:rsidRDefault="00DD73DD" w:rsidP="00E869AD">
      <w:pPr>
        <w:pStyle w:val="ListLetter-ContractCzechRadio"/>
        <w:numPr>
          <w:ilvl w:val="2"/>
          <w:numId w:val="20"/>
        </w:numPr>
      </w:pPr>
      <w:r>
        <w:t>poskytovatel</w:t>
      </w:r>
      <w:r w:rsidR="00790EB7" w:rsidRPr="00025F5D">
        <w:t xml:space="preserve"> je povinen zachovat personální složení realizačního týmu, jehož prostřednictvím prokazoval splnění kvalifikace a které uvedl v podkladech pro hodnocení nabídek v zadávacím řízení (seznam členů realizační</w:t>
      </w:r>
      <w:r w:rsidR="00821209" w:rsidRPr="00025F5D">
        <w:t>ho týmu po</w:t>
      </w:r>
      <w:r w:rsidR="00F94032">
        <w:t xml:space="preserve">skytovatele </w:t>
      </w:r>
      <w:r w:rsidR="00821209" w:rsidRPr="00025F5D">
        <w:t xml:space="preserve">tvoří přílohu </w:t>
      </w:r>
      <w:r w:rsidR="00025F5D" w:rsidRPr="00025F5D">
        <w:t xml:space="preserve">č. </w:t>
      </w:r>
      <w:r w:rsidR="008D1250">
        <w:t>2</w:t>
      </w:r>
      <w:r w:rsidR="008D1250" w:rsidRPr="00025F5D">
        <w:t xml:space="preserve"> </w:t>
      </w:r>
      <w:r w:rsidR="00821209" w:rsidRPr="00025F5D">
        <w:t>této</w:t>
      </w:r>
      <w:r w:rsidR="00790EB7" w:rsidRPr="00025F5D">
        <w:t xml:space="preserve"> smlouvy). Po</w:t>
      </w:r>
      <w:r w:rsidR="00F94032">
        <w:t>skytovatel</w:t>
      </w:r>
      <w:r w:rsidR="00790EB7" w:rsidRPr="00025F5D">
        <w:t xml:space="preserve"> se zavazuje po celou dobu</w:t>
      </w:r>
      <w:r w:rsidR="00790EB7" w:rsidRPr="00025F5D" w:rsidDel="00CF73BB">
        <w:t xml:space="preserve"> </w:t>
      </w:r>
      <w:r w:rsidR="00790EB7" w:rsidRPr="00025F5D">
        <w:t xml:space="preserve">účinnosti této smlouvy zachovávat </w:t>
      </w:r>
      <w:r w:rsidR="00790EB7" w:rsidRPr="00025F5D">
        <w:lastRenderedPageBreak/>
        <w:t>toto složení realizačního týmu a k plnění této smlouvy použít osoby, prostřednictvím kterých prokazoval splnění kvalifikačních předpokladů a jejichž zkušenosti a kvalifikace byly předmětem hodnocení nabídek v zadávacím řízení, a to na pozicích, na kt</w:t>
      </w:r>
      <w:r>
        <w:t>eré je ve své nabídce nominoval;</w:t>
      </w:r>
    </w:p>
    <w:p w14:paraId="674898C7" w14:textId="3E809F13" w:rsidR="00790EB7" w:rsidRPr="00025F5D" w:rsidRDefault="00BB03C6" w:rsidP="00E869AD">
      <w:pPr>
        <w:pStyle w:val="ListLetter-ContractCzechRadio"/>
        <w:numPr>
          <w:ilvl w:val="2"/>
          <w:numId w:val="20"/>
        </w:numPr>
      </w:pPr>
      <w:r>
        <w:t>p</w:t>
      </w:r>
      <w:r w:rsidR="00790EB7" w:rsidRPr="00025F5D">
        <w:t>ůvodní člen realizačního týmu</w:t>
      </w:r>
      <w:r w:rsidR="00DD73DD">
        <w:t xml:space="preserve"> poskytovatele</w:t>
      </w:r>
      <w:r w:rsidR="00790EB7" w:rsidRPr="00025F5D">
        <w:t xml:space="preserve"> může být nahrazen novým členem pouze po předchozím písemném odsouhlasení této změny ze strany </w:t>
      </w:r>
      <w:r w:rsidR="00DD73DD">
        <w:t>objednatele</w:t>
      </w:r>
      <w:r w:rsidR="00790EB7" w:rsidRPr="00025F5D">
        <w:t xml:space="preserve"> a současně pouze za předpokladu, že nový člen realizačního týmu </w:t>
      </w:r>
      <w:r w:rsidR="00DD73DD">
        <w:t>poskytovatele</w:t>
      </w:r>
      <w:r w:rsidR="00790EB7" w:rsidRPr="00025F5D">
        <w:t xml:space="preserve"> bude splňovat kvalifikační předpoklady stanovené zadávací dokumentací zadávacího řízení na pozici, na níž bude nový člen nahrazovat pův</w:t>
      </w:r>
      <w:r w:rsidR="00DD73DD">
        <w:t>odního člena realizačního týmu poskytovatele;</w:t>
      </w:r>
    </w:p>
    <w:p w14:paraId="674898C8" w14:textId="20E024A1" w:rsidR="00790EB7" w:rsidRPr="00FF1EF6" w:rsidRDefault="00DD73DD" w:rsidP="00E869AD">
      <w:pPr>
        <w:pStyle w:val="ListLetter-ContractCzechRadio"/>
        <w:numPr>
          <w:ilvl w:val="2"/>
          <w:numId w:val="20"/>
        </w:numPr>
      </w:pPr>
      <w:r>
        <w:t>p</w:t>
      </w:r>
      <w:r w:rsidR="00790EB7" w:rsidRPr="00025F5D">
        <w:t xml:space="preserve">okud zkušenosti a kvalifikace původního člena realizačního týmu byly předmětem hodnocení v zadávacím řízení a </w:t>
      </w:r>
      <w:r w:rsidR="00F94032">
        <w:t>poskytovatelem</w:t>
      </w:r>
      <w:r w:rsidR="00790EB7" w:rsidRPr="00025F5D">
        <w:t xml:space="preserve"> navrhovaný nový člen realizačního týmu nebude disponovat zkušenostmi a splňovat kvalifikaci, které byly předmětem hodnocení, min. ve srovnatelném rozsahu jako původní člen </w:t>
      </w:r>
      <w:r>
        <w:t xml:space="preserve">realizačního </w:t>
      </w:r>
      <w:r w:rsidR="00790EB7" w:rsidRPr="00025F5D">
        <w:t>týmu</w:t>
      </w:r>
      <w:r>
        <w:t xml:space="preserve"> poskytovatele</w:t>
      </w:r>
      <w:r w:rsidR="00790EB7" w:rsidRPr="00025F5D">
        <w:t xml:space="preserve">, je objednatel oprávněn odepřít souhlas k zapojení takového člena do realizačního týmu </w:t>
      </w:r>
      <w:r w:rsidRPr="00FF1EF6">
        <w:t>poskytovatele;</w:t>
      </w:r>
    </w:p>
    <w:p w14:paraId="674898C9" w14:textId="2BE93149" w:rsidR="00790EB7" w:rsidRPr="009C4B03" w:rsidRDefault="00DD73DD" w:rsidP="00E869AD">
      <w:pPr>
        <w:pStyle w:val="ListLetter-ContractCzechRadio"/>
        <w:numPr>
          <w:ilvl w:val="2"/>
          <w:numId w:val="20"/>
        </w:numPr>
      </w:pPr>
      <w:r w:rsidRPr="00FF1EF6">
        <w:t>poskytovatel</w:t>
      </w:r>
      <w:r w:rsidR="00790EB7" w:rsidRPr="00FF1EF6">
        <w:t xml:space="preserve"> posky</w:t>
      </w:r>
      <w:r w:rsidR="00CD7C7A" w:rsidRPr="00FF1EF6">
        <w:t>tuje poradenskou činnost osobně;</w:t>
      </w:r>
      <w:r w:rsidR="00790EB7" w:rsidRPr="003B57B9">
        <w:t xml:space="preserve"> je-li </w:t>
      </w:r>
      <w:r w:rsidR="00CD7C7A">
        <w:t>po</w:t>
      </w:r>
      <w:r w:rsidR="00FF1EF6">
        <w:t>skytovatel</w:t>
      </w:r>
      <w:r w:rsidR="00CD7C7A">
        <w:t xml:space="preserve"> </w:t>
      </w:r>
      <w:r w:rsidR="00790EB7" w:rsidRPr="003B57B9">
        <w:t>advokátem</w:t>
      </w:r>
      <w:r w:rsidR="00CD7C7A">
        <w:t>, pak může poradensk</w:t>
      </w:r>
      <w:r w:rsidR="00FF1EF6">
        <w:t xml:space="preserve">é služby </w:t>
      </w:r>
      <w:r w:rsidR="00EC4EE2">
        <w:t xml:space="preserve">po předchozím písemném souhlasu objednatele </w:t>
      </w:r>
      <w:r w:rsidR="00CD7C7A">
        <w:t>poskytovat v</w:t>
      </w:r>
      <w:r w:rsidR="00487704">
        <w:t> </w:t>
      </w:r>
      <w:r w:rsidR="00CD7C7A">
        <w:t>odů</w:t>
      </w:r>
      <w:r w:rsidR="00487704">
        <w:t>vodněných případech</w:t>
      </w:r>
      <w:r w:rsidR="00CD7C7A">
        <w:t xml:space="preserve"> </w:t>
      </w:r>
      <w:r w:rsidR="00790EB7" w:rsidRPr="003B57B9">
        <w:t>prostřednictvím jin</w:t>
      </w:r>
      <w:r w:rsidR="00790EB7" w:rsidRPr="009C4B03">
        <w:t xml:space="preserve">ého advokáta, zaměstnaného advokáta, advokátního koncipienta nebo zaměstnance své advokátní kanceláře nebo v případě odborných právních i mimoprávních činností prostřednictvím </w:t>
      </w:r>
      <w:r w:rsidR="00FF1EF6">
        <w:t>pod</w:t>
      </w:r>
      <w:r w:rsidR="00790EB7" w:rsidRPr="009C4B03">
        <w:t>dodavatele (např. vi</w:t>
      </w:r>
      <w:r w:rsidR="00790EB7">
        <w:t>dimace, jazykové překlady apod.)</w:t>
      </w:r>
      <w:r w:rsidR="00790EB7" w:rsidRPr="009C4B03">
        <w:t xml:space="preserve">. V každém takovém </w:t>
      </w:r>
      <w:r w:rsidR="00790EB7" w:rsidRPr="00594AA2">
        <w:t>případě</w:t>
      </w:r>
      <w:r w:rsidR="00790EB7" w:rsidRPr="009C4B03">
        <w:t xml:space="preserve"> je </w:t>
      </w:r>
      <w:r w:rsidR="00FF1EF6">
        <w:t>poskytovatel</w:t>
      </w:r>
      <w:r w:rsidR="00790EB7" w:rsidRPr="009C4B03">
        <w:t xml:space="preserve"> povinen zajistit, aby </w:t>
      </w:r>
      <w:r w:rsidR="00FF1EF6">
        <w:t xml:space="preserve">se </w:t>
      </w:r>
      <w:r w:rsidR="00790EB7" w:rsidRPr="009C4B03">
        <w:t xml:space="preserve">všechny osoby podílející se na plnění pro </w:t>
      </w:r>
      <w:r w:rsidR="00FF1EF6">
        <w:t>objednatele</w:t>
      </w:r>
      <w:r w:rsidR="00790EB7" w:rsidRPr="009C4B03">
        <w:t xml:space="preserve"> řídily vždy touto </w:t>
      </w:r>
      <w:r w:rsidR="00790EB7">
        <w:t>s</w:t>
      </w:r>
      <w:r w:rsidR="00790EB7" w:rsidRPr="009C4B03">
        <w:t xml:space="preserve">mlouvou. Poruší-li taková osoba jakékoliv ustanovení této </w:t>
      </w:r>
      <w:r w:rsidR="00790EB7">
        <w:t>s</w:t>
      </w:r>
      <w:r w:rsidR="00790EB7" w:rsidRPr="009C4B03">
        <w:t>mlouvy</w:t>
      </w:r>
      <w:r w:rsidR="00FF1EF6">
        <w:t>, bude se na takové porušení</w:t>
      </w:r>
      <w:r w:rsidR="00790EB7" w:rsidRPr="009C4B03">
        <w:t xml:space="preserve"> hledět, jako by </w:t>
      </w:r>
      <w:r w:rsidR="00FF1EF6">
        <w:t>jej</w:t>
      </w:r>
      <w:r w:rsidR="00790EB7" w:rsidRPr="009C4B03">
        <w:t xml:space="preserve"> způsobil sám </w:t>
      </w:r>
      <w:r w:rsidR="00FF1EF6">
        <w:t>poskytovatel;</w:t>
      </w:r>
    </w:p>
    <w:p w14:paraId="674898CA" w14:textId="6F12E7B2" w:rsidR="00790EB7" w:rsidRPr="00F878CD" w:rsidRDefault="00DD73DD" w:rsidP="00E869AD">
      <w:pPr>
        <w:pStyle w:val="ListLetter-ContractCzechRadio"/>
        <w:numPr>
          <w:ilvl w:val="2"/>
          <w:numId w:val="20"/>
        </w:numPr>
        <w:rPr>
          <w:rFonts w:cs="Arial"/>
          <w:szCs w:val="20"/>
        </w:rPr>
      </w:pPr>
      <w:r>
        <w:t>poskytovatel</w:t>
      </w:r>
      <w:r w:rsidR="00790EB7" w:rsidRPr="009C4B03">
        <w:t xml:space="preserve"> je povinen po </w:t>
      </w:r>
      <w:r w:rsidR="00790EB7">
        <w:t xml:space="preserve">celou </w:t>
      </w:r>
      <w:r w:rsidR="00790EB7" w:rsidRPr="009C4B03">
        <w:t xml:space="preserve">dobu </w:t>
      </w:r>
      <w:r>
        <w:t>účinnosti</w:t>
      </w:r>
      <w:r w:rsidR="00790EB7" w:rsidRPr="009C4B03">
        <w:t xml:space="preserve"> této </w:t>
      </w:r>
      <w:r w:rsidR="00790EB7">
        <w:t>s</w:t>
      </w:r>
      <w:r w:rsidR="00790EB7" w:rsidRPr="009C4B03">
        <w:t xml:space="preserve">mlouvy </w:t>
      </w:r>
      <w:r w:rsidR="00790EB7">
        <w:t>splňovat základní a profesní</w:t>
      </w:r>
      <w:r w:rsidR="00790EB7" w:rsidRPr="009C4B03">
        <w:t xml:space="preserve"> </w:t>
      </w:r>
      <w:r w:rsidR="00790EB7">
        <w:t xml:space="preserve">kvalifikační </w:t>
      </w:r>
      <w:r w:rsidR="00790EB7" w:rsidRPr="009C4B03">
        <w:t xml:space="preserve">předpoklady </w:t>
      </w:r>
      <w:r w:rsidR="00790EB7" w:rsidRPr="00F878CD">
        <w:t>vymezené</w:t>
      </w:r>
      <w:r w:rsidR="00790EB7" w:rsidRPr="009C4B03">
        <w:t xml:space="preserve"> v </w:t>
      </w:r>
      <w:r w:rsidR="00790EB7">
        <w:t>z</w:t>
      </w:r>
      <w:r w:rsidR="00790EB7" w:rsidRPr="009C4B03">
        <w:t xml:space="preserve">adávací dokumentaci </w:t>
      </w:r>
      <w:r w:rsidR="00790EB7">
        <w:t>zadávacího řízení</w:t>
      </w:r>
      <w:r w:rsidR="00790EB7" w:rsidRPr="009C4B03">
        <w:t>.</w:t>
      </w:r>
      <w:r w:rsidR="00790EB7">
        <w:t xml:space="preserve"> </w:t>
      </w:r>
      <w:r>
        <w:t xml:space="preserve">Poskytovatel </w:t>
      </w:r>
      <w:r w:rsidR="00801D9A">
        <w:t xml:space="preserve">je oprávněn za dobu účinnosti této smlouvy požadovat po poskytovateli prokázání </w:t>
      </w:r>
      <w:r w:rsidR="00790EB7">
        <w:t>splnění základních a profesních kvalifikačních předpokladů předložením čestného prohlášení.</w:t>
      </w:r>
      <w:r w:rsidR="00790EB7" w:rsidRPr="009C4B03">
        <w:t xml:space="preserve"> Nebude-li </w:t>
      </w:r>
      <w:r>
        <w:t>poskytovatel</w:t>
      </w:r>
      <w:r w:rsidR="00790EB7" w:rsidRPr="009C4B03">
        <w:t xml:space="preserve"> splňovat všechny kvalifikační předpokl</w:t>
      </w:r>
      <w:r w:rsidR="00790EB7">
        <w:t xml:space="preserve">ady, nesmí do doby, než bude splňovat a prokáže splnění základních a profesních </w:t>
      </w:r>
      <w:r w:rsidR="00790EB7" w:rsidRPr="00F878CD">
        <w:rPr>
          <w:rFonts w:cs="Arial"/>
          <w:szCs w:val="20"/>
        </w:rPr>
        <w:t xml:space="preserve">kvalifikačních předpokladů, vykonávat pro </w:t>
      </w:r>
      <w:r>
        <w:rPr>
          <w:rFonts w:cs="Arial"/>
          <w:szCs w:val="20"/>
        </w:rPr>
        <w:t>objednatele</w:t>
      </w:r>
      <w:r w:rsidR="00790EB7" w:rsidRPr="00F878CD">
        <w:rPr>
          <w:rFonts w:cs="Arial"/>
          <w:szCs w:val="20"/>
        </w:rPr>
        <w:t xml:space="preserve"> jiné poradenské činnosti než ty, které byly již započaté</w:t>
      </w:r>
      <w:r>
        <w:rPr>
          <w:rFonts w:cs="Arial"/>
          <w:szCs w:val="20"/>
        </w:rPr>
        <w:t xml:space="preserve"> dle této smlouvy;</w:t>
      </w:r>
      <w:r w:rsidR="00790EB7" w:rsidRPr="00F878CD">
        <w:rPr>
          <w:rFonts w:cs="Arial"/>
          <w:szCs w:val="20"/>
        </w:rPr>
        <w:t xml:space="preserve"> </w:t>
      </w:r>
    </w:p>
    <w:p w14:paraId="674898CB" w14:textId="3683D560" w:rsidR="00790EB7" w:rsidRDefault="00FF1EF6" w:rsidP="00E869AD">
      <w:pPr>
        <w:pStyle w:val="ListLetter-ContractCzechRadio"/>
        <w:numPr>
          <w:ilvl w:val="2"/>
          <w:numId w:val="20"/>
        </w:numPr>
      </w:pPr>
      <w:r>
        <w:t>poskytovatel</w:t>
      </w:r>
      <w:r w:rsidR="00790EB7" w:rsidRPr="009C4B03">
        <w:t xml:space="preserve"> má </w:t>
      </w:r>
      <w:r w:rsidR="00790EB7" w:rsidRPr="00F878CD">
        <w:t>povinnost</w:t>
      </w:r>
      <w:r w:rsidR="00790EB7" w:rsidRPr="009C4B03">
        <w:t xml:space="preserve"> informovat </w:t>
      </w:r>
      <w:r>
        <w:t>objednatele</w:t>
      </w:r>
      <w:r w:rsidR="00790EB7" w:rsidRPr="009C4B03">
        <w:t xml:space="preserve"> o všech rozhodných skutečnostech, o kterých se dozví v rámci plnění podle této </w:t>
      </w:r>
      <w:r w:rsidR="00790EB7">
        <w:t>s</w:t>
      </w:r>
      <w:r w:rsidR="00790EB7" w:rsidRPr="009C4B03">
        <w:t>mlouvy, zejména o</w:t>
      </w:r>
      <w:r w:rsidR="00790EB7">
        <w:t> </w:t>
      </w:r>
      <w:r w:rsidR="00790EB7" w:rsidRPr="009C4B03">
        <w:t xml:space="preserve">všem, co pro </w:t>
      </w:r>
      <w:r>
        <w:t>objednatele</w:t>
      </w:r>
      <w:r w:rsidR="00790EB7" w:rsidRPr="009C4B03">
        <w:t xml:space="preserve"> znamená jak</w:t>
      </w:r>
      <w:r w:rsidR="00790EB7">
        <w:t>ou</w:t>
      </w:r>
      <w:r w:rsidR="00790EB7" w:rsidRPr="009C4B03">
        <w:t>koliv povinnost nebo oprávnění ve vztahu k </w:t>
      </w:r>
      <w:r w:rsidR="00790EB7">
        <w:t>p</w:t>
      </w:r>
      <w:r w:rsidR="00790EB7" w:rsidRPr="009C4B03">
        <w:t>o</w:t>
      </w:r>
      <w:r>
        <w:t>skytovateli</w:t>
      </w:r>
      <w:r w:rsidR="00790EB7" w:rsidRPr="009C4B03">
        <w:t xml:space="preserve"> i</w:t>
      </w:r>
      <w:r w:rsidR="00790EB7">
        <w:t> </w:t>
      </w:r>
      <w:r w:rsidR="00790EB7" w:rsidRPr="009C4B03">
        <w:t xml:space="preserve">třetím </w:t>
      </w:r>
      <w:r w:rsidR="00430269">
        <w:t>stranám</w:t>
      </w:r>
      <w:r w:rsidR="00790EB7" w:rsidRPr="009C4B03">
        <w:t xml:space="preserve"> (vč. soudních a správních orgánů), stejně tak i o všech lhůtách ať již hmotně</w:t>
      </w:r>
      <w:r w:rsidR="00784142">
        <w:t>-</w:t>
      </w:r>
      <w:r w:rsidR="00790EB7" w:rsidRPr="009C4B03">
        <w:t>právních nebo procesně</w:t>
      </w:r>
      <w:r w:rsidR="00784142">
        <w:t>-</w:t>
      </w:r>
      <w:r w:rsidR="00790EB7" w:rsidRPr="009C4B03">
        <w:t xml:space="preserve">právních, pořádkových nebo propadných, které se vážou </w:t>
      </w:r>
      <w:r w:rsidR="00430269">
        <w:t>k danému případu a ke kterému jsou</w:t>
      </w:r>
      <w:r w:rsidR="00790EB7" w:rsidRPr="009C4B03">
        <w:t xml:space="preserve"> </w:t>
      </w:r>
      <w:r w:rsidR="00430269">
        <w:t>poskytovány poradenské služby;</w:t>
      </w:r>
    </w:p>
    <w:p w14:paraId="674898CC" w14:textId="434F87E8" w:rsidR="00790EB7" w:rsidRPr="009C4B03" w:rsidRDefault="00FF1EF6" w:rsidP="00E869AD">
      <w:pPr>
        <w:pStyle w:val="ListLetter-ContractCzechRadio"/>
        <w:numPr>
          <w:ilvl w:val="2"/>
          <w:numId w:val="20"/>
        </w:numPr>
      </w:pPr>
      <w:r>
        <w:t>poskytovatel</w:t>
      </w:r>
      <w:r w:rsidR="00790EB7">
        <w:t xml:space="preserve"> má povinnost mít na vlastní náklady uzavřeno </w:t>
      </w:r>
      <w:r w:rsidR="00790EB7" w:rsidRPr="00F878CD">
        <w:t xml:space="preserve">pojištění odpovědnosti </w:t>
      </w:r>
      <w:r>
        <w:t>poskytovatele</w:t>
      </w:r>
      <w:r w:rsidRPr="00F878CD">
        <w:t xml:space="preserve"> </w:t>
      </w:r>
      <w:r w:rsidR="00790EB7" w:rsidRPr="00F878CD">
        <w:t xml:space="preserve">za škodu </w:t>
      </w:r>
      <w:r w:rsidR="00F91F43">
        <w:t xml:space="preserve"> </w:t>
      </w:r>
      <w:r w:rsidR="00790EB7" w:rsidRPr="00F878CD">
        <w:t xml:space="preserve">způsobenou </w:t>
      </w:r>
      <w:r>
        <w:t>objednateli</w:t>
      </w:r>
      <w:r w:rsidR="00790EB7" w:rsidRPr="00F878CD">
        <w:t xml:space="preserve"> v souvislosti s výkonem činností, které jsou předmětem</w:t>
      </w:r>
      <w:r w:rsidR="00790EB7" w:rsidRPr="00F878CD" w:rsidDel="0050447B">
        <w:t xml:space="preserve"> </w:t>
      </w:r>
      <w:r w:rsidR="00790EB7" w:rsidRPr="00F878CD">
        <w:t>této smlouvy</w:t>
      </w:r>
      <w:r w:rsidR="00F91F43">
        <w:t xml:space="preserve">, a to min ve </w:t>
      </w:r>
      <w:r w:rsidR="00F91F43" w:rsidRPr="008849D4">
        <w:t xml:space="preserve">výši </w:t>
      </w:r>
      <w:r w:rsidR="00476D62" w:rsidRPr="00EB319E">
        <w:t>10.000.000</w:t>
      </w:r>
      <w:r w:rsidR="00F91F43" w:rsidRPr="008849D4">
        <w:t>,-</w:t>
      </w:r>
      <w:r w:rsidR="00F91F43">
        <w:t xml:space="preserve"> Kč</w:t>
      </w:r>
      <w:r w:rsidR="00790EB7" w:rsidRPr="00F878CD">
        <w:t>. Doklad o</w:t>
      </w:r>
      <w:r>
        <w:t xml:space="preserve"> existenci tohoto</w:t>
      </w:r>
      <w:r w:rsidR="00790EB7" w:rsidRPr="00F878CD">
        <w:t xml:space="preserve"> pojištění musí být příloho</w:t>
      </w:r>
      <w:r w:rsidR="00F878CD" w:rsidRPr="00F878CD">
        <w:t>u této smlouvy. P</w:t>
      </w:r>
      <w:r>
        <w:t>oskytovatel</w:t>
      </w:r>
      <w:r w:rsidR="00F878CD" w:rsidRPr="00F878CD">
        <w:t xml:space="preserve"> je povi</w:t>
      </w:r>
      <w:r w:rsidR="00790EB7" w:rsidRPr="00F878CD">
        <w:t>nen</w:t>
      </w:r>
      <w:r w:rsidR="00A949E2">
        <w:t xml:space="preserve"> písemně</w:t>
      </w:r>
      <w:r w:rsidR="00790EB7" w:rsidRPr="00F878CD">
        <w:t xml:space="preserve"> informovat </w:t>
      </w:r>
      <w:r>
        <w:t>objednatele</w:t>
      </w:r>
      <w:r w:rsidR="00790EB7" w:rsidRPr="00F878CD">
        <w:t xml:space="preserve"> o jakékoliv změně v pojištění odp</w:t>
      </w:r>
      <w:r w:rsidR="00F878CD" w:rsidRPr="00F878CD">
        <w:t>ovědnosti a na požádání je povi</w:t>
      </w:r>
      <w:r w:rsidR="00790EB7" w:rsidRPr="00F878CD">
        <w:t>nen aktuální</w:t>
      </w:r>
      <w:r w:rsidR="00790EB7">
        <w:t xml:space="preserve"> potvrzení o pojištění </w:t>
      </w:r>
      <w:r>
        <w:t>objednateli předložit;</w:t>
      </w:r>
    </w:p>
    <w:p w14:paraId="674898CD" w14:textId="35E6E55D" w:rsidR="00790EB7" w:rsidRPr="009C4B03" w:rsidRDefault="00430269" w:rsidP="00E869AD">
      <w:pPr>
        <w:pStyle w:val="ListLetter-ContractCzechRadio"/>
        <w:numPr>
          <w:ilvl w:val="2"/>
          <w:numId w:val="20"/>
        </w:numPr>
      </w:pPr>
      <w:r>
        <w:t>poskytovatel</w:t>
      </w:r>
      <w:r w:rsidRPr="009C4B03">
        <w:t xml:space="preserve"> </w:t>
      </w:r>
      <w:r w:rsidR="00790EB7" w:rsidRPr="009C4B03">
        <w:t>je povinen každý krok v konkrétní věci projednat s </w:t>
      </w:r>
      <w:r>
        <w:t>objednatelem</w:t>
      </w:r>
      <w:r w:rsidR="00790EB7" w:rsidRPr="009C4B03">
        <w:t xml:space="preserve">, zejména potom probrat a vysvětlit zvolený postup, </w:t>
      </w:r>
      <w:r w:rsidR="00790EB7" w:rsidRPr="00BD73D1">
        <w:t>upozornit</w:t>
      </w:r>
      <w:r w:rsidR="00790EB7" w:rsidRPr="009C4B03">
        <w:t xml:space="preserve"> na případné rozpory a kolize s právními normami </w:t>
      </w:r>
      <w:r w:rsidR="00790EB7">
        <w:t xml:space="preserve">nebo nevhodnost pokynu </w:t>
      </w:r>
      <w:r>
        <w:t>objednatele</w:t>
      </w:r>
      <w:r w:rsidR="00790EB7">
        <w:t xml:space="preserve"> </w:t>
      </w:r>
      <w:r w:rsidR="00790EB7" w:rsidRPr="009C4B03">
        <w:t>a</w:t>
      </w:r>
      <w:r w:rsidR="00790EB7">
        <w:t> </w:t>
      </w:r>
      <w:r w:rsidR="00790EB7" w:rsidRPr="009C4B03">
        <w:t>navrh</w:t>
      </w:r>
      <w:r>
        <w:t>ovat možná řešení;</w:t>
      </w:r>
    </w:p>
    <w:p w14:paraId="674898CF" w14:textId="3FD6591B" w:rsidR="00790EB7" w:rsidRDefault="00430269" w:rsidP="007E3E9A">
      <w:pPr>
        <w:pStyle w:val="ListLetter-ContractCzechRadio"/>
        <w:numPr>
          <w:ilvl w:val="2"/>
          <w:numId w:val="20"/>
        </w:numPr>
      </w:pPr>
      <w:r>
        <w:lastRenderedPageBreak/>
        <w:t>poskytovatel</w:t>
      </w:r>
      <w:r w:rsidR="00790EB7" w:rsidRPr="009C4B03">
        <w:t xml:space="preserve"> není oprávněn postoupit nebo jakýmkoliv jiným </w:t>
      </w:r>
      <w:r w:rsidR="00790EB7" w:rsidRPr="00BD73D1">
        <w:t>způsobem</w:t>
      </w:r>
      <w:r w:rsidR="00790EB7" w:rsidRPr="009C4B03">
        <w:t xml:space="preserve"> převést práva a povinnosti plynoucí</w:t>
      </w:r>
      <w:r>
        <w:t xml:space="preserve"> z této smlouvy na třetí osoby</w:t>
      </w:r>
      <w:r w:rsidR="00790EB7">
        <w:t>.</w:t>
      </w:r>
    </w:p>
    <w:p w14:paraId="674898D0" w14:textId="3084B9A2" w:rsidR="00790EB7" w:rsidRDefault="00790EB7" w:rsidP="00790EB7">
      <w:pPr>
        <w:pStyle w:val="Heading-Number-ContractCzechRadio"/>
      </w:pPr>
      <w:r w:rsidRPr="009C4B03">
        <w:t>Ukončení smlouvy</w:t>
      </w:r>
    </w:p>
    <w:p w14:paraId="674898D1" w14:textId="57BBC92F" w:rsidR="00C50AA2" w:rsidRDefault="00C50AA2" w:rsidP="00F65CE9">
      <w:pPr>
        <w:pStyle w:val="ListNumber-ContractCzechRadio"/>
      </w:pPr>
      <w:r w:rsidRPr="005D1AE8">
        <w:t xml:space="preserve">Smlouva zaniká uplynutím doby, na kterou byla sjednána. Předčasné ukončení účinnosti </w:t>
      </w:r>
      <w:r w:rsidRPr="00853166">
        <w:t>smlouvy</w:t>
      </w:r>
      <w:r w:rsidRPr="005D1AE8">
        <w:t xml:space="preserve"> přichází v úvahu </w:t>
      </w:r>
      <w:r w:rsidR="00065F1D">
        <w:t xml:space="preserve">písemnou </w:t>
      </w:r>
      <w:r w:rsidRPr="005D1AE8">
        <w:t xml:space="preserve">dohodou smluvních stran, </w:t>
      </w:r>
      <w:r>
        <w:t xml:space="preserve">písemnou výpovědí objednatele, </w:t>
      </w:r>
      <w:r w:rsidRPr="005D1AE8">
        <w:t xml:space="preserve">odstoupením od smlouvy, nebo vyčerpáním </w:t>
      </w:r>
      <w:r>
        <w:t xml:space="preserve">limitní </w:t>
      </w:r>
      <w:r w:rsidRPr="00853166">
        <w:t>částky</w:t>
      </w:r>
      <w:r w:rsidRPr="005D1AE8">
        <w:t xml:space="preserve"> uvedené v </w:t>
      </w:r>
      <w:r>
        <w:t>této smlouvě</w:t>
      </w:r>
      <w:r w:rsidRPr="005D1AE8">
        <w:t>.</w:t>
      </w:r>
      <w:r w:rsidR="00F65CE9" w:rsidRPr="00F65CE9">
        <w:t xml:space="preserve"> </w:t>
      </w:r>
      <w:r w:rsidR="00F65CE9" w:rsidRPr="009C4B03">
        <w:t xml:space="preserve">K zániku </w:t>
      </w:r>
      <w:r w:rsidR="00F65CE9">
        <w:t>této s</w:t>
      </w:r>
      <w:r w:rsidR="00F65CE9" w:rsidRPr="009C4B03">
        <w:t>mlouvy</w:t>
      </w:r>
      <w:r w:rsidR="00F65CE9">
        <w:t xml:space="preserve"> </w:t>
      </w:r>
      <w:r w:rsidR="00F65CE9" w:rsidRPr="009C4B03">
        <w:t xml:space="preserve">dojde i tehdy zemře-li </w:t>
      </w:r>
      <w:r w:rsidR="00F65CE9">
        <w:t>p</w:t>
      </w:r>
      <w:r w:rsidR="00F65CE9" w:rsidRPr="009C4B03">
        <w:t>o</w:t>
      </w:r>
      <w:r w:rsidR="00F65CE9">
        <w:t>skytovatel</w:t>
      </w:r>
      <w:r w:rsidR="00F65CE9" w:rsidRPr="009C4B03">
        <w:t xml:space="preserve">, který je fyzickou osobou nebo dojde-li k zániku </w:t>
      </w:r>
      <w:r w:rsidR="00F65CE9">
        <w:t>p</w:t>
      </w:r>
      <w:r w:rsidR="00F65CE9" w:rsidRPr="009C4B03">
        <w:t>o</w:t>
      </w:r>
      <w:r w:rsidR="00F65CE9">
        <w:t>skytovatel</w:t>
      </w:r>
      <w:r w:rsidR="00F65CE9" w:rsidRPr="009C4B03">
        <w:t xml:space="preserve">e, který je právnickou osobou. </w:t>
      </w:r>
    </w:p>
    <w:p w14:paraId="0B8542D2" w14:textId="430C298F" w:rsidR="00065F1D" w:rsidRDefault="00065F1D" w:rsidP="00F65CE9">
      <w:pPr>
        <w:pStyle w:val="ListNumber-ContractCzechRadio"/>
      </w:pPr>
      <w:r>
        <w:t>Tuto</w:t>
      </w:r>
      <w:r w:rsidRPr="00BA288C">
        <w:t xml:space="preserve"> smlouvu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stanovených dispozitivními ustanoveními obecně závazných právních předpisů, vyjma důvodů uvedených</w:t>
      </w:r>
      <w:r>
        <w:t xml:space="preserve"> </w:t>
      </w:r>
      <w:r w:rsidRPr="00BA288C">
        <w:t xml:space="preserve">v této </w:t>
      </w:r>
      <w:r>
        <w:t>s</w:t>
      </w:r>
      <w:r w:rsidRPr="00BA288C">
        <w:t xml:space="preserve">mlouvě. </w:t>
      </w:r>
    </w:p>
    <w:p w14:paraId="674898D2" w14:textId="44A3382D" w:rsidR="00C50AA2" w:rsidRPr="00853166" w:rsidRDefault="00C50AA2" w:rsidP="00C50AA2">
      <w:pPr>
        <w:pStyle w:val="ListNumber-ContractCzechRadio"/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</w:t>
      </w:r>
      <w:r>
        <w:t>z této smlouvy</w:t>
      </w:r>
      <w:r w:rsidRPr="00853166">
        <w:t xml:space="preserve">. </w:t>
      </w:r>
    </w:p>
    <w:p w14:paraId="674898D3" w14:textId="289BC389" w:rsidR="00C50AA2" w:rsidRDefault="00C50AA2" w:rsidP="00C50AA2">
      <w:pPr>
        <w:pStyle w:val="ListNumber-ContractCzechRadio"/>
      </w:pPr>
      <w:r>
        <w:t>Tato smlouva může být</w:t>
      </w:r>
      <w:r w:rsidR="00F65CE9">
        <w:t xml:space="preserve"> písemně</w:t>
      </w:r>
      <w:r>
        <w:t xml:space="preserve"> </w:t>
      </w:r>
      <w:r w:rsidRPr="00503AE7">
        <w:rPr>
          <w:u w:val="single"/>
        </w:rPr>
        <w:t>vypovězena</w:t>
      </w:r>
      <w:r>
        <w:t xml:space="preserve"> objednatelem i bez uvedení důvodu s výpovědní </w:t>
      </w:r>
      <w:r w:rsidR="00F65CE9">
        <w:t>dobou</w:t>
      </w:r>
      <w:r>
        <w:t xml:space="preserve"> v délce </w:t>
      </w:r>
      <w:r w:rsidRPr="00F73436">
        <w:rPr>
          <w:b/>
        </w:rPr>
        <w:t>3</w:t>
      </w:r>
      <w:r w:rsidRPr="00F73436">
        <w:rPr>
          <w:b/>
        </w:rPr>
        <w:tab/>
        <w:t>měsíců</w:t>
      </w:r>
      <w:r>
        <w:t xml:space="preserve">. Výpovědní </w:t>
      </w:r>
      <w:r w:rsidR="00F65CE9">
        <w:t>doba</w:t>
      </w:r>
      <w:r>
        <w:t xml:space="preserve"> začíná běžet prvním dnem měsíce následujícího po měsíci, ve kterém byla výpověď doručena druhé smluvní straně.</w:t>
      </w:r>
    </w:p>
    <w:p w14:paraId="674898D4" w14:textId="77777777" w:rsidR="00C50AA2" w:rsidRPr="002E4874" w:rsidRDefault="00C50AA2" w:rsidP="00C50AA2">
      <w:pPr>
        <w:pStyle w:val="ListNumber-ContractCzechRadio"/>
      </w:pPr>
      <w:r>
        <w:t xml:space="preserve">Pokud </w:t>
      </w:r>
      <w:r>
        <w:rPr>
          <w:rFonts w:eastAsia="Times New Roman" w:cs="Arial"/>
          <w:bCs/>
          <w:kern w:val="32"/>
          <w:szCs w:val="20"/>
        </w:rPr>
        <w:t>poskytovatel</w:t>
      </w:r>
      <w:r>
        <w:t xml:space="preserve"> odmítne převzít výpověď nebo neposkytne součinnost potřebnou k jejímu řádnému doručení, považuje se výpověď za doručenou dnem, kdy došlo k neúspěšnému pokusu o doručení.</w:t>
      </w:r>
    </w:p>
    <w:p w14:paraId="674898D5" w14:textId="44951C65" w:rsidR="00C50AA2" w:rsidRPr="00E605F0" w:rsidRDefault="00C50AA2" w:rsidP="00C50AA2">
      <w:pPr>
        <w:pStyle w:val="ListNumber-ContractCzechRadio"/>
      </w:pPr>
      <w:r w:rsidRPr="00E605F0">
        <w:t xml:space="preserve">Kterákoli smluvní strana má právo od této smlouvy </w:t>
      </w:r>
      <w:r w:rsidRPr="00602E20">
        <w:rPr>
          <w:u w:val="single"/>
        </w:rPr>
        <w:t>odstoupit</w:t>
      </w:r>
      <w:r w:rsidRPr="00E605F0">
        <w:t>, pokud došlo k odstoupení od dílčí smlouvy nebo 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 w:rsidR="00F65CE9">
        <w:t>;</w:t>
      </w:r>
    </w:p>
    <w:p w14:paraId="674898D6" w14:textId="77777777" w:rsidR="00C50AA2" w:rsidRDefault="00C50AA2" w:rsidP="00C50AA2">
      <w:pPr>
        <w:pStyle w:val="ListLetter-ContractCzechRadio"/>
      </w:pPr>
      <w:r>
        <w:t>objednatel má dále právo odstoupit:</w:t>
      </w:r>
    </w:p>
    <w:p w14:paraId="674898D7" w14:textId="2A4439C3" w:rsidR="00C50AA2" w:rsidRDefault="00C50AA2" w:rsidP="00E869AD">
      <w:pPr>
        <w:pStyle w:val="ListLetter-ContractCzechRadio"/>
        <w:numPr>
          <w:ilvl w:val="0"/>
          <w:numId w:val="19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je – li </w:t>
      </w:r>
      <w:r>
        <w:rPr>
          <w:rFonts w:eastAsia="Times New Roman" w:cs="Arial"/>
          <w:bCs/>
          <w:kern w:val="32"/>
          <w:szCs w:val="20"/>
        </w:rPr>
        <w:t>poskytovatel</w:t>
      </w:r>
      <w:r>
        <w:t xml:space="preserve"> v průběhu </w:t>
      </w:r>
      <w:r w:rsidR="00F65CE9">
        <w:t>účinnosti této</w:t>
      </w:r>
      <w:r>
        <w:t xml:space="preserve"> smlouvy prohlášen za nespolehlivého plátce DPH; </w:t>
      </w:r>
    </w:p>
    <w:p w14:paraId="674898D9" w14:textId="6B1AC820" w:rsidR="00C50AA2" w:rsidRDefault="00C50AA2" w:rsidP="00E869AD">
      <w:pPr>
        <w:pStyle w:val="ListLetter-ContractCzechRadio"/>
        <w:numPr>
          <w:ilvl w:val="0"/>
          <w:numId w:val="19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>
        <w:rPr>
          <w:rFonts w:eastAsia="Times New Roman" w:cs="Arial"/>
          <w:bCs/>
          <w:kern w:val="32"/>
          <w:szCs w:val="20"/>
        </w:rPr>
        <w:t>poskytovatel</w:t>
      </w:r>
      <w:r>
        <w:t xml:space="preserve"> nejméně dvakrát za dobu </w:t>
      </w:r>
      <w:r w:rsidR="00F65CE9">
        <w:t>účinnosti</w:t>
      </w:r>
      <w:r>
        <w:t xml:space="preserve"> této smlouvy ocitl v prodlení s poskytnutím služeb</w:t>
      </w:r>
      <w:r w:rsidR="00F65CE9">
        <w:t xml:space="preserve"> a toto prodlení neodstranil ani po písemně výzvě objednatele</w:t>
      </w:r>
      <w:r>
        <w:t>;</w:t>
      </w:r>
    </w:p>
    <w:p w14:paraId="674898DA" w14:textId="6B62FF5D" w:rsidR="00C50AA2" w:rsidRDefault="00C50AA2" w:rsidP="00E869AD">
      <w:pPr>
        <w:pStyle w:val="ListLetter-ContractCzechRadio"/>
        <w:numPr>
          <w:ilvl w:val="0"/>
          <w:numId w:val="19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>
        <w:rPr>
          <w:rFonts w:eastAsia="Times New Roman" w:cs="Arial"/>
          <w:bCs/>
          <w:kern w:val="32"/>
          <w:szCs w:val="20"/>
        </w:rPr>
        <w:t>poskytovatel</w:t>
      </w:r>
      <w:r>
        <w:t xml:space="preserve"> nejméně dvakrát za dobu </w:t>
      </w:r>
      <w:r w:rsidR="00F65CE9">
        <w:t>účinnosti</w:t>
      </w:r>
      <w:r>
        <w:t xml:space="preserve"> této smlouvy ocitl v prodlení s vyřízením reklamace</w:t>
      </w:r>
      <w:r w:rsidR="00F65CE9">
        <w:t xml:space="preserve"> a toto prodlení neodstranil ani po písemně výzvě objednatele</w:t>
      </w:r>
      <w:r>
        <w:t>;</w:t>
      </w:r>
    </w:p>
    <w:p w14:paraId="674898DB" w14:textId="77777777" w:rsidR="00C50AA2" w:rsidRDefault="00C50AA2" w:rsidP="00C50AA2">
      <w:pPr>
        <w:pStyle w:val="ListLetter-ContractCzechRadio"/>
      </w:pPr>
      <w:r>
        <w:rPr>
          <w:rFonts w:eastAsia="Times New Roman" w:cs="Arial"/>
          <w:bCs/>
          <w:kern w:val="32"/>
          <w:szCs w:val="20"/>
        </w:rPr>
        <w:t>poskytovatel</w:t>
      </w:r>
      <w:r>
        <w:t xml:space="preserve"> má právo dále odstoupit:</w:t>
      </w:r>
    </w:p>
    <w:p w14:paraId="674898DC" w14:textId="504C6383" w:rsidR="00C50AA2" w:rsidRDefault="00C50AA2" w:rsidP="00E869AD">
      <w:pPr>
        <w:pStyle w:val="ListLetter-ContractCzechRadio"/>
        <w:numPr>
          <w:ilvl w:val="0"/>
          <w:numId w:val="19"/>
        </w:numPr>
        <w:tabs>
          <w:tab w:val="clear" w:pos="936"/>
          <w:tab w:val="clear" w:pos="1247"/>
          <w:tab w:val="left" w:pos="1134"/>
        </w:tabs>
        <w:ind w:left="1134"/>
      </w:pPr>
      <w:r>
        <w:t>pokud se objednatel nejméně dvakrát za dobu trvání této smlouvy ocitl v prodlení s úhradou dlužné částky po dobu delší než 15 dnů pro</w:t>
      </w:r>
      <w:r w:rsidR="00F65CE9">
        <w:t xml:space="preserve"> každý jeden z případů prodlení a toto prodlení neodstranil ani po písemně výzvě poskytovatele.</w:t>
      </w:r>
    </w:p>
    <w:p w14:paraId="674898E9" w14:textId="77777777" w:rsidR="00C50AA2" w:rsidRPr="002E4874" w:rsidRDefault="00C50AA2" w:rsidP="00F65CE9">
      <w:pPr>
        <w:pStyle w:val="ListNumber-ContractCzechRadio"/>
      </w:pPr>
      <w:r w:rsidRPr="002E4874">
        <w:t xml:space="preserve">Účinky odstoupení od </w:t>
      </w:r>
      <w:r>
        <w:t>s</w:t>
      </w:r>
      <w:r w:rsidRPr="002E4874">
        <w:t xml:space="preserve">mlouvy nastávají dnem doručení písemného oznámení o </w:t>
      </w:r>
      <w:r w:rsidRPr="00827D6A">
        <w:t>odstoupení</w:t>
      </w:r>
      <w:r>
        <w:t xml:space="preserve"> druhé smluvní straně. Odstoupení se považuje za doručené nejpozději desátý den po jeho odeslání.</w:t>
      </w:r>
    </w:p>
    <w:p w14:paraId="674898EA" w14:textId="77777777" w:rsidR="00C50AA2" w:rsidRPr="002E4874" w:rsidRDefault="00C50AA2" w:rsidP="00F65CE9">
      <w:pPr>
        <w:pStyle w:val="ListNumber-ContractCzechRadio"/>
      </w:pPr>
      <w:r w:rsidRPr="002E4874">
        <w:lastRenderedPageBreak/>
        <w:t xml:space="preserve">Odstoupením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</w:t>
      </w:r>
      <w:r w:rsidRPr="002E4874">
        <w:t>mlouvy.</w:t>
      </w:r>
    </w:p>
    <w:p w14:paraId="674898ED" w14:textId="6C672F80" w:rsidR="00790EB7" w:rsidRDefault="00C50AA2" w:rsidP="00F65CE9">
      <w:pPr>
        <w:pStyle w:val="ListNumber-ContractCzechRadio"/>
      </w:pPr>
      <w:r w:rsidRPr="002E4874">
        <w:t xml:space="preserve">Při předčasném ukončení </w:t>
      </w:r>
      <w:r>
        <w:t>s</w:t>
      </w:r>
      <w:r w:rsidRPr="002E4874">
        <w:t>mlouvy</w:t>
      </w:r>
      <w:r>
        <w:t xml:space="preserve"> </w:t>
      </w:r>
      <w:r w:rsidR="00F65CE9" w:rsidRPr="009C4B03">
        <w:t xml:space="preserve">kteroukoliv ze </w:t>
      </w:r>
      <w:r w:rsidR="00F65CE9">
        <w:t>s</w:t>
      </w:r>
      <w:r w:rsidR="00F65CE9" w:rsidRPr="009C4B03">
        <w:t xml:space="preserve">mluvních stran </w:t>
      </w:r>
      <w:r>
        <w:t xml:space="preserve">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>
        <w:t>s</w:t>
      </w:r>
      <w:r w:rsidRPr="002E4874">
        <w:t>mlouvy.</w:t>
      </w:r>
      <w:r w:rsidR="00F65CE9">
        <w:t xml:space="preserve"> P</w:t>
      </w:r>
      <w:r w:rsidR="00790EB7" w:rsidRPr="009C4B03">
        <w:t>o</w:t>
      </w:r>
      <w:r w:rsidR="00F65CE9">
        <w:t>skytovatel</w:t>
      </w:r>
      <w:r w:rsidR="00790EB7" w:rsidRPr="009C4B03">
        <w:t xml:space="preserve"> </w:t>
      </w:r>
      <w:r w:rsidR="00F65CE9">
        <w:t xml:space="preserve">je zejména </w:t>
      </w:r>
      <w:r w:rsidR="00790EB7" w:rsidRPr="009C4B03">
        <w:t xml:space="preserve">povinen předat </w:t>
      </w:r>
      <w:r w:rsidR="00F65CE9">
        <w:t xml:space="preserve">objednateli </w:t>
      </w:r>
      <w:r w:rsidR="00790EB7" w:rsidRPr="009C4B03">
        <w:t xml:space="preserve">veškerá rozpracovaná plnění podle </w:t>
      </w:r>
      <w:r w:rsidR="00F65CE9">
        <w:t xml:space="preserve">této </w:t>
      </w:r>
      <w:r w:rsidR="00790EB7">
        <w:t>s</w:t>
      </w:r>
      <w:r w:rsidR="00790EB7" w:rsidRPr="009C4B03">
        <w:t>mlouvy</w:t>
      </w:r>
      <w:r w:rsidR="00F65CE9">
        <w:t xml:space="preserve"> a informovat j</w:t>
      </w:r>
      <w:r w:rsidR="00790EB7" w:rsidRPr="009C4B03">
        <w:t>e</w:t>
      </w:r>
      <w:r w:rsidR="00F65CE9">
        <w:t>j</w:t>
      </w:r>
      <w:r w:rsidR="00790EB7" w:rsidRPr="009C4B03">
        <w:t xml:space="preserve"> o povinnostech, nárocích, oprávněních a lhůtách z těchto plnění plynoucích. Nesnese-li některá věc odkladu, zejména hrozilo-li by zmeškání propadné lhůty nebo vznik škody, je </w:t>
      </w:r>
      <w:r w:rsidR="00790EB7">
        <w:t>p</w:t>
      </w:r>
      <w:r w:rsidR="00790EB7" w:rsidRPr="009C4B03">
        <w:t>o</w:t>
      </w:r>
      <w:r w:rsidR="00F65CE9">
        <w:t>skytovatel</w:t>
      </w:r>
      <w:r w:rsidR="00790EB7" w:rsidRPr="009C4B03">
        <w:t xml:space="preserve"> povinen učinit takové kroky, aby vzniku případných škodlivých následků zabránil. </w:t>
      </w:r>
    </w:p>
    <w:p w14:paraId="022D83D3" w14:textId="708ECC05" w:rsidR="00F65CE9" w:rsidRPr="00291B7E" w:rsidRDefault="00F65CE9" w:rsidP="00F65CE9">
      <w:pPr>
        <w:pStyle w:val="ListNumber-ContractCzechRadio"/>
      </w:pPr>
      <w:r>
        <w:t xml:space="preserve"> Při předčasném ukončení této smlouvy z důvodů na straně objednatele náleží poskytovateli odměna za </w:t>
      </w:r>
      <w:r w:rsidRPr="00F65CE9">
        <w:t xml:space="preserve">služby v rozsahu skutečně spotřebovaných jednotek v rámci poskytovaného </w:t>
      </w:r>
      <w:r w:rsidRPr="00291B7E">
        <w:t>plnění, které je poskytovatel povinen objednateli vyúčtovat v souladu s touto smlouvou.</w:t>
      </w:r>
    </w:p>
    <w:p w14:paraId="674898EE" w14:textId="4379C431" w:rsidR="00790EB7" w:rsidRPr="00291B7E" w:rsidRDefault="00790EB7" w:rsidP="00790EB7">
      <w:pPr>
        <w:pStyle w:val="ListNumber-ContractCzechRadio"/>
      </w:pPr>
      <w:r w:rsidRPr="00291B7E">
        <w:t>Zanik</w:t>
      </w:r>
      <w:r w:rsidR="00291B7E" w:rsidRPr="00291B7E">
        <w:t>ne</w:t>
      </w:r>
      <w:r w:rsidRPr="00291B7E">
        <w:t xml:space="preserve">-li </w:t>
      </w:r>
      <w:r w:rsidR="00291B7E" w:rsidRPr="00291B7E">
        <w:t xml:space="preserve">tato </w:t>
      </w:r>
      <w:r w:rsidRPr="00291B7E">
        <w:t xml:space="preserve">smlouva uplynutím doby, dokončí </w:t>
      </w:r>
      <w:r w:rsidR="00F65CE9" w:rsidRPr="00291B7E">
        <w:t>poskytovatel</w:t>
      </w:r>
      <w:r w:rsidRPr="00291B7E">
        <w:t xml:space="preserve"> všechna </w:t>
      </w:r>
      <w:r w:rsidR="00581AB7" w:rsidRPr="00291B7E">
        <w:t xml:space="preserve">již započatá </w:t>
      </w:r>
      <w:r w:rsidRPr="00291B7E">
        <w:t xml:space="preserve">plnění podle </w:t>
      </w:r>
      <w:r w:rsidR="00581AB7" w:rsidRPr="00291B7E">
        <w:t>této smlouvy</w:t>
      </w:r>
      <w:r w:rsidRPr="00291B7E">
        <w:t xml:space="preserve"> v celém předpokládaném rozsahu, ledaže by byl překročen předpokládaný finanční limit uvedený v této smlouvě.</w:t>
      </w:r>
    </w:p>
    <w:p w14:paraId="674898EF" w14:textId="43066290" w:rsidR="00790EB7" w:rsidRPr="00A1470E" w:rsidRDefault="00790EB7" w:rsidP="00790EB7">
      <w:pPr>
        <w:pStyle w:val="Heading-Number-ContractCzechRadio"/>
      </w:pPr>
      <w:r w:rsidRPr="00A1470E">
        <w:t xml:space="preserve">Sankce a náhrada </w:t>
      </w:r>
      <w:r w:rsidR="00A1470E" w:rsidRPr="00A1470E">
        <w:t>újmy</w:t>
      </w:r>
    </w:p>
    <w:p w14:paraId="674898F0" w14:textId="4982FCDF" w:rsidR="00790EB7" w:rsidRPr="009C4B03" w:rsidRDefault="00790EB7" w:rsidP="00790EB7">
      <w:pPr>
        <w:pStyle w:val="ListNumber-ContractCzechRadio"/>
      </w:pPr>
      <w:r w:rsidRPr="005A6D24">
        <w:rPr>
          <w:rFonts w:eastAsia="Times New Roman" w:cs="Arial"/>
          <w:color w:val="000000"/>
          <w:spacing w:val="-1"/>
          <w:szCs w:val="20"/>
          <w:lang w:eastAsia="cs-CZ"/>
        </w:rPr>
        <w:t>V případě prodlení po</w:t>
      </w:r>
      <w:r w:rsidR="00A1470E">
        <w:rPr>
          <w:rFonts w:eastAsia="Times New Roman" w:cs="Arial"/>
          <w:color w:val="000000"/>
          <w:spacing w:val="-1"/>
          <w:szCs w:val="20"/>
          <w:lang w:eastAsia="cs-CZ"/>
        </w:rPr>
        <w:t xml:space="preserve">skytovatele </w:t>
      </w:r>
      <w:r w:rsidRPr="005A6D24">
        <w:rPr>
          <w:rFonts w:eastAsia="Times New Roman" w:cs="Arial"/>
          <w:color w:val="000000"/>
          <w:spacing w:val="-1"/>
          <w:szCs w:val="20"/>
          <w:lang w:eastAsia="cs-CZ"/>
        </w:rPr>
        <w:t xml:space="preserve">s plněním povinností vyplývajících ze smlouvy, uhradí </w:t>
      </w:r>
      <w:r w:rsidR="00A1470E">
        <w:rPr>
          <w:rFonts w:eastAsia="Times New Roman" w:cs="Arial"/>
          <w:color w:val="000000"/>
          <w:spacing w:val="-1"/>
          <w:szCs w:val="20"/>
          <w:lang w:eastAsia="cs-CZ"/>
        </w:rPr>
        <w:t>poskytovatel objednateli</w:t>
      </w:r>
      <w:r w:rsidRPr="005A6D24">
        <w:rPr>
          <w:rFonts w:eastAsia="Times New Roman" w:cs="Arial"/>
          <w:color w:val="000000"/>
          <w:spacing w:val="-1"/>
          <w:szCs w:val="20"/>
          <w:lang w:eastAsia="cs-CZ"/>
        </w:rPr>
        <w:t xml:space="preserve"> smlu</w:t>
      </w:r>
      <w:r w:rsidR="00D750DE">
        <w:rPr>
          <w:rFonts w:eastAsia="Times New Roman" w:cs="Arial"/>
          <w:color w:val="000000"/>
          <w:spacing w:val="-1"/>
          <w:szCs w:val="20"/>
          <w:lang w:eastAsia="cs-CZ"/>
        </w:rPr>
        <w:t xml:space="preserve">vní pokutu ve výši </w:t>
      </w:r>
      <w:r w:rsidR="00784142">
        <w:rPr>
          <w:rFonts w:eastAsia="Times New Roman" w:cs="Arial"/>
          <w:b/>
          <w:color w:val="000000"/>
          <w:spacing w:val="-1"/>
          <w:szCs w:val="20"/>
          <w:lang w:eastAsia="cs-CZ"/>
        </w:rPr>
        <w:t>5.</w:t>
      </w:r>
      <w:r w:rsidRPr="00D750DE">
        <w:rPr>
          <w:rFonts w:eastAsia="Times New Roman" w:cs="Arial"/>
          <w:b/>
          <w:color w:val="000000"/>
          <w:spacing w:val="-1"/>
          <w:szCs w:val="20"/>
          <w:lang w:eastAsia="cs-CZ"/>
        </w:rPr>
        <w:t>000,- Kč bez DPH</w:t>
      </w:r>
      <w:r w:rsidRPr="005A6D24">
        <w:rPr>
          <w:rFonts w:eastAsia="Times New Roman" w:cs="Arial"/>
          <w:color w:val="000000"/>
          <w:spacing w:val="-1"/>
          <w:szCs w:val="20"/>
          <w:lang w:eastAsia="cs-CZ"/>
        </w:rPr>
        <w:t xml:space="preserve"> za každý </w:t>
      </w:r>
      <w:r w:rsidR="00A1470E">
        <w:rPr>
          <w:rFonts w:eastAsia="Times New Roman" w:cs="Arial"/>
          <w:color w:val="000000"/>
          <w:spacing w:val="-1"/>
          <w:szCs w:val="20"/>
          <w:lang w:eastAsia="cs-CZ"/>
        </w:rPr>
        <w:t xml:space="preserve">započatý </w:t>
      </w:r>
      <w:r w:rsidRPr="005A6D24">
        <w:rPr>
          <w:rFonts w:eastAsia="Times New Roman" w:cs="Arial"/>
          <w:color w:val="000000"/>
          <w:spacing w:val="-1"/>
          <w:szCs w:val="20"/>
          <w:lang w:eastAsia="cs-CZ"/>
        </w:rPr>
        <w:t>den prodlení</w:t>
      </w:r>
      <w:r w:rsidRPr="009C4B03">
        <w:t xml:space="preserve">. </w:t>
      </w:r>
    </w:p>
    <w:p w14:paraId="674898F1" w14:textId="070BC4BA" w:rsidR="00790EB7" w:rsidRPr="009C4B03" w:rsidRDefault="00790EB7" w:rsidP="00790EB7">
      <w:pPr>
        <w:pStyle w:val="ListNumber-ContractCzechRadio"/>
      </w:pPr>
      <w:r>
        <w:t xml:space="preserve">Poruší-li </w:t>
      </w:r>
      <w:r w:rsidR="00A1470E" w:rsidRPr="005A6D24">
        <w:rPr>
          <w:rFonts w:eastAsia="Times New Roman" w:cs="Arial"/>
          <w:color w:val="000000"/>
          <w:spacing w:val="-1"/>
          <w:szCs w:val="20"/>
          <w:lang w:eastAsia="cs-CZ"/>
        </w:rPr>
        <w:t>po</w:t>
      </w:r>
      <w:r w:rsidR="00A1470E">
        <w:rPr>
          <w:rFonts w:eastAsia="Times New Roman" w:cs="Arial"/>
          <w:color w:val="000000"/>
          <w:spacing w:val="-1"/>
          <w:szCs w:val="20"/>
          <w:lang w:eastAsia="cs-CZ"/>
        </w:rPr>
        <w:t>skytovatel</w:t>
      </w:r>
      <w:r w:rsidRPr="009C4B03">
        <w:t xml:space="preserve"> kterékoliv z ustanovení </w:t>
      </w:r>
      <w:r w:rsidRPr="00BB03C6">
        <w:t xml:space="preserve">čl. </w:t>
      </w:r>
      <w:r w:rsidR="00CB6686">
        <w:t>V</w:t>
      </w:r>
      <w:r w:rsidRPr="00BB03C6">
        <w:t>.</w:t>
      </w:r>
      <w:r w:rsidR="00BB03C6" w:rsidRPr="00BB03C6">
        <w:t xml:space="preserve">, odst. 2 písm. a) až d) a písm. i) až </w:t>
      </w:r>
      <w:r w:rsidRPr="00BB03C6">
        <w:t xml:space="preserve">l) a </w:t>
      </w:r>
      <w:r w:rsidR="00BB03C6" w:rsidRPr="00BB03C6">
        <w:t xml:space="preserve">písm. </w:t>
      </w:r>
      <w:r w:rsidRPr="00BB03C6">
        <w:t xml:space="preserve">n) této smlouvy formulované jako povinnost, zaplatí </w:t>
      </w:r>
      <w:r w:rsidR="00A1470E" w:rsidRPr="00BB03C6">
        <w:t>objednateli</w:t>
      </w:r>
      <w:r w:rsidRPr="00BB03C6">
        <w:t xml:space="preserve"> smluvní </w:t>
      </w:r>
      <w:r w:rsidR="00D750DE" w:rsidRPr="00BB03C6">
        <w:t xml:space="preserve">pokutu ve výši </w:t>
      </w:r>
      <w:r w:rsidR="00784142" w:rsidRPr="00BB03C6">
        <w:rPr>
          <w:b/>
        </w:rPr>
        <w:t>10.</w:t>
      </w:r>
      <w:r w:rsidRPr="00BB03C6">
        <w:rPr>
          <w:b/>
        </w:rPr>
        <w:t>000,- Kč bez DPH</w:t>
      </w:r>
      <w:r w:rsidRPr="00BB03C6">
        <w:t xml:space="preserve"> za každé jednotlivé porušení</w:t>
      </w:r>
      <w:r w:rsidRPr="009C4B03">
        <w:t>.</w:t>
      </w:r>
    </w:p>
    <w:p w14:paraId="674898F2" w14:textId="6986D102" w:rsidR="00790EB7" w:rsidRPr="009C4B03" w:rsidRDefault="00790EB7" w:rsidP="00790EB7">
      <w:pPr>
        <w:pStyle w:val="ListNumber-ContractCzechRadio"/>
      </w:pPr>
      <w:r w:rsidRPr="009C4B03">
        <w:t xml:space="preserve">Poruší-li </w:t>
      </w:r>
      <w:r>
        <w:t>p</w:t>
      </w:r>
      <w:r w:rsidRPr="009C4B03">
        <w:t>o</w:t>
      </w:r>
      <w:r w:rsidR="00A1470E">
        <w:t>skytovatel</w:t>
      </w:r>
      <w:r w:rsidRPr="009C4B03">
        <w:t xml:space="preserve"> </w:t>
      </w:r>
      <w:r w:rsidRPr="00BB03C6">
        <w:t xml:space="preserve">ustanovení čl. </w:t>
      </w:r>
      <w:r w:rsidR="00CB6686">
        <w:t>V</w:t>
      </w:r>
      <w:r w:rsidRPr="00BB03C6">
        <w:t>.</w:t>
      </w:r>
      <w:r w:rsidR="00BB03C6" w:rsidRPr="00BB03C6">
        <w:t>,</w:t>
      </w:r>
      <w:r w:rsidRPr="00BB03C6">
        <w:t xml:space="preserve"> odst. 2 písm. e) až h) </w:t>
      </w:r>
      <w:r w:rsidR="00487704" w:rsidRPr="00BB03C6">
        <w:t>a</w:t>
      </w:r>
      <w:r w:rsidR="00BB03C6" w:rsidRPr="00BB03C6">
        <w:t xml:space="preserve"> písm.</w:t>
      </w:r>
      <w:r w:rsidR="00487704" w:rsidRPr="00BB03C6">
        <w:t xml:space="preserve"> m) </w:t>
      </w:r>
      <w:r w:rsidRPr="00BB03C6">
        <w:t>této smlouvy</w:t>
      </w:r>
      <w:r w:rsidRPr="009C4B03">
        <w:t xml:space="preserve">, je povinen </w:t>
      </w:r>
      <w:r w:rsidR="00A1470E">
        <w:t>objednateli</w:t>
      </w:r>
      <w:r w:rsidRPr="009C4B03">
        <w:t xml:space="preserve"> zaplatit </w:t>
      </w:r>
      <w:r>
        <w:t>s</w:t>
      </w:r>
      <w:r w:rsidR="00D750DE">
        <w:t xml:space="preserve">mluvní pokutu ve výši </w:t>
      </w:r>
      <w:r w:rsidR="006D0EC6">
        <w:rPr>
          <w:b/>
        </w:rPr>
        <w:t>100.</w:t>
      </w:r>
      <w:r w:rsidRPr="00D750DE">
        <w:rPr>
          <w:b/>
        </w:rPr>
        <w:t>000,- Kč bez DPH</w:t>
      </w:r>
      <w:r w:rsidRPr="009C4B03">
        <w:t xml:space="preserve"> za každé </w:t>
      </w:r>
      <w:r w:rsidR="00A1470E">
        <w:t>jednotlivé</w:t>
      </w:r>
      <w:r w:rsidRPr="009C4B03">
        <w:t xml:space="preserve"> porušení. </w:t>
      </w:r>
    </w:p>
    <w:p w14:paraId="674898F3" w14:textId="0D94A952" w:rsidR="00790EB7" w:rsidRPr="009C4B03" w:rsidRDefault="00790EB7" w:rsidP="00790EB7">
      <w:pPr>
        <w:pStyle w:val="ListNumber-ContractCzechRadio"/>
      </w:pPr>
      <w:r w:rsidRPr="009C4B03">
        <w:t xml:space="preserve">Při nedodržení splatnosti daňových dokladů zaplatí </w:t>
      </w:r>
      <w:r w:rsidR="00A1470E">
        <w:t>objednatel</w:t>
      </w:r>
      <w:r w:rsidRPr="009C4B03">
        <w:t xml:space="preserve"> </w:t>
      </w:r>
      <w:r>
        <w:t>p</w:t>
      </w:r>
      <w:r w:rsidRPr="009C4B03">
        <w:t>o</w:t>
      </w:r>
      <w:r w:rsidR="00A1470E">
        <w:t>skytovateli</w:t>
      </w:r>
      <w:r w:rsidRPr="009C4B03">
        <w:t xml:space="preserve"> </w:t>
      </w:r>
      <w:r>
        <w:t xml:space="preserve"> smluvní pokutu </w:t>
      </w:r>
      <w:r w:rsidRPr="009C4B03">
        <w:t>ve výši 0,05</w:t>
      </w:r>
      <w:r>
        <w:t> </w:t>
      </w:r>
      <w:r w:rsidR="00A1470E">
        <w:t>% z dlužné částky za každý</w:t>
      </w:r>
      <w:r w:rsidRPr="009C4B03">
        <w:t xml:space="preserve"> započatý den prodlení. </w:t>
      </w:r>
    </w:p>
    <w:p w14:paraId="7D1E95B7" w14:textId="66F860AB" w:rsidR="00A1470E" w:rsidRPr="00A1470E" w:rsidRDefault="00A1470E" w:rsidP="00790EB7">
      <w:pPr>
        <w:pStyle w:val="ListNumber-ContractCzechRadio"/>
        <w:rPr>
          <w:spacing w:val="-5"/>
        </w:rPr>
      </w:pPr>
      <w:r>
        <w:rPr>
          <w:spacing w:val="-5"/>
        </w:rPr>
        <w:t>Smluvní pokuty jsou splatné do 15 – ti dnů ode dne odeslání výzvy k jejich úhradě smluvní straně, po níž je zaplacení smluvní pokuty požadováno.</w:t>
      </w:r>
    </w:p>
    <w:p w14:paraId="61A166D9" w14:textId="40CA109F" w:rsidR="00A1470E" w:rsidRPr="00A1470E" w:rsidRDefault="00A1470E" w:rsidP="00790EB7">
      <w:pPr>
        <w:pStyle w:val="ListNumber-ContractCzechRadio"/>
        <w:rPr>
          <w:spacing w:val="-5"/>
        </w:rPr>
      </w:pPr>
      <w:r>
        <w:t>Uplatněním nároku na úhradu smluvní pokuty ani jejím zaplacením nezaniká právo objednatele požadovat po poskytovateli náhradu újmy vzniklé z téhož právního důvodu, pro který je požadována smluvní pokuta, a to v plném rozsahu.</w:t>
      </w:r>
    </w:p>
    <w:p w14:paraId="674898F5" w14:textId="3D3F539F" w:rsidR="00790EB7" w:rsidRPr="009C4B03" w:rsidRDefault="00790EB7" w:rsidP="00790EB7">
      <w:pPr>
        <w:pStyle w:val="ListNumber-ContractCzechRadio"/>
        <w:rPr>
          <w:spacing w:val="-5"/>
        </w:rPr>
      </w:pPr>
      <w:r w:rsidRPr="009C4B03">
        <w:t xml:space="preserve"> </w:t>
      </w:r>
      <w:r w:rsidRPr="00A24512">
        <w:t>S</w:t>
      </w:r>
      <w:r>
        <w:t>mluvní s</w:t>
      </w:r>
      <w:r w:rsidRPr="00A24512">
        <w:t xml:space="preserve">trany výslovně sjednávají, že </w:t>
      </w:r>
      <w:r w:rsidR="00F94032">
        <w:t>poskytovatel</w:t>
      </w:r>
      <w:r>
        <w:t xml:space="preserve"> nahradí o</w:t>
      </w:r>
      <w:r w:rsidRPr="00A24512">
        <w:t xml:space="preserve">bjednateli jakoukoliv újmu případně </w:t>
      </w:r>
      <w:r>
        <w:t xml:space="preserve">jím způsobenou </w:t>
      </w:r>
      <w:r w:rsidRPr="00A24512">
        <w:t xml:space="preserve">v souvislosti </w:t>
      </w:r>
      <w:r>
        <w:t>s</w:t>
      </w:r>
      <w:r w:rsidR="00A1470E">
        <w:t> poskytováním služeb dle této smlouvy</w:t>
      </w:r>
      <w:r>
        <w:t xml:space="preserve"> včetně újmy nemajetkové</w:t>
      </w:r>
      <w:r w:rsidRPr="00A24512">
        <w:t>.</w:t>
      </w:r>
    </w:p>
    <w:p w14:paraId="674898F6" w14:textId="77777777" w:rsidR="00790EB7" w:rsidRPr="00995F1C" w:rsidRDefault="00790EB7" w:rsidP="00790EB7">
      <w:pPr>
        <w:pStyle w:val="Heading-Number-ContractCzechRadio"/>
      </w:pPr>
      <w:r w:rsidRPr="00995F1C">
        <w:t>Komunikace smluvních stran</w:t>
      </w:r>
    </w:p>
    <w:p w14:paraId="674898F7" w14:textId="767D016F" w:rsidR="00790EB7" w:rsidRPr="009C4B03" w:rsidRDefault="00790EB7" w:rsidP="00790EB7">
      <w:pPr>
        <w:pStyle w:val="ListNumber-ContractCzechRadio"/>
        <w:rPr>
          <w:lang w:eastAsia="cs-CZ"/>
        </w:rPr>
      </w:pPr>
      <w:r w:rsidRPr="009C4B03">
        <w:rPr>
          <w:lang w:eastAsia="cs-CZ"/>
        </w:rPr>
        <w:t xml:space="preserve">Smluvní strany vzájemně komunikují zejména v písemné, ať již listinné nebo elektronické, podobě. Ostatní formy komunikace nejsou vyloučeny a je-li to možné a účelné, pořídí se z nich zápis. Veškeré další úkony mezi </w:t>
      </w:r>
      <w:r w:rsidR="00FF5AB0">
        <w:rPr>
          <w:lang w:eastAsia="cs-CZ"/>
        </w:rPr>
        <w:t>smluvními stranami</w:t>
      </w:r>
      <w:r w:rsidRPr="009C4B03">
        <w:rPr>
          <w:lang w:eastAsia="cs-CZ"/>
        </w:rPr>
        <w:t>, které vyžadují písemnou formu (zejména smlouvy, jejichž písemn</w:t>
      </w:r>
      <w:r w:rsidR="00FF5AB0">
        <w:rPr>
          <w:lang w:eastAsia="cs-CZ"/>
        </w:rPr>
        <w:t>á forma</w:t>
      </w:r>
      <w:r w:rsidRPr="009C4B03">
        <w:rPr>
          <w:lang w:eastAsia="cs-CZ"/>
        </w:rPr>
        <w:t xml:space="preserve"> je dána právním předpisem, vystavování plných mocí a</w:t>
      </w:r>
      <w:r>
        <w:rPr>
          <w:lang w:eastAsia="cs-CZ"/>
        </w:rPr>
        <w:t>t</w:t>
      </w:r>
      <w:r w:rsidRPr="009C4B03">
        <w:rPr>
          <w:lang w:eastAsia="cs-CZ"/>
        </w:rPr>
        <w:t xml:space="preserve">d.) </w:t>
      </w:r>
      <w:r>
        <w:rPr>
          <w:lang w:eastAsia="cs-CZ"/>
        </w:rPr>
        <w:t>musí být vyhotoveny v listinné podobě</w:t>
      </w:r>
      <w:r w:rsidRPr="009C4B03">
        <w:rPr>
          <w:lang w:eastAsia="cs-CZ"/>
        </w:rPr>
        <w:t xml:space="preserve">. </w:t>
      </w:r>
    </w:p>
    <w:p w14:paraId="674898F8" w14:textId="189D991D" w:rsidR="00790EB7" w:rsidRPr="009C4B03" w:rsidRDefault="00790EB7" w:rsidP="00790EB7">
      <w:pPr>
        <w:pStyle w:val="ListNumber-ContractCzechRadio"/>
        <w:rPr>
          <w:lang w:eastAsia="cs-CZ"/>
        </w:rPr>
      </w:pPr>
      <w:r w:rsidRPr="009C4B03">
        <w:rPr>
          <w:lang w:eastAsia="cs-CZ"/>
        </w:rPr>
        <w:lastRenderedPageBreak/>
        <w:t>Doručování písemností je možné osobně,</w:t>
      </w:r>
      <w:r w:rsidR="00FF5AB0">
        <w:rPr>
          <w:lang w:eastAsia="cs-CZ"/>
        </w:rPr>
        <w:t xml:space="preserve"> prostřednictvím držitele</w:t>
      </w:r>
      <w:r w:rsidRPr="009C4B03">
        <w:rPr>
          <w:lang w:eastAsia="cs-CZ"/>
        </w:rPr>
        <w:t xml:space="preserve"> poštovní licence nebo další</w:t>
      </w:r>
      <w:r w:rsidR="00FF5AB0">
        <w:rPr>
          <w:lang w:eastAsia="cs-CZ"/>
        </w:rPr>
        <w:t>ch</w:t>
      </w:r>
      <w:r w:rsidRPr="009C4B03">
        <w:rPr>
          <w:lang w:eastAsia="cs-CZ"/>
        </w:rPr>
        <w:t xml:space="preserve"> osob k tomu pověřenými (zejména kurýrní</w:t>
      </w:r>
      <w:r w:rsidR="00FF5AB0">
        <w:rPr>
          <w:lang w:eastAsia="cs-CZ"/>
        </w:rPr>
        <w:t>mi</w:t>
      </w:r>
      <w:r w:rsidRPr="009C4B03">
        <w:rPr>
          <w:lang w:eastAsia="cs-CZ"/>
        </w:rPr>
        <w:t xml:space="preserve"> službami). Umožňuje-li to povaha písemnosti, lze ji doručovat i elektronickými prostředky, prostřednictvím datové schránky, nebo jiným vhodným způsobem.</w:t>
      </w:r>
    </w:p>
    <w:p w14:paraId="674898F9" w14:textId="6B180282" w:rsidR="00790EB7" w:rsidRPr="009C4B03" w:rsidRDefault="00790EB7" w:rsidP="00790EB7">
      <w:pPr>
        <w:pStyle w:val="ListNumber-ContractCzechRadio"/>
        <w:rPr>
          <w:lang w:eastAsia="cs-CZ"/>
        </w:rPr>
      </w:pPr>
      <w:r w:rsidRPr="009C4B03">
        <w:rPr>
          <w:lang w:eastAsia="cs-CZ"/>
        </w:rPr>
        <w:t xml:space="preserve">Doručovacími adresami jsou </w:t>
      </w:r>
      <w:r w:rsidR="00A1470E">
        <w:rPr>
          <w:lang w:eastAsia="cs-CZ"/>
        </w:rPr>
        <w:t>adresy sídel</w:t>
      </w:r>
      <w:r w:rsidRPr="009C4B03">
        <w:rPr>
          <w:lang w:eastAsia="cs-CZ"/>
        </w:rPr>
        <w:t xml:space="preserve"> </w:t>
      </w:r>
      <w:r>
        <w:rPr>
          <w:lang w:eastAsia="cs-CZ"/>
        </w:rPr>
        <w:t>s</w:t>
      </w:r>
      <w:r w:rsidRPr="009C4B03">
        <w:rPr>
          <w:lang w:eastAsia="cs-CZ"/>
        </w:rPr>
        <w:t>mluvních stran</w:t>
      </w:r>
      <w:r w:rsidR="00A1470E">
        <w:rPr>
          <w:lang w:eastAsia="cs-CZ"/>
        </w:rPr>
        <w:t>. Zástupce</w:t>
      </w:r>
      <w:r w:rsidRPr="009C4B03">
        <w:rPr>
          <w:lang w:eastAsia="cs-CZ"/>
        </w:rPr>
        <w:t xml:space="preserve"> </w:t>
      </w:r>
      <w:r w:rsidR="00A1470E">
        <w:rPr>
          <w:lang w:eastAsia="cs-CZ"/>
        </w:rPr>
        <w:t xml:space="preserve">pro věcná jednání každé ze </w:t>
      </w:r>
      <w:r>
        <w:rPr>
          <w:lang w:eastAsia="cs-CZ"/>
        </w:rPr>
        <w:t>s</w:t>
      </w:r>
      <w:r w:rsidRPr="009C4B03">
        <w:rPr>
          <w:lang w:eastAsia="cs-CZ"/>
        </w:rPr>
        <w:t xml:space="preserve">mluvních stran, mezi nimiž má probíhat komunikace k předmětu plnění </w:t>
      </w:r>
      <w:r w:rsidR="00A1470E">
        <w:rPr>
          <w:lang w:eastAsia="cs-CZ"/>
        </w:rPr>
        <w:t>dle této</w:t>
      </w:r>
      <w:r w:rsidRPr="009C4B03">
        <w:rPr>
          <w:lang w:eastAsia="cs-CZ"/>
        </w:rPr>
        <w:t xml:space="preserve"> smlouvy, </w:t>
      </w:r>
      <w:r w:rsidR="00A1470E">
        <w:rPr>
          <w:lang w:eastAsia="cs-CZ"/>
        </w:rPr>
        <w:t>jsou určeni na titulní straně této smlouvy</w:t>
      </w:r>
      <w:r w:rsidRPr="009C4B03">
        <w:rPr>
          <w:lang w:eastAsia="cs-CZ"/>
        </w:rPr>
        <w:t xml:space="preserve">. Změna doručovací adresy nebo osob zástupců </w:t>
      </w:r>
      <w:r>
        <w:rPr>
          <w:lang w:eastAsia="cs-CZ"/>
        </w:rPr>
        <w:t>s</w:t>
      </w:r>
      <w:r w:rsidRPr="009C4B03">
        <w:rPr>
          <w:lang w:eastAsia="cs-CZ"/>
        </w:rPr>
        <w:t xml:space="preserve">mluvních stran </w:t>
      </w:r>
      <w:r w:rsidR="00A1470E">
        <w:rPr>
          <w:lang w:eastAsia="cs-CZ"/>
        </w:rPr>
        <w:t xml:space="preserve">(příp. jejich kontaktních údajů) </w:t>
      </w:r>
      <w:r w:rsidRPr="009C4B03">
        <w:rPr>
          <w:lang w:eastAsia="cs-CZ"/>
        </w:rPr>
        <w:t>je možná jednostranným písemným oznámením</w:t>
      </w:r>
      <w:r w:rsidR="00A1470E">
        <w:rPr>
          <w:lang w:eastAsia="cs-CZ"/>
        </w:rPr>
        <w:t xml:space="preserve"> bez nutnosti uzavření dodatku k této smlouvě</w:t>
      </w:r>
      <w:r w:rsidRPr="009C4B03">
        <w:rPr>
          <w:lang w:eastAsia="cs-CZ"/>
        </w:rPr>
        <w:t xml:space="preserve">. Účinky této změny nastanou okamžikem doručení oznámení </w:t>
      </w:r>
      <w:r w:rsidR="00A1470E">
        <w:rPr>
          <w:lang w:eastAsia="cs-CZ"/>
        </w:rPr>
        <w:t>druhé</w:t>
      </w:r>
      <w:r w:rsidRPr="009C4B03">
        <w:rPr>
          <w:lang w:eastAsia="cs-CZ"/>
        </w:rPr>
        <w:t xml:space="preserve"> </w:t>
      </w:r>
      <w:r>
        <w:rPr>
          <w:lang w:eastAsia="cs-CZ"/>
        </w:rPr>
        <w:t>s</w:t>
      </w:r>
      <w:r w:rsidRPr="009C4B03">
        <w:rPr>
          <w:lang w:eastAsia="cs-CZ"/>
        </w:rPr>
        <w:t xml:space="preserve">mluvní straně. </w:t>
      </w:r>
    </w:p>
    <w:p w14:paraId="674898FA" w14:textId="77777777" w:rsidR="00790EB7" w:rsidRPr="009C4B03" w:rsidRDefault="00790EB7" w:rsidP="00790EB7">
      <w:pPr>
        <w:pStyle w:val="Heading-Number-ContractCzechRadio"/>
      </w:pPr>
      <w:r w:rsidRPr="009C4B03">
        <w:t>Ochrana informací</w:t>
      </w:r>
    </w:p>
    <w:p w14:paraId="674898FB" w14:textId="38D7EC39" w:rsidR="00790EB7" w:rsidRPr="009C4B03" w:rsidRDefault="00790EB7" w:rsidP="00790EB7">
      <w:pPr>
        <w:pStyle w:val="ListNumber-ContractCzechRadio"/>
      </w:pPr>
      <w:r>
        <w:t>Veškeré informace, které p</w:t>
      </w:r>
      <w:r w:rsidRPr="009C4B03">
        <w:t>o</w:t>
      </w:r>
      <w:r w:rsidR="00186191">
        <w:t>skytovatel</w:t>
      </w:r>
      <w:r w:rsidRPr="009C4B03">
        <w:t xml:space="preserve"> v rámci plnění podle této </w:t>
      </w:r>
      <w:r>
        <w:t>s</w:t>
      </w:r>
      <w:r w:rsidRPr="009C4B03">
        <w:t xml:space="preserve">mlouvy získá, jsou vyjma informací obecně známých a vyjma informací </w:t>
      </w:r>
      <w:r>
        <w:t xml:space="preserve">výslovně </w:t>
      </w:r>
      <w:r w:rsidRPr="009C4B03">
        <w:t xml:space="preserve">uvedených </w:t>
      </w:r>
      <w:r>
        <w:t>v tomto článku smlouvy</w:t>
      </w:r>
      <w:r w:rsidRPr="009C4B03">
        <w:t xml:space="preserve"> považovány za důvěrné. P</w:t>
      </w:r>
      <w:r w:rsidR="00186191">
        <w:t>oskytovatel</w:t>
      </w:r>
      <w:r w:rsidRPr="009C4B03">
        <w:t>, jeho zaměstnanci i další spolupracující osoby jsou povinny o těchto informacích zachovávat mlčenlivost</w:t>
      </w:r>
      <w:r w:rsidR="00186191">
        <w:t xml:space="preserve"> po celou dobu účinnosti této smlouvy, jakož i poté, co tato smlouva zanikne</w:t>
      </w:r>
      <w:r w:rsidRPr="009C4B03">
        <w:t xml:space="preserve">. </w:t>
      </w:r>
    </w:p>
    <w:p w14:paraId="674898FD" w14:textId="05C722E4" w:rsidR="00790EB7" w:rsidRPr="009C4B03" w:rsidRDefault="00186191" w:rsidP="00790EB7">
      <w:pPr>
        <w:pStyle w:val="ListNumber-ContractCzechRadio"/>
      </w:pPr>
      <w:r>
        <w:t>Objednatel</w:t>
      </w:r>
      <w:r w:rsidR="00790EB7" w:rsidRPr="009C4B03">
        <w:t xml:space="preserve"> může </w:t>
      </w:r>
      <w:r>
        <w:t xml:space="preserve">poskytovatele </w:t>
      </w:r>
      <w:r w:rsidR="00790EB7">
        <w:t>povinnost</w:t>
      </w:r>
      <w:r>
        <w:t>i</w:t>
      </w:r>
      <w:r w:rsidR="00790EB7" w:rsidRPr="009C4B03">
        <w:t xml:space="preserve"> mlčenlivosti písemně zprostit</w:t>
      </w:r>
      <w:r w:rsidR="002A6CFD">
        <w:t xml:space="preserve"> </w:t>
      </w:r>
      <w:r>
        <w:t>z</w:t>
      </w:r>
      <w:r w:rsidR="002A6CFD">
        <w:t>a</w:t>
      </w:r>
      <w:r>
        <w:t xml:space="preserve"> současného splnění následujících podmínek</w:t>
      </w:r>
      <w:r w:rsidR="00790EB7" w:rsidRPr="009C4B03">
        <w:t>:</w:t>
      </w:r>
    </w:p>
    <w:p w14:paraId="674898FE" w14:textId="77777777" w:rsidR="00790EB7" w:rsidRPr="003C2759" w:rsidRDefault="00790EB7" w:rsidP="00E869AD">
      <w:pPr>
        <w:pStyle w:val="ListLetter-ContractCzechRadio"/>
        <w:numPr>
          <w:ilvl w:val="2"/>
          <w:numId w:val="20"/>
        </w:numPr>
        <w:tabs>
          <w:tab w:val="clear" w:pos="312"/>
          <w:tab w:val="clear" w:pos="624"/>
          <w:tab w:val="clear" w:pos="936"/>
          <w:tab w:val="left" w:pos="567"/>
        </w:tabs>
      </w:pPr>
      <w:r w:rsidRPr="003C2759">
        <w:t>stanoví-li osobu nebo okruh osob, na něž se vztahuje a</w:t>
      </w:r>
    </w:p>
    <w:p w14:paraId="674898FF" w14:textId="77777777" w:rsidR="00790EB7" w:rsidRPr="003C2759" w:rsidRDefault="00790EB7" w:rsidP="00E869AD">
      <w:pPr>
        <w:pStyle w:val="ListLetter-ContractCzechRadio"/>
        <w:numPr>
          <w:ilvl w:val="2"/>
          <w:numId w:val="20"/>
        </w:numPr>
        <w:tabs>
          <w:tab w:val="clear" w:pos="312"/>
          <w:tab w:val="clear" w:pos="624"/>
          <w:tab w:val="clear" w:pos="936"/>
          <w:tab w:val="left" w:pos="567"/>
        </w:tabs>
      </w:pPr>
      <w:r w:rsidRPr="003C2759">
        <w:t>určí informaci nebo okruh informací, kterých se dotýká a</w:t>
      </w:r>
    </w:p>
    <w:p w14:paraId="67489900" w14:textId="77777777" w:rsidR="00790EB7" w:rsidRPr="003C2759" w:rsidRDefault="00790EB7" w:rsidP="00E869AD">
      <w:pPr>
        <w:pStyle w:val="ListLetter-ContractCzechRadio"/>
        <w:numPr>
          <w:ilvl w:val="2"/>
          <w:numId w:val="20"/>
        </w:numPr>
        <w:tabs>
          <w:tab w:val="clear" w:pos="312"/>
          <w:tab w:val="clear" w:pos="624"/>
          <w:tab w:val="clear" w:pos="936"/>
          <w:tab w:val="left" w:pos="567"/>
        </w:tabs>
      </w:pPr>
      <w:r w:rsidRPr="003C2759">
        <w:t>vymezí dobu, po kterou zproštění mlčenlivosti trvá.</w:t>
      </w:r>
    </w:p>
    <w:p w14:paraId="67489901" w14:textId="79B92D6F" w:rsidR="00790EB7" w:rsidRPr="009C4B03" w:rsidRDefault="00186191" w:rsidP="00790EB7">
      <w:pPr>
        <w:pStyle w:val="ListNumber-ContractCzechRadio"/>
      </w:pPr>
      <w:r>
        <w:t>Objednatel</w:t>
      </w:r>
      <w:r w:rsidR="00790EB7" w:rsidRPr="009C4B03">
        <w:t xml:space="preserve"> může</w:t>
      </w:r>
      <w:r>
        <w:t xml:space="preserve"> poskytovatele povinnosti</w:t>
      </w:r>
      <w:r w:rsidR="00790EB7" w:rsidRPr="009C4B03">
        <w:t xml:space="preserve"> mlčenlivosti písemně zprostit i v případě, kdy má být část informací získaná/získaných podle této </w:t>
      </w:r>
      <w:r w:rsidR="00790EB7">
        <w:t>s</w:t>
      </w:r>
      <w:r w:rsidR="00790EB7" w:rsidRPr="009C4B03">
        <w:t xml:space="preserve">mlouvy poskytnuta dozorujícím nebo kontrolním orgánům </w:t>
      </w:r>
      <w:r>
        <w:t>objednatele,</w:t>
      </w:r>
      <w:r w:rsidR="00790EB7" w:rsidRPr="009C4B03">
        <w:t xml:space="preserve"> popř. osobám, které mají právo takové informace požadovat. </w:t>
      </w:r>
    </w:p>
    <w:p w14:paraId="67489902" w14:textId="17A8BC29" w:rsidR="00790EB7" w:rsidRDefault="002B04FF" w:rsidP="00790EB7">
      <w:pPr>
        <w:pStyle w:val="ListNumber-ContractCzechRadio"/>
        <w:rPr>
          <w:lang w:eastAsia="cs-CZ"/>
        </w:rPr>
      </w:pPr>
      <w:r>
        <w:rPr>
          <w:lang w:eastAsia="cs-CZ"/>
        </w:rPr>
        <w:t>P</w:t>
      </w:r>
      <w:r w:rsidR="00790EB7" w:rsidRPr="0027200A">
        <w:rPr>
          <w:lang w:eastAsia="cs-CZ"/>
        </w:rPr>
        <w:t xml:space="preserve">ro případ, že se v souvislosti s plněním podle této smlouvy </w:t>
      </w:r>
      <w:r>
        <w:rPr>
          <w:lang w:eastAsia="cs-CZ"/>
        </w:rPr>
        <w:t>p</w:t>
      </w:r>
      <w:r w:rsidRPr="0027200A">
        <w:rPr>
          <w:lang w:eastAsia="cs-CZ"/>
        </w:rPr>
        <w:t xml:space="preserve">oskytovatel </w:t>
      </w:r>
      <w:r>
        <w:rPr>
          <w:lang w:eastAsia="cs-CZ"/>
        </w:rPr>
        <w:t>nebo jeho zaměstnanci i další</w:t>
      </w:r>
      <w:r w:rsidRPr="0027200A">
        <w:rPr>
          <w:lang w:eastAsia="cs-CZ"/>
        </w:rPr>
        <w:t xml:space="preserve"> </w:t>
      </w:r>
      <w:r w:rsidRPr="00E50782">
        <w:rPr>
          <w:lang w:eastAsia="cs-CZ"/>
        </w:rPr>
        <w:t xml:space="preserve">osoby </w:t>
      </w:r>
      <w:r w:rsidR="006466A1" w:rsidRPr="00E50782">
        <w:rPr>
          <w:lang w:eastAsia="cs-CZ"/>
        </w:rPr>
        <w:t xml:space="preserve">spolupracující </w:t>
      </w:r>
      <w:r w:rsidR="006466A1">
        <w:rPr>
          <w:lang w:eastAsia="cs-CZ"/>
        </w:rPr>
        <w:t xml:space="preserve">na plnění dle této smlouvy </w:t>
      </w:r>
      <w:r w:rsidR="00790EB7" w:rsidRPr="00E50782">
        <w:rPr>
          <w:lang w:eastAsia="cs-CZ"/>
        </w:rPr>
        <w:t>dostanou do styku údaji, které budou mít povahu osobn</w:t>
      </w:r>
      <w:r w:rsidR="0027200A" w:rsidRPr="00E50782">
        <w:rPr>
          <w:lang w:eastAsia="cs-CZ"/>
        </w:rPr>
        <w:t>ích údajů</w:t>
      </w:r>
      <w:r w:rsidRPr="00E50782">
        <w:rPr>
          <w:lang w:eastAsia="cs-CZ"/>
        </w:rPr>
        <w:t>, zavazuje se</w:t>
      </w:r>
      <w:r w:rsidR="0027200A" w:rsidRPr="00E50782">
        <w:rPr>
          <w:lang w:eastAsia="cs-CZ"/>
        </w:rPr>
        <w:t xml:space="preserve"> </w:t>
      </w:r>
      <w:r w:rsidRPr="00E50782">
        <w:t>poskytovatel tyto údaje zpracovávat výhradně pro účely a po dobu poskytování služeb dle této smlouvy</w:t>
      </w:r>
      <w:r w:rsidRPr="00E50782">
        <w:rPr>
          <w:lang w:eastAsia="cs-CZ"/>
        </w:rPr>
        <w:t xml:space="preserve"> a učinit veškerá opatření bránící neoprávněnému nebo nahodilému přístupu k těmto údajům, k</w:t>
      </w:r>
      <w:r w:rsidR="00E50782" w:rsidRPr="00E50782">
        <w:rPr>
          <w:lang w:eastAsia="cs-CZ"/>
        </w:rPr>
        <w:t> </w:t>
      </w:r>
      <w:r w:rsidRPr="00E50782">
        <w:rPr>
          <w:lang w:eastAsia="cs-CZ"/>
        </w:rPr>
        <w:t>jejich</w:t>
      </w:r>
      <w:r w:rsidR="00E50782" w:rsidRPr="00E50782">
        <w:rPr>
          <w:lang w:eastAsia="cs-CZ"/>
        </w:rPr>
        <w:t xml:space="preserve"> neoprávněné</w:t>
      </w:r>
      <w:r w:rsidRPr="00E50782">
        <w:rPr>
          <w:lang w:eastAsia="cs-CZ"/>
        </w:rPr>
        <w:t xml:space="preserve"> změně, zničení či ztrátě, k jejich neoprávněným přenosům nebo neoprávněnému zpracování </w:t>
      </w:r>
      <w:r w:rsidR="0027200A" w:rsidRPr="00E50782">
        <w:rPr>
          <w:lang w:eastAsia="cs-CZ"/>
        </w:rPr>
        <w:t>ve smyslu zákona č. 1</w:t>
      </w:r>
      <w:r w:rsidR="00790EB7" w:rsidRPr="00E50782">
        <w:rPr>
          <w:lang w:eastAsia="cs-CZ"/>
        </w:rPr>
        <w:t>1</w:t>
      </w:r>
      <w:r w:rsidR="0027200A" w:rsidRPr="00E50782">
        <w:rPr>
          <w:lang w:eastAsia="cs-CZ"/>
        </w:rPr>
        <w:t>0/2019</w:t>
      </w:r>
      <w:r w:rsidR="00790EB7" w:rsidRPr="00E50782">
        <w:rPr>
          <w:lang w:eastAsia="cs-CZ"/>
        </w:rPr>
        <w:t xml:space="preserve"> Sb., o </w:t>
      </w:r>
      <w:r w:rsidR="0027200A" w:rsidRPr="00E50782">
        <w:rPr>
          <w:lang w:eastAsia="cs-CZ"/>
        </w:rPr>
        <w:t>zpracování</w:t>
      </w:r>
      <w:r w:rsidR="00790EB7" w:rsidRPr="00E50782">
        <w:rPr>
          <w:lang w:eastAsia="cs-CZ"/>
        </w:rPr>
        <w:t xml:space="preserve"> osobních údajů, ve znění pozdějších předpisů</w:t>
      </w:r>
      <w:r w:rsidR="00E50782" w:rsidRPr="00E50782">
        <w:rPr>
          <w:lang w:eastAsia="cs-CZ"/>
        </w:rPr>
        <w:t>.</w:t>
      </w:r>
      <w:r w:rsidR="00790EB7" w:rsidRPr="00E50782">
        <w:rPr>
          <w:lang w:eastAsia="cs-CZ"/>
        </w:rPr>
        <w:t xml:space="preserve"> Po</w:t>
      </w:r>
      <w:r w:rsidR="0009280D" w:rsidRPr="00E50782">
        <w:rPr>
          <w:lang w:eastAsia="cs-CZ"/>
        </w:rPr>
        <w:t>skytovatel</w:t>
      </w:r>
      <w:r w:rsidR="00790EB7" w:rsidRPr="00E50782">
        <w:rPr>
          <w:lang w:eastAsia="cs-CZ"/>
        </w:rPr>
        <w:t xml:space="preserve"> nese plnou odpovědnost za případné porušení zákona o </w:t>
      </w:r>
      <w:r w:rsidR="0009280D" w:rsidRPr="00E50782">
        <w:rPr>
          <w:lang w:eastAsia="cs-CZ"/>
        </w:rPr>
        <w:t>zpracování</w:t>
      </w:r>
      <w:r w:rsidR="00790EB7" w:rsidRPr="00E50782">
        <w:rPr>
          <w:lang w:eastAsia="cs-CZ"/>
        </w:rPr>
        <w:t xml:space="preserve"> osobních údajů.</w:t>
      </w:r>
    </w:p>
    <w:p w14:paraId="67489905" w14:textId="0D9A7475" w:rsidR="00790EB7" w:rsidRPr="009C4B03" w:rsidRDefault="00790EB7" w:rsidP="00790EB7">
      <w:pPr>
        <w:pStyle w:val="ListNumber-ContractCzechRadio"/>
      </w:pPr>
      <w:r w:rsidRPr="009C4B03">
        <w:t>V souladu se zákonem č. 106/1999 Sb., o svobodném přístupu k informacím, v</w:t>
      </w:r>
      <w:r w:rsidR="00186191">
        <w:t>e znění pozdějších předpisů</w:t>
      </w:r>
      <w:r w:rsidRPr="009C4B03">
        <w:t xml:space="preserve">, má </w:t>
      </w:r>
      <w:r w:rsidR="00186191">
        <w:t>objednatel</w:t>
      </w:r>
      <w:r w:rsidRPr="009C4B03">
        <w:t xml:space="preserve"> povinnost poskytovat informace vztahující se k jeho působnosti. Dbajíce této povinnosti </w:t>
      </w:r>
      <w:r>
        <w:t>s</w:t>
      </w:r>
      <w:r w:rsidRPr="009C4B03">
        <w:t xml:space="preserve">mluvní strany shodně prohlašují, že žádné ustanovení této </w:t>
      </w:r>
      <w:r>
        <w:t>s</w:t>
      </w:r>
      <w:r w:rsidRPr="009C4B03">
        <w:t xml:space="preserve">mlouvy ani žádné ustanovení jejích </w:t>
      </w:r>
      <w:r w:rsidRPr="00995F1C">
        <w:t>příloh není označeno jako důvěrné nebo jako obchodní tajemství</w:t>
      </w:r>
      <w:r w:rsidRPr="009C4B03">
        <w:t xml:space="preserve">. </w:t>
      </w:r>
      <w:r w:rsidR="00186191" w:rsidRPr="009C4B03">
        <w:t>Po</w:t>
      </w:r>
      <w:r w:rsidR="00186191">
        <w:t>skytovatel</w:t>
      </w:r>
      <w:r w:rsidRPr="009C4B03">
        <w:t xml:space="preserve"> si je plně vědom, že </w:t>
      </w:r>
      <w:r w:rsidR="00186191">
        <w:t>objednatel</w:t>
      </w:r>
      <w:r w:rsidRPr="009C4B03">
        <w:t xml:space="preserve"> může poskytovat žadatelům informace o této </w:t>
      </w:r>
      <w:r>
        <w:t>s</w:t>
      </w:r>
      <w:r w:rsidRPr="009C4B03">
        <w:t xml:space="preserve">mlouvě, ale i o údajích, které se k této </w:t>
      </w:r>
      <w:r>
        <w:t>s</w:t>
      </w:r>
      <w:r w:rsidR="00186191">
        <w:t>mlouvě vztahují, avšak</w:t>
      </w:r>
      <w:r w:rsidRPr="009C4B03">
        <w:t xml:space="preserve"> které nejsou její součástí. </w:t>
      </w:r>
    </w:p>
    <w:p w14:paraId="67489906" w14:textId="69E2484C" w:rsidR="00790EB7" w:rsidRPr="009C4B03" w:rsidRDefault="00790EB7" w:rsidP="00790EB7">
      <w:pPr>
        <w:pStyle w:val="ListNumber-ContractCzechRadio"/>
      </w:pPr>
      <w:r w:rsidRPr="009C4B03">
        <w:t xml:space="preserve">Stanoví-li právní předpis nebo jakýkoliv vnitřní předpis </w:t>
      </w:r>
      <w:r w:rsidR="00186191">
        <w:t>objednatele</w:t>
      </w:r>
      <w:r w:rsidRPr="009C4B03">
        <w:t xml:space="preserve"> povinnost zpřístupnit informace obsažené v této </w:t>
      </w:r>
      <w:r>
        <w:t>s</w:t>
      </w:r>
      <w:r w:rsidRPr="009C4B03">
        <w:t xml:space="preserve">mlouvě nebo informace na základě této </w:t>
      </w:r>
      <w:r>
        <w:t>s</w:t>
      </w:r>
      <w:r w:rsidRPr="009C4B03">
        <w:t xml:space="preserve">mlouvy získané, nebude jejich zveřejnění porušením povinnosti mlčenlivosti ze strany </w:t>
      </w:r>
      <w:r w:rsidR="00186191">
        <w:t>objednatele</w:t>
      </w:r>
      <w:r w:rsidRPr="009C4B03">
        <w:t xml:space="preserve">. </w:t>
      </w:r>
    </w:p>
    <w:p w14:paraId="67489907" w14:textId="77EC8851" w:rsidR="00790EB7" w:rsidRDefault="00790EB7" w:rsidP="00790EB7">
      <w:pPr>
        <w:pStyle w:val="ListNumber-ContractCzechRadio"/>
      </w:pPr>
      <w:r w:rsidRPr="009C4B03">
        <w:lastRenderedPageBreak/>
        <w:t>Po</w:t>
      </w:r>
      <w:r w:rsidR="00186191">
        <w:t>skytovatel</w:t>
      </w:r>
      <w:r w:rsidRPr="009C4B03">
        <w:t xml:space="preserve"> bere na vědomí, že </w:t>
      </w:r>
      <w:r w:rsidR="00186191">
        <w:t>objednatel</w:t>
      </w:r>
      <w:r w:rsidRPr="009C4B03">
        <w:t xml:space="preserve"> je jako zadavatel veřejn</w:t>
      </w:r>
      <w:r>
        <w:t>é zakázky povinen v souladu s § </w:t>
      </w:r>
      <w:r w:rsidR="00186191">
        <w:t>219 zákona č. 134/2016</w:t>
      </w:r>
      <w:r w:rsidRPr="009C4B03">
        <w:t xml:space="preserve"> Sb., o </w:t>
      </w:r>
      <w:r w:rsidR="00186191">
        <w:t>zadávání veřejných zakázek</w:t>
      </w:r>
      <w:r w:rsidRPr="009C4B03">
        <w:t>, ve znění pozdějších předpisů,  uveřejnit na profilu zadavatele</w:t>
      </w:r>
      <w:r>
        <w:t xml:space="preserve"> </w:t>
      </w:r>
      <w:r w:rsidRPr="009C4B03">
        <w:t xml:space="preserve">tuto smlouvu, včetně všech jejích změn a dodatků, </w:t>
      </w:r>
      <w:r>
        <w:t>a </w:t>
      </w:r>
      <w:r w:rsidRPr="009C4B03">
        <w:t xml:space="preserve">výši skutečně uhrazené ceny za plnění </w:t>
      </w:r>
      <w:r>
        <w:t>této smlouvy.</w:t>
      </w:r>
      <w:r w:rsidRPr="009C4B03">
        <w:t xml:space="preserve"> </w:t>
      </w:r>
    </w:p>
    <w:p w14:paraId="13E29C05" w14:textId="5725A009" w:rsidR="009B627C" w:rsidRPr="000450CC" w:rsidRDefault="009B627C" w:rsidP="000450CC">
      <w:pPr>
        <w:pStyle w:val="ListNumber-ContractCzechRadio"/>
        <w:spacing w:after="0"/>
        <w:rPr>
          <w:rFonts w:cs="Arial"/>
          <w:i/>
          <w:szCs w:val="20"/>
        </w:rPr>
      </w:pPr>
      <w:r w:rsidRPr="00E91CB8">
        <w:t>Podmínkou účinnosti této smlouvy je její uveřejnění v registru smluv v souladu se zákonem č. 340/2015 Sb., o zvláštních podmínkách účinnosti některých smluv, uveřejňování těchto smluv a o registru smluv (zákon o registru smluv).</w:t>
      </w:r>
      <w:r w:rsidRPr="009C4B03">
        <w:t xml:space="preserve"> </w:t>
      </w:r>
      <w:r w:rsidR="00AD0BD0">
        <w:rPr>
          <w:rFonts w:cs="Arial"/>
          <w:szCs w:val="20"/>
        </w:rPr>
        <w:t xml:space="preserve">Tato </w:t>
      </w:r>
      <w:r w:rsidR="00AD0BD0">
        <w:t>smlouva</w:t>
      </w:r>
      <w:r w:rsidR="00AD0BD0">
        <w:rPr>
          <w:rFonts w:cs="Arial"/>
          <w:szCs w:val="20"/>
        </w:rPr>
        <w:t xml:space="preserve"> bude uveřejněna objednatelem v registru smluv v plném rozsahu.</w:t>
      </w:r>
    </w:p>
    <w:p w14:paraId="6748990A" w14:textId="77777777" w:rsidR="00790EB7" w:rsidRPr="009C4B03" w:rsidRDefault="00790EB7" w:rsidP="009F6E06">
      <w:pPr>
        <w:pStyle w:val="Heading-Number-ContractCzechRadio"/>
      </w:pPr>
      <w:r w:rsidRPr="009C4B03">
        <w:t>Konkurenční doložka</w:t>
      </w:r>
    </w:p>
    <w:p w14:paraId="6748990B" w14:textId="764E60F1" w:rsidR="00790EB7" w:rsidRPr="009C4B03" w:rsidRDefault="00790EB7" w:rsidP="00E91CB8">
      <w:pPr>
        <w:pStyle w:val="ListNumber-ContractCzechRadio"/>
        <w:tabs>
          <w:tab w:val="clear" w:pos="312"/>
          <w:tab w:val="left" w:pos="0"/>
        </w:tabs>
      </w:pPr>
      <w:r w:rsidRPr="009C4B03">
        <w:t>Po</w:t>
      </w:r>
      <w:r w:rsidR="00186191">
        <w:t>skytovatel</w:t>
      </w:r>
      <w:r w:rsidRPr="009C4B03">
        <w:t xml:space="preserve"> bere na vědomí, že po dobu </w:t>
      </w:r>
      <w:r w:rsidR="00186191">
        <w:t>účinnosti</w:t>
      </w:r>
      <w:r w:rsidRPr="009C4B03">
        <w:t xml:space="preserve"> této </w:t>
      </w:r>
      <w:r>
        <w:t>s</w:t>
      </w:r>
      <w:r w:rsidRPr="009C4B03">
        <w:t>ml</w:t>
      </w:r>
      <w:r w:rsidR="00186191">
        <w:t xml:space="preserve">ouvy nesmí poskytovat jakékoliv </w:t>
      </w:r>
      <w:r w:rsidRPr="009C4B03">
        <w:t xml:space="preserve">právní služby v rozsahu uvedeném </w:t>
      </w:r>
      <w:r>
        <w:t xml:space="preserve">v této </w:t>
      </w:r>
      <w:r w:rsidR="00A949E2">
        <w:t>smlouvě</w:t>
      </w:r>
      <w:r w:rsidR="00A949E2" w:rsidRPr="009C4B03">
        <w:t xml:space="preserve"> </w:t>
      </w:r>
      <w:r w:rsidRPr="009C4B03">
        <w:t xml:space="preserve">Radě Českého rozhlasu, ani se na těchto službách jakýmkoliv způsobem podílet prostřednictvím jiných subjektů. Porušení tohoto ustanovení bude </w:t>
      </w:r>
      <w:r w:rsidR="00186191">
        <w:t>považováno</w:t>
      </w:r>
      <w:r w:rsidRPr="009C4B03">
        <w:t xml:space="preserve"> </w:t>
      </w:r>
      <w:r w:rsidR="00186191">
        <w:t>za</w:t>
      </w:r>
      <w:r w:rsidRPr="009C4B03">
        <w:t xml:space="preserve"> podstatné porušení této </w:t>
      </w:r>
      <w:r>
        <w:t>s</w:t>
      </w:r>
      <w:r w:rsidRPr="009C4B03">
        <w:t xml:space="preserve">mlouvy. </w:t>
      </w:r>
    </w:p>
    <w:p w14:paraId="6748990C" w14:textId="77777777" w:rsidR="00790EB7" w:rsidRPr="009C4B03" w:rsidRDefault="00790EB7" w:rsidP="00790EB7">
      <w:pPr>
        <w:pStyle w:val="Heading-Number-ContractCzechRadio"/>
      </w:pPr>
      <w:r w:rsidRPr="009C4B03">
        <w:t>Závěrečná ustanovení</w:t>
      </w:r>
    </w:p>
    <w:p w14:paraId="6748990D" w14:textId="08043740" w:rsidR="00790EB7" w:rsidRPr="009C4B03" w:rsidRDefault="00790EB7" w:rsidP="002E2547">
      <w:pPr>
        <w:pStyle w:val="ListNumber-ContractCzechRadio"/>
      </w:pPr>
      <w:r w:rsidRPr="009C4B03">
        <w:t xml:space="preserve">Tato </w:t>
      </w:r>
      <w:r>
        <w:t>s</w:t>
      </w:r>
      <w:r w:rsidRPr="009C4B03">
        <w:t xml:space="preserve">mlouva nabývá platnosti dnem podpisu </w:t>
      </w:r>
      <w:r w:rsidR="002E2547">
        <w:t>oběma</w:t>
      </w:r>
      <w:r w:rsidRPr="009C4B03">
        <w:t xml:space="preserve"> </w:t>
      </w:r>
      <w:r>
        <w:t>s</w:t>
      </w:r>
      <w:r w:rsidRPr="009C4B03">
        <w:t>mluvními stranami</w:t>
      </w:r>
      <w:r w:rsidR="002E2547" w:rsidRPr="002E2547">
        <w:t xml:space="preserve"> </w:t>
      </w:r>
      <w:r w:rsidR="002E2547" w:rsidRPr="009C4B03">
        <w:t xml:space="preserve">a </w:t>
      </w:r>
      <w:r w:rsidR="007C7BC7">
        <w:t xml:space="preserve">uzavírá se na dobu 48 měsíců ode dne její </w:t>
      </w:r>
      <w:r w:rsidR="002E2547" w:rsidRPr="009C4B03">
        <w:t>účinnost</w:t>
      </w:r>
      <w:r w:rsidR="007C7BC7">
        <w:t>i, tj. dne</w:t>
      </w:r>
      <w:r w:rsidR="002E2547">
        <w:t xml:space="preserve"> jejího uveřejnění v registr</w:t>
      </w:r>
      <w:r w:rsidR="009B627C">
        <w:t>u smluv v souladu se zákonem o registru smluv</w:t>
      </w:r>
      <w:r w:rsidRPr="009C4B03">
        <w:t xml:space="preserve">. </w:t>
      </w:r>
    </w:p>
    <w:p w14:paraId="77EF00D0" w14:textId="77777777" w:rsidR="009B627C" w:rsidRDefault="00790EB7" w:rsidP="00790EB7">
      <w:pPr>
        <w:pStyle w:val="ListNumber-ContractCzechRadio"/>
      </w:pPr>
      <w:r>
        <w:t xml:space="preserve">Tato smlouva může být měněna </w:t>
      </w:r>
      <w:r w:rsidRPr="009C4B03">
        <w:t>pouze písemn</w:t>
      </w:r>
      <w:r>
        <w:t>ě</w:t>
      </w:r>
      <w:r w:rsidRPr="00A24512">
        <w:t>, a to dodatky</w:t>
      </w:r>
      <w:r w:rsidR="009B627C" w:rsidRPr="009B627C">
        <w:t xml:space="preserve"> </w:t>
      </w:r>
      <w:r w:rsidR="009B627C" w:rsidRPr="00A24512">
        <w:t>číslovanými</w:t>
      </w:r>
      <w:r w:rsidR="009B627C">
        <w:t xml:space="preserve"> vzestupně počínaje číslem 1</w:t>
      </w:r>
      <w:r w:rsidRPr="00A24512">
        <w:t xml:space="preserve">, které musí být podepsány </w:t>
      </w:r>
      <w:r w:rsidR="009B627C">
        <w:t>oběma</w:t>
      </w:r>
      <w:r>
        <w:t xml:space="preserve"> smluvními s</w:t>
      </w:r>
      <w:r w:rsidRPr="00A24512">
        <w:t>tranami</w:t>
      </w:r>
      <w:r w:rsidRPr="009C4B03">
        <w:t xml:space="preserve">. Jakákoliv podstatná změna této </w:t>
      </w:r>
      <w:r>
        <w:t>s</w:t>
      </w:r>
      <w:r w:rsidRPr="009C4B03">
        <w:t xml:space="preserve">mlouvy není přípustná. </w:t>
      </w:r>
    </w:p>
    <w:p w14:paraId="6748990E" w14:textId="2A0D9C30" w:rsidR="00790EB7" w:rsidRPr="00080472" w:rsidRDefault="009B627C" w:rsidP="00790EB7">
      <w:pPr>
        <w:pStyle w:val="ListNumber-ContractCzechRadio"/>
      </w:pPr>
      <w:r>
        <w:t xml:space="preserve">Uzavření této smlouvy nebo dodatku této smlouvy </w:t>
      </w:r>
      <w:r w:rsidR="00790EB7" w:rsidRPr="00221E23">
        <w:t xml:space="preserve">v důsledku přijetí nabídky jedné </w:t>
      </w:r>
      <w:r w:rsidR="00790EB7">
        <w:t>smluvní s</w:t>
      </w:r>
      <w:r w:rsidR="00790EB7" w:rsidRPr="00221E23">
        <w:t xml:space="preserve">trany druhou </w:t>
      </w:r>
      <w:r w:rsidR="00790EB7">
        <w:t>smluvní stranou s jakýmikoliv (i </w:t>
      </w:r>
      <w:r w:rsidR="00790EB7" w:rsidRPr="00221E23">
        <w:t xml:space="preserve">nepodstatnými) odchylkami či </w:t>
      </w:r>
      <w:r w:rsidRPr="00221E23">
        <w:t>do</w:t>
      </w:r>
      <w:r>
        <w:t xml:space="preserve">plněními se </w:t>
      </w:r>
      <w:r w:rsidRPr="00080472">
        <w:t>vylučuje</w:t>
      </w:r>
      <w:r w:rsidR="00790EB7" w:rsidRPr="00080472">
        <w:t>.</w:t>
      </w:r>
    </w:p>
    <w:p w14:paraId="6748990F" w14:textId="4DA258CB" w:rsidR="00790EB7" w:rsidRPr="00080472" w:rsidRDefault="009B627C" w:rsidP="00790EB7">
      <w:pPr>
        <w:pStyle w:val="ListNumber-ContractCzechRadio"/>
      </w:pPr>
      <w:r w:rsidRPr="00080472">
        <w:t>Objednatel</w:t>
      </w:r>
      <w:r w:rsidR="00790EB7" w:rsidRPr="00080472">
        <w:t xml:space="preserve"> má právo nevyčerpat celý rozsah plnění v souladu se zadávacím řízením a podle této smlouvy.</w:t>
      </w:r>
    </w:p>
    <w:p w14:paraId="67489910" w14:textId="2BC34786" w:rsidR="00790EB7" w:rsidRPr="009C4B03" w:rsidRDefault="009B627C" w:rsidP="00790EB7">
      <w:pPr>
        <w:pStyle w:val="ListNumber-ContractCzechRadio"/>
      </w:pPr>
      <w:r>
        <w:t>Práva a povinnosti</w:t>
      </w:r>
      <w:r w:rsidR="00790EB7">
        <w:t xml:space="preserve"> z této s</w:t>
      </w:r>
      <w:r>
        <w:t>mlouvy vzniklé</w:t>
      </w:r>
      <w:r w:rsidR="00790EB7" w:rsidRPr="009C4B03">
        <w:t xml:space="preserve"> se řídí </w:t>
      </w:r>
      <w:r>
        <w:t xml:space="preserve">právním řádem České republiky, zejména pak </w:t>
      </w:r>
      <w:r w:rsidR="00790EB7" w:rsidRPr="009C4B03">
        <w:t xml:space="preserve">příslušnými ustanoveními </w:t>
      </w:r>
      <w:r w:rsidR="00790EB7">
        <w:t>OZ</w:t>
      </w:r>
      <w:r w:rsidR="00790EB7" w:rsidRPr="009C4B03">
        <w:t xml:space="preserve">, </w:t>
      </w:r>
      <w:r>
        <w:t>Z</w:t>
      </w:r>
      <w:r w:rsidR="00790EB7" w:rsidRPr="009C4B03">
        <w:t>ZVZ</w:t>
      </w:r>
      <w:r w:rsidR="00790EB7">
        <w:t xml:space="preserve">, </w:t>
      </w:r>
      <w:r>
        <w:t>Z</w:t>
      </w:r>
      <w:r w:rsidR="00F025D0">
        <w:t>A</w:t>
      </w:r>
      <w:r>
        <w:t>d.</w:t>
      </w:r>
    </w:p>
    <w:p w14:paraId="67489911" w14:textId="55CC2635" w:rsidR="00790EB7" w:rsidRDefault="00790EB7" w:rsidP="00790EB7">
      <w:pPr>
        <w:pStyle w:val="ListNumber-ContractCzechRadio"/>
      </w:pPr>
      <w:r w:rsidRPr="009C4B03">
        <w:t xml:space="preserve">Pro případ sporu vzniklého mezi </w:t>
      </w:r>
      <w:r>
        <w:t>s</w:t>
      </w:r>
      <w:r w:rsidRPr="009C4B03">
        <w:t xml:space="preserve">mluvními stranami </w:t>
      </w:r>
      <w:r w:rsidR="009B627C">
        <w:t>z této smlouvy nebo v souvislosti s ní si</w:t>
      </w:r>
      <w:r w:rsidRPr="009C4B03">
        <w:t xml:space="preserve"> </w:t>
      </w:r>
      <w:r w:rsidR="009B627C">
        <w:t>s</w:t>
      </w:r>
      <w:r w:rsidRPr="009C4B03">
        <w:t>mluvní strany v souladu s ustanovením § 89a zákona č. 99/1963 Sb., občanský soudní řád</w:t>
      </w:r>
      <w:r w:rsidR="009B627C">
        <w:t>, ve znění pozdějších předpisů,</w:t>
      </w:r>
      <w:r w:rsidRPr="009C4B03">
        <w:t xml:space="preserve"> sjednávají jako místně příslušný </w:t>
      </w:r>
      <w:r w:rsidR="009B627C">
        <w:t xml:space="preserve">soud </w:t>
      </w:r>
      <w:r w:rsidRPr="009C4B03">
        <w:t>obecný soud podle sídla o</w:t>
      </w:r>
      <w:r w:rsidR="009B627C">
        <w:t>bjednatele</w:t>
      </w:r>
      <w:r w:rsidRPr="009C4B03">
        <w:t>.</w:t>
      </w:r>
    </w:p>
    <w:p w14:paraId="7D9BB9AA" w14:textId="1B0DF7A6" w:rsidR="00F025D0" w:rsidRPr="00AD0BD0" w:rsidRDefault="00AD0BD0" w:rsidP="00AD0BD0">
      <w:pPr>
        <w:pStyle w:val="ListNumber-ContractCzechRadio"/>
      </w:pPr>
      <w:r>
        <w:t>V případě, že některé ustanovení této dohody je nebo se stane neplatným, neúčinným či nevymahatelným, zůstávají ostatní ustanovení této dohody platná a účinná. Smluvní strany se zavazují nahradit neplatné, neúčinné či nevymahatelné ustanovení této smlouvy ustanovením jiným platným, účinným a vymahatelným, které svým obsahem a smyslem odpovídá nejlépe obsahu a smyslu ustanovení původního.</w:t>
      </w:r>
    </w:p>
    <w:p w14:paraId="67489912" w14:textId="21240D89" w:rsidR="00790EB7" w:rsidRDefault="00790EB7" w:rsidP="0049370E">
      <w:pPr>
        <w:pStyle w:val="ListNumber-ContractCzechRadio"/>
        <w:spacing w:after="120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smlouvy</w:t>
      </w:r>
      <w:r w:rsidRPr="002932DA">
        <w:t>, anebo o</w:t>
      </w:r>
      <w:r>
        <w:t> </w:t>
      </w:r>
      <w:r w:rsidRPr="002932DA">
        <w:t xml:space="preserve">zrušení smlouvy a o tom, jak se strany vypořádají. </w:t>
      </w:r>
      <w:r>
        <w:t xml:space="preserve">Tímto smluvní strany přebírají ve smyslu ustanovení § 1765 a násl. </w:t>
      </w:r>
      <w:r w:rsidR="002452A4">
        <w:t xml:space="preserve">OZ </w:t>
      </w:r>
      <w:r w:rsidRPr="002932DA">
        <w:t>nebezpečí změny okolností</w:t>
      </w:r>
      <w:r>
        <w:t>.</w:t>
      </w:r>
    </w:p>
    <w:p w14:paraId="2872A8A4" w14:textId="05D1EC96" w:rsidR="00AD0BD0" w:rsidRPr="003C2759" w:rsidRDefault="00AD0BD0" w:rsidP="003C2759">
      <w:pPr>
        <w:pStyle w:val="ListNumber-ContractCzechRadio"/>
      </w:pPr>
      <w:r>
        <w:t xml:space="preserve">Smluvní strany tímto výslovně uvádí, že tato dohoda je závazná až okamžikem jejího podepsání oběma smluvními stranami. Poskytovatel tímto bere na vědomí, že v důsledku specifického </w:t>
      </w:r>
      <w:r>
        <w:lastRenderedPageBreak/>
        <w:t>organizačního uspořádání objednatele smluvní strany vylučují pravidla dle ustanovení § 1728 a 1729 OZ o předsmluvní odpovědnosti a poskytovatel nemá právo ve smyslu § 2910 OZ po objednateli požadovat při neuzavření dohody náhradu škody.</w:t>
      </w:r>
    </w:p>
    <w:p w14:paraId="75019973" w14:textId="77777777" w:rsidR="00AD0BD0" w:rsidRDefault="00AD0BD0" w:rsidP="00AD0BD0">
      <w:pPr>
        <w:pStyle w:val="ListNumber-ContractCzechRadio"/>
      </w:pPr>
      <w:r w:rsidRPr="009C4B03">
        <w:t xml:space="preserve">Tato </w:t>
      </w:r>
      <w:r>
        <w:t>s</w:t>
      </w:r>
      <w:r w:rsidRPr="009C4B03">
        <w:t xml:space="preserve">mlouva je vyhotovena ve čtyřech stejnopisech s platností originálu, z nichž každá ze </w:t>
      </w:r>
      <w:r>
        <w:t>s</w:t>
      </w:r>
      <w:r w:rsidRPr="009C4B03">
        <w:t>mluvních stran obdrží po dvou z nich.</w:t>
      </w:r>
    </w:p>
    <w:p w14:paraId="4C7CF604" w14:textId="74DA1B99" w:rsidR="00F025D0" w:rsidRPr="00AD0BD0" w:rsidRDefault="00AD0BD0" w:rsidP="00AD0BD0">
      <w:pPr>
        <w:pStyle w:val="ListNumber-ContractCzechRadio"/>
      </w:pPr>
      <w:r>
        <w:t xml:space="preserve">Smluvní strany prohlašují, že se seznámily s obsahem této dohody, kterou uzavírají na základě své pravé, vážné a svobodné vůle, nikoliv v tísni anebo za nápadně nevýhodných podmínek, což stvrzují svými podpisy. </w:t>
      </w:r>
    </w:p>
    <w:p w14:paraId="67489915" w14:textId="4606A3FF" w:rsidR="00790EB7" w:rsidRPr="002E2547" w:rsidRDefault="00790EB7" w:rsidP="00790EB7">
      <w:pPr>
        <w:pStyle w:val="ListNumber-ContractCzechRadio"/>
      </w:pPr>
      <w:r w:rsidRPr="009C4B03">
        <w:t xml:space="preserve">Nedílnou součástí této </w:t>
      </w:r>
      <w:r>
        <w:t>s</w:t>
      </w:r>
      <w:r w:rsidRPr="009C4B03">
        <w:t>mlouvy jsou následující přílohy:</w:t>
      </w:r>
    </w:p>
    <w:p w14:paraId="72B88412" w14:textId="1218494A" w:rsidR="00967484" w:rsidRDefault="00790EB7" w:rsidP="00790EB7">
      <w:pPr>
        <w:jc w:val="both"/>
        <w:rPr>
          <w:rFonts w:cs="Arial"/>
          <w:szCs w:val="20"/>
        </w:rPr>
      </w:pPr>
      <w:r w:rsidRPr="009C4B03">
        <w:rPr>
          <w:rFonts w:cs="Arial"/>
          <w:szCs w:val="20"/>
        </w:rPr>
        <w:tab/>
        <w:t xml:space="preserve">Příloha č. </w:t>
      </w:r>
      <w:r w:rsidR="002E2547">
        <w:rPr>
          <w:rFonts w:cs="Arial"/>
          <w:szCs w:val="20"/>
        </w:rPr>
        <w:t>1</w:t>
      </w:r>
      <w:r w:rsidRPr="009C4B03">
        <w:rPr>
          <w:rFonts w:cs="Arial"/>
          <w:szCs w:val="20"/>
        </w:rPr>
        <w:t xml:space="preserve"> – </w:t>
      </w:r>
      <w:r w:rsidR="00967484">
        <w:rPr>
          <w:rFonts w:cs="Arial"/>
          <w:szCs w:val="20"/>
        </w:rPr>
        <w:t>Specifikace předmětu plnění;</w:t>
      </w:r>
    </w:p>
    <w:p w14:paraId="67489917" w14:textId="297B02C6" w:rsidR="00790EB7" w:rsidRDefault="00967484" w:rsidP="00790EB7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 xml:space="preserve">Příloha č. 2 – </w:t>
      </w:r>
      <w:r w:rsidR="00790EB7">
        <w:rPr>
          <w:rFonts w:cs="Arial"/>
          <w:szCs w:val="20"/>
        </w:rPr>
        <w:t>Seznam členů realizačního týmu</w:t>
      </w:r>
      <w:r w:rsidR="002E2547">
        <w:rPr>
          <w:rFonts w:cs="Arial"/>
          <w:szCs w:val="20"/>
        </w:rPr>
        <w:t>;</w:t>
      </w:r>
    </w:p>
    <w:p w14:paraId="4F9EE1E5" w14:textId="296EF9FB" w:rsidR="00004EA1" w:rsidRDefault="00004EA1" w:rsidP="00004EA1">
      <w:pPr>
        <w:ind w:firstLine="312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Příloha č. </w:t>
      </w:r>
      <w:r w:rsidR="00D84A72">
        <w:rPr>
          <w:rFonts w:cs="Arial"/>
          <w:szCs w:val="20"/>
        </w:rPr>
        <w:t xml:space="preserve">3 </w:t>
      </w:r>
      <w:r>
        <w:rPr>
          <w:rFonts w:cs="Arial"/>
          <w:szCs w:val="20"/>
        </w:rPr>
        <w:t xml:space="preserve">– Kopie </w:t>
      </w:r>
      <w:r w:rsidR="002E2547">
        <w:rPr>
          <w:rFonts w:cs="Arial"/>
          <w:szCs w:val="20"/>
        </w:rPr>
        <w:t>dokladu o pojištění poskytovatele;</w:t>
      </w:r>
    </w:p>
    <w:p w14:paraId="02FB1848" w14:textId="2DE1D2CB" w:rsidR="00004EA1" w:rsidRDefault="002E2547" w:rsidP="00004EA1">
      <w:pPr>
        <w:ind w:firstLine="312"/>
        <w:jc w:val="both"/>
        <w:rPr>
          <w:rFonts w:cs="Arial"/>
          <w:szCs w:val="20"/>
        </w:rPr>
      </w:pPr>
      <w:r>
        <w:rPr>
          <w:rFonts w:cs="Arial"/>
          <w:szCs w:val="20"/>
        </w:rPr>
        <w:t>.</w:t>
      </w:r>
    </w:p>
    <w:p w14:paraId="4D20EED0" w14:textId="77777777" w:rsidR="00080472" w:rsidRDefault="00080472" w:rsidP="00004EA1">
      <w:pPr>
        <w:ind w:firstLine="312"/>
        <w:jc w:val="both"/>
        <w:rPr>
          <w:rFonts w:cs="Arial"/>
          <w:szCs w:val="20"/>
        </w:rPr>
      </w:pPr>
    </w:p>
    <w:p w14:paraId="75DF2EF6" w14:textId="77777777" w:rsidR="00004EA1" w:rsidRDefault="00004EA1" w:rsidP="00004EA1">
      <w:pPr>
        <w:jc w:val="both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8"/>
        <w:gridCol w:w="4336"/>
      </w:tblGrid>
      <w:tr w:rsidR="00004EA1" w:rsidRPr="000E3D95" w14:paraId="7C2E1C08" w14:textId="77777777" w:rsidTr="003F641C">
        <w:tc>
          <w:tcPr>
            <w:tcW w:w="4366" w:type="dxa"/>
          </w:tcPr>
          <w:p w14:paraId="6A5B6671" w14:textId="77777777" w:rsidR="00004EA1" w:rsidRPr="000E3D95" w:rsidRDefault="00004EA1" w:rsidP="002E254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0E3D95">
              <w:t xml:space="preserve">V Praze dne </w:t>
            </w:r>
            <w:r>
              <w:t>………………..</w:t>
            </w:r>
          </w:p>
        </w:tc>
        <w:tc>
          <w:tcPr>
            <w:tcW w:w="4366" w:type="dxa"/>
          </w:tcPr>
          <w:p w14:paraId="4F75FB14" w14:textId="77777777" w:rsidR="00004EA1" w:rsidRPr="000E3D95" w:rsidRDefault="00004EA1" w:rsidP="002E254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>V …………………….… dne …………………</w:t>
            </w:r>
          </w:p>
        </w:tc>
      </w:tr>
      <w:tr w:rsidR="00004EA1" w:rsidRPr="000E3D95" w14:paraId="507E6BF8" w14:textId="77777777" w:rsidTr="003F641C">
        <w:trPr>
          <w:trHeight w:val="1975"/>
        </w:trPr>
        <w:tc>
          <w:tcPr>
            <w:tcW w:w="4366" w:type="dxa"/>
          </w:tcPr>
          <w:p w14:paraId="0FF66315" w14:textId="653BCAA6" w:rsidR="00004EA1" w:rsidRDefault="00004EA1" w:rsidP="003F641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320"/>
              <w:jc w:val="center"/>
              <w:rPr>
                <w:rStyle w:val="Siln"/>
                <w:rFonts w:cs="Arial"/>
              </w:rPr>
            </w:pPr>
            <w:r w:rsidRPr="000E3D95">
              <w:rPr>
                <w:rStyle w:val="Siln"/>
                <w:rFonts w:cs="Arial"/>
              </w:rPr>
              <w:t>Za objednatele</w:t>
            </w:r>
            <w:r w:rsidR="002E2547">
              <w:rPr>
                <w:rStyle w:val="Siln"/>
                <w:rFonts w:cs="Arial"/>
              </w:rPr>
              <w:t>:</w:t>
            </w:r>
            <w:r>
              <w:rPr>
                <w:rStyle w:val="Siln"/>
                <w:rFonts w:cs="Arial"/>
              </w:rPr>
              <w:t xml:space="preserve"> Český rozhlas</w:t>
            </w:r>
          </w:p>
          <w:p w14:paraId="7A43DFFC" w14:textId="35A01F8B" w:rsidR="00004EA1" w:rsidRDefault="00004EA1" w:rsidP="003F641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tylArial"/>
              </w:rPr>
            </w:pPr>
            <w:r>
              <w:rPr>
                <w:rStyle w:val="StylArial"/>
              </w:rPr>
              <w:t xml:space="preserve">Mgr. </w:t>
            </w:r>
            <w:r w:rsidR="002E2547">
              <w:rPr>
                <w:rStyle w:val="StylArial"/>
              </w:rPr>
              <w:t>René Zavoral</w:t>
            </w:r>
            <w:r w:rsidRPr="00C571D3">
              <w:rPr>
                <w:rStyle w:val="StylArial"/>
              </w:rPr>
              <w:t xml:space="preserve"> </w:t>
            </w:r>
          </w:p>
          <w:p w14:paraId="18F4D211" w14:textId="77777777" w:rsidR="00004EA1" w:rsidRPr="000E3D95" w:rsidRDefault="00004EA1" w:rsidP="003F641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</w:rPr>
            </w:pPr>
            <w:r>
              <w:rPr>
                <w:rStyle w:val="StylArial"/>
              </w:rPr>
              <w:t>generální ředitel</w:t>
            </w:r>
          </w:p>
        </w:tc>
        <w:tc>
          <w:tcPr>
            <w:tcW w:w="4366" w:type="dxa"/>
          </w:tcPr>
          <w:p w14:paraId="032B91E6" w14:textId="39C6C316" w:rsidR="00004EA1" w:rsidRPr="00674086" w:rsidRDefault="00004EA1" w:rsidP="003F641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200"/>
              <w:jc w:val="center"/>
              <w:rPr>
                <w:rStyle w:val="Siln"/>
                <w:rFonts w:cs="Arial"/>
                <w:b w:val="0"/>
              </w:rPr>
            </w:pPr>
            <w:r w:rsidRPr="00080472">
              <w:rPr>
                <w:rStyle w:val="Siln"/>
                <w:rFonts w:cs="Arial"/>
              </w:rPr>
              <w:t xml:space="preserve">Za </w:t>
            </w:r>
            <w:r w:rsidR="002E2547" w:rsidRPr="00080472">
              <w:rPr>
                <w:rStyle w:val="Siln"/>
                <w:rFonts w:cs="Arial"/>
              </w:rPr>
              <w:t>poskytovatele</w:t>
            </w:r>
            <w:r w:rsidR="002E2547">
              <w:rPr>
                <w:rStyle w:val="Siln"/>
                <w:rFonts w:cs="Arial"/>
              </w:rPr>
              <w:t xml:space="preserve">: </w:t>
            </w:r>
          </w:p>
          <w:p w14:paraId="19129843" w14:textId="77777777" w:rsidR="00004EA1" w:rsidRPr="00080472" w:rsidRDefault="00080472" w:rsidP="003F641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9C4B03">
              <w:rPr>
                <w:rFonts w:cs="Arial"/>
                <w:szCs w:val="20"/>
              </w:rPr>
              <w:t>[</w:t>
            </w:r>
            <w:r w:rsidRPr="00080472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Pr="00080472">
              <w:rPr>
                <w:rFonts w:cs="Arial"/>
                <w:szCs w:val="20"/>
              </w:rPr>
              <w:t>]</w:t>
            </w:r>
          </w:p>
          <w:p w14:paraId="3988CF1D" w14:textId="0C73FF60" w:rsidR="00080472" w:rsidRPr="004502F1" w:rsidRDefault="00080472" w:rsidP="003F641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b w:val="0"/>
                <w:bCs w:val="0"/>
              </w:rPr>
            </w:pPr>
            <w:r w:rsidRPr="00080472">
              <w:rPr>
                <w:rFonts w:cs="Arial"/>
                <w:szCs w:val="20"/>
              </w:rPr>
              <w:t>[</w:t>
            </w:r>
            <w:r w:rsidRPr="00080472">
              <w:rPr>
                <w:rFonts w:cs="Arial"/>
                <w:b/>
                <w:szCs w:val="20"/>
                <w:highlight w:val="yellow"/>
              </w:rPr>
              <w:t>DOPLNIT PRACOVNÍ POZICI</w:t>
            </w:r>
            <w:r w:rsidRPr="009C4B03">
              <w:rPr>
                <w:rFonts w:cs="Arial"/>
                <w:szCs w:val="20"/>
              </w:rPr>
              <w:t>]</w:t>
            </w:r>
          </w:p>
        </w:tc>
      </w:tr>
    </w:tbl>
    <w:p w14:paraId="67489918" w14:textId="5674685A" w:rsidR="00790EB7" w:rsidRDefault="00790EB7" w:rsidP="00790EB7">
      <w:pPr>
        <w:jc w:val="both"/>
        <w:rPr>
          <w:rFonts w:cs="Arial"/>
          <w:szCs w:val="20"/>
        </w:rPr>
      </w:pPr>
    </w:p>
    <w:p w14:paraId="67489961" w14:textId="77777777" w:rsidR="00790EB7" w:rsidRPr="009C4B03" w:rsidRDefault="00790EB7" w:rsidP="00790EB7">
      <w:pPr>
        <w:jc w:val="both"/>
        <w:rPr>
          <w:rFonts w:cs="Arial"/>
          <w:szCs w:val="20"/>
        </w:rPr>
      </w:pPr>
    </w:p>
    <w:p w14:paraId="67489962" w14:textId="77777777" w:rsidR="00790EB7" w:rsidRPr="009C4B03" w:rsidRDefault="00790EB7" w:rsidP="00790EB7">
      <w:pPr>
        <w:jc w:val="both"/>
        <w:rPr>
          <w:rFonts w:cs="Arial"/>
          <w:szCs w:val="20"/>
        </w:rPr>
      </w:pPr>
    </w:p>
    <w:p w14:paraId="67489963" w14:textId="77777777" w:rsidR="00790EB7" w:rsidRPr="009C4B03" w:rsidRDefault="00790EB7" w:rsidP="00790EB7">
      <w:pPr>
        <w:rPr>
          <w:rFonts w:cs="Arial"/>
        </w:rPr>
      </w:pPr>
    </w:p>
    <w:p w14:paraId="057F5433" w14:textId="77777777" w:rsidR="00C03A16" w:rsidRDefault="00C03A16" w:rsidP="00794072">
      <w:pPr>
        <w:jc w:val="both"/>
      </w:pPr>
    </w:p>
    <w:p w14:paraId="75415B3D" w14:textId="77777777" w:rsidR="00C03A16" w:rsidRDefault="00C03A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091E30B4" w14:textId="77777777" w:rsidR="00967484" w:rsidRDefault="00967484" w:rsidP="00794072">
      <w:pPr>
        <w:jc w:val="both"/>
      </w:pPr>
    </w:p>
    <w:p w14:paraId="000AF929" w14:textId="1C6E1B40" w:rsidR="00967484" w:rsidRPr="007E3E9A" w:rsidRDefault="00C03A16" w:rsidP="007E3E9A">
      <w:pPr>
        <w:jc w:val="center"/>
        <w:rPr>
          <w:rFonts w:cs="Arial"/>
          <w:b/>
          <w:caps/>
          <w:szCs w:val="20"/>
        </w:rPr>
      </w:pPr>
      <w:r w:rsidRPr="00801D9A">
        <w:rPr>
          <w:b/>
        </w:rPr>
        <w:t>PŘÍLOHA Č. 1 – SPECIFIKACE PŘEDMĚTU PLNĚNÍ</w:t>
      </w:r>
    </w:p>
    <w:p w14:paraId="67489965" w14:textId="77777777" w:rsidR="00731E1C" w:rsidRDefault="00731E1C" w:rsidP="00790EB7"/>
    <w:p w14:paraId="68560186" w14:textId="77777777" w:rsidR="0060596E" w:rsidRPr="007E3E9A" w:rsidRDefault="0060596E" w:rsidP="007E3E9A">
      <w:pPr>
        <w:jc w:val="both"/>
        <w:rPr>
          <w:rFonts w:cs="Arial"/>
          <w:b/>
          <w:u w:val="single"/>
        </w:rPr>
      </w:pPr>
      <w:r w:rsidRPr="007E3E9A">
        <w:rPr>
          <w:rFonts w:cs="Arial"/>
          <w:b/>
          <w:u w:val="single"/>
        </w:rPr>
        <w:t>Daňové poradenství a právní rozbory</w:t>
      </w:r>
    </w:p>
    <w:p w14:paraId="585EB9A7" w14:textId="77777777" w:rsidR="0060596E" w:rsidRDefault="0060596E" w:rsidP="0060596E">
      <w:pPr>
        <w:jc w:val="both"/>
        <w:rPr>
          <w:rFonts w:cs="Arial"/>
        </w:rPr>
      </w:pPr>
    </w:p>
    <w:p w14:paraId="46855748" w14:textId="6230930A" w:rsidR="0060596E" w:rsidRDefault="0060596E" w:rsidP="0060596E">
      <w:pPr>
        <w:jc w:val="both"/>
        <w:rPr>
          <w:rFonts w:cs="Arial"/>
        </w:rPr>
      </w:pPr>
      <w:r w:rsidRPr="00C6484D">
        <w:rPr>
          <w:rFonts w:cs="Arial"/>
        </w:rPr>
        <w:t xml:space="preserve">V rámci daňového poradenství a právních rozborů budou </w:t>
      </w:r>
      <w:r>
        <w:rPr>
          <w:rFonts w:cs="Arial"/>
        </w:rPr>
        <w:t>objednateli</w:t>
      </w:r>
      <w:r w:rsidRPr="00C6484D">
        <w:rPr>
          <w:rFonts w:cs="Arial"/>
        </w:rPr>
        <w:t xml:space="preserve"> poskytovány služby především v následujících oblastech:</w:t>
      </w:r>
    </w:p>
    <w:p w14:paraId="45052D56" w14:textId="77777777" w:rsidR="0060596E" w:rsidRPr="00C6484D" w:rsidRDefault="0060596E" w:rsidP="0060596E">
      <w:pPr>
        <w:jc w:val="both"/>
        <w:rPr>
          <w:rFonts w:cs="Arial"/>
        </w:rPr>
      </w:pPr>
    </w:p>
    <w:p w14:paraId="04724AB0" w14:textId="3668C343" w:rsidR="0060596E" w:rsidRPr="00C6484D" w:rsidRDefault="0060596E" w:rsidP="0060596E">
      <w:pPr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jc w:val="both"/>
        <w:rPr>
          <w:rFonts w:cs="Arial"/>
        </w:rPr>
      </w:pPr>
      <w:r w:rsidRPr="00C6484D">
        <w:rPr>
          <w:rFonts w:cs="Arial"/>
          <w:b/>
        </w:rPr>
        <w:t>daň z přidané hodnoty</w:t>
      </w:r>
      <w:r w:rsidRPr="00C6484D">
        <w:rPr>
          <w:rFonts w:cs="Arial"/>
        </w:rPr>
        <w:t xml:space="preserve"> podle zákona č. 235/2004 Sb., o dani z přidané hodnoty, v platném znění</w:t>
      </w:r>
      <w:r w:rsidRPr="00C6484D" w:rsidDel="00C11E12">
        <w:rPr>
          <w:rFonts w:cs="Arial"/>
        </w:rPr>
        <w:t xml:space="preserve"> </w:t>
      </w:r>
      <w:r w:rsidRPr="00C6484D">
        <w:rPr>
          <w:rFonts w:cs="Arial"/>
        </w:rPr>
        <w:t xml:space="preserve">a směrnice Rady 2006/112/ES, o společném systému daně z přidané hodnoty, v platném znění - provádění průběžné revize postupů uplatňovaných </w:t>
      </w:r>
      <w:r>
        <w:rPr>
          <w:rFonts w:cs="Arial"/>
        </w:rPr>
        <w:t>objednat</w:t>
      </w:r>
      <w:r w:rsidRPr="00C6484D">
        <w:rPr>
          <w:rFonts w:cs="Arial"/>
        </w:rPr>
        <w:t>elem v oblasti daně z přidané hodnoty, přizpůsobování těchto postupů změnám platné legislativy, spolupráce při nastavení systémů generujících podklady pro přiznání k dani z přidané hodnoty a souvisejících hlášení, spolupráce při nastavování evidence k dani z přidané hodnoty, její průběžná verifikace a přizpůsobování změnám obecně závazných právních předpisů, spolupráce při přípravě metodiky a zavedení systému výpočtu poměrného koeficientu podle § 75 zákona o DPH, aj.</w:t>
      </w:r>
    </w:p>
    <w:p w14:paraId="2FA7FA23" w14:textId="6460B1CC" w:rsidR="0060596E" w:rsidRPr="00C6484D" w:rsidRDefault="0060596E" w:rsidP="0060596E">
      <w:pPr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jc w:val="both"/>
        <w:rPr>
          <w:rFonts w:cs="Arial"/>
        </w:rPr>
      </w:pPr>
      <w:r w:rsidRPr="00C6484D">
        <w:rPr>
          <w:rFonts w:cs="Arial"/>
          <w:b/>
        </w:rPr>
        <w:t>daň z příjmů právnických osob</w:t>
      </w:r>
      <w:r w:rsidRPr="00C6484D">
        <w:rPr>
          <w:rFonts w:cs="Arial"/>
        </w:rPr>
        <w:t xml:space="preserve"> - zejména poradenství související se stanovením základu daně a daňové povinnosti k dani z příjmů právnických osob </w:t>
      </w:r>
      <w:r>
        <w:rPr>
          <w:rFonts w:cs="Arial"/>
        </w:rPr>
        <w:t>objednat</w:t>
      </w:r>
      <w:r w:rsidRPr="00C6484D">
        <w:rPr>
          <w:rFonts w:cs="Arial"/>
        </w:rPr>
        <w:t>ele, poradenství související s nastavením mimoúčetních evidencí a dalších agend pro potřeby stanovení základu daně a daňové povinnosti k dani z příjmů právnických osob, provádění průběžného testování a dílčích daňových revizí s cílem verifikovat správnost nastavení jednotlivých systémů a evidencí a identifikovat eventuální chyby a odchylky s možným dopadem na správnost stanovení základu daně z příjmů právnických osob, aj.</w:t>
      </w:r>
    </w:p>
    <w:p w14:paraId="5A33CD08" w14:textId="77777777" w:rsidR="0060596E" w:rsidRPr="00C6484D" w:rsidRDefault="0060596E" w:rsidP="0060596E">
      <w:pPr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jc w:val="both"/>
        <w:rPr>
          <w:rFonts w:cs="Arial"/>
        </w:rPr>
      </w:pPr>
      <w:r w:rsidRPr="00C6484D">
        <w:rPr>
          <w:rFonts w:cs="Arial"/>
          <w:b/>
        </w:rPr>
        <w:t>daň z příjmů fyzických osob</w:t>
      </w:r>
      <w:r w:rsidRPr="00C6484D">
        <w:rPr>
          <w:rFonts w:cs="Arial"/>
        </w:rPr>
        <w:t xml:space="preserve"> - zejména poradenství související s problematikou vyplácených honorářů fyzickým osobám, s problematikou zdaňování výher, poradenství související s oblastí vyplácení mezd, aj.)</w:t>
      </w:r>
    </w:p>
    <w:p w14:paraId="104D8E37" w14:textId="77777777" w:rsidR="0060596E" w:rsidRPr="00C6484D" w:rsidRDefault="0060596E" w:rsidP="0060596E">
      <w:pPr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jc w:val="both"/>
        <w:rPr>
          <w:rFonts w:cs="Arial"/>
        </w:rPr>
      </w:pPr>
      <w:r w:rsidRPr="00C6484D">
        <w:rPr>
          <w:rFonts w:cs="Arial"/>
          <w:b/>
        </w:rPr>
        <w:t>daň z příjmů vybíraná srážkou</w:t>
      </w:r>
      <w:r w:rsidRPr="00C6484D">
        <w:rPr>
          <w:rFonts w:cs="Arial"/>
        </w:rPr>
        <w:t xml:space="preserve"> podle zvláštní sazby daně - spolupráce při nastavení systémů generujících podklady pro Oznámení o příjmech plynoucích do zahraničí / Hlášení plátce daně o dani z příjmů vybírané srážkou, aj.)</w:t>
      </w:r>
    </w:p>
    <w:p w14:paraId="0A559373" w14:textId="77777777" w:rsidR="0060596E" w:rsidRPr="00C6484D" w:rsidRDefault="0060596E" w:rsidP="0060596E">
      <w:pPr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jc w:val="both"/>
        <w:rPr>
          <w:rFonts w:cs="Arial"/>
          <w:b/>
        </w:rPr>
      </w:pPr>
      <w:r w:rsidRPr="00C6484D">
        <w:rPr>
          <w:rFonts w:cs="Arial"/>
          <w:b/>
        </w:rPr>
        <w:t>daň silniční</w:t>
      </w:r>
    </w:p>
    <w:p w14:paraId="1006507D" w14:textId="77777777" w:rsidR="0060596E" w:rsidRPr="00C6484D" w:rsidRDefault="0060596E" w:rsidP="0060596E">
      <w:pPr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jc w:val="both"/>
        <w:rPr>
          <w:rFonts w:cs="Arial"/>
          <w:b/>
        </w:rPr>
      </w:pPr>
      <w:r w:rsidRPr="00C6484D">
        <w:rPr>
          <w:rFonts w:cs="Arial"/>
          <w:b/>
        </w:rPr>
        <w:t>daň z nemovitých věcí</w:t>
      </w:r>
    </w:p>
    <w:p w14:paraId="5D4A773E" w14:textId="77777777" w:rsidR="0060596E" w:rsidRPr="00C6484D" w:rsidRDefault="0060596E" w:rsidP="0060596E">
      <w:pPr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jc w:val="both"/>
        <w:rPr>
          <w:rFonts w:cs="Arial"/>
          <w:b/>
        </w:rPr>
      </w:pPr>
      <w:r w:rsidRPr="00C6484D">
        <w:rPr>
          <w:rFonts w:cs="Arial"/>
          <w:b/>
        </w:rPr>
        <w:t>daň z nebytí nemovitých věcí</w:t>
      </w:r>
    </w:p>
    <w:p w14:paraId="0CCD6955" w14:textId="2F317FC7" w:rsidR="0060596E" w:rsidRPr="00C6484D" w:rsidRDefault="0060596E" w:rsidP="0060596E">
      <w:pPr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jc w:val="both"/>
        <w:rPr>
          <w:rFonts w:cs="Arial"/>
        </w:rPr>
      </w:pPr>
      <w:r w:rsidRPr="00C6484D">
        <w:rPr>
          <w:rFonts w:cs="Arial"/>
        </w:rPr>
        <w:t>správa daní podle zákona č. 280/2009 Sb., daňový řád, v platném znění</w:t>
      </w:r>
      <w:r w:rsidRPr="00C6484D" w:rsidDel="00C6167E">
        <w:rPr>
          <w:rFonts w:cs="Arial"/>
        </w:rPr>
        <w:t xml:space="preserve"> </w:t>
      </w:r>
      <w:r w:rsidRPr="00C6484D">
        <w:rPr>
          <w:rFonts w:cs="Arial"/>
        </w:rPr>
        <w:t xml:space="preserve">- zejména příprava a revize podání ke kterým správce daně vyzve </w:t>
      </w:r>
      <w:r>
        <w:rPr>
          <w:rFonts w:cs="Arial"/>
        </w:rPr>
        <w:t>objednat</w:t>
      </w:r>
      <w:r w:rsidRPr="00C6484D">
        <w:rPr>
          <w:rFonts w:cs="Arial"/>
        </w:rPr>
        <w:t>ele, příprava a revize podání řádných a mimořádných opravných prostředků)</w:t>
      </w:r>
    </w:p>
    <w:p w14:paraId="3F4E9342" w14:textId="24534FB9" w:rsidR="0060596E" w:rsidRPr="00C6484D" w:rsidRDefault="0060596E" w:rsidP="0060596E">
      <w:pPr>
        <w:pStyle w:val="Odstavecseseznamem"/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 xml:space="preserve">součinnost při přípravě, vytvoření a následné implementaci interních norem </w:t>
      </w:r>
      <w:r>
        <w:rPr>
          <w:rFonts w:cs="Arial"/>
        </w:rPr>
        <w:t>objednat</w:t>
      </w:r>
      <w:r w:rsidRPr="00C6484D">
        <w:rPr>
          <w:rFonts w:cs="Arial"/>
        </w:rPr>
        <w:t>ele upravujících oblasti účetní evidence a daní</w:t>
      </w:r>
    </w:p>
    <w:p w14:paraId="4474195A" w14:textId="712A07C7" w:rsidR="0060596E" w:rsidRPr="00C6484D" w:rsidRDefault="0060596E" w:rsidP="0060596E">
      <w:pPr>
        <w:pStyle w:val="Odstavecseseznamem"/>
        <w:numPr>
          <w:ilvl w:val="0"/>
          <w:numId w:val="2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 xml:space="preserve">poradenství a součinnost v dalších oblastech daní a daňové správy dle potřeb </w:t>
      </w:r>
      <w:r>
        <w:rPr>
          <w:rFonts w:cs="Arial"/>
        </w:rPr>
        <w:t>objednat</w:t>
      </w:r>
      <w:r w:rsidRPr="00C6484D">
        <w:rPr>
          <w:rFonts w:cs="Arial"/>
        </w:rPr>
        <w:t>ele</w:t>
      </w:r>
    </w:p>
    <w:p w14:paraId="34FD6B63" w14:textId="77777777" w:rsidR="0060596E" w:rsidRPr="00C6484D" w:rsidRDefault="0060596E" w:rsidP="0060596E">
      <w:pPr>
        <w:jc w:val="both"/>
        <w:rPr>
          <w:rFonts w:cs="Arial"/>
        </w:rPr>
      </w:pPr>
      <w:r w:rsidRPr="00C6484D">
        <w:rPr>
          <w:rFonts w:cs="Arial"/>
        </w:rPr>
        <w:t>Forma poskytování daňového poradenství bude zahrnovat především:</w:t>
      </w:r>
    </w:p>
    <w:p w14:paraId="790D78B2" w14:textId="6CD13C3B" w:rsidR="0060596E" w:rsidRPr="00C6484D" w:rsidRDefault="0060596E" w:rsidP="0060596E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 xml:space="preserve">písemná stanoviska k vybraným daňovým záležitostem souvisejícím s činností </w:t>
      </w:r>
      <w:r>
        <w:rPr>
          <w:rFonts w:cs="Arial"/>
        </w:rPr>
        <w:t>objednat</w:t>
      </w:r>
      <w:r w:rsidRPr="00C6484D">
        <w:rPr>
          <w:rFonts w:cs="Arial"/>
        </w:rPr>
        <w:t>ele na základě jejich vyžádání</w:t>
      </w:r>
    </w:p>
    <w:p w14:paraId="14DC4CA9" w14:textId="5920292C" w:rsidR="0060596E" w:rsidRPr="00C6484D" w:rsidRDefault="0060596E" w:rsidP="0060596E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 xml:space="preserve">stanoviska v elektronické podobě (formou e-mailové korespondence) k vybraným daňovým záležitostem v případech, kdy budou dle názoru </w:t>
      </w:r>
      <w:r>
        <w:rPr>
          <w:rFonts w:cs="Arial"/>
        </w:rPr>
        <w:t>objednat</w:t>
      </w:r>
      <w:r w:rsidRPr="00C6484D">
        <w:rPr>
          <w:rFonts w:cs="Arial"/>
        </w:rPr>
        <w:t>ele dostatečná</w:t>
      </w:r>
    </w:p>
    <w:p w14:paraId="6275BCF2" w14:textId="77777777" w:rsidR="0060596E" w:rsidRPr="00C6484D" w:rsidRDefault="0060596E" w:rsidP="0060596E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poskytování ústních stanovisek a konzultací v ostatních případech</w:t>
      </w:r>
    </w:p>
    <w:p w14:paraId="59DE69AD" w14:textId="279B1F61" w:rsidR="0060596E" w:rsidRPr="00C6484D" w:rsidRDefault="0060596E" w:rsidP="0060596E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 xml:space="preserve">další formy dle dohody a potřeb </w:t>
      </w:r>
      <w:r>
        <w:rPr>
          <w:rFonts w:cs="Arial"/>
        </w:rPr>
        <w:t>objednat</w:t>
      </w:r>
      <w:r w:rsidRPr="00C6484D">
        <w:rPr>
          <w:rFonts w:cs="Arial"/>
        </w:rPr>
        <w:t>ele</w:t>
      </w:r>
    </w:p>
    <w:p w14:paraId="448902EA" w14:textId="77777777" w:rsidR="0060596E" w:rsidRPr="00C6484D" w:rsidRDefault="0060596E" w:rsidP="0060596E">
      <w:pPr>
        <w:pStyle w:val="Odstavecseseznamem"/>
        <w:ind w:left="360"/>
        <w:jc w:val="both"/>
        <w:rPr>
          <w:rFonts w:cs="Arial"/>
        </w:rPr>
      </w:pPr>
    </w:p>
    <w:p w14:paraId="5741A884" w14:textId="77777777" w:rsidR="0060596E" w:rsidRDefault="0060596E" w:rsidP="0060596E">
      <w:pPr>
        <w:pStyle w:val="Odstavecseseznamem"/>
        <w:ind w:left="360"/>
        <w:jc w:val="both"/>
        <w:rPr>
          <w:rFonts w:cs="Arial"/>
          <w:b/>
          <w:u w:val="single"/>
        </w:rPr>
      </w:pPr>
    </w:p>
    <w:p w14:paraId="72A904C5" w14:textId="77777777" w:rsidR="0060596E" w:rsidRDefault="0060596E" w:rsidP="0060596E">
      <w:pPr>
        <w:pStyle w:val="Odstavecseseznamem"/>
        <w:ind w:left="360"/>
        <w:jc w:val="both"/>
        <w:rPr>
          <w:rFonts w:cs="Arial"/>
          <w:b/>
          <w:u w:val="single"/>
        </w:rPr>
      </w:pPr>
    </w:p>
    <w:p w14:paraId="0CEAC42C" w14:textId="77777777" w:rsidR="0060596E" w:rsidRDefault="0060596E" w:rsidP="0060596E">
      <w:pPr>
        <w:pStyle w:val="Odstavecseseznamem"/>
        <w:ind w:left="360"/>
        <w:jc w:val="both"/>
        <w:rPr>
          <w:rFonts w:cs="Arial"/>
          <w:b/>
          <w:u w:val="single"/>
        </w:rPr>
      </w:pPr>
    </w:p>
    <w:p w14:paraId="257474E6" w14:textId="77777777" w:rsidR="0060596E" w:rsidRDefault="0060596E" w:rsidP="0060596E">
      <w:pPr>
        <w:pStyle w:val="Odstavecseseznamem"/>
        <w:ind w:left="360"/>
        <w:jc w:val="both"/>
        <w:rPr>
          <w:rFonts w:cs="Arial"/>
          <w:b/>
          <w:u w:val="single"/>
        </w:rPr>
      </w:pPr>
    </w:p>
    <w:p w14:paraId="7FB555C5" w14:textId="77777777" w:rsidR="0060596E" w:rsidRDefault="0060596E" w:rsidP="0060596E">
      <w:pPr>
        <w:pStyle w:val="Odstavecseseznamem"/>
        <w:ind w:left="360"/>
        <w:jc w:val="both"/>
        <w:rPr>
          <w:rFonts w:cs="Arial"/>
          <w:b/>
          <w:u w:val="single"/>
        </w:rPr>
      </w:pPr>
    </w:p>
    <w:p w14:paraId="6AA86BF0" w14:textId="77777777" w:rsidR="0060596E" w:rsidRPr="00C6484D" w:rsidRDefault="0060596E" w:rsidP="0060596E">
      <w:pPr>
        <w:pStyle w:val="Odstavecseseznamem"/>
        <w:ind w:left="360"/>
        <w:jc w:val="both"/>
        <w:rPr>
          <w:rFonts w:cs="Arial"/>
          <w:b/>
          <w:u w:val="single"/>
        </w:rPr>
      </w:pPr>
      <w:r w:rsidRPr="00C6484D">
        <w:rPr>
          <w:rFonts w:cs="Arial"/>
          <w:b/>
          <w:u w:val="single"/>
        </w:rPr>
        <w:lastRenderedPageBreak/>
        <w:t>Sestavení a příprava přiznání k dani z příjmů právnických osob</w:t>
      </w:r>
    </w:p>
    <w:p w14:paraId="5A41BC50" w14:textId="77777777" w:rsidR="0060596E" w:rsidRPr="00C6484D" w:rsidRDefault="0060596E" w:rsidP="0060596E">
      <w:pPr>
        <w:pStyle w:val="Odstavecseseznamem"/>
        <w:jc w:val="both"/>
        <w:rPr>
          <w:rFonts w:cs="Arial"/>
        </w:rPr>
      </w:pPr>
    </w:p>
    <w:p w14:paraId="26E23902" w14:textId="71D22961" w:rsidR="0060596E" w:rsidRPr="00C6484D" w:rsidRDefault="0060596E" w:rsidP="0060596E">
      <w:pPr>
        <w:pStyle w:val="Odstavecseseznamem"/>
        <w:ind w:left="0"/>
        <w:jc w:val="both"/>
        <w:rPr>
          <w:rFonts w:cs="Arial"/>
        </w:rPr>
      </w:pPr>
      <w:r w:rsidRPr="00C6484D">
        <w:rPr>
          <w:rFonts w:cs="Arial"/>
        </w:rPr>
        <w:t xml:space="preserve">V rámci zpracování řádného přiznání k dani z příjmů právnických osob </w:t>
      </w:r>
      <w:r>
        <w:rPr>
          <w:rFonts w:cs="Arial"/>
        </w:rPr>
        <w:t>objednat</w:t>
      </w:r>
      <w:r w:rsidRPr="00C6484D">
        <w:rPr>
          <w:rFonts w:cs="Arial"/>
        </w:rPr>
        <w:t xml:space="preserve">ele ve smyslu zákona č. 586/1992 Sb., o daních z příjmů, v platném znění, </w:t>
      </w:r>
      <w:r>
        <w:rPr>
          <w:rFonts w:cs="Arial"/>
        </w:rPr>
        <w:t>objednat</w:t>
      </w:r>
      <w:r w:rsidRPr="00C6484D">
        <w:rPr>
          <w:rFonts w:cs="Arial"/>
        </w:rPr>
        <w:t>el předpokládá poskytnutí služeb daňového poradenství v následujícím rozsahu:</w:t>
      </w:r>
    </w:p>
    <w:p w14:paraId="4FB1C370" w14:textId="77777777" w:rsidR="0060596E" w:rsidRPr="00C6484D" w:rsidRDefault="0060596E" w:rsidP="0060596E">
      <w:pPr>
        <w:pStyle w:val="Odstavecseseznamem"/>
        <w:ind w:left="0"/>
        <w:jc w:val="both"/>
        <w:rPr>
          <w:rFonts w:cs="Arial"/>
        </w:rPr>
      </w:pPr>
    </w:p>
    <w:p w14:paraId="71A384FD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testování vzorků prvotních dokladů</w:t>
      </w:r>
    </w:p>
    <w:p w14:paraId="2931CDEE" w14:textId="30E0659C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 xml:space="preserve">posouzení postupů uplatňovaných </w:t>
      </w:r>
      <w:r>
        <w:rPr>
          <w:rFonts w:cs="Arial"/>
        </w:rPr>
        <w:t>objednat</w:t>
      </w:r>
      <w:r w:rsidRPr="00C6484D">
        <w:rPr>
          <w:rFonts w:cs="Arial"/>
        </w:rPr>
        <w:t xml:space="preserve">elem v níže uvedených oblastech předložených </w:t>
      </w:r>
      <w:r>
        <w:rPr>
          <w:rFonts w:cs="Arial"/>
        </w:rPr>
        <w:t>poskytovateli</w:t>
      </w:r>
    </w:p>
    <w:p w14:paraId="76B5EC37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daňově neuznatelné náklady dle § 24 a 25 zákona č. 586/1992 Sb., o daních z příjmů, v platném znění, náklady jiných období, spotřeba, cestovné, osobní náklady, služby, nájem, daně, nákladové sankce, ostatní provozní náklady, manka a škody, finanční náklady</w:t>
      </w:r>
    </w:p>
    <w:p w14:paraId="3C33E222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náklady na držbu podílu v ovládané společnosti</w:t>
      </w:r>
    </w:p>
    <w:p w14:paraId="2D76F869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členské příspěvky</w:t>
      </w:r>
    </w:p>
    <w:p w14:paraId="4824A79D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nezdanitelné výnosy, výnosy jiných období, finanční výnosy, ostatní výnosy</w:t>
      </w:r>
    </w:p>
    <w:p w14:paraId="413F1936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nájemné a jiná poskytnutá plnění bezúplatně nebo za cenu nižší než obvyklou</w:t>
      </w:r>
    </w:p>
    <w:p w14:paraId="2CB70B07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příjmy, které nejsou předmětem daně nebo jsou od daně osvobozeny</w:t>
      </w:r>
    </w:p>
    <w:p w14:paraId="052EE04A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přijaté dary</w:t>
      </w:r>
    </w:p>
    <w:p w14:paraId="725F3B11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položky zvyšující či snižující základ daně z příjmů právnických osob dle § 23 zákona č. 586/1992 Sb., o daních z příjmů, v platném znění</w:t>
      </w:r>
    </w:p>
    <w:p w14:paraId="4A69E041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dlouhodobý hmotný majetek, dlouhodobý nehmotný majetek, dlouhodobý drobný majetek a zásoby (pořízení, zařazení do užívání, technické zhodnocení, odpisy, vyřazení, služby mající charakter DNM, aj.)</w:t>
      </w:r>
    </w:p>
    <w:p w14:paraId="5ACCF8CD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tvorba a rozpouštění účetních a daňových opravných položek, tvorba a rozpouštění účetních a daňových rezerv, daňové a účetní odpisy pohledávek</w:t>
      </w:r>
    </w:p>
    <w:p w14:paraId="0471AC7D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tvorba a rozpouštění rezervního fondu (případně dalších fondů)</w:t>
      </w:r>
    </w:p>
    <w:p w14:paraId="17F2ECFD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časové rozlišení nákladů (na pořízení DDM zejména), dohadné položky pasivní a aktivní</w:t>
      </w:r>
    </w:p>
    <w:p w14:paraId="5D7A5484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neuhrazené závazky</w:t>
      </w:r>
    </w:p>
    <w:p w14:paraId="3909250B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dary a další položky snižující základ daně z příjmů právnických osob</w:t>
      </w:r>
    </w:p>
    <w:p w14:paraId="2EDEEFB6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slevy na dani</w:t>
      </w:r>
    </w:p>
    <w:p w14:paraId="399EF55B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zápočet daně zaplacené v zahraničí</w:t>
      </w:r>
    </w:p>
    <w:p w14:paraId="22376E8A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platby do zahraničí (platby příjmů plynoucích ze zdrojů na území České republiky daňovým nerezidentům)</w:t>
      </w:r>
    </w:p>
    <w:p w14:paraId="43986CBD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transakce se spojenými osobami</w:t>
      </w:r>
    </w:p>
    <w:p w14:paraId="499068E0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ostatní výše neuvedené oblasti</w:t>
      </w:r>
    </w:p>
    <w:p w14:paraId="44142786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informace týkající se platby daně a záloh na daň a popis významných skutečností zjištěných v průběhu přípravy daňového přiznání</w:t>
      </w:r>
    </w:p>
    <w:p w14:paraId="543D2AD4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kalkulace daňové povinnosti / daňové ztráty</w:t>
      </w:r>
    </w:p>
    <w:p w14:paraId="49A0D71D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zpracování závěrečné zprávy – protokolu o přípravě daňového přiznání</w:t>
      </w:r>
    </w:p>
    <w:p w14:paraId="3A69540B" w14:textId="77777777" w:rsidR="0060596E" w:rsidRPr="00C6484D" w:rsidRDefault="0060596E" w:rsidP="0060596E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cs="Arial"/>
        </w:rPr>
      </w:pPr>
      <w:r w:rsidRPr="00C6484D">
        <w:rPr>
          <w:rFonts w:cs="Arial"/>
        </w:rPr>
        <w:t>podepsání a podání daňového přiznání na základě udělené plné moci místně příslušnému správci daně v zákonem stanovené lhůtě</w:t>
      </w:r>
    </w:p>
    <w:p w14:paraId="75CA0209" w14:textId="77777777" w:rsidR="0060596E" w:rsidRPr="00C6484D" w:rsidRDefault="0060596E" w:rsidP="0060596E">
      <w:pPr>
        <w:pStyle w:val="Odstavecseseznamem"/>
        <w:ind w:left="0"/>
        <w:jc w:val="both"/>
        <w:rPr>
          <w:rFonts w:cs="Arial"/>
        </w:rPr>
      </w:pPr>
    </w:p>
    <w:p w14:paraId="5C1AE073" w14:textId="35F3AA8B" w:rsidR="00C03A16" w:rsidRDefault="0060596E" w:rsidP="00B333DC">
      <w:pPr>
        <w:rPr>
          <w:rFonts w:cs="Arial"/>
        </w:rPr>
      </w:pPr>
      <w:r w:rsidRPr="00C6484D">
        <w:rPr>
          <w:rFonts w:cs="Arial"/>
        </w:rPr>
        <w:t>První období, za které bude sestavováno přiznání k dani z příjmu právnických osob</w:t>
      </w:r>
      <w:r>
        <w:rPr>
          <w:rFonts w:cs="Arial"/>
        </w:rPr>
        <w:t>,</w:t>
      </w:r>
      <w:r w:rsidRPr="00C6484D">
        <w:rPr>
          <w:rFonts w:cs="Arial"/>
        </w:rPr>
        <w:t xml:space="preserve"> je kalendářní rok 2019.</w:t>
      </w:r>
    </w:p>
    <w:sectPr w:rsidR="00C03A16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81D3E" w14:textId="77777777" w:rsidR="00E603AD" w:rsidRDefault="00E603AD" w:rsidP="00B25F23">
      <w:pPr>
        <w:spacing w:line="240" w:lineRule="auto"/>
      </w:pPr>
      <w:r>
        <w:separator/>
      </w:r>
    </w:p>
  </w:endnote>
  <w:endnote w:type="continuationSeparator" w:id="0">
    <w:p w14:paraId="4D023E35" w14:textId="77777777" w:rsidR="00E603AD" w:rsidRDefault="00E603AD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8996B" w14:textId="61440AB4" w:rsidR="002E2547" w:rsidRDefault="002E254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489970" wp14:editId="6748997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489978" w14:textId="25A74D6A" w:rsidR="002E2547" w:rsidRPr="00727BE2" w:rsidRDefault="00E603AD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E254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E254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E254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F09C8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2E254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E254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939EA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8939EA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8939EA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BF09C8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8939E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48997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67489978" w14:textId="25A74D6A" w:rsidR="002E2547" w:rsidRPr="00727BE2" w:rsidRDefault="00E603AD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E254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E254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E254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F09C8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2E254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E254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939EA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8939EA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8939EA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BF09C8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8939E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  <w:r w:rsidRPr="0017592A">
      <w:rPr>
        <w:sz w:val="16"/>
        <w:szCs w:val="16"/>
      </w:rPr>
      <w:t xml:space="preserve">ČRo - </w:t>
    </w:r>
    <w:r>
      <w:rPr>
        <w:rFonts w:cs="Arial"/>
        <w:sz w:val="16"/>
        <w:szCs w:val="16"/>
      </w:rPr>
      <w:t>P</w:t>
    </w:r>
    <w:r w:rsidRPr="0017592A">
      <w:rPr>
        <w:rFonts w:cs="Arial"/>
        <w:sz w:val="16"/>
        <w:szCs w:val="16"/>
      </w:rPr>
      <w:t>oradenství v oblasti daňového a finančního práva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8996D" w14:textId="3C6843F4" w:rsidR="002E2547" w:rsidRPr="00B5596D" w:rsidRDefault="002E2547" w:rsidP="00B5596D">
    <w:pPr>
      <w:pStyle w:val="Zpat"/>
    </w:pPr>
    <w:r w:rsidRPr="0017592A">
      <w:rPr>
        <w:noProof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489976" wp14:editId="67489977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48997A" w14:textId="0F8ECA0F" w:rsidR="002E2547" w:rsidRPr="00727BE2" w:rsidRDefault="00E603AD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E254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E254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E254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F09C8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E254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E254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939EA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8939EA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8939EA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BF09C8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8939E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48997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6748997A" w14:textId="0F8ECA0F" w:rsidR="002E2547" w:rsidRPr="00727BE2" w:rsidRDefault="00E603AD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E254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E254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E254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F09C8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E254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E254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939EA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8939EA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8939EA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BF09C8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8939E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84493" w14:textId="77777777" w:rsidR="00E603AD" w:rsidRDefault="00E603AD" w:rsidP="00B25F23">
      <w:pPr>
        <w:spacing w:line="240" w:lineRule="auto"/>
      </w:pPr>
      <w:r>
        <w:separator/>
      </w:r>
    </w:p>
  </w:footnote>
  <w:footnote w:type="continuationSeparator" w:id="0">
    <w:p w14:paraId="7FBDA2C1" w14:textId="77777777" w:rsidR="00E603AD" w:rsidRDefault="00E603AD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8996A" w14:textId="77777777" w:rsidR="002E2547" w:rsidRDefault="002E254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6748996E" wp14:editId="6748996F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8996C" w14:textId="77777777" w:rsidR="002E2547" w:rsidRDefault="002E2547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7489972" wp14:editId="67489973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489979" w14:textId="77777777" w:rsidR="002E2547" w:rsidRPr="00321BCC" w:rsidRDefault="002E2547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489972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67489979" w14:textId="77777777" w:rsidR="002E2547" w:rsidRPr="00321BCC" w:rsidRDefault="002E2547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7489974" wp14:editId="67489975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BE84C87"/>
    <w:multiLevelType w:val="multilevel"/>
    <w:tmpl w:val="023C2DE0"/>
    <w:numStyleLink w:val="Headings-Numbered"/>
  </w:abstractNum>
  <w:abstractNum w:abstractNumId="6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F7632CC"/>
    <w:multiLevelType w:val="multilevel"/>
    <w:tmpl w:val="4246CAA8"/>
    <w:numStyleLink w:val="Captions-Numbering"/>
  </w:abstractNum>
  <w:abstractNum w:abstractNumId="8" w15:restartNumberingAfterBreak="0">
    <w:nsid w:val="227109E0"/>
    <w:multiLevelType w:val="multilevel"/>
    <w:tmpl w:val="B414D002"/>
    <w:numStyleLink w:val="Headings"/>
  </w:abstractNum>
  <w:abstractNum w:abstractNumId="9" w15:restartNumberingAfterBreak="0">
    <w:nsid w:val="2D597C77"/>
    <w:multiLevelType w:val="hybridMultilevel"/>
    <w:tmpl w:val="67F0B7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44F10"/>
    <w:multiLevelType w:val="multilevel"/>
    <w:tmpl w:val="C2A02212"/>
    <w:numStyleLink w:val="List-Contract"/>
  </w:abstractNum>
  <w:abstractNum w:abstractNumId="11" w15:restartNumberingAfterBreak="0">
    <w:nsid w:val="328B4D9E"/>
    <w:multiLevelType w:val="hybridMultilevel"/>
    <w:tmpl w:val="7AAC8A6A"/>
    <w:lvl w:ilvl="0" w:tplc="B6126C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3A516486"/>
    <w:multiLevelType w:val="hybridMultilevel"/>
    <w:tmpl w:val="556C701E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4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349539E"/>
    <w:multiLevelType w:val="multilevel"/>
    <w:tmpl w:val="5456ED1A"/>
    <w:numStyleLink w:val="Section-Contract"/>
  </w:abstractNum>
  <w:abstractNum w:abstractNumId="16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19" w15:restartNumberingAfterBreak="0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D051C80"/>
    <w:multiLevelType w:val="hybridMultilevel"/>
    <w:tmpl w:val="B620A1DA"/>
    <w:lvl w:ilvl="0" w:tplc="C46E33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73136D63"/>
    <w:multiLevelType w:val="hybridMultilevel"/>
    <w:tmpl w:val="0B9E0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14"/>
  </w:num>
  <w:num w:numId="5">
    <w:abstractNumId w:val="5"/>
  </w:num>
  <w:num w:numId="6">
    <w:abstractNumId w:val="4"/>
  </w:num>
  <w:num w:numId="7">
    <w:abstractNumId w:val="21"/>
  </w:num>
  <w:num w:numId="8">
    <w:abstractNumId w:val="17"/>
  </w:num>
  <w:num w:numId="9">
    <w:abstractNumId w:val="2"/>
  </w:num>
  <w:num w:numId="10">
    <w:abstractNumId w:val="2"/>
  </w:num>
  <w:num w:numId="11">
    <w:abstractNumId w:val="0"/>
  </w:num>
  <w:num w:numId="12">
    <w:abstractNumId w:val="16"/>
  </w:num>
  <w:num w:numId="13">
    <w:abstractNumId w:val="7"/>
  </w:num>
  <w:num w:numId="14">
    <w:abstractNumId w:val="18"/>
  </w:num>
  <w:num w:numId="15">
    <w:abstractNumId w:val="1"/>
  </w:num>
  <w:num w:numId="16">
    <w:abstractNumId w:val="8"/>
  </w:num>
  <w:num w:numId="17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5"/>
  </w:num>
  <w:num w:numId="19">
    <w:abstractNumId w:val="19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1">
    <w:abstractNumId w:val="13"/>
  </w:num>
  <w:num w:numId="22">
    <w:abstractNumId w:val="22"/>
  </w:num>
  <w:num w:numId="23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>
    <w:abstractNumId w:val="9"/>
  </w:num>
  <w:num w:numId="26">
    <w:abstractNumId w:val="20"/>
  </w:num>
  <w:num w:numId="27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17E6"/>
    <w:rsid w:val="00004EA1"/>
    <w:rsid w:val="00004EC0"/>
    <w:rsid w:val="0001088A"/>
    <w:rsid w:val="00010ADE"/>
    <w:rsid w:val="00012972"/>
    <w:rsid w:val="000173A9"/>
    <w:rsid w:val="0002339C"/>
    <w:rsid w:val="00025F5D"/>
    <w:rsid w:val="00026815"/>
    <w:rsid w:val="00027476"/>
    <w:rsid w:val="000305B2"/>
    <w:rsid w:val="000369B0"/>
    <w:rsid w:val="00037AA8"/>
    <w:rsid w:val="00043DF0"/>
    <w:rsid w:val="000450CC"/>
    <w:rsid w:val="000453BF"/>
    <w:rsid w:val="000525B3"/>
    <w:rsid w:val="0006458B"/>
    <w:rsid w:val="00065F1D"/>
    <w:rsid w:val="00066D16"/>
    <w:rsid w:val="00080472"/>
    <w:rsid w:val="00087478"/>
    <w:rsid w:val="0009280D"/>
    <w:rsid w:val="00092B9A"/>
    <w:rsid w:val="000A44DD"/>
    <w:rsid w:val="000A5C99"/>
    <w:rsid w:val="000A5E86"/>
    <w:rsid w:val="000A7405"/>
    <w:rsid w:val="000B23A1"/>
    <w:rsid w:val="000B37A4"/>
    <w:rsid w:val="000B6591"/>
    <w:rsid w:val="000C6C97"/>
    <w:rsid w:val="000D08BD"/>
    <w:rsid w:val="000D28AB"/>
    <w:rsid w:val="000D3CA7"/>
    <w:rsid w:val="000E1E27"/>
    <w:rsid w:val="000E259A"/>
    <w:rsid w:val="000E46B9"/>
    <w:rsid w:val="000F5809"/>
    <w:rsid w:val="00100883"/>
    <w:rsid w:val="00106A74"/>
    <w:rsid w:val="00107439"/>
    <w:rsid w:val="00133C35"/>
    <w:rsid w:val="001471B1"/>
    <w:rsid w:val="001623C8"/>
    <w:rsid w:val="001652C1"/>
    <w:rsid w:val="00165B15"/>
    <w:rsid w:val="00166126"/>
    <w:rsid w:val="0017592A"/>
    <w:rsid w:val="00177F7D"/>
    <w:rsid w:val="00182D39"/>
    <w:rsid w:val="0018311B"/>
    <w:rsid w:val="00186191"/>
    <w:rsid w:val="00193556"/>
    <w:rsid w:val="001A498E"/>
    <w:rsid w:val="001A5545"/>
    <w:rsid w:val="001B37A8"/>
    <w:rsid w:val="001B621F"/>
    <w:rsid w:val="001C1FBF"/>
    <w:rsid w:val="001C2B09"/>
    <w:rsid w:val="001C2C10"/>
    <w:rsid w:val="001C316E"/>
    <w:rsid w:val="001D7A4B"/>
    <w:rsid w:val="001E0A94"/>
    <w:rsid w:val="001F15D7"/>
    <w:rsid w:val="001F475A"/>
    <w:rsid w:val="002015E7"/>
    <w:rsid w:val="00202C70"/>
    <w:rsid w:val="00204CBF"/>
    <w:rsid w:val="002060D8"/>
    <w:rsid w:val="00211DC5"/>
    <w:rsid w:val="00212195"/>
    <w:rsid w:val="00214E40"/>
    <w:rsid w:val="0023258C"/>
    <w:rsid w:val="00243F2C"/>
    <w:rsid w:val="002452A4"/>
    <w:rsid w:val="00264338"/>
    <w:rsid w:val="00266009"/>
    <w:rsid w:val="00266349"/>
    <w:rsid w:val="002705E7"/>
    <w:rsid w:val="00271B1E"/>
    <w:rsid w:val="0027200A"/>
    <w:rsid w:val="00274011"/>
    <w:rsid w:val="002748B7"/>
    <w:rsid w:val="00291B7E"/>
    <w:rsid w:val="002937B8"/>
    <w:rsid w:val="00295A22"/>
    <w:rsid w:val="002A4CCF"/>
    <w:rsid w:val="002A6CFD"/>
    <w:rsid w:val="002B04FF"/>
    <w:rsid w:val="002B78DA"/>
    <w:rsid w:val="002C4B8C"/>
    <w:rsid w:val="002C5C85"/>
    <w:rsid w:val="002C6C32"/>
    <w:rsid w:val="002D03F1"/>
    <w:rsid w:val="002D4C12"/>
    <w:rsid w:val="002E2547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E46"/>
    <w:rsid w:val="00331020"/>
    <w:rsid w:val="00335F41"/>
    <w:rsid w:val="00346865"/>
    <w:rsid w:val="00355B86"/>
    <w:rsid w:val="00363B6A"/>
    <w:rsid w:val="00372D0D"/>
    <w:rsid w:val="00374550"/>
    <w:rsid w:val="00374638"/>
    <w:rsid w:val="00376CD7"/>
    <w:rsid w:val="00377956"/>
    <w:rsid w:val="003811C2"/>
    <w:rsid w:val="0039431B"/>
    <w:rsid w:val="003960FE"/>
    <w:rsid w:val="00396EC9"/>
    <w:rsid w:val="003A176D"/>
    <w:rsid w:val="003A1915"/>
    <w:rsid w:val="003A1E25"/>
    <w:rsid w:val="003C0573"/>
    <w:rsid w:val="003C2711"/>
    <w:rsid w:val="003C2759"/>
    <w:rsid w:val="003C4422"/>
    <w:rsid w:val="003C5F49"/>
    <w:rsid w:val="003C622A"/>
    <w:rsid w:val="003E3489"/>
    <w:rsid w:val="003E75E7"/>
    <w:rsid w:val="003F0A33"/>
    <w:rsid w:val="003F641C"/>
    <w:rsid w:val="004004EC"/>
    <w:rsid w:val="00402DC4"/>
    <w:rsid w:val="00420BB5"/>
    <w:rsid w:val="00421F3D"/>
    <w:rsid w:val="00427653"/>
    <w:rsid w:val="00430269"/>
    <w:rsid w:val="004307C7"/>
    <w:rsid w:val="004351F1"/>
    <w:rsid w:val="004374A1"/>
    <w:rsid w:val="00440657"/>
    <w:rsid w:val="0045245F"/>
    <w:rsid w:val="00452B29"/>
    <w:rsid w:val="00460326"/>
    <w:rsid w:val="00465783"/>
    <w:rsid w:val="00470A4E"/>
    <w:rsid w:val="00472881"/>
    <w:rsid w:val="00472A17"/>
    <w:rsid w:val="004765CF"/>
    <w:rsid w:val="00476D62"/>
    <w:rsid w:val="00485B5D"/>
    <w:rsid w:val="00487704"/>
    <w:rsid w:val="0049370E"/>
    <w:rsid w:val="004A383D"/>
    <w:rsid w:val="004B34BA"/>
    <w:rsid w:val="004B6A02"/>
    <w:rsid w:val="004C02AA"/>
    <w:rsid w:val="004C0FE9"/>
    <w:rsid w:val="004C3C3B"/>
    <w:rsid w:val="004C7A0B"/>
    <w:rsid w:val="00503B1F"/>
    <w:rsid w:val="00507768"/>
    <w:rsid w:val="00513973"/>
    <w:rsid w:val="00513E43"/>
    <w:rsid w:val="00514601"/>
    <w:rsid w:val="00517A95"/>
    <w:rsid w:val="00522483"/>
    <w:rsid w:val="005264A9"/>
    <w:rsid w:val="00531AB5"/>
    <w:rsid w:val="00533961"/>
    <w:rsid w:val="00540F2C"/>
    <w:rsid w:val="00546A76"/>
    <w:rsid w:val="00555D0C"/>
    <w:rsid w:val="00557B5B"/>
    <w:rsid w:val="005610E0"/>
    <w:rsid w:val="005637A5"/>
    <w:rsid w:val="00574B1B"/>
    <w:rsid w:val="0057632C"/>
    <w:rsid w:val="00581AB7"/>
    <w:rsid w:val="00594AA2"/>
    <w:rsid w:val="0059554E"/>
    <w:rsid w:val="0059710A"/>
    <w:rsid w:val="005A384C"/>
    <w:rsid w:val="005A7C11"/>
    <w:rsid w:val="005B12EC"/>
    <w:rsid w:val="005C37FF"/>
    <w:rsid w:val="005C6706"/>
    <w:rsid w:val="005C7732"/>
    <w:rsid w:val="005D0365"/>
    <w:rsid w:val="005D4C3A"/>
    <w:rsid w:val="005D4E1D"/>
    <w:rsid w:val="005D59C5"/>
    <w:rsid w:val="005E28EE"/>
    <w:rsid w:val="005E5533"/>
    <w:rsid w:val="005E67B4"/>
    <w:rsid w:val="005F379F"/>
    <w:rsid w:val="005F625D"/>
    <w:rsid w:val="0060596E"/>
    <w:rsid w:val="00605AD7"/>
    <w:rsid w:val="00606C9E"/>
    <w:rsid w:val="00622E04"/>
    <w:rsid w:val="00626E2B"/>
    <w:rsid w:val="006311D4"/>
    <w:rsid w:val="00643234"/>
    <w:rsid w:val="00643791"/>
    <w:rsid w:val="006466A1"/>
    <w:rsid w:val="00647BF6"/>
    <w:rsid w:val="0065041B"/>
    <w:rsid w:val="006535D9"/>
    <w:rsid w:val="00670762"/>
    <w:rsid w:val="0067153D"/>
    <w:rsid w:val="006736E0"/>
    <w:rsid w:val="00680C24"/>
    <w:rsid w:val="00681E96"/>
    <w:rsid w:val="00682904"/>
    <w:rsid w:val="006A2D5B"/>
    <w:rsid w:val="006A425C"/>
    <w:rsid w:val="006C306A"/>
    <w:rsid w:val="006D0812"/>
    <w:rsid w:val="006D0EC6"/>
    <w:rsid w:val="006D1D0F"/>
    <w:rsid w:val="006D5491"/>
    <w:rsid w:val="006D648C"/>
    <w:rsid w:val="006E14A6"/>
    <w:rsid w:val="006E30C3"/>
    <w:rsid w:val="006E75D2"/>
    <w:rsid w:val="006F2373"/>
    <w:rsid w:val="006F2664"/>
    <w:rsid w:val="006F33A4"/>
    <w:rsid w:val="006F3D05"/>
    <w:rsid w:val="0070102C"/>
    <w:rsid w:val="007013F5"/>
    <w:rsid w:val="00704F7D"/>
    <w:rsid w:val="007220A3"/>
    <w:rsid w:val="007236C0"/>
    <w:rsid w:val="007252AD"/>
    <w:rsid w:val="00727BE2"/>
    <w:rsid w:val="007305AC"/>
    <w:rsid w:val="00731E1C"/>
    <w:rsid w:val="00743365"/>
    <w:rsid w:val="007445B7"/>
    <w:rsid w:val="00747635"/>
    <w:rsid w:val="0076126B"/>
    <w:rsid w:val="007634DE"/>
    <w:rsid w:val="00763A92"/>
    <w:rsid w:val="00771C75"/>
    <w:rsid w:val="007725DD"/>
    <w:rsid w:val="00777305"/>
    <w:rsid w:val="00784142"/>
    <w:rsid w:val="00787D5C"/>
    <w:rsid w:val="0079034E"/>
    <w:rsid w:val="007905DD"/>
    <w:rsid w:val="00790EB7"/>
    <w:rsid w:val="00794072"/>
    <w:rsid w:val="007A688E"/>
    <w:rsid w:val="007A6939"/>
    <w:rsid w:val="007B4DB4"/>
    <w:rsid w:val="007C5A0C"/>
    <w:rsid w:val="007C7BC7"/>
    <w:rsid w:val="007D5CDF"/>
    <w:rsid w:val="007D6597"/>
    <w:rsid w:val="007D65C7"/>
    <w:rsid w:val="007D6EE3"/>
    <w:rsid w:val="007E3E9A"/>
    <w:rsid w:val="007F05AD"/>
    <w:rsid w:val="007F3C6B"/>
    <w:rsid w:val="007F7A88"/>
    <w:rsid w:val="007F7D7A"/>
    <w:rsid w:val="0080004F"/>
    <w:rsid w:val="00801D9A"/>
    <w:rsid w:val="00804FF7"/>
    <w:rsid w:val="0080691D"/>
    <w:rsid w:val="00812173"/>
    <w:rsid w:val="00821209"/>
    <w:rsid w:val="00827C0E"/>
    <w:rsid w:val="00832D2E"/>
    <w:rsid w:val="00833735"/>
    <w:rsid w:val="00834529"/>
    <w:rsid w:val="00840565"/>
    <w:rsid w:val="00851BEB"/>
    <w:rsid w:val="00855526"/>
    <w:rsid w:val="00855F0E"/>
    <w:rsid w:val="00864BA3"/>
    <w:rsid w:val="00865F9A"/>
    <w:rsid w:val="008661B0"/>
    <w:rsid w:val="008755CA"/>
    <w:rsid w:val="00876868"/>
    <w:rsid w:val="0088047D"/>
    <w:rsid w:val="00881C56"/>
    <w:rsid w:val="0088395A"/>
    <w:rsid w:val="008849D4"/>
    <w:rsid w:val="00884C6F"/>
    <w:rsid w:val="00886466"/>
    <w:rsid w:val="008873D8"/>
    <w:rsid w:val="00887894"/>
    <w:rsid w:val="00890C65"/>
    <w:rsid w:val="00891DFD"/>
    <w:rsid w:val="0089200D"/>
    <w:rsid w:val="008939EA"/>
    <w:rsid w:val="0089453F"/>
    <w:rsid w:val="008B446B"/>
    <w:rsid w:val="008B633F"/>
    <w:rsid w:val="008B7902"/>
    <w:rsid w:val="008C1650"/>
    <w:rsid w:val="008C6FEE"/>
    <w:rsid w:val="008C7E8B"/>
    <w:rsid w:val="008D1250"/>
    <w:rsid w:val="008D14F1"/>
    <w:rsid w:val="008D1F83"/>
    <w:rsid w:val="008D23A4"/>
    <w:rsid w:val="008D2658"/>
    <w:rsid w:val="008D4999"/>
    <w:rsid w:val="008E1ACA"/>
    <w:rsid w:val="008E7FC3"/>
    <w:rsid w:val="008F1458"/>
    <w:rsid w:val="008F1852"/>
    <w:rsid w:val="008F2869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24A5E"/>
    <w:rsid w:val="009403C9"/>
    <w:rsid w:val="00947F4C"/>
    <w:rsid w:val="00951CC1"/>
    <w:rsid w:val="00967484"/>
    <w:rsid w:val="009705FA"/>
    <w:rsid w:val="0097375A"/>
    <w:rsid w:val="00974D57"/>
    <w:rsid w:val="00976CC2"/>
    <w:rsid w:val="00977112"/>
    <w:rsid w:val="00984450"/>
    <w:rsid w:val="009918E8"/>
    <w:rsid w:val="009A093A"/>
    <w:rsid w:val="009A1AF3"/>
    <w:rsid w:val="009A2A7B"/>
    <w:rsid w:val="009A6791"/>
    <w:rsid w:val="009B627C"/>
    <w:rsid w:val="009B6E96"/>
    <w:rsid w:val="009C5B0E"/>
    <w:rsid w:val="009D2E73"/>
    <w:rsid w:val="009D40D1"/>
    <w:rsid w:val="009D52DA"/>
    <w:rsid w:val="009D7D60"/>
    <w:rsid w:val="009E0266"/>
    <w:rsid w:val="009F4674"/>
    <w:rsid w:val="009F63FA"/>
    <w:rsid w:val="009F6969"/>
    <w:rsid w:val="009F6E06"/>
    <w:rsid w:val="009F7CCA"/>
    <w:rsid w:val="00A062A6"/>
    <w:rsid w:val="00A11BC0"/>
    <w:rsid w:val="00A14094"/>
    <w:rsid w:val="00A140EE"/>
    <w:rsid w:val="00A1470E"/>
    <w:rsid w:val="00A160B5"/>
    <w:rsid w:val="00A20089"/>
    <w:rsid w:val="00A24274"/>
    <w:rsid w:val="00A27B6B"/>
    <w:rsid w:val="00A334CB"/>
    <w:rsid w:val="00A35CE0"/>
    <w:rsid w:val="00A36286"/>
    <w:rsid w:val="00A36BB4"/>
    <w:rsid w:val="00A37442"/>
    <w:rsid w:val="00A41BEC"/>
    <w:rsid w:val="00A41EDF"/>
    <w:rsid w:val="00A46011"/>
    <w:rsid w:val="00A468C7"/>
    <w:rsid w:val="00A53EE0"/>
    <w:rsid w:val="00A57352"/>
    <w:rsid w:val="00A646BA"/>
    <w:rsid w:val="00A74492"/>
    <w:rsid w:val="00A820DE"/>
    <w:rsid w:val="00A8412E"/>
    <w:rsid w:val="00A90C22"/>
    <w:rsid w:val="00A93C16"/>
    <w:rsid w:val="00A949E2"/>
    <w:rsid w:val="00AB1E80"/>
    <w:rsid w:val="00AB345B"/>
    <w:rsid w:val="00AB5003"/>
    <w:rsid w:val="00AB5D02"/>
    <w:rsid w:val="00AD0BD0"/>
    <w:rsid w:val="00AD3095"/>
    <w:rsid w:val="00AE00C0"/>
    <w:rsid w:val="00AE0987"/>
    <w:rsid w:val="00AE4715"/>
    <w:rsid w:val="00AE5C7C"/>
    <w:rsid w:val="00AF6E44"/>
    <w:rsid w:val="00B00B4C"/>
    <w:rsid w:val="00B04A01"/>
    <w:rsid w:val="00B0622A"/>
    <w:rsid w:val="00B101D7"/>
    <w:rsid w:val="00B13943"/>
    <w:rsid w:val="00B14EB8"/>
    <w:rsid w:val="00B2112B"/>
    <w:rsid w:val="00B25F23"/>
    <w:rsid w:val="00B26658"/>
    <w:rsid w:val="00B333DC"/>
    <w:rsid w:val="00B35747"/>
    <w:rsid w:val="00B36031"/>
    <w:rsid w:val="00B36491"/>
    <w:rsid w:val="00B368AA"/>
    <w:rsid w:val="00B41CF9"/>
    <w:rsid w:val="00B54E8D"/>
    <w:rsid w:val="00B5596D"/>
    <w:rsid w:val="00B62703"/>
    <w:rsid w:val="00B6387D"/>
    <w:rsid w:val="00B67C45"/>
    <w:rsid w:val="00B826E5"/>
    <w:rsid w:val="00B8342C"/>
    <w:rsid w:val="00BA16BB"/>
    <w:rsid w:val="00BA220A"/>
    <w:rsid w:val="00BA4F7F"/>
    <w:rsid w:val="00BB03C6"/>
    <w:rsid w:val="00BB745F"/>
    <w:rsid w:val="00BC564B"/>
    <w:rsid w:val="00BD2F15"/>
    <w:rsid w:val="00BD53CD"/>
    <w:rsid w:val="00BD73D1"/>
    <w:rsid w:val="00BE6222"/>
    <w:rsid w:val="00BF09C8"/>
    <w:rsid w:val="00BF1450"/>
    <w:rsid w:val="00C03A16"/>
    <w:rsid w:val="00C03A46"/>
    <w:rsid w:val="00C0494E"/>
    <w:rsid w:val="00C11D8C"/>
    <w:rsid w:val="00C12AC7"/>
    <w:rsid w:val="00C37058"/>
    <w:rsid w:val="00C50AA2"/>
    <w:rsid w:val="00C542A6"/>
    <w:rsid w:val="00C61062"/>
    <w:rsid w:val="00C670F0"/>
    <w:rsid w:val="00C702AA"/>
    <w:rsid w:val="00C729E3"/>
    <w:rsid w:val="00C73AFB"/>
    <w:rsid w:val="00C7412C"/>
    <w:rsid w:val="00C74B6B"/>
    <w:rsid w:val="00C7676F"/>
    <w:rsid w:val="00C802E9"/>
    <w:rsid w:val="00C87878"/>
    <w:rsid w:val="00C905E5"/>
    <w:rsid w:val="00C93817"/>
    <w:rsid w:val="00C9493F"/>
    <w:rsid w:val="00C94987"/>
    <w:rsid w:val="00CA402A"/>
    <w:rsid w:val="00CB12DA"/>
    <w:rsid w:val="00CB230E"/>
    <w:rsid w:val="00CB4CA5"/>
    <w:rsid w:val="00CB6686"/>
    <w:rsid w:val="00CC3AE5"/>
    <w:rsid w:val="00CC5D3A"/>
    <w:rsid w:val="00CD17E8"/>
    <w:rsid w:val="00CD2F41"/>
    <w:rsid w:val="00CD7C7A"/>
    <w:rsid w:val="00CE0A08"/>
    <w:rsid w:val="00CE2DE6"/>
    <w:rsid w:val="00CF6282"/>
    <w:rsid w:val="00D02644"/>
    <w:rsid w:val="00D04C3D"/>
    <w:rsid w:val="00D11806"/>
    <w:rsid w:val="00D136A8"/>
    <w:rsid w:val="00D14011"/>
    <w:rsid w:val="00D207E3"/>
    <w:rsid w:val="00D275D9"/>
    <w:rsid w:val="00D439E6"/>
    <w:rsid w:val="00D43A77"/>
    <w:rsid w:val="00D50ADA"/>
    <w:rsid w:val="00D54A67"/>
    <w:rsid w:val="00D5521D"/>
    <w:rsid w:val="00D569E2"/>
    <w:rsid w:val="00D6512D"/>
    <w:rsid w:val="00D66C2E"/>
    <w:rsid w:val="00D70342"/>
    <w:rsid w:val="00D74C36"/>
    <w:rsid w:val="00D750DE"/>
    <w:rsid w:val="00D77D03"/>
    <w:rsid w:val="00D84A72"/>
    <w:rsid w:val="00D84E17"/>
    <w:rsid w:val="00D9475D"/>
    <w:rsid w:val="00D97F31"/>
    <w:rsid w:val="00DA15A1"/>
    <w:rsid w:val="00DA23C2"/>
    <w:rsid w:val="00DA3832"/>
    <w:rsid w:val="00DB2CC5"/>
    <w:rsid w:val="00DB4ECE"/>
    <w:rsid w:val="00DB5E8D"/>
    <w:rsid w:val="00DC2CB5"/>
    <w:rsid w:val="00DC2CF2"/>
    <w:rsid w:val="00DD42A0"/>
    <w:rsid w:val="00DD73DD"/>
    <w:rsid w:val="00DE000D"/>
    <w:rsid w:val="00E07F55"/>
    <w:rsid w:val="00E106D2"/>
    <w:rsid w:val="00E152DE"/>
    <w:rsid w:val="00E40B22"/>
    <w:rsid w:val="00E41313"/>
    <w:rsid w:val="00E4753C"/>
    <w:rsid w:val="00E50782"/>
    <w:rsid w:val="00E53743"/>
    <w:rsid w:val="00E603AD"/>
    <w:rsid w:val="00E813CD"/>
    <w:rsid w:val="00E869AD"/>
    <w:rsid w:val="00E91CB8"/>
    <w:rsid w:val="00E954DF"/>
    <w:rsid w:val="00E9560E"/>
    <w:rsid w:val="00EA0F47"/>
    <w:rsid w:val="00EA316C"/>
    <w:rsid w:val="00EA4E34"/>
    <w:rsid w:val="00EB277B"/>
    <w:rsid w:val="00EB319E"/>
    <w:rsid w:val="00EB72F8"/>
    <w:rsid w:val="00EC3137"/>
    <w:rsid w:val="00EC3EBC"/>
    <w:rsid w:val="00EC4EE2"/>
    <w:rsid w:val="00ED0230"/>
    <w:rsid w:val="00ED0DCB"/>
    <w:rsid w:val="00EE0DB1"/>
    <w:rsid w:val="00EE30F4"/>
    <w:rsid w:val="00EF1E86"/>
    <w:rsid w:val="00F025D0"/>
    <w:rsid w:val="00F04994"/>
    <w:rsid w:val="00F06DF1"/>
    <w:rsid w:val="00F144D3"/>
    <w:rsid w:val="00F16577"/>
    <w:rsid w:val="00F3269F"/>
    <w:rsid w:val="00F35699"/>
    <w:rsid w:val="00F36299"/>
    <w:rsid w:val="00F36FC8"/>
    <w:rsid w:val="00F40F01"/>
    <w:rsid w:val="00F544E0"/>
    <w:rsid w:val="00F6014B"/>
    <w:rsid w:val="00F62186"/>
    <w:rsid w:val="00F64209"/>
    <w:rsid w:val="00F649EE"/>
    <w:rsid w:val="00F65CE9"/>
    <w:rsid w:val="00F874E3"/>
    <w:rsid w:val="00F878CD"/>
    <w:rsid w:val="00F87A2F"/>
    <w:rsid w:val="00F91E88"/>
    <w:rsid w:val="00F91F43"/>
    <w:rsid w:val="00F94032"/>
    <w:rsid w:val="00F94597"/>
    <w:rsid w:val="00F95548"/>
    <w:rsid w:val="00FB6736"/>
    <w:rsid w:val="00FB7C4F"/>
    <w:rsid w:val="00FD0BC6"/>
    <w:rsid w:val="00FD3DFD"/>
    <w:rsid w:val="00FE2E96"/>
    <w:rsid w:val="00FE3167"/>
    <w:rsid w:val="00FF1EF6"/>
    <w:rsid w:val="00FF3197"/>
    <w:rsid w:val="00FF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748983F"/>
  <w15:docId w15:val="{17122785-6758-400B-B3CC-42C512107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,_Nadpis 1,Hoofdstukkop,Section Heading,H1,h1,Základní kapitola,Článek,ASAPHeading 1,Kapitola,section,1,Nadpis 1T,V_Head1,Záhlaví 1,Char Char,Char Char Char Char Char,Char Char Char Char Char Char Char Char,RI"/>
    <w:basedOn w:val="Normln"/>
    <w:next w:val="Normln"/>
    <w:link w:val="Nadpis1Char"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,_Nadpis 1 Char,Hoofdstukkop Char,Section Heading Char,H1 Char,h1 Char,Základní kapitola Char,Článek Char,ASAPHeading 1 Char,Kapitola Char,section Char,1 Char,Nadpis 1T Char,V_Head1 Char,Záhlaví 1 Char,RI Char"/>
    <w:basedOn w:val="Standardnpsmoodstavce"/>
    <w:link w:val="Nadpis1"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99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99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99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790EB7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D439E6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790EB7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customStyle="1" w:styleId="Clanek11">
    <w:name w:val="Clanek 1.1"/>
    <w:basedOn w:val="Nadpis2"/>
    <w:link w:val="Clanek11Char"/>
    <w:qFormat/>
    <w:rsid w:val="00790EB7"/>
    <w:pPr>
      <w:keepNext w:val="0"/>
      <w:keepLines w:val="0"/>
      <w:widowControl w:val="0"/>
      <w:numPr>
        <w:ilvl w:val="0"/>
        <w:numId w:val="0"/>
      </w:numPr>
      <w:tabs>
        <w:tab w:val="clear" w:pos="0"/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num" w:pos="709"/>
      </w:tabs>
      <w:spacing w:before="120" w:after="120" w:line="240" w:lineRule="auto"/>
      <w:ind w:left="709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qFormat/>
    <w:rsid w:val="00790EB7"/>
    <w:pPr>
      <w:keepLines/>
      <w:widowControl w:val="0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790EB7"/>
    <w:pPr>
      <w:keepNext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11Char">
    <w:name w:val="Clanek 1.1 Char"/>
    <w:link w:val="Clanek11"/>
    <w:locked/>
    <w:rsid w:val="00790EB7"/>
    <w:rPr>
      <w:rFonts w:ascii="Times New Roman" w:eastAsia="Times New Roman" w:hAnsi="Times New Roman" w:cs="Arial"/>
      <w:bCs/>
      <w:iCs/>
      <w:szCs w:val="28"/>
    </w:rPr>
  </w:style>
  <w:style w:type="character" w:customStyle="1" w:styleId="StylArial">
    <w:name w:val="Styl Arial"/>
    <w:uiPriority w:val="99"/>
    <w:rsid w:val="00004EA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2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FAB8B57CEAF54FB55F81578FCDA97B" ma:contentTypeVersion="" ma:contentTypeDescription="Vytvoří nový dokument" ma:contentTypeScope="" ma:versionID="74e66d63888a8b4f95d500f41042efe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F7C568D-2FDD-4EEB-BCB6-4FA0E8177D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8C8F25-90DE-40ED-8D9F-AAF00853D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9792A7-5853-4F34-8FDC-2C7355303F3F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24FD4554-53DA-40D9-B7C3-01B80E74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5213</Words>
  <Characters>30759</Characters>
  <Application>Microsoft Office Word</Application>
  <DocSecurity>0</DocSecurity>
  <Lines>256</Lines>
  <Paragraphs>71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Štěpánková Martina</cp:lastModifiedBy>
  <cp:revision>4</cp:revision>
  <cp:lastPrinted>2019-11-11T14:42:00Z</cp:lastPrinted>
  <dcterms:created xsi:type="dcterms:W3CDTF">2019-11-11T14:31:00Z</dcterms:created>
  <dcterms:modified xsi:type="dcterms:W3CDTF">2019-11-11T14:42:00Z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0x01010053FAB8B57CEAF54FB55F81578FCDA97B</vt:lpwstr>
  </property>
</Properties>
</file>