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1FCAD" w14:textId="77777777" w:rsidR="00BA16BB" w:rsidRDefault="00884C6F" w:rsidP="001478F9">
      <w:pPr>
        <w:pStyle w:val="Nzev"/>
        <w:spacing w:after="0"/>
      </w:pPr>
      <w:bookmarkStart w:id="0" w:name="_GoBack"/>
      <w:bookmarkEnd w:id="0"/>
      <w:r w:rsidRPr="006D0812">
        <w:rPr>
          <w:noProof/>
          <w:lang w:eastAsia="cs-CZ"/>
        </w:rPr>
        <mc:AlternateContent>
          <mc:Choice Requires="wps">
            <w:drawing>
              <wp:anchor distT="0" distB="0" distL="114300" distR="114300" simplePos="0" relativeHeight="251666432" behindDoc="0" locked="0" layoutInCell="1" allowOverlap="1" wp14:anchorId="40082BD8" wp14:editId="1486D84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E5383" w14:textId="77777777" w:rsidR="00091FED" w:rsidRPr="00321BCC" w:rsidRDefault="00091FE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082BD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78E5383" w14:textId="77777777" w:rsidR="00091FED" w:rsidRPr="00321BCC" w:rsidRDefault="00091FED"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142438B2" wp14:editId="4C9FC5C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DF3BB" w14:textId="77777777" w:rsidR="00091FED" w:rsidRPr="00321BCC" w:rsidRDefault="00091FE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438B2"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5DF3BB" w14:textId="77777777" w:rsidR="00091FED" w:rsidRPr="00321BCC" w:rsidRDefault="00091FED"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28733737" wp14:editId="6719FD3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7829B" w14:textId="77777777" w:rsidR="00091FED" w:rsidRPr="00321BCC" w:rsidRDefault="00091FE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33737"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BD7829B" w14:textId="77777777" w:rsidR="00091FED" w:rsidRPr="00321BCC" w:rsidRDefault="00091FED"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B14F934" wp14:editId="1EA93D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FDBE" w14:textId="77777777" w:rsidR="00091FED" w:rsidRPr="00321BCC" w:rsidRDefault="00091FED"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4F934"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6F5FDBE" w14:textId="77777777" w:rsidR="00091FED" w:rsidRPr="00321BCC" w:rsidRDefault="00091FED"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7AB29313" w14:textId="6F966A5A" w:rsidR="001478F9" w:rsidRDefault="00C85E63" w:rsidP="00C85E63">
      <w:pPr>
        <w:pStyle w:val="SubjectName-ContractCzechRadio"/>
        <w:jc w:val="center"/>
        <w:rPr>
          <w:b w:val="0"/>
          <w:sz w:val="16"/>
        </w:rPr>
      </w:pPr>
      <w:r w:rsidRPr="00C85E63">
        <w:rPr>
          <w:b w:val="0"/>
          <w:sz w:val="16"/>
        </w:rPr>
        <w:t>INDEXACE OBSAHU A VYHLEDÁVÁNÍ, A DALŠÍ SLUŽBY SPOJENÉ S VYHLEDÁVÁNÍM TEXTU</w:t>
      </w:r>
      <w:r w:rsidR="005833CD">
        <w:rPr>
          <w:b w:val="0"/>
          <w:sz w:val="16"/>
        </w:rPr>
        <w:t xml:space="preserve"> – 1. FÁZE</w:t>
      </w:r>
    </w:p>
    <w:p w14:paraId="4E68215B" w14:textId="77777777" w:rsidR="00C85E63" w:rsidRPr="00C85E63" w:rsidRDefault="00C85E63" w:rsidP="00C85E63">
      <w:pPr>
        <w:pStyle w:val="SubjectSpecification-ContractCzechRadio"/>
      </w:pPr>
    </w:p>
    <w:p w14:paraId="2FC12A9A" w14:textId="77777777" w:rsidR="00BA16BB" w:rsidRPr="006D0812" w:rsidRDefault="00BA16BB" w:rsidP="00BA16BB">
      <w:pPr>
        <w:pStyle w:val="SubjectName-ContractCzechRadio"/>
      </w:pPr>
      <w:r w:rsidRPr="006D0812">
        <w:t>Český rozhlas</w:t>
      </w:r>
    </w:p>
    <w:p w14:paraId="208C2299" w14:textId="77777777" w:rsidR="00BA16BB" w:rsidRPr="006D0812" w:rsidRDefault="00BA16BB" w:rsidP="00BA16BB">
      <w:pPr>
        <w:pStyle w:val="SubjectSpecification-ContractCzechRadio"/>
      </w:pPr>
      <w:r w:rsidRPr="006D0812">
        <w:t>zřízený zákonem č. 484/1991 Sb., o Českém rozhlasu</w:t>
      </w:r>
    </w:p>
    <w:p w14:paraId="3B181A74" w14:textId="77777777" w:rsidR="00BA16BB" w:rsidRPr="006D0812" w:rsidRDefault="00BA16BB" w:rsidP="00BA16BB">
      <w:pPr>
        <w:pStyle w:val="SubjectSpecification-ContractCzechRadio"/>
      </w:pPr>
      <w:r w:rsidRPr="006D0812">
        <w:t>nezapisuje se do obchodního rejstříku</w:t>
      </w:r>
    </w:p>
    <w:p w14:paraId="26BBA9EF" w14:textId="77777777" w:rsidR="00BA16BB" w:rsidRPr="006D0812" w:rsidRDefault="00BA16BB" w:rsidP="00BA16BB">
      <w:pPr>
        <w:pStyle w:val="SubjectSpecification-ContractCzechRadio"/>
      </w:pPr>
      <w:r w:rsidRPr="006D0812">
        <w:t>se sídlem Vinohradská 12, 120 99 Praha 2</w:t>
      </w:r>
    </w:p>
    <w:p w14:paraId="08730ED8" w14:textId="63C3CD51" w:rsidR="00BA16BB" w:rsidRPr="0030285D" w:rsidRDefault="00BA16BB" w:rsidP="00BA16BB">
      <w:pPr>
        <w:pStyle w:val="SubjectSpecification-ContractCzechRadio"/>
      </w:pPr>
      <w:r w:rsidRPr="0030285D">
        <w:t>zastoupený</w:t>
      </w:r>
      <w:r w:rsidR="006D0812" w:rsidRPr="0030285D">
        <w:t xml:space="preserve">: </w:t>
      </w:r>
      <w:r w:rsidR="00AA43F5">
        <w:rPr>
          <w:rFonts w:cs="Arial"/>
          <w:szCs w:val="20"/>
        </w:rPr>
        <w:t>generálním ředitelem Mgr. René</w:t>
      </w:r>
      <w:r w:rsidR="00C73428">
        <w:rPr>
          <w:rFonts w:cs="Arial"/>
          <w:szCs w:val="20"/>
        </w:rPr>
        <w:t>m</w:t>
      </w:r>
      <w:r w:rsidR="00AA43F5">
        <w:rPr>
          <w:rFonts w:cs="Arial"/>
          <w:szCs w:val="20"/>
        </w:rPr>
        <w:t xml:space="preserve"> Zavoralem</w:t>
      </w:r>
    </w:p>
    <w:p w14:paraId="410D1FDA" w14:textId="77777777" w:rsidR="00BA16BB" w:rsidRPr="0030285D" w:rsidRDefault="00BA16BB" w:rsidP="00BA16BB">
      <w:pPr>
        <w:pStyle w:val="SubjectSpecification-ContractCzechRadio"/>
      </w:pPr>
      <w:r w:rsidRPr="0030285D">
        <w:t>IČ 45245053, DIČ CZ45245053</w:t>
      </w:r>
    </w:p>
    <w:p w14:paraId="2F8BCE8E" w14:textId="77777777" w:rsidR="00BA16BB" w:rsidRPr="0030285D" w:rsidRDefault="00BA16BB" w:rsidP="00BA16BB">
      <w:pPr>
        <w:pStyle w:val="SubjectSpecification-ContractCzechRadio"/>
      </w:pPr>
      <w:r w:rsidRPr="0030285D">
        <w:t>bankovní spojení: Raiffeisenbank a.s., č. ú.: 1001040797/5500</w:t>
      </w:r>
    </w:p>
    <w:p w14:paraId="217FE7B1" w14:textId="3F5156B3" w:rsidR="007220A3" w:rsidRPr="0030285D" w:rsidRDefault="007220A3" w:rsidP="00BA16BB">
      <w:pPr>
        <w:pStyle w:val="SubjectSpecification-ContractCzechRadio"/>
      </w:pPr>
      <w:r w:rsidRPr="0030285D">
        <w:t xml:space="preserve">zástupce pro věcná jednání </w:t>
      </w:r>
      <w:r w:rsidRPr="0030285D">
        <w:tab/>
      </w:r>
      <w:r w:rsidR="00AA43F5">
        <w:rPr>
          <w:rFonts w:cs="Arial"/>
          <w:szCs w:val="20"/>
        </w:rPr>
        <w:t>Mgr. Jiří Špaček</w:t>
      </w:r>
    </w:p>
    <w:p w14:paraId="42E83D6E" w14:textId="26851E40"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AA43F5">
        <w:t> </w:t>
      </w:r>
      <w:r w:rsidR="00AA43F5">
        <w:rPr>
          <w:rFonts w:cs="Arial"/>
          <w:szCs w:val="20"/>
        </w:rPr>
        <w:t>725 594 388</w:t>
      </w:r>
    </w:p>
    <w:p w14:paraId="62896D6A" w14:textId="736F3CBD"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AA43F5">
        <w:rPr>
          <w:rFonts w:cs="Arial"/>
          <w:szCs w:val="20"/>
        </w:rPr>
        <w:t>jiri.spacek</w:t>
      </w:r>
      <w:r w:rsidR="006D0812" w:rsidRPr="0030285D">
        <w:rPr>
          <w:rFonts w:cs="Arial"/>
          <w:szCs w:val="20"/>
        </w:rPr>
        <w:t>@</w:t>
      </w:r>
      <w:r w:rsidRPr="0030285D">
        <w:t>rozhlas.cz</w:t>
      </w:r>
    </w:p>
    <w:p w14:paraId="4D376E26" w14:textId="77777777" w:rsidR="00182D39" w:rsidRPr="0030285D" w:rsidRDefault="00182D39" w:rsidP="00BA16BB">
      <w:pPr>
        <w:pStyle w:val="SubjectSpecification-ContractCzechRadio"/>
      </w:pPr>
      <w:r w:rsidRPr="0030285D">
        <w:t>(dále jen jako „</w:t>
      </w:r>
      <w:r w:rsidR="00BD3AB0" w:rsidRPr="001478F9">
        <w:rPr>
          <w:b/>
        </w:rPr>
        <w:t>objednatel</w:t>
      </w:r>
      <w:r w:rsidRPr="0030285D">
        <w:t>“)</w:t>
      </w:r>
    </w:p>
    <w:p w14:paraId="62897E32" w14:textId="77777777" w:rsidR="00182D39" w:rsidRPr="006D0812" w:rsidRDefault="00182D39" w:rsidP="00BA16BB"/>
    <w:p w14:paraId="4FBB2E90" w14:textId="77777777" w:rsidR="00BA16BB" w:rsidRPr="006D0812" w:rsidRDefault="00BA16BB" w:rsidP="00BA16BB">
      <w:r w:rsidRPr="006D0812">
        <w:t>a</w:t>
      </w:r>
    </w:p>
    <w:p w14:paraId="5AF62174" w14:textId="77777777" w:rsidR="00BA16BB" w:rsidRPr="006D0812" w:rsidRDefault="00BA16BB" w:rsidP="00BA16BB"/>
    <w:p w14:paraId="2F6E427F"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3F9D66F"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2A421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3D953A41" w14:textId="65703DE8" w:rsidR="0024237E" w:rsidRPr="0030285D" w:rsidRDefault="0024237E" w:rsidP="0024237E">
      <w:pPr>
        <w:pStyle w:val="SubjectSpecification-ContractCzechRadio"/>
      </w:pPr>
      <w:r w:rsidRPr="0030285D">
        <w:rPr>
          <w:rFonts w:cs="Arial"/>
          <w:szCs w:val="20"/>
        </w:rPr>
        <w:t>zastoupen</w:t>
      </w:r>
      <w:r w:rsidR="006247B3">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0E8A87B"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8943A7F"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0994DC6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ED7183B"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CC9629C"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24D89F9D" w14:textId="77777777" w:rsidR="00182D39" w:rsidRPr="0030285D" w:rsidRDefault="00182D39" w:rsidP="006D0812">
      <w:pPr>
        <w:pStyle w:val="SubjectSpecification-ContractCzechRadio"/>
      </w:pPr>
      <w:r w:rsidRPr="0030285D">
        <w:t>(dále jen jako „</w:t>
      </w:r>
      <w:r w:rsidR="00BD3AB0" w:rsidRPr="0030285D">
        <w:rPr>
          <w:b/>
        </w:rPr>
        <w:t>zhotovitel</w:t>
      </w:r>
      <w:r w:rsidRPr="0030285D">
        <w:t>“)</w:t>
      </w:r>
    </w:p>
    <w:p w14:paraId="25701291"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578517EC" w14:textId="77777777" w:rsidR="00182D39" w:rsidRPr="006D0812" w:rsidRDefault="00182D39" w:rsidP="00BA16BB"/>
    <w:p w14:paraId="27F38B02" w14:textId="0B5DFCE2" w:rsidR="00BA16BB" w:rsidRPr="006D0812"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4D5897">
        <w:t>,</w:t>
      </w:r>
      <w:r w:rsidR="00885736">
        <w:t xml:space="preserve"> </w:t>
      </w:r>
      <w:r w:rsidR="00885736" w:rsidRPr="006D0812">
        <w:t>§</w:t>
      </w:r>
      <w:r w:rsidR="00885736">
        <w:t xml:space="preserve"> </w:t>
      </w:r>
      <w:r w:rsidR="00BD3AB0">
        <w:t>2586</w:t>
      </w:r>
      <w:r w:rsidR="00182D39" w:rsidRPr="006D0812">
        <w:t xml:space="preserve"> a násl. </w:t>
      </w:r>
      <w:r w:rsidR="004D5897">
        <w:t xml:space="preserve">a </w:t>
      </w:r>
      <w:r w:rsidR="004D5897">
        <w:rPr>
          <w:rFonts w:cs="Arial"/>
        </w:rPr>
        <w:t>§</w:t>
      </w:r>
      <w:r w:rsidR="004D5897">
        <w:t xml:space="preserve"> 2631 a násl.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45289023" w14:textId="77777777" w:rsidR="001478F9" w:rsidRDefault="001478F9" w:rsidP="00B0687C">
      <w:pPr>
        <w:pStyle w:val="Heading-Number-ContractCzechRadio"/>
        <w:numPr>
          <w:ilvl w:val="0"/>
          <w:numId w:val="0"/>
        </w:numPr>
      </w:pPr>
      <w:r>
        <w:t>Preambule</w:t>
      </w:r>
    </w:p>
    <w:p w14:paraId="402E6256" w14:textId="58A64F30" w:rsidR="001478F9" w:rsidRPr="001478F9" w:rsidRDefault="00885736" w:rsidP="008C5DE4">
      <w:pPr>
        <w:pStyle w:val="ListNumber-ContractCzechRadio"/>
        <w:numPr>
          <w:ilvl w:val="0"/>
          <w:numId w:val="0"/>
        </w:numPr>
        <w:tabs>
          <w:tab w:val="clear" w:pos="312"/>
          <w:tab w:val="left" w:pos="0"/>
        </w:tabs>
        <w:jc w:val="both"/>
      </w:pPr>
      <w:r>
        <w:t xml:space="preserve">Tato smlouva upravuje podmínky </w:t>
      </w:r>
      <w:r w:rsidR="00454493">
        <w:t xml:space="preserve">I. </w:t>
      </w:r>
      <w:r w:rsidR="008C5DE4">
        <w:t xml:space="preserve">fáze v rámci </w:t>
      </w:r>
      <w:r>
        <w:t xml:space="preserve">zadání veřejné zakázky </w:t>
      </w:r>
      <w:r w:rsidR="00C85E63">
        <w:t xml:space="preserve">malého rozsahu </w:t>
      </w:r>
      <w:r>
        <w:t xml:space="preserve">s č.j. </w:t>
      </w:r>
      <w:r w:rsidR="00C85E63">
        <w:rPr>
          <w:b/>
        </w:rPr>
        <w:t>MR22</w:t>
      </w:r>
      <w:r w:rsidRPr="008B35BC">
        <w:rPr>
          <w:b/>
        </w:rPr>
        <w:t>/</w:t>
      </w:r>
      <w:r w:rsidR="00F156E1" w:rsidRPr="008B35BC">
        <w:rPr>
          <w:b/>
        </w:rPr>
        <w:t>2019</w:t>
      </w:r>
      <w:r w:rsidR="008C5DE4">
        <w:t xml:space="preserve"> </w:t>
      </w:r>
      <w:r w:rsidRPr="008B35BC">
        <w:t>s názvem „</w:t>
      </w:r>
      <w:r w:rsidR="00C85E63" w:rsidRPr="00C85E63">
        <w:rPr>
          <w:b/>
          <w:szCs w:val="20"/>
        </w:rPr>
        <w:t>Indexace obsahu a vyhledávání, a další služby spojené s vyhledáváním textu</w:t>
      </w:r>
      <w:r w:rsidRPr="008B35BC">
        <w:t xml:space="preserve">“ </w:t>
      </w:r>
      <w:r w:rsidR="00C85E63">
        <w:t xml:space="preserve">a předpokládanou hodnotou </w:t>
      </w:r>
      <w:r w:rsidR="008C5DE4">
        <w:rPr>
          <w:b/>
        </w:rPr>
        <w:t>1.</w:t>
      </w:r>
      <w:r w:rsidR="009517D5">
        <w:rPr>
          <w:b/>
        </w:rPr>
        <w:t>90</w:t>
      </w:r>
      <w:r w:rsidR="00C85E63" w:rsidRPr="008C5DE4">
        <w:rPr>
          <w:b/>
        </w:rPr>
        <w:t>0.000,- Kč bez DPH</w:t>
      </w:r>
      <w:r w:rsidR="00C85E63">
        <w:t xml:space="preserve"> </w:t>
      </w:r>
      <w:r w:rsidRPr="008B35BC">
        <w:t xml:space="preserve">na </w:t>
      </w:r>
      <w:r w:rsidRPr="00C85E63">
        <w:rPr>
          <w:b/>
        </w:rPr>
        <w:t xml:space="preserve">dodání </w:t>
      </w:r>
      <w:r w:rsidR="00C85E63" w:rsidRPr="00C85E63">
        <w:rPr>
          <w:b/>
        </w:rPr>
        <w:t xml:space="preserve">a implementaci řešení </w:t>
      </w:r>
      <w:r w:rsidRPr="00C85E63">
        <w:rPr>
          <w:b/>
        </w:rPr>
        <w:t>pro</w:t>
      </w:r>
      <w:r w:rsidR="00C85E63" w:rsidRPr="00C85E63">
        <w:rPr>
          <w:b/>
        </w:rPr>
        <w:t xml:space="preserve"> analýzy, indexace, vyhledávání a výstupů vyhledávání pro zpracování archivu i přepisů živého vysílání objednatele</w:t>
      </w:r>
      <w:r w:rsidR="009E2B44" w:rsidRPr="009E2B44">
        <w:t>, kdy předpokládaná hodnota plnění dle této smlouvy činí 1.150.000,- Kč bez DPH</w:t>
      </w:r>
      <w:r w:rsidR="006E7F47">
        <w:t>.</w:t>
      </w:r>
    </w:p>
    <w:p w14:paraId="4E7F4BFE" w14:textId="4A29124E" w:rsidR="00BA16BB" w:rsidRPr="006D0812" w:rsidRDefault="00182D39" w:rsidP="00343E90">
      <w:pPr>
        <w:pStyle w:val="Heading-Number-ContractCzechRadio"/>
        <w:numPr>
          <w:ilvl w:val="0"/>
          <w:numId w:val="25"/>
        </w:numPr>
      </w:pPr>
      <w:r w:rsidRPr="006D0812">
        <w:t xml:space="preserve">Předmět </w:t>
      </w:r>
      <w:r w:rsidR="00B00791">
        <w:t xml:space="preserve">a účel </w:t>
      </w:r>
      <w:r w:rsidRPr="006D0812">
        <w:t>smlouvy</w:t>
      </w:r>
    </w:p>
    <w:p w14:paraId="04932572"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1C10358C" w14:textId="6725B639" w:rsidR="007000DE" w:rsidRPr="007000DE" w:rsidRDefault="00BA16BB" w:rsidP="007000DE">
      <w:pPr>
        <w:pStyle w:val="ListNumber-ContractCzechRadio"/>
        <w:jc w:val="both"/>
        <w:rPr>
          <w:rFonts w:cs="Arial"/>
          <w:b/>
          <w:szCs w:val="20"/>
        </w:rPr>
      </w:pPr>
      <w:r w:rsidRPr="006D0812">
        <w:t xml:space="preserve">Předmětem </w:t>
      </w:r>
      <w:r w:rsidR="00884C6F" w:rsidRPr="006D0812">
        <w:t>této smlouvy je</w:t>
      </w:r>
      <w:r w:rsidR="006D4B4B">
        <w:t xml:space="preserve"> ze strany</w:t>
      </w:r>
      <w:r w:rsidR="00884C6F" w:rsidRPr="006D0812">
        <w:t xml:space="preserve"> </w:t>
      </w:r>
      <w:r w:rsidR="004545D6">
        <w:t xml:space="preserve">zhotovitele </w:t>
      </w:r>
      <w:r w:rsidR="006D4B4B" w:rsidRPr="006D0812">
        <w:t>povinnost</w:t>
      </w:r>
      <w:r w:rsidR="007000DE">
        <w:t>:</w:t>
      </w:r>
    </w:p>
    <w:p w14:paraId="2659E80A" w14:textId="29B03655" w:rsidR="003C3977" w:rsidRDefault="00B7123C" w:rsidP="00F156E1">
      <w:pPr>
        <w:pStyle w:val="ListLetter-ContractCzechRadio"/>
        <w:jc w:val="both"/>
      </w:pPr>
      <w:r w:rsidRPr="002730BC">
        <w:rPr>
          <w:b/>
        </w:rPr>
        <w:lastRenderedPageBreak/>
        <w:t xml:space="preserve">provést pro objednatele dílo spočívající ve výrobě a dodání </w:t>
      </w:r>
      <w:r w:rsidR="00B00791" w:rsidRPr="00B00791">
        <w:rPr>
          <w:b/>
        </w:rPr>
        <w:t>řešení pro analýzy, indexace, vyhledávání a výstupů vyhledávání pro zpracování archivu i přepisů živého vysílání</w:t>
      </w:r>
      <w:r w:rsidR="00BD4F65">
        <w:rPr>
          <w:b/>
        </w:rPr>
        <w:t xml:space="preserve"> a </w:t>
      </w:r>
      <w:r w:rsidR="00BD4F65" w:rsidRPr="002730BC">
        <w:rPr>
          <w:b/>
        </w:rPr>
        <w:t xml:space="preserve">zajistit implementaci </w:t>
      </w:r>
      <w:r w:rsidR="00BD4F65">
        <w:rPr>
          <w:b/>
        </w:rPr>
        <w:t xml:space="preserve">díla </w:t>
      </w:r>
      <w:r w:rsidR="00BD4F65" w:rsidRPr="002730BC">
        <w:rPr>
          <w:b/>
        </w:rPr>
        <w:t>v prostředí objednatele</w:t>
      </w:r>
      <w:r w:rsidR="00B00791">
        <w:t>;</w:t>
      </w:r>
    </w:p>
    <w:p w14:paraId="05DE336A" w14:textId="2B806E8D" w:rsidR="00D11940" w:rsidRDefault="007000DE" w:rsidP="001540BE">
      <w:pPr>
        <w:pStyle w:val="ListLetter-ContractCzechRadio"/>
        <w:numPr>
          <w:ilvl w:val="0"/>
          <w:numId w:val="0"/>
        </w:numPr>
        <w:ind w:left="624"/>
        <w:jc w:val="both"/>
      </w:pPr>
      <w:r w:rsidRPr="002730BC">
        <w:t>(dále jen „</w:t>
      </w:r>
      <w:r w:rsidR="00B00791">
        <w:rPr>
          <w:b/>
        </w:rPr>
        <w:t>řešení</w:t>
      </w:r>
      <w:r w:rsidRPr="002730BC">
        <w:t>“</w:t>
      </w:r>
      <w:r w:rsidR="00D22D62">
        <w:t xml:space="preserve"> nebo „</w:t>
      </w:r>
      <w:r w:rsidR="00D22D62" w:rsidRPr="00D22D62">
        <w:rPr>
          <w:b/>
        </w:rPr>
        <w:t>dílo</w:t>
      </w:r>
      <w:r w:rsidR="00D22D62">
        <w:t>“</w:t>
      </w:r>
      <w:r w:rsidRPr="002730BC">
        <w:t xml:space="preserve">) </w:t>
      </w:r>
    </w:p>
    <w:p w14:paraId="34E2F900" w14:textId="702ADF59" w:rsidR="007000DE" w:rsidRPr="002730BC" w:rsidRDefault="00371BEA" w:rsidP="002730BC">
      <w:pPr>
        <w:pStyle w:val="ListLetter-ContractCzechRadio"/>
        <w:jc w:val="both"/>
      </w:pPr>
      <w:r w:rsidRPr="002730BC">
        <w:rPr>
          <w:b/>
        </w:rPr>
        <w:t xml:space="preserve">poskytnout </w:t>
      </w:r>
      <w:r w:rsidR="00BD4F65">
        <w:rPr>
          <w:b/>
        </w:rPr>
        <w:t>objednateli oprávnění k výkonu autorských majetkových</w:t>
      </w:r>
      <w:r w:rsidRPr="002730BC">
        <w:rPr>
          <w:b/>
        </w:rPr>
        <w:t xml:space="preserve"> p</w:t>
      </w:r>
      <w:r w:rsidR="00BD4F65">
        <w:rPr>
          <w:b/>
        </w:rPr>
        <w:t>ráv</w:t>
      </w:r>
      <w:r w:rsidRPr="002730BC">
        <w:rPr>
          <w:b/>
        </w:rPr>
        <w:t xml:space="preserve"> k</w:t>
      </w:r>
      <w:r w:rsidR="00BD4F65">
        <w:rPr>
          <w:b/>
        </w:rPr>
        <w:t> díl</w:t>
      </w:r>
      <w:r w:rsidRPr="002730BC">
        <w:rPr>
          <w:b/>
        </w:rPr>
        <w:t>u</w:t>
      </w:r>
      <w:r w:rsidR="00BD4F65">
        <w:rPr>
          <w:b/>
        </w:rPr>
        <w:t xml:space="preserve"> dle této smlouvy </w:t>
      </w:r>
      <w:r w:rsidR="00BD4F65" w:rsidRPr="00BD4F65">
        <w:t>(dále jen „</w:t>
      </w:r>
      <w:r w:rsidR="00BD4F65" w:rsidRPr="00BD4F65">
        <w:rPr>
          <w:b/>
        </w:rPr>
        <w:t>licence</w:t>
      </w:r>
      <w:r w:rsidR="00BD4F65" w:rsidRPr="00BD4F65">
        <w:t>“)</w:t>
      </w:r>
      <w:r w:rsidR="007000DE" w:rsidRPr="00BD4F65">
        <w:t>;</w:t>
      </w:r>
    </w:p>
    <w:p w14:paraId="0277573C" w14:textId="5C828020" w:rsidR="00D22D62" w:rsidRPr="002730BC" w:rsidRDefault="00BD4F65" w:rsidP="00BD4F65">
      <w:pPr>
        <w:pStyle w:val="ListLetter-ContractCzechRadio"/>
        <w:numPr>
          <w:ilvl w:val="0"/>
          <w:numId w:val="0"/>
        </w:numPr>
        <w:ind w:left="596"/>
        <w:jc w:val="both"/>
      </w:pPr>
      <w:r w:rsidRPr="00BD4F65">
        <w:t>(</w:t>
      </w:r>
      <w:r>
        <w:t xml:space="preserve">dílo a licence </w:t>
      </w:r>
      <w:r w:rsidRPr="00BD4F65">
        <w:t>dále souhrnně jako „</w:t>
      </w:r>
      <w:r>
        <w:rPr>
          <w:b/>
        </w:rPr>
        <w:t>plnění</w:t>
      </w:r>
      <w:r w:rsidRPr="00BD4F65">
        <w:t>“)</w:t>
      </w:r>
      <w:r w:rsidR="00371BEA" w:rsidRPr="00BD4F65">
        <w:t>.</w:t>
      </w:r>
    </w:p>
    <w:p w14:paraId="375A514B" w14:textId="75BF8F5D" w:rsidR="006D4B4B" w:rsidRPr="006D4B4B" w:rsidRDefault="006D4B4B" w:rsidP="006D4B4B">
      <w:pPr>
        <w:pStyle w:val="ListNumber-ContractCzechRadio"/>
        <w:jc w:val="both"/>
      </w:pPr>
      <w:r w:rsidRPr="006D0812">
        <w:t>Předmětem této smlouvy je</w:t>
      </w:r>
      <w:r>
        <w:t xml:space="preserve"> ze strany objednatele </w:t>
      </w:r>
      <w:r w:rsidR="00BD4F65">
        <w:t>povinnost plnění</w:t>
      </w:r>
      <w:r>
        <w:t xml:space="preserve"> převzít a </w:t>
      </w:r>
      <w:r w:rsidR="00884C6F" w:rsidRPr="006D0812">
        <w:t xml:space="preserve">zaplatit </w:t>
      </w:r>
      <w:r w:rsidR="00EB789E">
        <w:t>zhotoviteli</w:t>
      </w:r>
      <w:r w:rsidR="00884C6F" w:rsidRPr="006D0812">
        <w:t xml:space="preserve"> cenu </w:t>
      </w:r>
      <w:r w:rsidR="00BD4F65">
        <w:t>plnění</w:t>
      </w:r>
      <w:r>
        <w:rPr>
          <w:rFonts w:cs="Arial"/>
        </w:rPr>
        <w:t>.</w:t>
      </w:r>
    </w:p>
    <w:p w14:paraId="1EED8271" w14:textId="13128019" w:rsidR="006652C0" w:rsidRDefault="006652C0" w:rsidP="006D4B4B">
      <w:pPr>
        <w:pStyle w:val="ListNumber-ContractCzechRadio"/>
        <w:jc w:val="both"/>
      </w:pPr>
      <w:r>
        <w:t>V případě, že tato smlouva hovoří o „díle“, rozumí se tím i veškeré jeho části</w:t>
      </w:r>
      <w:r w:rsidR="00BE4B14">
        <w:t>, etapy</w:t>
      </w:r>
      <w:r>
        <w:t xml:space="preserve"> a vývojové fáze, není-li v konkrétním případě výslovně uvedeno jinak nebo nevyplývá-li opak z charakteru konkrétního ustanovení.</w:t>
      </w:r>
      <w:r w:rsidR="00A8209D">
        <w:t xml:space="preserve"> Pro účely této smlouvy se za „část díla“ považuje jakýkoli prvek díla, funkční celek </w:t>
      </w:r>
      <w:r w:rsidR="00BE4B14">
        <w:t xml:space="preserve">či etapa </w:t>
      </w:r>
      <w:r w:rsidR="00A8209D">
        <w:t xml:space="preserve">bez ohledu na svůj rozsah či míru provázanosti s jinými částmi díla. </w:t>
      </w:r>
    </w:p>
    <w:p w14:paraId="18B1EB84" w14:textId="3AC073A8" w:rsidR="00BA16BB" w:rsidRDefault="006D4B4B" w:rsidP="006D4B4B">
      <w:pPr>
        <w:pStyle w:val="ListNumber-ContractCzechRadio"/>
        <w:jc w:val="both"/>
      </w:pPr>
      <w:r>
        <w:t xml:space="preserve">Podrobné vymezení </w:t>
      </w:r>
      <w:r w:rsidR="00BD4F65">
        <w:t>plnění</w:t>
      </w:r>
      <w:r w:rsidR="004D5897">
        <w:t>,</w:t>
      </w:r>
      <w:r w:rsidR="00951DE2">
        <w:t xml:space="preserve"> jeho fungování, účelu užívání,</w:t>
      </w:r>
      <w:r w:rsidR="004D5897">
        <w:t xml:space="preserve"> jakož i podmínek a způsobu jeho provádění</w:t>
      </w:r>
      <w:r>
        <w:t xml:space="preserve"> je uvedeno v přílohách této smlouvy.</w:t>
      </w:r>
    </w:p>
    <w:p w14:paraId="6A04B086" w14:textId="77777777" w:rsidR="00BA16BB" w:rsidRPr="006D0812" w:rsidRDefault="007220A3" w:rsidP="00BA16BB">
      <w:pPr>
        <w:pStyle w:val="Heading-Number-ContractCzechRadio"/>
      </w:pPr>
      <w:r w:rsidRPr="006D0812">
        <w:t>Místo a doba plnění</w:t>
      </w:r>
    </w:p>
    <w:p w14:paraId="50F4F477" w14:textId="77777777" w:rsidR="006D4B4B" w:rsidRPr="006D4B4B" w:rsidRDefault="006D4B4B" w:rsidP="006D4B4B">
      <w:pPr>
        <w:pStyle w:val="ListNumber-ContractCzechRadio"/>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sidR="005D45E9">
        <w:rPr>
          <w:rFonts w:cs="Arial"/>
          <w:szCs w:val="20"/>
        </w:rPr>
        <w:t xml:space="preserve"> v</w:t>
      </w:r>
      <w:r w:rsidRPr="006D4B4B">
        <w:rPr>
          <w:rFonts w:cs="Arial"/>
          <w:szCs w:val="20"/>
        </w:rPr>
        <w:t xml:space="preserve"> sídle objednatele, provozovna zhotovitele. </w:t>
      </w:r>
    </w:p>
    <w:p w14:paraId="605366A0" w14:textId="77777777" w:rsidR="004545D6" w:rsidRPr="004545D6" w:rsidRDefault="004545D6" w:rsidP="00EB789E">
      <w:pPr>
        <w:pStyle w:val="ListNumber-ContractCzechRadio"/>
      </w:pPr>
      <w:r>
        <w:t>M</w:t>
      </w:r>
      <w:r w:rsidRPr="004545D6">
        <w:t xml:space="preserve">ístem předání díla </w:t>
      </w:r>
      <w:r w:rsidR="006D4B4B">
        <w:t xml:space="preserve">objednateli </w:t>
      </w:r>
      <w:r w:rsidRPr="004545D6">
        <w:t>je</w:t>
      </w:r>
      <w:r>
        <w:t xml:space="preserve"> </w:t>
      </w:r>
      <w:r w:rsidR="006D4B4B">
        <w:rPr>
          <w:rFonts w:cs="Arial"/>
          <w:b/>
          <w:szCs w:val="20"/>
        </w:rPr>
        <w:t>Český rozhlas, Vinohradská 12, 120 99 Praha 2</w:t>
      </w:r>
      <w:r w:rsidR="006D4B4B" w:rsidRPr="006D4B4B">
        <w:rPr>
          <w:rFonts w:cs="Arial"/>
          <w:szCs w:val="20"/>
        </w:rPr>
        <w:t>.</w:t>
      </w:r>
    </w:p>
    <w:p w14:paraId="7A94E974" w14:textId="77777777" w:rsidR="00625FFF" w:rsidRDefault="00625FFF" w:rsidP="00625FFF">
      <w:pPr>
        <w:pStyle w:val="ListNumber-ContractCzechRadio"/>
        <w:jc w:val="both"/>
      </w:pPr>
      <w:r w:rsidRPr="004545D6">
        <w:t xml:space="preserve">Na přesném datu započetí provádění díla a způsobu </w:t>
      </w:r>
      <w:r w:rsidR="00B6283E" w:rsidRPr="004545D6">
        <w:t>jeho</w:t>
      </w:r>
      <w:r w:rsidR="00B6283E">
        <w:t xml:space="preserve"> provádění</w:t>
      </w:r>
      <w:r w:rsidR="00B6283E" w:rsidRPr="004545D6">
        <w:t xml:space="preserve"> </w:t>
      </w:r>
      <w:r w:rsidRPr="004545D6">
        <w:t xml:space="preserve">je zhotovitel povinen se </w:t>
      </w:r>
      <w:r>
        <w:t xml:space="preserve">předem písemně </w:t>
      </w:r>
      <w:r w:rsidRPr="004545D6">
        <w:t xml:space="preserve">dohodnout s objednatelem. </w:t>
      </w:r>
    </w:p>
    <w:p w14:paraId="2E562DF2" w14:textId="77777777" w:rsidR="00BE4B14" w:rsidRDefault="00BE4B14" w:rsidP="004545D6">
      <w:pPr>
        <w:pStyle w:val="ListNumber-ContractCzechRadio"/>
        <w:jc w:val="both"/>
      </w:pPr>
      <w:r>
        <w:t>Zhotovitel se zavazuje provádět dílo dle následujícího harmonogramu:</w:t>
      </w:r>
    </w:p>
    <w:p w14:paraId="03D99422" w14:textId="61FEBE49" w:rsidR="00BE4B14" w:rsidRDefault="00BE4B14" w:rsidP="00BE4B14">
      <w:pPr>
        <w:pStyle w:val="ListLetter-ContractCzechRadio"/>
        <w:jc w:val="both"/>
      </w:pPr>
      <w:r>
        <w:t xml:space="preserve">1. etapa – provedení základní verze díla dle popisu této etapy v příloze této smlouvy – </w:t>
      </w:r>
      <w:r w:rsidRPr="00BE4B14">
        <w:rPr>
          <w:b/>
        </w:rPr>
        <w:t xml:space="preserve">do 4 </w:t>
      </w:r>
      <w:r w:rsidRPr="00EB783E">
        <w:rPr>
          <w:b/>
        </w:rPr>
        <w:t>týdnů</w:t>
      </w:r>
      <w:r w:rsidRPr="00EB783E">
        <w:t xml:space="preserve"> </w:t>
      </w:r>
      <w:r w:rsidRPr="00EB783E">
        <w:rPr>
          <w:b/>
        </w:rPr>
        <w:t xml:space="preserve">od obdržení všech </w:t>
      </w:r>
      <w:r w:rsidR="00EB783E" w:rsidRPr="00EB783E">
        <w:rPr>
          <w:b/>
        </w:rPr>
        <w:t xml:space="preserve">potřebných podkladů </w:t>
      </w:r>
      <w:r w:rsidR="00EB783E">
        <w:rPr>
          <w:b/>
        </w:rPr>
        <w:t xml:space="preserve">a </w:t>
      </w:r>
      <w:r w:rsidRPr="00EB783E">
        <w:rPr>
          <w:b/>
        </w:rPr>
        <w:t xml:space="preserve">přístupů </w:t>
      </w:r>
      <w:r w:rsidR="00132EA4">
        <w:rPr>
          <w:b/>
        </w:rPr>
        <w:t>na servery</w:t>
      </w:r>
      <w:r w:rsidR="00EB783E">
        <w:rPr>
          <w:b/>
        </w:rPr>
        <w:t xml:space="preserve"> objednatele</w:t>
      </w:r>
      <w:r w:rsidR="00132EA4">
        <w:rPr>
          <w:b/>
        </w:rPr>
        <w:t xml:space="preserve"> určené pro instalaci díla</w:t>
      </w:r>
      <w:r w:rsidRPr="00EB783E">
        <w:t>;</w:t>
      </w:r>
    </w:p>
    <w:p w14:paraId="119292B5" w14:textId="2030585F" w:rsidR="00BE4B14" w:rsidRDefault="00BE4B14" w:rsidP="00BE4B14">
      <w:pPr>
        <w:pStyle w:val="ListLetter-ContractCzechRadio"/>
        <w:jc w:val="both"/>
      </w:pPr>
      <w:r>
        <w:t>2. etapa – provedení dalších prací na díle</w:t>
      </w:r>
      <w:r w:rsidRPr="00BE4B14">
        <w:t xml:space="preserve"> </w:t>
      </w:r>
      <w:r>
        <w:t xml:space="preserve">dle popisu této etapy v příloze této smlouvy – </w:t>
      </w:r>
      <w:r w:rsidRPr="00BE4B14">
        <w:rPr>
          <w:b/>
        </w:rPr>
        <w:t>do 4 týdnů od</w:t>
      </w:r>
      <w:r>
        <w:t xml:space="preserve"> </w:t>
      </w:r>
      <w:r w:rsidRPr="00BE4B14">
        <w:rPr>
          <w:b/>
        </w:rPr>
        <w:t>řádného odevzdání 1. etapy díla</w:t>
      </w:r>
      <w:r>
        <w:rPr>
          <w:b/>
        </w:rPr>
        <w:t xml:space="preserve"> objednateli</w:t>
      </w:r>
      <w:r w:rsidR="0054293C">
        <w:t>;</w:t>
      </w:r>
    </w:p>
    <w:p w14:paraId="55C5CC02" w14:textId="2E5D5147" w:rsidR="0054293C" w:rsidRDefault="0054293C" w:rsidP="0054293C">
      <w:pPr>
        <w:pStyle w:val="ListLetter-ContractCzechRadio"/>
        <w:jc w:val="both"/>
      </w:pPr>
      <w:r>
        <w:t>3. etapa - provedení dalších prací na díle</w:t>
      </w:r>
      <w:r w:rsidRPr="00BE4B14">
        <w:t xml:space="preserve"> </w:t>
      </w:r>
      <w:r>
        <w:t xml:space="preserve">dle popisu této etapy v příloze této smlouvy – </w:t>
      </w:r>
      <w:r w:rsidRPr="00BE4B14">
        <w:rPr>
          <w:b/>
        </w:rPr>
        <w:t>do 4 týdnů od</w:t>
      </w:r>
      <w:r>
        <w:t xml:space="preserve"> </w:t>
      </w:r>
      <w:r w:rsidRPr="00BE4B14">
        <w:rPr>
          <w:b/>
        </w:rPr>
        <w:t xml:space="preserve">řádného odevzdání </w:t>
      </w:r>
      <w:r>
        <w:rPr>
          <w:b/>
        </w:rPr>
        <w:t>2</w:t>
      </w:r>
      <w:r w:rsidRPr="00BE4B14">
        <w:rPr>
          <w:b/>
        </w:rPr>
        <w:t>. etapy díla</w:t>
      </w:r>
      <w:r>
        <w:rPr>
          <w:b/>
        </w:rPr>
        <w:t xml:space="preserve"> objednateli a </w:t>
      </w:r>
      <w:r w:rsidR="00820978">
        <w:rPr>
          <w:b/>
        </w:rPr>
        <w:t xml:space="preserve">po </w:t>
      </w:r>
      <w:r>
        <w:rPr>
          <w:b/>
        </w:rPr>
        <w:t>poskytnutí podkladů pro provedení 3. etapy</w:t>
      </w:r>
      <w:r w:rsidR="00820978">
        <w:rPr>
          <w:b/>
        </w:rPr>
        <w:t xml:space="preserve"> poskytovateli ze strany objednatele</w:t>
      </w:r>
      <w:r w:rsidRPr="0054293C">
        <w:t>.</w:t>
      </w:r>
    </w:p>
    <w:p w14:paraId="65C18444" w14:textId="390ED998" w:rsidR="002730BC" w:rsidRPr="003F7116" w:rsidRDefault="0026685B" w:rsidP="002C21A7">
      <w:pPr>
        <w:pStyle w:val="ListNumber-ContractCzechRadio"/>
        <w:jc w:val="both"/>
      </w:pPr>
      <w:r>
        <w:t xml:space="preserve">Dílo bude objednateli </w:t>
      </w:r>
      <w:r w:rsidR="00951DE2">
        <w:t>odevzdá</w:t>
      </w:r>
      <w:r w:rsidR="00BE4B14">
        <w:t>vá</w:t>
      </w:r>
      <w:r w:rsidR="00B6283E">
        <w:t>no</w:t>
      </w:r>
      <w:r>
        <w:t xml:space="preserve"> </w:t>
      </w:r>
      <w:r w:rsidR="00BE4B14">
        <w:t>postupně, a to</w:t>
      </w:r>
      <w:r w:rsidR="00A8209D">
        <w:t xml:space="preserve"> </w:t>
      </w:r>
      <w:r w:rsidR="00BE4B14">
        <w:t>vždy po řádném dokončení každé z etap díla</w:t>
      </w:r>
      <w:r w:rsidR="003F7116" w:rsidRPr="003F7116">
        <w:t>.</w:t>
      </w:r>
    </w:p>
    <w:p w14:paraId="3AA783B8" w14:textId="5DE0D35B" w:rsidR="00132EA4" w:rsidRPr="00132EA4" w:rsidRDefault="00951DE2" w:rsidP="002C21A7">
      <w:pPr>
        <w:pStyle w:val="ListNumber-ContractCzechRadio"/>
        <w:jc w:val="both"/>
      </w:pPr>
      <w:r w:rsidRPr="00132EA4">
        <w:t>Odevzdá</w:t>
      </w:r>
      <w:r w:rsidR="00B6283E" w:rsidRPr="00132EA4">
        <w:t>ní</w:t>
      </w:r>
      <w:r w:rsidR="00132EA4" w:rsidRPr="00132EA4">
        <w:t xml:space="preserve"> každé z</w:t>
      </w:r>
      <w:r w:rsidR="00B6283E" w:rsidRPr="00132EA4">
        <w:t xml:space="preserve"> </w:t>
      </w:r>
      <w:r w:rsidR="00132EA4" w:rsidRPr="00132EA4">
        <w:t xml:space="preserve">etap </w:t>
      </w:r>
      <w:r w:rsidR="002730BC" w:rsidRPr="00132EA4">
        <w:t xml:space="preserve">díla objednateli </w:t>
      </w:r>
      <w:r w:rsidRPr="00132EA4">
        <w:t>proběhne</w:t>
      </w:r>
      <w:r w:rsidR="002730BC" w:rsidRPr="00132EA4">
        <w:t xml:space="preserve"> </w:t>
      </w:r>
      <w:r w:rsidR="00132EA4" w:rsidRPr="00132EA4">
        <w:t>formou instalace softwaru s funkčností odpovídající příslušné etapě díla v prostředí objednatele.</w:t>
      </w:r>
      <w:r w:rsidR="002730BC" w:rsidRPr="00132EA4">
        <w:t xml:space="preserve"> </w:t>
      </w:r>
    </w:p>
    <w:p w14:paraId="4BFC1312" w14:textId="477502EF" w:rsidR="0026685B" w:rsidRPr="00951DE2" w:rsidRDefault="000251D0" w:rsidP="002C21A7">
      <w:pPr>
        <w:pStyle w:val="ListNumber-ContractCzechRadio"/>
        <w:jc w:val="both"/>
      </w:pPr>
      <w:r w:rsidRPr="00951DE2">
        <w:t xml:space="preserve">Ujednání předchozí věty se nevztahuje na část zdrojového kódu náležejícího k hotovým produktům, budou-li tyto dodány objednateli v rámci plnění této smlouvy jako součást </w:t>
      </w:r>
      <w:r w:rsidR="00B37AB0" w:rsidRPr="00951DE2">
        <w:t xml:space="preserve">zhotovitelem </w:t>
      </w:r>
      <w:r w:rsidRPr="00951DE2">
        <w:t>vyvíjeného systému.</w:t>
      </w:r>
    </w:p>
    <w:p w14:paraId="207488BC" w14:textId="77777777" w:rsidR="002C21A7" w:rsidRDefault="002C21A7" w:rsidP="002C21A7">
      <w:pPr>
        <w:pStyle w:val="ListNumber-ContractCzechRadio"/>
        <w:jc w:val="both"/>
      </w:pPr>
      <w:r>
        <w:lastRenderedPageBreak/>
        <w:t xml:space="preserve">Zhotovitel podpisem této smlouvy stvrzuje, že se dostatečným způsobem seznámil s technickými podmínkami a jinými parametry podstatnými pro řádné provádění, fungování a </w:t>
      </w:r>
      <w:r w:rsidR="00B6283E">
        <w:t>provádění díla</w:t>
      </w:r>
      <w:r>
        <w:t xml:space="preserve"> v prostředí objednatele, a že je plně způsobilý k řádnému plnění svých povinností dle této smlouvy.</w:t>
      </w:r>
    </w:p>
    <w:p w14:paraId="31AE5D0E" w14:textId="77777777" w:rsidR="002C21A7" w:rsidRDefault="002C21A7" w:rsidP="002C21A7">
      <w:pPr>
        <w:pStyle w:val="ListNumber-ContractCzechRadio"/>
        <w:jc w:val="both"/>
      </w:pPr>
      <w:r>
        <w:rPr>
          <w:rFonts w:cs="Arial"/>
          <w:szCs w:val="20"/>
        </w:rPr>
        <w:t xml:space="preserve">Objednatel po účinnosti této smlouvy dodá zhotoviteli všechny informace a technická data nezbytná k řádnému </w:t>
      </w:r>
      <w:r w:rsidR="00B6283E">
        <w:rPr>
          <w:rFonts w:cs="Arial"/>
          <w:szCs w:val="20"/>
        </w:rPr>
        <w:t>provádění díla</w:t>
      </w:r>
      <w:r>
        <w:rPr>
          <w:rFonts w:cs="Arial"/>
          <w:szCs w:val="20"/>
        </w:rPr>
        <w:t xml:space="preserve"> dle této smlouvy. Umožňují-li zhotoviteli objednatelem poskytnuté informace a technická data provedení jakýchkoli jiných činností, jež nejsou potřeba k řádnému provádění díla dle této smlouvy, není zhotovitel k provádění takových činností oprávněn.</w:t>
      </w:r>
    </w:p>
    <w:p w14:paraId="0934A3E0" w14:textId="77777777" w:rsidR="004545D6" w:rsidRPr="004545D6" w:rsidRDefault="002C21A7" w:rsidP="004545D6">
      <w:pPr>
        <w:pStyle w:val="ListNumber-ContractCzechRadio"/>
        <w:jc w:val="both"/>
      </w:pPr>
      <w:r>
        <w:t>Bude-li se zhotovitel</w:t>
      </w:r>
      <w:r w:rsidR="004545D6" w:rsidRPr="004545D6">
        <w:t xml:space="preserve"> při provádění díla </w:t>
      </w:r>
      <w:r>
        <w:t xml:space="preserve">nacházet v objektu objednatele, </w:t>
      </w:r>
      <w:r w:rsidRPr="004545D6">
        <w:t xml:space="preserve">je povinen </w:t>
      </w:r>
      <w:r w:rsidR="004545D6" w:rsidRPr="004545D6">
        <w:t xml:space="preserve">dodržovat pravidla bezpečnosti a ochrany zdraví při práci, pravidla požární bezpečnosti a vnitřní předpisy objednatele, se </w:t>
      </w:r>
      <w:r w:rsidR="0030285D">
        <w:t>kterými byl seznámen. Přílohou této smlouvy</w:t>
      </w:r>
      <w:r w:rsidR="004545D6" w:rsidRPr="004545D6">
        <w:t xml:space="preserve"> jsou „Podmínky provádění činností externích osob v objektech ČRo“, které je zhotovitel povinen dodržovat</w:t>
      </w:r>
      <w:r w:rsidR="00EB789E">
        <w:t>.</w:t>
      </w:r>
    </w:p>
    <w:p w14:paraId="437F8E49" w14:textId="38CE65F7" w:rsidR="00BA16BB" w:rsidRPr="006D0812" w:rsidRDefault="007220A3" w:rsidP="00BA16BB">
      <w:pPr>
        <w:pStyle w:val="Heading-Number-ContractCzechRadio"/>
      </w:pPr>
      <w:r w:rsidRPr="006D0812">
        <w:t xml:space="preserve">Cena </w:t>
      </w:r>
      <w:r w:rsidR="00BE4B14">
        <w:t>díla</w:t>
      </w:r>
      <w:r w:rsidRPr="006D0812">
        <w:t xml:space="preserve"> a platební podmínky</w:t>
      </w:r>
    </w:p>
    <w:p w14:paraId="0F824C0E" w14:textId="1FD44BA4" w:rsidR="00B6283E" w:rsidRDefault="004545D6" w:rsidP="00A8209D">
      <w:pPr>
        <w:pStyle w:val="ListNumber-ContractCzechRadio"/>
        <w:ind w:right="-57"/>
        <w:jc w:val="both"/>
      </w:pPr>
      <w:r w:rsidRPr="004545D6">
        <w:t>C</w:t>
      </w:r>
      <w:r w:rsidR="00B6283E">
        <w:t>elková c</w:t>
      </w:r>
      <w:r w:rsidRPr="004545D6">
        <w:t xml:space="preserve">ena </w:t>
      </w:r>
      <w:r w:rsidR="00BE4B14">
        <w:t>díla</w:t>
      </w:r>
      <w:r w:rsidRPr="004545D6">
        <w:t xml:space="preserve"> </w:t>
      </w:r>
      <w:r w:rsidR="0089189C">
        <w:t xml:space="preserve">činí </w:t>
      </w:r>
      <w:r w:rsidR="00924B0C" w:rsidRPr="0030285D">
        <w:rPr>
          <w:rFonts w:cs="Arial"/>
          <w:szCs w:val="20"/>
        </w:rPr>
        <w:t>[</w:t>
      </w:r>
      <w:r w:rsidR="00924B0C" w:rsidRPr="004D0C79">
        <w:rPr>
          <w:rFonts w:cs="Arial"/>
          <w:b/>
          <w:szCs w:val="20"/>
          <w:highlight w:val="yellow"/>
        </w:rPr>
        <w:t>DOPLNIT</w:t>
      </w:r>
      <w:r w:rsidR="00924B0C" w:rsidRPr="0030285D">
        <w:rPr>
          <w:rFonts w:cs="Arial"/>
          <w:szCs w:val="20"/>
        </w:rPr>
        <w:t>]</w:t>
      </w:r>
      <w:r w:rsidR="00924B0C">
        <w:rPr>
          <w:b/>
        </w:rPr>
        <w:t>,- Kč</w:t>
      </w:r>
      <w:r w:rsidR="00D11940">
        <w:rPr>
          <w:b/>
        </w:rPr>
        <w:t xml:space="preserve"> bez DPH</w:t>
      </w:r>
      <w:r w:rsidR="00BE4B14">
        <w:t xml:space="preserve">, přičemž cena 1. etapy díla činí </w:t>
      </w:r>
      <w:r w:rsidR="00886F5E">
        <w:rPr>
          <w:rFonts w:cs="Arial"/>
          <w:szCs w:val="20"/>
        </w:rPr>
        <w:t>40</w:t>
      </w:r>
      <w:r w:rsidR="00065F5D">
        <w:t xml:space="preserve"> </w:t>
      </w:r>
      <w:r w:rsidR="00BE4B14">
        <w:t>% ceny díla</w:t>
      </w:r>
      <w:r w:rsidR="00F177AB">
        <w:t>,</w:t>
      </w:r>
      <w:r w:rsidR="00BE4B14">
        <w:t xml:space="preserve"> cena 2. etapy díla činí </w:t>
      </w:r>
      <w:r w:rsidR="00886F5E">
        <w:rPr>
          <w:rFonts w:cs="Arial"/>
          <w:szCs w:val="20"/>
        </w:rPr>
        <w:t xml:space="preserve">20 </w:t>
      </w:r>
      <w:r w:rsidR="00BE4B14">
        <w:t>% ceny díla</w:t>
      </w:r>
      <w:r w:rsidR="00F177AB">
        <w:t xml:space="preserve"> a cena 3. etapy činí </w:t>
      </w:r>
      <w:r w:rsidR="00886F5E">
        <w:rPr>
          <w:rFonts w:cs="Arial"/>
          <w:szCs w:val="20"/>
        </w:rPr>
        <w:t xml:space="preserve">40 </w:t>
      </w:r>
      <w:r w:rsidR="00F177AB">
        <w:rPr>
          <w:rFonts w:cs="Arial"/>
          <w:szCs w:val="20"/>
        </w:rPr>
        <w:t>% ceny díla</w:t>
      </w:r>
      <w:r w:rsidR="00BE4B14">
        <w:t xml:space="preserve">. K cenám dle této smlouvy bude připočtena </w:t>
      </w:r>
      <w:r w:rsidR="00BE4B14" w:rsidRPr="0089189C">
        <w:t xml:space="preserve">DPH ve výši </w:t>
      </w:r>
      <w:r w:rsidR="00BE4B14" w:rsidRPr="0089189C">
        <w:rPr>
          <w:rFonts w:cs="Arial"/>
          <w:szCs w:val="20"/>
        </w:rPr>
        <w:t>dle platných právních předpisů</w:t>
      </w:r>
      <w:r w:rsidR="00BE4B14">
        <w:t>.</w:t>
      </w:r>
    </w:p>
    <w:p w14:paraId="14AC7E25" w14:textId="7E8BC72F" w:rsidR="004545D6" w:rsidRPr="004545D6" w:rsidRDefault="00BD4F65" w:rsidP="004545D6">
      <w:pPr>
        <w:pStyle w:val="ListNumber-ContractCzechRadio"/>
        <w:jc w:val="both"/>
      </w:pPr>
      <w:r>
        <w:t xml:space="preserve">Cena </w:t>
      </w:r>
      <w:r w:rsidR="00BE4B14">
        <w:t>díla</w:t>
      </w:r>
      <w:r w:rsidR="00B6283E">
        <w:t xml:space="preserve"> </w:t>
      </w:r>
      <w:r w:rsidR="004545D6" w:rsidRPr="004545D6">
        <w:t xml:space="preserve">dle </w:t>
      </w:r>
      <w:r w:rsidR="00B6283E">
        <w:t>této smlouvy j</w:t>
      </w:r>
      <w:r>
        <w:t>e</w:t>
      </w:r>
      <w:r w:rsidR="00B6283E">
        <w:t xml:space="preserve"> konečn</w:t>
      </w:r>
      <w:r>
        <w:t>á</w:t>
      </w:r>
      <w:r w:rsidR="00B6283E">
        <w:t xml:space="preserve"> a zahrnu</w:t>
      </w:r>
      <w:r>
        <w:t>je</w:t>
      </w:r>
      <w:r w:rsidR="004545D6" w:rsidRPr="004545D6">
        <w:t xml:space="preserve"> veškeré náklady zhotovitele související s provedením díla</w:t>
      </w:r>
      <w:r>
        <w:t xml:space="preserve">, jakož i </w:t>
      </w:r>
      <w:r w:rsidR="00BE4B14">
        <w:t xml:space="preserve">s </w:t>
      </w:r>
      <w:r>
        <w:t>poskytnutím licence</w:t>
      </w:r>
      <w:r w:rsidR="004545D6" w:rsidRPr="004545D6">
        <w:t xml:space="preserve"> </w:t>
      </w:r>
      <w:r w:rsidRPr="004545D6">
        <w:t xml:space="preserve">dle této smlouvy </w:t>
      </w:r>
      <w:r w:rsidR="004545D6" w:rsidRPr="004545D6">
        <w:t xml:space="preserve">(např. </w:t>
      </w:r>
      <w:r w:rsidR="003F1CD4">
        <w:t>nákup výpočetního výkonu pro zpracování archivu, nosiče dat</w:t>
      </w:r>
      <w:r w:rsidR="004545D6" w:rsidRPr="004545D6">
        <w:t xml:space="preserve"> apod.)</w:t>
      </w:r>
      <w:r w:rsidR="002932DA">
        <w:t>. Objednatel neposkytuje jakékoli zálohy.</w:t>
      </w:r>
    </w:p>
    <w:p w14:paraId="72BEA376" w14:textId="60358277" w:rsidR="00C02D40" w:rsidRPr="004545D6" w:rsidRDefault="00C02D40" w:rsidP="00951DE2">
      <w:pPr>
        <w:pStyle w:val="ListNumber-ContractCzechRadio"/>
        <w:jc w:val="both"/>
      </w:pPr>
      <w:r w:rsidRPr="004545D6">
        <w:t xml:space="preserve">Úhrada ceny </w:t>
      </w:r>
      <w:r w:rsidR="00BE4B14">
        <w:t xml:space="preserve">za příslušnou etapu díla </w:t>
      </w:r>
      <w:r w:rsidRPr="004545D6">
        <w:t>bude prov</w:t>
      </w:r>
      <w:r w:rsidR="00951DE2">
        <w:t xml:space="preserve">edena v českých korunách, </w:t>
      </w:r>
      <w:r w:rsidR="00BE4B14">
        <w:t xml:space="preserve">vždy </w:t>
      </w:r>
      <w:r w:rsidR="00951DE2">
        <w:t xml:space="preserve">po odevzdání </w:t>
      </w:r>
      <w:r w:rsidR="00BE4B14">
        <w:t xml:space="preserve">etapy </w:t>
      </w:r>
      <w:r w:rsidR="00951DE2">
        <w:t>díla</w:t>
      </w:r>
      <w:r>
        <w:t xml:space="preserve"> objednateli, </w:t>
      </w:r>
      <w:r w:rsidR="00BE4B14">
        <w:t xml:space="preserve">za niž úhrada přísluší, a to </w:t>
      </w:r>
      <w:r w:rsidRPr="004545D6">
        <w:t xml:space="preserve">na základě daňového dokladu </w:t>
      </w:r>
      <w:r w:rsidR="00951DE2">
        <w:t xml:space="preserve">vystaveného zhotovitelem </w:t>
      </w:r>
      <w:r w:rsidRPr="004545D6">
        <w:t>(</w:t>
      </w:r>
      <w:r>
        <w:t>dále jen „</w:t>
      </w:r>
      <w:r w:rsidRPr="00DD64AF">
        <w:rPr>
          <w:b/>
        </w:rPr>
        <w:t>faktura</w:t>
      </w:r>
      <w:r>
        <w:t>“).</w:t>
      </w:r>
      <w:r w:rsidRPr="004545D6">
        <w:t xml:space="preserve"> Zhotovitel má právo na zaplacení ceny okamžikem řádného splnění svého závazku, tedy okamžikem </w:t>
      </w:r>
      <w:r>
        <w:t>odevzdání díla objednateli.</w:t>
      </w:r>
      <w:r w:rsidRPr="004545D6">
        <w:t xml:space="preserve">  </w:t>
      </w:r>
    </w:p>
    <w:p w14:paraId="13C600D0" w14:textId="07ADD026" w:rsidR="007910F8" w:rsidRDefault="000F605C" w:rsidP="0084627F">
      <w:pPr>
        <w:pStyle w:val="ListNumber-ContractCzechRadio"/>
        <w:jc w:val="both"/>
      </w:pPr>
      <w:r>
        <w:t>Doba s</w:t>
      </w:r>
      <w:r w:rsidR="0084627F" w:rsidRPr="006D0812">
        <w:t>platnost</w:t>
      </w:r>
      <w:r>
        <w:t>i</w:t>
      </w:r>
      <w:r w:rsidR="00065F5D">
        <w:t xml:space="preserve"> faktur</w:t>
      </w:r>
      <w:r w:rsidR="00CE570A">
        <w:t xml:space="preserve"> vždy</w:t>
      </w:r>
      <w:r w:rsidR="0084627F" w:rsidRPr="006D0812">
        <w:t xml:space="preserve"> činí 24 dnů od</w:t>
      </w:r>
      <w:r w:rsidR="00CE570A">
        <w:t xml:space="preserve"> data</w:t>
      </w:r>
      <w:r w:rsidR="0084627F" w:rsidRPr="006D0812">
        <w:t xml:space="preserve"> </w:t>
      </w:r>
      <w:r w:rsidR="00CE570A">
        <w:t xml:space="preserve">vystavení </w:t>
      </w:r>
      <w:r w:rsidR="00065F5D">
        <w:t xml:space="preserve">faktury </w:t>
      </w:r>
      <w:r w:rsidR="00CE570A">
        <w:t>zhotovitelem</w:t>
      </w:r>
      <w:r w:rsidR="007910F8">
        <w:t xml:space="preserve"> za předpokladu jejího doručení objednateli do 3 dnů od data vystavení. V  případě</w:t>
      </w:r>
      <w:r w:rsidR="00CE570A">
        <w:t xml:space="preserve"> pozdějšího doručení</w:t>
      </w:r>
      <w:r w:rsidR="007910F8">
        <w:t xml:space="preserve"> je doba splatnosti faktury 21 dnů ode dne jejího skutečného doručení objednateli</w:t>
      </w:r>
      <w:r w:rsidR="0084627F" w:rsidRPr="006D0812">
        <w:t xml:space="preserve">. </w:t>
      </w:r>
    </w:p>
    <w:p w14:paraId="2E19E688" w14:textId="7990196A" w:rsidR="0084627F" w:rsidRPr="006D0812" w:rsidRDefault="0084627F" w:rsidP="0084627F">
      <w:pPr>
        <w:pStyle w:val="ListNumber-ContractCzechRadio"/>
        <w:jc w:val="both"/>
      </w:pPr>
      <w:r w:rsidRPr="006D0812">
        <w:t>Faktur</w:t>
      </w:r>
      <w:r w:rsidR="00065F5D">
        <w:t>y</w:t>
      </w:r>
      <w:r w:rsidRPr="006D0812">
        <w:t xml:space="preserve"> musí mít veškeré náležitosti dle platných právních předpisů a její součástí musí být</w:t>
      </w:r>
      <w:r w:rsidR="00756A90">
        <w:t xml:space="preserve"> </w:t>
      </w:r>
      <w:r w:rsidRPr="00B876C4">
        <w:t xml:space="preserve">kopie </w:t>
      </w:r>
      <w:r w:rsidR="00D022EC" w:rsidRPr="00B876C4">
        <w:t xml:space="preserve">akceptačního </w:t>
      </w:r>
      <w:r w:rsidRPr="00B876C4">
        <w:t>protokolu podepsaná</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w:t>
      </w:r>
      <w:r w:rsidR="007910F8">
        <w:t xml:space="preserve"> nebo ji opravit. Po tuto dobu dob</w:t>
      </w:r>
      <w:r w:rsidRPr="006D0812">
        <w:t>a splatnosti neběží a začíná plynout až okamžikem doručení nové nebo opravené faktury</w:t>
      </w:r>
      <w:r w:rsidR="000F605C">
        <w:t xml:space="preserve"> objednateli</w:t>
      </w:r>
      <w:r w:rsidRPr="006D0812">
        <w:t>.</w:t>
      </w:r>
    </w:p>
    <w:p w14:paraId="32ADC760" w14:textId="0FBA3A7E" w:rsidR="00BE0575" w:rsidRPr="006D0812" w:rsidRDefault="005D4C3A" w:rsidP="0030285D">
      <w:pPr>
        <w:pStyle w:val="ListNumber-ContractCzechRadio"/>
        <w:jc w:val="both"/>
      </w:pPr>
      <w:r w:rsidRPr="006D0812">
        <w:t>Poskytovatel zdanitelného plnění prohlašuje, že není v souladu s § 106a zákona č.</w:t>
      </w:r>
      <w:r w:rsidR="00AB1E80" w:rsidRPr="006D0812">
        <w:t xml:space="preserve"> </w:t>
      </w:r>
      <w:r w:rsidRPr="006D0812">
        <w:t>235/2004 Sb., o DPH</w:t>
      </w:r>
      <w:r w:rsidR="00171EF9">
        <w:t>,</w:t>
      </w:r>
      <w:r w:rsidRPr="006D0812">
        <w:t xml:space="preserve"> v platném znění </w:t>
      </w:r>
      <w:r w:rsidR="00AB1E80" w:rsidRPr="006D0812">
        <w:t>(</w:t>
      </w:r>
      <w:r w:rsidR="0030285D">
        <w:t>dále jen „</w:t>
      </w:r>
      <w:r w:rsidR="00AB1E80" w:rsidRPr="0030285D">
        <w:rPr>
          <w:b/>
        </w:rPr>
        <w:t>ZoDPH</w:t>
      </w:r>
      <w:r w:rsidR="0030285D">
        <w:t>“</w:t>
      </w:r>
      <w:r w:rsidR="00AB1E80" w:rsidRPr="006D0812">
        <w:t>)</w:t>
      </w:r>
      <w:r w:rsidR="0030285D">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FC66ACB" w14:textId="77777777" w:rsidR="00882671" w:rsidRPr="00882671" w:rsidRDefault="00882671" w:rsidP="00A57352">
      <w:pPr>
        <w:pStyle w:val="Heading-Number-ContractCzechRadio"/>
        <w:rPr>
          <w:rFonts w:cs="Arial"/>
        </w:rPr>
      </w:pPr>
      <w:r>
        <w:rPr>
          <w:rFonts w:cs="Arial"/>
          <w:szCs w:val="24"/>
        </w:rPr>
        <w:lastRenderedPageBreak/>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FBBB13" w14:textId="1095D664" w:rsidR="00CF1571" w:rsidRDefault="00CF1571" w:rsidP="00294342">
      <w:pPr>
        <w:pStyle w:val="ListNumber-ContractCzechRadio"/>
        <w:jc w:val="both"/>
      </w:pPr>
      <w:r>
        <w:t xml:space="preserve">Smluvní strany </w:t>
      </w:r>
      <w:r w:rsidRPr="00951DE2">
        <w:t>potvrdí podpisem akceptačního protokolu,</w:t>
      </w:r>
      <w:r w:rsidRPr="003F7116">
        <w:t xml:space="preserve"> </w:t>
      </w:r>
      <w:r>
        <w:t xml:space="preserve">jehož vzor </w:t>
      </w:r>
      <w:r w:rsidRPr="006D0812">
        <w:t xml:space="preserve">tvoří nedílnou součást této smlouvy </w:t>
      </w:r>
      <w:r>
        <w:t xml:space="preserve">jako její </w:t>
      </w:r>
      <w:r w:rsidRPr="006D0812">
        <w:t>příloha</w:t>
      </w:r>
      <w:r>
        <w:t>,</w:t>
      </w:r>
      <w:r w:rsidRPr="006D0812">
        <w:t xml:space="preserve"> a jenž musí být součástí faktury</w:t>
      </w:r>
      <w:r w:rsidR="00951DE2">
        <w:t xml:space="preserve">, řádné dokončení a odevzdání </w:t>
      </w:r>
      <w:r w:rsidR="00AB5259">
        <w:t xml:space="preserve">příslušné etapy </w:t>
      </w:r>
      <w:r w:rsidR="00951DE2">
        <w:t>díla v ujednaném rozsahu a kvalitě (dále jen „</w:t>
      </w:r>
      <w:r w:rsidR="00951DE2" w:rsidRPr="00951DE2">
        <w:rPr>
          <w:b/>
        </w:rPr>
        <w:t>akceptační protokol</w:t>
      </w:r>
      <w:r w:rsidR="00951DE2">
        <w:t>“)</w:t>
      </w:r>
      <w:r w:rsidR="00AB5259">
        <w:t xml:space="preserve"> objednateli</w:t>
      </w:r>
      <w:r w:rsidR="00951DE2">
        <w:t>.</w:t>
      </w:r>
    </w:p>
    <w:p w14:paraId="7B85E775" w14:textId="65CBF353" w:rsidR="00951DE2" w:rsidRDefault="00951DE2" w:rsidP="00951DE2">
      <w:pPr>
        <w:pStyle w:val="ListNumber-ContractCzechRadio"/>
        <w:jc w:val="both"/>
      </w:pPr>
      <w:r>
        <w:t xml:space="preserve">Pro případ, že </w:t>
      </w:r>
      <w:r w:rsidR="00AB5259">
        <w:t>etapa díla</w:t>
      </w:r>
      <w:r>
        <w:t xml:space="preserve"> či jeho část vykazuje drobné vady a nedodělky a objednatel i přes tuto skutečnost projeví vůli </w:t>
      </w:r>
      <w:r w:rsidR="00AB5259">
        <w:t>etapu díla</w:t>
      </w:r>
      <w:r>
        <w:t xml:space="preserve"> či je</w:t>
      </w:r>
      <w:r w:rsidR="00AB5259">
        <w:t>jí</w:t>
      </w:r>
      <w:r>
        <w:t xml:space="preserve"> část převzít, sepíší smluvní strany akceptační protokol s výhradami, a to </w:t>
      </w:r>
      <w:r w:rsidRPr="006D0812">
        <w:t xml:space="preserve">v rozsahu, v jakém došlo ke skutečnému převzetí </w:t>
      </w:r>
      <w:r w:rsidR="00AB5259">
        <w:t xml:space="preserve">etapy </w:t>
      </w:r>
      <w:r>
        <w:t>díla nebo je</w:t>
      </w:r>
      <w:r w:rsidR="00AB5259">
        <w:t>jí</w:t>
      </w:r>
      <w:r>
        <w:t xml:space="preserve"> části</w:t>
      </w:r>
      <w:r w:rsidRPr="006D0812">
        <w:t xml:space="preserve"> </w:t>
      </w:r>
      <w:r>
        <w:t>objednatelem, a ohledně vadné části</w:t>
      </w:r>
      <w:r w:rsidR="00AB5259">
        <w:t xml:space="preserve"> etapy</w:t>
      </w:r>
      <w:r>
        <w:t xml:space="preserve"> díla </w:t>
      </w:r>
      <w:r w:rsidRPr="006D0812">
        <w:t>uvedou do protokolu skute</w:t>
      </w:r>
      <w:r>
        <w:t xml:space="preserve">čnosti, které bránily převzetí </w:t>
      </w:r>
      <w:r w:rsidRPr="006D0812">
        <w:t>a další důležité okolnosti</w:t>
      </w:r>
      <w:r>
        <w:t>. Akceptační protokol s těmito drobnými výhradami nebrání úhradě ceny</w:t>
      </w:r>
      <w:r w:rsidR="00AB5259">
        <w:t xml:space="preserve"> za danou etapu díla</w:t>
      </w:r>
      <w:r>
        <w:t xml:space="preserve">. Smluvní strany do protokolu dále uvedou, jaké vady </w:t>
      </w:r>
      <w:r w:rsidR="00AB5259">
        <w:t>etapa díla vykazovala</w:t>
      </w:r>
      <w:r>
        <w:t xml:space="preserve">, či jak se projevovaly, a s ohledem na jejich povahu určí přiměřenou lhůtu k jejich odstranění. Za vady </w:t>
      </w:r>
      <w:r w:rsidR="00AB5259">
        <w:t xml:space="preserve">etapy </w:t>
      </w:r>
      <w:r>
        <w:t>díla se považují i vady dokumentace</w:t>
      </w:r>
      <w:r w:rsidR="00AB5259">
        <w:t xml:space="preserve"> etapy</w:t>
      </w:r>
      <w:r>
        <w:t xml:space="preserve"> díla.</w:t>
      </w:r>
    </w:p>
    <w:p w14:paraId="0F031B9D" w14:textId="77777777" w:rsidR="003F7116" w:rsidRDefault="00CF1571" w:rsidP="00CF1571">
      <w:pPr>
        <w:pStyle w:val="ListNumber-ContractCzechRadio"/>
        <w:jc w:val="both"/>
      </w:pPr>
      <w:r>
        <w:t>Pokud o to kterákoli smluvní strana požádá, potvrdí smluvní strany písemným protokolem i jiná plnění či jinou skutečnost v rámci plnění dle této smlouvy.</w:t>
      </w:r>
    </w:p>
    <w:p w14:paraId="022881C9" w14:textId="77777777" w:rsidR="00AB5259" w:rsidRDefault="00214A85" w:rsidP="003F7116">
      <w:pPr>
        <w:pStyle w:val="ListNumber-ContractCzechRadio"/>
        <w:jc w:val="both"/>
      </w:pPr>
      <w:r w:rsidRPr="00882671">
        <w:t xml:space="preserve">Objednatel je oprávněn požadovat před podpisem </w:t>
      </w:r>
      <w:r w:rsidR="00DF6446">
        <w:t xml:space="preserve">akceptačního </w:t>
      </w:r>
      <w:r w:rsidRPr="00882671">
        <w:t>protokolu</w:t>
      </w:r>
      <w:r w:rsidR="0030285D">
        <w:t xml:space="preserve"> </w:t>
      </w:r>
      <w:r w:rsidRPr="00882671">
        <w:t>provedení zkoušky</w:t>
      </w:r>
      <w:r>
        <w:t xml:space="preserve"> funkčnosti </w:t>
      </w:r>
      <w:r w:rsidR="00AB5259">
        <w:t xml:space="preserve">etapy </w:t>
      </w:r>
      <w:r>
        <w:t xml:space="preserve">díla zhotovitelem. </w:t>
      </w:r>
    </w:p>
    <w:p w14:paraId="143E75FE" w14:textId="67079EA2" w:rsidR="00294342" w:rsidRDefault="0084627F" w:rsidP="003F7116">
      <w:pPr>
        <w:pStyle w:val="ListNumber-ContractCzechRadio"/>
        <w:jc w:val="both"/>
      </w:pPr>
      <w:r>
        <w:t>Zhotovitel</w:t>
      </w:r>
      <w:r w:rsidR="00294342" w:rsidRPr="006D0812">
        <w:t xml:space="preserve"> splnil řádně svou povinnost z této smlouvy až okamžikem odevzdání </w:t>
      </w:r>
      <w:r>
        <w:t>kompletního díla bez vad a nedodělků</w:t>
      </w:r>
      <w:r w:rsidR="0030285D">
        <w:t xml:space="preserve"> objednateli</w:t>
      </w:r>
      <w:r>
        <w:t>, pokud si strany písemně nedohodnou něco jiného</w:t>
      </w:r>
      <w:r w:rsidR="00294342" w:rsidRPr="006D0812">
        <w:t>.</w:t>
      </w:r>
    </w:p>
    <w:p w14:paraId="3B4158C1" w14:textId="77777777" w:rsidR="009F6428" w:rsidRPr="00B630F6" w:rsidRDefault="00882671" w:rsidP="009F6428">
      <w:pPr>
        <w:pStyle w:val="ListNumber-ContractCzechRadio"/>
        <w:jc w:val="both"/>
      </w:pPr>
      <w:r w:rsidRPr="00B630F6">
        <w:t xml:space="preserve">Dílo je </w:t>
      </w:r>
      <w:r w:rsidR="00F72AB3" w:rsidRPr="00B630F6">
        <w:t>provedeno</w:t>
      </w:r>
      <w:r w:rsidRPr="00B630F6">
        <w:t xml:space="preserve"> až okamžikem </w:t>
      </w:r>
      <w:r w:rsidR="00294342" w:rsidRPr="00B630F6">
        <w:t>odevzdání</w:t>
      </w:r>
      <w:r w:rsidRPr="00B630F6">
        <w:t xml:space="preserve"> </w:t>
      </w:r>
      <w:r w:rsidR="00124D20" w:rsidRPr="00B630F6">
        <w:t xml:space="preserve">kompletního </w:t>
      </w:r>
      <w:r w:rsidRPr="00B630F6">
        <w:t xml:space="preserve">díla bez jakýchkoliv vad a nedodělků </w:t>
      </w:r>
      <w:r w:rsidR="0030285D" w:rsidRPr="00B630F6">
        <w:t xml:space="preserve">objednateli </w:t>
      </w:r>
      <w:r w:rsidR="00214A85" w:rsidRPr="00B630F6">
        <w:t>dle článku V. této smlouvy</w:t>
      </w:r>
      <w:r w:rsidRPr="00B630F6">
        <w:t xml:space="preserve">. </w:t>
      </w:r>
    </w:p>
    <w:p w14:paraId="54F6C8E4" w14:textId="530F75F1" w:rsidR="008D4999" w:rsidRPr="00B630F6" w:rsidRDefault="005C7D60" w:rsidP="00A57352">
      <w:pPr>
        <w:pStyle w:val="Heading-Number-ContractCzechRadio"/>
      </w:pPr>
      <w:r>
        <w:t>Licence</w:t>
      </w:r>
      <w:r w:rsidR="0048236A" w:rsidRPr="00B630F6">
        <w:t xml:space="preserve"> a přechod </w:t>
      </w:r>
      <w:r w:rsidR="00A8209D" w:rsidRPr="00B630F6">
        <w:t>nebezpečí škody</w:t>
      </w:r>
      <w:r w:rsidR="0048236A" w:rsidRPr="00B630F6">
        <w:t xml:space="preserve"> </w:t>
      </w:r>
    </w:p>
    <w:p w14:paraId="1A85B86F" w14:textId="2F592EEA" w:rsidR="00F62186" w:rsidRPr="00B37AB0" w:rsidRDefault="008D4999" w:rsidP="008D4999">
      <w:pPr>
        <w:pStyle w:val="ListNumber-ContractCzechRadio"/>
        <w:jc w:val="both"/>
      </w:pPr>
      <w:r w:rsidRPr="00B630F6">
        <w:t>Smluvní strany se dohodly na tom, že</w:t>
      </w:r>
      <w:r w:rsidR="00507768" w:rsidRPr="00B630F6">
        <w:t xml:space="preserve"> </w:t>
      </w:r>
      <w:r w:rsidR="007C5B87" w:rsidRPr="00B630F6">
        <w:t>k </w:t>
      </w:r>
      <w:r w:rsidR="005C7D60" w:rsidRPr="00B630F6">
        <w:t>pos</w:t>
      </w:r>
      <w:r w:rsidR="005C7D60">
        <w:t>kytnutí</w:t>
      </w:r>
      <w:r w:rsidR="005C7D60" w:rsidRPr="00B630F6">
        <w:t xml:space="preserve"> </w:t>
      </w:r>
      <w:r w:rsidR="007910F8" w:rsidRPr="00B630F6">
        <w:t>oprávnění k výkonu veškerých autorských majetkových práv</w:t>
      </w:r>
      <w:r w:rsidR="009F6428" w:rsidRPr="00B630F6">
        <w:t xml:space="preserve"> k dílu (vč. práv </w:t>
      </w:r>
      <w:r w:rsidR="009F6428" w:rsidRPr="00B630F6">
        <w:rPr>
          <w:szCs w:val="24"/>
        </w:rPr>
        <w:t>ke všem jeho částem</w:t>
      </w:r>
      <w:r w:rsidR="00AB5259">
        <w:rPr>
          <w:szCs w:val="24"/>
        </w:rPr>
        <w:t>, etapám</w:t>
      </w:r>
      <w:r w:rsidR="009F6428" w:rsidRPr="00B630F6">
        <w:rPr>
          <w:szCs w:val="24"/>
        </w:rPr>
        <w:t xml:space="preserve"> a vývojovým fázím)</w:t>
      </w:r>
      <w:r w:rsidR="007910F8" w:rsidRPr="00B630F6">
        <w:t>,</w:t>
      </w:r>
      <w:r w:rsidRPr="00B630F6">
        <w:t xml:space="preserve"> </w:t>
      </w:r>
      <w:r w:rsidR="00507768" w:rsidRPr="00B630F6">
        <w:t>dochází</w:t>
      </w:r>
      <w:r w:rsidR="00294342" w:rsidRPr="00B630F6">
        <w:t xml:space="preserve"> ze zhotovitele</w:t>
      </w:r>
      <w:r w:rsidRPr="00B630F6">
        <w:t xml:space="preserve"> na </w:t>
      </w:r>
      <w:r w:rsidR="00294342" w:rsidRPr="00B630F6">
        <w:t>objednatele</w:t>
      </w:r>
      <w:r w:rsidR="00F62186" w:rsidRPr="00B37AB0">
        <w:t xml:space="preserve"> </w:t>
      </w:r>
      <w:r w:rsidR="00124D20" w:rsidRPr="00B37AB0">
        <w:t xml:space="preserve">postupně, a to </w:t>
      </w:r>
      <w:r w:rsidR="00F62186" w:rsidRPr="00B37AB0">
        <w:t xml:space="preserve">okamžikem odevzdání </w:t>
      </w:r>
      <w:r w:rsidR="005C7D60">
        <w:t>každé z etap</w:t>
      </w:r>
      <w:r w:rsidR="00AB5259">
        <w:t xml:space="preserve"> </w:t>
      </w:r>
      <w:r w:rsidR="0030285D" w:rsidRPr="00B37AB0">
        <w:t xml:space="preserve">díla </w:t>
      </w:r>
      <w:r w:rsidR="00294342" w:rsidRPr="00B37AB0">
        <w:t>objednateli</w:t>
      </w:r>
      <w:r w:rsidR="00F62186" w:rsidRPr="00B37AB0">
        <w:t xml:space="preserve"> (tj. zástupci pro věcná jednání dle úvodního ustanovení této smlouvy nebo jiné </w:t>
      </w:r>
      <w:r w:rsidR="009C5B0E" w:rsidRPr="00B37AB0">
        <w:t>prokazatelně</w:t>
      </w:r>
      <w:r w:rsidR="00F62186" w:rsidRPr="00B37AB0">
        <w:t xml:space="preserve"> pověřené osobě</w:t>
      </w:r>
      <w:r w:rsidR="0030285D" w:rsidRPr="00B37AB0">
        <w:t xml:space="preserve"> objednatele</w:t>
      </w:r>
      <w:r w:rsidR="00F62186" w:rsidRPr="00B37AB0">
        <w:t xml:space="preserve">). </w:t>
      </w:r>
    </w:p>
    <w:p w14:paraId="1701397E" w14:textId="3E5011E1" w:rsidR="00F62186" w:rsidRPr="006D0812" w:rsidRDefault="00F62186" w:rsidP="008D4999">
      <w:pPr>
        <w:pStyle w:val="ListNumber-ContractCzechRadio"/>
        <w:jc w:val="both"/>
      </w:pPr>
      <w:r w:rsidRPr="006D0812">
        <w:t>O</w:t>
      </w:r>
      <w:r w:rsidR="008D4999" w:rsidRPr="006D0812">
        <w:t xml:space="preserve">devzdáním </w:t>
      </w:r>
      <w:r w:rsidR="00AB5259">
        <w:t xml:space="preserve">etapy </w:t>
      </w:r>
      <w:r w:rsidR="00294342">
        <w:t>díla</w:t>
      </w:r>
      <w:r w:rsidR="008D4999" w:rsidRPr="006D0812">
        <w:t xml:space="preserve"> </w:t>
      </w:r>
      <w:r w:rsidRPr="006D0812">
        <w:t>je</w:t>
      </w:r>
      <w:r w:rsidR="008D4999" w:rsidRPr="006D0812">
        <w:t xml:space="preserve"> současné splnění následujících podmínek: </w:t>
      </w:r>
    </w:p>
    <w:p w14:paraId="25074EF9" w14:textId="6604C5CE" w:rsidR="000A3F32" w:rsidRDefault="000A3F32" w:rsidP="0030285D">
      <w:pPr>
        <w:pStyle w:val="ListLetter-ContractCzechRadio"/>
        <w:jc w:val="both"/>
      </w:pPr>
      <w:r w:rsidRPr="006D0812">
        <w:t xml:space="preserve">umožnění </w:t>
      </w:r>
      <w:r>
        <w:t>objednateli</w:t>
      </w:r>
      <w:r w:rsidRPr="006D0812">
        <w:t xml:space="preserve"> nakládat </w:t>
      </w:r>
      <w:r>
        <w:t>s</w:t>
      </w:r>
      <w:r w:rsidR="00AB5259">
        <w:t> </w:t>
      </w:r>
      <w:r>
        <w:t>funkční</w:t>
      </w:r>
      <w:r w:rsidR="00AB5259">
        <w:t xml:space="preserve"> etapou</w:t>
      </w:r>
      <w:r>
        <w:t xml:space="preserve"> díl</w:t>
      </w:r>
      <w:r w:rsidR="00AB5259">
        <w:t>a</w:t>
      </w:r>
      <w:r w:rsidRPr="006D0812">
        <w:t xml:space="preserve"> v </w:t>
      </w:r>
      <w:r>
        <w:t xml:space="preserve">místě plnění </w:t>
      </w:r>
      <w:r w:rsidRPr="006D0812">
        <w:t>dle této smlouvy</w:t>
      </w:r>
      <w:r>
        <w:t>;</w:t>
      </w:r>
    </w:p>
    <w:p w14:paraId="246D62C7" w14:textId="60254CD2" w:rsidR="00F62186" w:rsidRPr="006D0812" w:rsidRDefault="00F72AB3" w:rsidP="0030285D">
      <w:pPr>
        <w:pStyle w:val="ListLetter-ContractCzechRadio"/>
        <w:jc w:val="both"/>
      </w:pPr>
      <w:r>
        <w:t>předvede</w:t>
      </w:r>
      <w:r w:rsidR="0030285D">
        <w:t>ní</w:t>
      </w:r>
      <w:r>
        <w:t xml:space="preserve"> způsobilost</w:t>
      </w:r>
      <w:r w:rsidR="0030285D">
        <w:t>i</w:t>
      </w:r>
      <w:r w:rsidR="00AB5259">
        <w:t xml:space="preserve"> etapy</w:t>
      </w:r>
      <w:r>
        <w:t xml:space="preserve"> díla sloužit svému účelu </w:t>
      </w:r>
      <w:r w:rsidR="0030285D">
        <w:t xml:space="preserve">zhotovitelem </w:t>
      </w:r>
      <w:r w:rsidR="0060143F">
        <w:t>objednateli</w:t>
      </w:r>
      <w:r w:rsidR="00F94597" w:rsidRPr="006D0812">
        <w:t>;</w:t>
      </w:r>
    </w:p>
    <w:p w14:paraId="1373283D" w14:textId="4B207E1D" w:rsidR="008D4999" w:rsidRDefault="008D4999" w:rsidP="0030285D">
      <w:pPr>
        <w:pStyle w:val="ListLetter-ContractCzechRadio"/>
        <w:jc w:val="both"/>
      </w:pPr>
      <w:r w:rsidRPr="006D0812">
        <w:t xml:space="preserve">podpis </w:t>
      </w:r>
      <w:r w:rsidR="000236C3">
        <w:t>akceptačního</w:t>
      </w:r>
      <w:r w:rsidR="00DF6446">
        <w:t xml:space="preserve"> </w:t>
      </w:r>
      <w:r w:rsidRPr="006D0812">
        <w:t>protokolu</w:t>
      </w:r>
      <w:r w:rsidR="00AB5259">
        <w:t xml:space="preserve"> </w:t>
      </w:r>
      <w:r w:rsidR="0030285D">
        <w:t>oběma smluvními stranami.</w:t>
      </w:r>
    </w:p>
    <w:p w14:paraId="43DB6BA0" w14:textId="41199715" w:rsidR="00124D20" w:rsidRDefault="0079321B" w:rsidP="00ED2D76">
      <w:pPr>
        <w:pStyle w:val="ListNumber-ContractCzechRadio"/>
        <w:jc w:val="both"/>
      </w:pPr>
      <w:r>
        <w:t>N</w:t>
      </w:r>
      <w:r w:rsidR="00124D20">
        <w:t xml:space="preserve">ebezpečí škody na </w:t>
      </w:r>
      <w:r w:rsidR="00B630F6">
        <w:t>díle</w:t>
      </w:r>
      <w:r w:rsidR="00124D20">
        <w:t xml:space="preserve"> přechází na objednatele okamžikem </w:t>
      </w:r>
      <w:r w:rsidR="00B630F6">
        <w:t>odevzdání díla objednateli</w:t>
      </w:r>
      <w:r w:rsidR="00124D20">
        <w:t xml:space="preserve"> dle předchozího odstavce tohoto článku smlouvy.</w:t>
      </w:r>
    </w:p>
    <w:p w14:paraId="5D3BC990" w14:textId="6D3CC94A" w:rsidR="005521DC" w:rsidRDefault="005521DC" w:rsidP="00ED2D76">
      <w:pPr>
        <w:pStyle w:val="ListNumber-ContractCzechRadio"/>
        <w:jc w:val="both"/>
      </w:pPr>
      <w:r>
        <w:t xml:space="preserve">Pro vyloučení pochybností smluvní strany uvádějí, že odevzdáním </w:t>
      </w:r>
      <w:r w:rsidR="00AB5259">
        <w:t xml:space="preserve">etapy </w:t>
      </w:r>
      <w:r>
        <w:t>díla dle odst. 2 tohoto článku smlouvy zhotovitel po</w:t>
      </w:r>
      <w:r w:rsidR="005C7D60">
        <w:t>skytuje objednateli nevýhradní</w:t>
      </w:r>
      <w:r>
        <w:t xml:space="preserve"> </w:t>
      </w:r>
      <w:r w:rsidR="005C7D60">
        <w:t xml:space="preserve">licenci k užití dané etapy díla </w:t>
      </w:r>
      <w:r w:rsidR="005C7D60" w:rsidRPr="007C5B87">
        <w:t xml:space="preserve">dle jeho uvážení v původní i jakkoli upravené podobě, v celku či po částech, samostatně či ve spojení s jinými autorskými díly, všemi způsoby, všemi formami, všemi technickými prostředky a k jakýmkoli účelům, </w:t>
      </w:r>
      <w:r w:rsidR="005C7D60" w:rsidRPr="00740047">
        <w:t>v rozsahu množstevně, místně i časově neomezeném</w:t>
      </w:r>
      <w:r w:rsidR="00065F5D">
        <w:t>.</w:t>
      </w:r>
    </w:p>
    <w:p w14:paraId="53BCAD32" w14:textId="0AB40C46" w:rsidR="00ED2D76" w:rsidRDefault="00ED2D76" w:rsidP="00ED2D76">
      <w:pPr>
        <w:pStyle w:val="ListNumber-ContractCzechRadio"/>
        <w:jc w:val="both"/>
      </w:pPr>
      <w:r>
        <w:t xml:space="preserve">Zhotovitel není oprávněn do doby </w:t>
      </w:r>
      <w:r w:rsidR="00085430">
        <w:t>pos</w:t>
      </w:r>
      <w:r w:rsidR="005C7D60">
        <w:t>kytnut</w:t>
      </w:r>
      <w:r w:rsidR="009E2B44">
        <w:t xml:space="preserve">í </w:t>
      </w:r>
      <w:r w:rsidR="005C7D60">
        <w:t>licence</w:t>
      </w:r>
      <w:r>
        <w:t xml:space="preserve"> k dílu </w:t>
      </w:r>
      <w:r w:rsidR="005521DC">
        <w:t>objednateli pos</w:t>
      </w:r>
      <w:r w:rsidR="00B630F6">
        <w:t>kytnout</w:t>
      </w:r>
      <w:r w:rsidR="005521DC">
        <w:t xml:space="preserve"> toto oprávnění </w:t>
      </w:r>
      <w:r>
        <w:t xml:space="preserve">ani </w:t>
      </w:r>
      <w:r w:rsidR="005521DC">
        <w:t xml:space="preserve">jeho </w:t>
      </w:r>
      <w:r>
        <w:t>část žádné třetí osobě.</w:t>
      </w:r>
    </w:p>
    <w:p w14:paraId="7C4E92CF" w14:textId="77777777" w:rsidR="00A11BC0" w:rsidRPr="006D0812" w:rsidRDefault="00332E1A" w:rsidP="00A11BC0">
      <w:pPr>
        <w:pStyle w:val="Heading-Number-ContractCzechRadio"/>
      </w:pPr>
      <w:r>
        <w:t>Kvalita plnění, prohlášení zhotovitele</w:t>
      </w:r>
    </w:p>
    <w:p w14:paraId="6D6303EF" w14:textId="3A3731AF" w:rsidR="00214A85" w:rsidRPr="00214A85" w:rsidRDefault="00214A85" w:rsidP="00214A85">
      <w:pPr>
        <w:pStyle w:val="ListNumber-ContractCzechRadio"/>
        <w:jc w:val="both"/>
        <w:rPr>
          <w:szCs w:val="24"/>
        </w:rPr>
      </w:pPr>
      <w:r w:rsidRPr="00214A85">
        <w:t>Zhotovitel prohlašuje, že dílo je bez faktických</w:t>
      </w:r>
      <w:r>
        <w:t xml:space="preserve"> a právních vad</w:t>
      </w:r>
      <w:r w:rsidRPr="00214A85">
        <w:t xml:space="preserve"> a odpovídá této smlouvě a platným právním předpisům. Zhotovitel je povinen při provádění díla postupovat v souladu s</w:t>
      </w:r>
      <w:r w:rsidR="00124D20">
        <w:t> touto smlouvou a</w:t>
      </w:r>
      <w:r w:rsidRPr="00214A85">
        <w:t xml:space="preserve"> platnými právními předpisy. </w:t>
      </w:r>
    </w:p>
    <w:p w14:paraId="6FBF97CE" w14:textId="00C3EB25" w:rsidR="007C5B87" w:rsidRPr="007C5B87" w:rsidRDefault="007C5B87" w:rsidP="007C5B87">
      <w:pPr>
        <w:pStyle w:val="ListNumber-ContractCzechRadio"/>
        <w:jc w:val="both"/>
      </w:pPr>
      <w:r w:rsidRPr="007C5B87">
        <w:t>Zhotovitel dále prohlašuje, že:</w:t>
      </w:r>
    </w:p>
    <w:p w14:paraId="242FBDA3" w14:textId="63E6A792" w:rsidR="007C5B87" w:rsidRPr="00B630F6" w:rsidRDefault="007C5B87" w:rsidP="007C5B87">
      <w:pPr>
        <w:pStyle w:val="ListLetter-ContractCzechRadio"/>
        <w:jc w:val="both"/>
      </w:pPr>
      <w:r w:rsidRPr="007C5B87">
        <w:rPr>
          <w:color w:val="000000"/>
        </w:rPr>
        <w:t xml:space="preserve">že jeho </w:t>
      </w:r>
      <w:r w:rsidRPr="007C5B87">
        <w:t>autorská majetková práva k</w:t>
      </w:r>
      <w:r>
        <w:t> </w:t>
      </w:r>
      <w:r w:rsidRPr="007C5B87">
        <w:t>dílu</w:t>
      </w:r>
      <w:r>
        <w:t xml:space="preserve">, </w:t>
      </w:r>
      <w:r w:rsidR="00AB5259">
        <w:rPr>
          <w:szCs w:val="24"/>
        </w:rPr>
        <w:t xml:space="preserve">jakož i k oběma jeho etapám </w:t>
      </w:r>
      <w:r w:rsidR="00EB783E">
        <w:rPr>
          <w:szCs w:val="24"/>
        </w:rPr>
        <w:t>jako celku i ke</w:t>
      </w:r>
      <w:r w:rsidRPr="009F6428">
        <w:rPr>
          <w:szCs w:val="24"/>
        </w:rPr>
        <w:t xml:space="preserve"> všem jeho </w:t>
      </w:r>
      <w:r w:rsidR="00EB783E">
        <w:rPr>
          <w:szCs w:val="24"/>
        </w:rPr>
        <w:t xml:space="preserve">dílčím </w:t>
      </w:r>
      <w:r w:rsidRPr="009F6428">
        <w:rPr>
          <w:szCs w:val="24"/>
        </w:rPr>
        <w:t>částem</w:t>
      </w:r>
      <w:r w:rsidR="00AB5259">
        <w:rPr>
          <w:szCs w:val="24"/>
        </w:rPr>
        <w:t xml:space="preserve"> </w:t>
      </w:r>
      <w:r w:rsidR="00EB783E">
        <w:rPr>
          <w:szCs w:val="24"/>
        </w:rPr>
        <w:t xml:space="preserve">a prvkům </w:t>
      </w:r>
      <w:r w:rsidRPr="007C5B87">
        <w:rPr>
          <w:color w:val="000000"/>
        </w:rPr>
        <w:t xml:space="preserve">nejsou v době </w:t>
      </w:r>
      <w:r w:rsidRPr="00B630F6">
        <w:rPr>
          <w:color w:val="000000"/>
        </w:rPr>
        <w:t xml:space="preserve">účinnosti této smlouvy nijak právně ani fakticky omezena a zejména že </w:t>
      </w:r>
      <w:r w:rsidRPr="00B630F6">
        <w:t xml:space="preserve">mezi ním a jeho </w:t>
      </w:r>
      <w:r w:rsidR="00E06D59" w:rsidRPr="00B630F6">
        <w:t>zaměstnanci</w:t>
      </w:r>
      <w:r w:rsidR="007912C3" w:rsidRPr="00B630F6">
        <w:t xml:space="preserve"> </w:t>
      </w:r>
      <w:r w:rsidRPr="00B630F6">
        <w:t>neexistuje žádné ujednání, jež by jakkoli omezilo zhotovitele v jeho právu vykonávat veškerá autorská majetková práva k dílu,</w:t>
      </w:r>
      <w:r w:rsidR="00EB783E">
        <w:rPr>
          <w:szCs w:val="24"/>
        </w:rPr>
        <w:t xml:space="preserve"> jakož i k jeho etapám a</w:t>
      </w:r>
      <w:r w:rsidRPr="00B630F6">
        <w:rPr>
          <w:szCs w:val="24"/>
        </w:rPr>
        <w:t xml:space="preserve"> všem jeho </w:t>
      </w:r>
      <w:r w:rsidR="00EB783E">
        <w:rPr>
          <w:szCs w:val="24"/>
        </w:rPr>
        <w:t>dílčím</w:t>
      </w:r>
      <w:r w:rsidR="00EB783E" w:rsidRPr="00B630F6">
        <w:rPr>
          <w:szCs w:val="24"/>
        </w:rPr>
        <w:t xml:space="preserve"> </w:t>
      </w:r>
      <w:r w:rsidRPr="00B630F6">
        <w:rPr>
          <w:szCs w:val="24"/>
        </w:rPr>
        <w:t>částem</w:t>
      </w:r>
      <w:r w:rsidR="00EB783E">
        <w:rPr>
          <w:szCs w:val="24"/>
        </w:rPr>
        <w:t xml:space="preserve"> a prvkům</w:t>
      </w:r>
      <w:r w:rsidRPr="00B630F6">
        <w:t>;</w:t>
      </w:r>
    </w:p>
    <w:p w14:paraId="2853BB5A" w14:textId="6C55D5EA" w:rsidR="007C5B87" w:rsidRPr="007C5B87" w:rsidRDefault="007C5B87" w:rsidP="007C5B87">
      <w:pPr>
        <w:pStyle w:val="ListLetter-ContractCzechRadio"/>
        <w:jc w:val="both"/>
        <w:rPr>
          <w:color w:val="000000"/>
        </w:rPr>
      </w:pPr>
      <w:r w:rsidRPr="007C5B87">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p w14:paraId="4CBFA8E8" w14:textId="3EBDE3E5" w:rsidR="007C5B87" w:rsidRPr="00740047" w:rsidRDefault="007C5B87" w:rsidP="007C5B87">
      <w:pPr>
        <w:pStyle w:val="ListLetter-ContractCzechRadio"/>
        <w:jc w:val="both"/>
      </w:pPr>
      <w:r w:rsidRPr="00740047">
        <w:t xml:space="preserve">veškerá odměna za </w:t>
      </w:r>
      <w:r w:rsidR="00C8050F">
        <w:t>poskytnutí licence</w:t>
      </w:r>
      <w:r w:rsidRPr="00740047">
        <w:t xml:space="preserve"> objednateli je zahrnuta v ceně díla a zhotovitel není oprávněn z tohoto titulu požadovat po objednateli úhradu jakýchkoli finančních nároků.</w:t>
      </w:r>
    </w:p>
    <w:p w14:paraId="46FDC53E" w14:textId="77777777" w:rsidR="00214A85" w:rsidRPr="00214A85" w:rsidRDefault="00214A85" w:rsidP="00214A85">
      <w:pPr>
        <w:pStyle w:val="ListNumber-ContractCzechRadio"/>
        <w:jc w:val="both"/>
        <w:rPr>
          <w:szCs w:val="24"/>
        </w:rPr>
      </w:pPr>
      <w:r w:rsidRPr="00214A85">
        <w:t xml:space="preserve">Zhotovitel přebírá odpovědnost za to, že dílo bude po dobu </w:t>
      </w:r>
      <w:r w:rsidR="00F22347">
        <w:t xml:space="preserve">účinnosti této smlouvy </w:t>
      </w:r>
      <w:r w:rsidRPr="00214A85">
        <w:t>způsobilé ke svému užití, jeho kvalita bude odpovídat této smlouvě a zachová si vlastnosti touto smlouvou vymezené</w:t>
      </w:r>
      <w:r w:rsidR="0060143F">
        <w:t>,</w:t>
      </w:r>
      <w:r w:rsidRPr="00214A85">
        <w:t xml:space="preserve"> popř. obvyklé. </w:t>
      </w:r>
    </w:p>
    <w:p w14:paraId="1084A5C8" w14:textId="1F120B55" w:rsidR="00AC1A65" w:rsidRPr="008102AD" w:rsidRDefault="00214A85" w:rsidP="008102AD">
      <w:pPr>
        <w:pStyle w:val="ListNumber-ContractCzechRadio"/>
        <w:jc w:val="both"/>
        <w:rPr>
          <w:szCs w:val="24"/>
        </w:rPr>
      </w:pPr>
      <w:r w:rsidRPr="00214A85">
        <w:t xml:space="preserve">Zhotovitel je povinen po dobu </w:t>
      </w:r>
      <w:r w:rsidR="00280BD0">
        <w:t>účinnosti této smlouvy</w:t>
      </w:r>
      <w:r w:rsidR="00640153">
        <w:t xml:space="preserve"> </w:t>
      </w:r>
      <w:r w:rsidRPr="00214A85">
        <w:t xml:space="preserve">bezplatně odstranit vadu díla, která se na díle objeví, a to nejpozději do </w:t>
      </w:r>
      <w:r w:rsidR="007910F8">
        <w:t>10</w:t>
      </w:r>
      <w:r w:rsidRPr="00214A85">
        <w:t xml:space="preserve"> dní od jejího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BD89D5B" w14:textId="77777777" w:rsidR="003A51F9" w:rsidRDefault="003A51F9" w:rsidP="003A51F9">
      <w:pPr>
        <w:pStyle w:val="Heading-Number-ContractCzechRadio"/>
      </w:pPr>
      <w:r>
        <w:t>Práva a povinnosti smluvních stran</w:t>
      </w:r>
    </w:p>
    <w:p w14:paraId="501992A3" w14:textId="77777777" w:rsidR="00FD3798" w:rsidRDefault="00FD3798" w:rsidP="00FD3798">
      <w:pPr>
        <w:pStyle w:val="ListNumber-ContractCzechRadio"/>
        <w:jc w:val="both"/>
      </w:pPr>
      <w:r w:rsidRPr="00FD3798">
        <w:rPr>
          <w:b/>
          <w:u w:val="single"/>
          <w:lang w:eastAsia="ar-SA"/>
        </w:rPr>
        <w:t xml:space="preserve">Práva a povinnosti </w:t>
      </w:r>
      <w:r>
        <w:rPr>
          <w:b/>
          <w:u w:val="single"/>
          <w:lang w:eastAsia="ar-SA"/>
        </w:rPr>
        <w:t>objednatele</w:t>
      </w:r>
      <w:r>
        <w:rPr>
          <w:lang w:eastAsia="ar-SA"/>
        </w:rPr>
        <w:t>:</w:t>
      </w:r>
    </w:p>
    <w:p w14:paraId="001B443F" w14:textId="77777777" w:rsidR="00FD3798" w:rsidRDefault="00FD3798" w:rsidP="00FD3798">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smlouvy;</w:t>
      </w:r>
    </w:p>
    <w:p w14:paraId="3115CDE0" w14:textId="3C8C4239" w:rsidR="00FD3798" w:rsidRDefault="00FD3798" w:rsidP="00FD3798">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smlouvy</w:t>
      </w:r>
      <w:r w:rsidRPr="005D1AE8">
        <w:rPr>
          <w:lang w:eastAsia="ar-SA"/>
        </w:rPr>
        <w:t xml:space="preserve">, a to do </w:t>
      </w:r>
      <w:r w:rsidR="00B630F6">
        <w:rPr>
          <w:lang w:eastAsia="ar-SA"/>
        </w:rPr>
        <w:t>2</w:t>
      </w:r>
      <w:r w:rsidRPr="005D1AE8">
        <w:rPr>
          <w:lang w:eastAsia="ar-SA"/>
        </w:rPr>
        <w:t xml:space="preserve"> dnů od obdržení dotazu, nedohodnou-li se </w:t>
      </w:r>
      <w:r>
        <w:rPr>
          <w:lang w:eastAsia="ar-SA"/>
        </w:rPr>
        <w:t>smluvní strany jinak;</w:t>
      </w:r>
    </w:p>
    <w:p w14:paraId="2C87CB91" w14:textId="12497D98" w:rsidR="00FD3798" w:rsidRDefault="00FD3798" w:rsidP="00FD3798">
      <w:pPr>
        <w:pStyle w:val="ListLetter-ContractCzechRadio"/>
        <w:jc w:val="both"/>
      </w:pPr>
      <w:r>
        <w:rPr>
          <w:lang w:eastAsia="ar-SA"/>
        </w:rPr>
        <w:t>b</w:t>
      </w:r>
      <w:r w:rsidRPr="005D1AE8">
        <w:rPr>
          <w:lang w:eastAsia="ar-SA"/>
        </w:rPr>
        <w:t xml:space="preserve">ude-li třeba, vyvine </w:t>
      </w:r>
      <w:r>
        <w:t>objednatel</w:t>
      </w:r>
      <w:r w:rsidRPr="005D1AE8">
        <w:rPr>
          <w:lang w:eastAsia="ar-SA"/>
        </w:rPr>
        <w:t xml:space="preserve"> </w:t>
      </w:r>
      <w:r w:rsidR="00280BD0">
        <w:rPr>
          <w:lang w:eastAsia="ar-SA"/>
        </w:rPr>
        <w:t>veškeré možné</w:t>
      </w:r>
      <w:r w:rsidR="00280BD0" w:rsidRPr="005D1AE8">
        <w:rPr>
          <w:lang w:eastAsia="ar-SA"/>
        </w:rPr>
        <w:t xml:space="preserve"> </w:t>
      </w:r>
      <w:r w:rsidRPr="005D1AE8">
        <w:rPr>
          <w:lang w:eastAsia="ar-SA"/>
        </w:rPr>
        <w:t xml:space="preserve">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smlouvy;</w:t>
      </w:r>
    </w:p>
    <w:p w14:paraId="70993C96" w14:textId="77777777" w:rsidR="00FD3798" w:rsidRPr="00F24B5A" w:rsidRDefault="00FD3798" w:rsidP="00FD3798">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1B62833" w14:textId="77777777" w:rsidR="00FD3798" w:rsidRPr="00FD3798" w:rsidRDefault="00FD3798" w:rsidP="00FD3798">
      <w:pPr>
        <w:pStyle w:val="ListNumber-ContractCzechRadio"/>
        <w:jc w:val="both"/>
        <w:rPr>
          <w:b/>
          <w:u w:val="single"/>
        </w:rPr>
      </w:pPr>
      <w:r w:rsidRPr="00FD3798">
        <w:rPr>
          <w:b/>
          <w:u w:val="single"/>
        </w:rPr>
        <w:t xml:space="preserve">Práva a povinnosti </w:t>
      </w:r>
      <w:r>
        <w:rPr>
          <w:b/>
          <w:u w:val="single"/>
        </w:rPr>
        <w:t>zhotovitele:</w:t>
      </w:r>
    </w:p>
    <w:p w14:paraId="043100FA" w14:textId="77777777" w:rsidR="00FD3798" w:rsidRPr="000305A1" w:rsidRDefault="00FD3798" w:rsidP="00FD3798">
      <w:pPr>
        <w:pStyle w:val="ListLetter-ContractCzechRadio"/>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66FF1F21" w14:textId="77777777" w:rsidR="00835304" w:rsidRDefault="00835304" w:rsidP="00835304">
      <w:pPr>
        <w:pStyle w:val="ListLetter-ContractCzechRadio"/>
        <w:jc w:val="both"/>
      </w:pPr>
      <w: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p w14:paraId="645A2A8D" w14:textId="0F4006E8" w:rsidR="00FD3798" w:rsidRDefault="00FD3798" w:rsidP="00FD3798">
      <w:pPr>
        <w:pStyle w:val="ListLetter-ContractCzechRadio"/>
        <w:jc w:val="both"/>
      </w:pP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smlouvou. Poruší-li taková osoba jakékoliv ustanovení této smlouvy, </w:t>
      </w:r>
      <w:r>
        <w:t xml:space="preserve">má se za to, že </w:t>
      </w:r>
      <w:r w:rsidRPr="000305A1">
        <w:t xml:space="preserve">porušení způsobil sám </w:t>
      </w:r>
      <w:r>
        <w:t>zhotovitel</w:t>
      </w:r>
      <w:r w:rsidR="00835304">
        <w:t>;</w:t>
      </w:r>
    </w:p>
    <w:p w14:paraId="721F3CD6" w14:textId="77777777" w:rsidR="00FD3798" w:rsidRDefault="00FD3798" w:rsidP="00FD3798">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336DC0E0" w14:textId="77777777" w:rsidR="00FD3798" w:rsidRDefault="00FD3798" w:rsidP="00FD3798">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w:t>
      </w:r>
      <w:r w:rsidR="00835304">
        <w:t>elně doručenou formou upozornit.</w:t>
      </w:r>
    </w:p>
    <w:p w14:paraId="148D10D8" w14:textId="77777777" w:rsidR="00483F77" w:rsidRDefault="00483F77" w:rsidP="00483F77">
      <w:pPr>
        <w:pStyle w:val="ListNumber-ContractCzechRadio"/>
        <w:jc w:val="both"/>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02CBDC2E" w14:textId="77777777" w:rsidR="003A51F9" w:rsidRDefault="00FD3798" w:rsidP="00FD3798">
      <w:pPr>
        <w:pStyle w:val="ListNumber-ContractCzechRadio"/>
        <w:jc w:val="both"/>
      </w:pPr>
      <w:r>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61CA7C8B" w14:textId="77777777" w:rsidR="007910F8" w:rsidRDefault="007910F8" w:rsidP="007910F8">
      <w:pPr>
        <w:pStyle w:val="Heading-Number-ContractCzechRadio"/>
      </w:pPr>
      <w:r>
        <w:t>Mlčenlivost</w:t>
      </w:r>
    </w:p>
    <w:p w14:paraId="3018C44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412FACB8" w14:textId="77777777" w:rsidR="007910F8" w:rsidRDefault="007910F8" w:rsidP="007910F8">
      <w:pPr>
        <w:pStyle w:val="ListNumber-ContractCzechRadio"/>
        <w:jc w:val="both"/>
      </w:pPr>
      <w:r>
        <w:t>Povinnost mlčenlivosti se nevztahuje na informace a skutečnosti, které:</w:t>
      </w:r>
    </w:p>
    <w:p w14:paraId="5D01D427"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2A34B6AF"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43511B3C"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98EA776" w14:textId="77777777" w:rsidR="007910F8" w:rsidRDefault="007910F8" w:rsidP="007910F8">
      <w:pPr>
        <w:pStyle w:val="ListLetter-ContractCzechRadio"/>
      </w:pPr>
      <w:r>
        <w:t>podléhají uveřejnění na základě zákonné povinnosti či povinnosti uložené smluvní straně orgánem veřejné moci.</w:t>
      </w:r>
    </w:p>
    <w:p w14:paraId="10BB2B78" w14:textId="7EA17FB8" w:rsidR="007910F8" w:rsidRDefault="007910F8" w:rsidP="007910F8">
      <w:pPr>
        <w:pStyle w:val="ListNumber-ContractCzechRadio"/>
        <w:jc w:val="both"/>
      </w:pPr>
      <w:r>
        <w:t>Za porušení povinností týkajících se mlčenlivosti dle odstavce 1 tohoto článku smlouvy má dotčená smluvní strana právo uplatnit</w:t>
      </w:r>
      <w:r w:rsidR="003F1CD4">
        <w:t xml:space="preserve"> </w:t>
      </w:r>
      <w:r w:rsidRPr="00D73D0B">
        <w:t>u druhé smluvní strany nárok na zaplacení smluvní pokuty; výše smluvní pokuty je stanovena</w:t>
      </w:r>
      <w:r w:rsidR="003F1CD4">
        <w:t xml:space="preserve"> </w:t>
      </w:r>
      <w:r w:rsidRPr="00D73D0B">
        <w:t xml:space="preserve">na </w:t>
      </w:r>
      <w:r w:rsidR="00D022EC" w:rsidRPr="00D73D0B">
        <w:rPr>
          <w:bCs/>
        </w:rPr>
        <w:t>4</w:t>
      </w:r>
      <w:r w:rsidRPr="00D73D0B">
        <w:rPr>
          <w:bCs/>
        </w:rPr>
        <w:t>0.000,- Kč</w:t>
      </w:r>
      <w:r w:rsidRPr="00D73D0B">
        <w:t xml:space="preserve"> za každý</w:t>
      </w:r>
      <w:r>
        <w:t xml:space="preserve"> jednotlivý případ této porušení povinností.</w:t>
      </w:r>
    </w:p>
    <w:p w14:paraId="199F2FE9" w14:textId="77777777" w:rsidR="007910F8" w:rsidRDefault="007910F8" w:rsidP="007910F8">
      <w:pPr>
        <w:pStyle w:val="Heading-Number-ContractCzechRadio"/>
      </w:pPr>
      <w:r>
        <w:t>Změny smlouvy a komunikace smluvních stran</w:t>
      </w:r>
    </w:p>
    <w:p w14:paraId="0AFDADC1"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40FF69C1"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D9F6F61" wp14:editId="4880BFB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45A1BA6" w14:textId="77777777" w:rsidR="00091FED" w:rsidRDefault="00091FED"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D9F6F61"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545A1BA6" w14:textId="77777777" w:rsidR="00091FED" w:rsidRDefault="00091FED" w:rsidP="007910F8">
                      <w:pPr>
                        <w:pStyle w:val="ListNumber-ContractCzechRadio"/>
                        <w:numPr>
                          <w:ilvl w:val="0"/>
                          <w:numId w:val="0"/>
                        </w:numPr>
                      </w:pPr>
                    </w:p>
                  </w:txbxContent>
                </v:textbox>
              </v:shape>
            </w:pict>
          </mc:Fallback>
        </mc:AlternateContent>
      </w:r>
      <w:r>
        <w:t xml:space="preserve"> </w:t>
      </w:r>
    </w:p>
    <w:p w14:paraId="2188E423" w14:textId="7662B6E8"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1" w:name="_Toc381602138"/>
    </w:p>
    <w:p w14:paraId="1BA4D015" w14:textId="77777777" w:rsidR="00A11BC0"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w:t>
      </w:r>
      <w:r w:rsidR="00132A76">
        <w:rPr>
          <w:rFonts w:cs="Arial"/>
          <w:szCs w:val="20"/>
        </w:rPr>
        <w:t>smlouv</w:t>
      </w:r>
      <w:r w:rsidRPr="007910F8">
        <w:rPr>
          <w:rFonts w:cs="Arial"/>
          <w:szCs w:val="20"/>
        </w:rPr>
        <w:t>ě</w:t>
      </w:r>
      <w:r>
        <w:t>.</w:t>
      </w:r>
      <w:bookmarkEnd w:id="1"/>
      <w:r>
        <w:t xml:space="preserve"> </w:t>
      </w:r>
    </w:p>
    <w:p w14:paraId="0B792252" w14:textId="77777777" w:rsidR="00483F77" w:rsidRDefault="007910F8" w:rsidP="007910F8">
      <w:pPr>
        <w:pStyle w:val="Heading-Number-ContractCzechRadio"/>
      </w:pPr>
      <w:r>
        <w:t>Sankce</w:t>
      </w:r>
    </w:p>
    <w:p w14:paraId="759E4C81" w14:textId="3530E62A" w:rsidR="000B633A" w:rsidRPr="00C80E66" w:rsidRDefault="000B633A" w:rsidP="000B633A">
      <w:pPr>
        <w:pStyle w:val="ListNumber-ContractCzechRadio"/>
        <w:jc w:val="both"/>
        <w:rPr>
          <w:b/>
          <w:szCs w:val="24"/>
        </w:rPr>
      </w:pPr>
      <w:r w:rsidRPr="00565B8F">
        <w:t xml:space="preserve">Bude-li </w:t>
      </w:r>
      <w:r>
        <w:t>zhotovitel</w:t>
      </w:r>
      <w:r w:rsidRPr="00565B8F">
        <w:t xml:space="preserve"> v prodlení s</w:t>
      </w:r>
      <w:r>
        <w:t xml:space="preserve"> dokončením díla oproti termínu dle čl. II., </w:t>
      </w:r>
      <w:r w:rsidR="00950E23">
        <w:t xml:space="preserve">odst. 4 </w:t>
      </w:r>
      <w:r>
        <w:t>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E41C99">
        <w:t>2</w:t>
      </w:r>
      <w:r>
        <w:t>.000,-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54E9E00E" w14:textId="41E2F14B" w:rsidR="00C80E66" w:rsidRPr="00C80E66" w:rsidRDefault="00C80E66" w:rsidP="00C80E66">
      <w:pPr>
        <w:pStyle w:val="ListNumber-ContractCzechRadio"/>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2B456835" w14:textId="34438C46" w:rsidR="000236C3" w:rsidRDefault="00A52608" w:rsidP="000236C3">
      <w:pPr>
        <w:pStyle w:val="ListNumber-ContractCzechRadio"/>
        <w:jc w:val="both"/>
        <w:rPr>
          <w:szCs w:val="24"/>
        </w:rPr>
      </w:pPr>
      <w:r>
        <w:rPr>
          <w:szCs w:val="24"/>
        </w:rPr>
        <w:t xml:space="preserve">Poruší-li zhotovitel kterýkoli ze zákazů uvedených </w:t>
      </w:r>
      <w:r w:rsidRPr="00B630F6">
        <w:rPr>
          <w:szCs w:val="24"/>
        </w:rPr>
        <w:t xml:space="preserve">v </w:t>
      </w:r>
      <w:r w:rsidR="000236C3" w:rsidRPr="00B630F6">
        <w:rPr>
          <w:szCs w:val="24"/>
        </w:rPr>
        <w:t xml:space="preserve"> čl. V., odst. </w:t>
      </w:r>
      <w:r w:rsidR="00387EDE" w:rsidRPr="00B630F6">
        <w:rPr>
          <w:szCs w:val="24"/>
        </w:rPr>
        <w:t>4</w:t>
      </w:r>
      <w:r w:rsidR="000236C3" w:rsidRPr="00B630F6">
        <w:rPr>
          <w:szCs w:val="24"/>
        </w:rPr>
        <w:t xml:space="preserve">, a/nebo </w:t>
      </w:r>
      <w:r w:rsidR="005C7D60">
        <w:rPr>
          <w:szCs w:val="24"/>
        </w:rPr>
        <w:t>5</w:t>
      </w:r>
      <w:r w:rsidR="000236C3" w:rsidRPr="00B630F6">
        <w:rPr>
          <w:szCs w:val="24"/>
        </w:rPr>
        <w:t xml:space="preserve"> této smlouvy, zavazuje se objednateli zaplatit smluvní pokutu 100.000,- Kč za každý jednotlivý případ</w:t>
      </w:r>
      <w:r w:rsidR="000236C3">
        <w:rPr>
          <w:szCs w:val="24"/>
        </w:rPr>
        <w:t xml:space="preserve"> každého </w:t>
      </w:r>
      <w:r>
        <w:rPr>
          <w:szCs w:val="24"/>
        </w:rPr>
        <w:t>porušení kteréhokoli z uvedených zákazů</w:t>
      </w:r>
      <w:r w:rsidR="000236C3">
        <w:rPr>
          <w:szCs w:val="24"/>
        </w:rPr>
        <w:t>.</w:t>
      </w:r>
    </w:p>
    <w:p w14:paraId="20BB7B0B" w14:textId="42E72E51" w:rsidR="00AD0FCA" w:rsidRPr="00B7467D" w:rsidRDefault="00D022EC" w:rsidP="00B50C10">
      <w:pPr>
        <w:pStyle w:val="ListNumber-ContractCzechRadio"/>
        <w:jc w:val="both"/>
        <w:rPr>
          <w:szCs w:val="24"/>
        </w:rPr>
      </w:pPr>
      <w:r>
        <w:rPr>
          <w:szCs w:val="24"/>
        </w:rPr>
        <w:t>Ukáží-li se pr</w:t>
      </w:r>
      <w:r w:rsidR="00B0687C">
        <w:rPr>
          <w:szCs w:val="24"/>
        </w:rPr>
        <w:t>ohlášení zhotovitele dle čl</w:t>
      </w:r>
      <w:r w:rsidR="00B0687C" w:rsidRPr="00B630F6">
        <w:rPr>
          <w:szCs w:val="24"/>
        </w:rPr>
        <w:t>. VI</w:t>
      </w:r>
      <w:r w:rsidRPr="00B630F6">
        <w:rPr>
          <w:szCs w:val="24"/>
        </w:rPr>
        <w:t xml:space="preserve">., odst. 2 této smlouvy jako neúplná či nepravdivá, zavazuje se zhotovitel </w:t>
      </w:r>
      <w:r w:rsidRPr="00B630F6">
        <w:t xml:space="preserve">objednateli smluvní pokutu ve výši </w:t>
      </w:r>
      <w:r w:rsidR="000236C3" w:rsidRPr="00B630F6">
        <w:t>40</w:t>
      </w:r>
      <w:r w:rsidRPr="00B630F6">
        <w:t>.000,- Kč za</w:t>
      </w:r>
      <w:r w:rsidRPr="00CF2EDD">
        <w:t xml:space="preserve"> každý</w:t>
      </w:r>
      <w:r>
        <w:t xml:space="preserve"> jeden případ nepravdivosti či neúplnosti kteréhokoli z uvedených prohlášení.</w:t>
      </w:r>
    </w:p>
    <w:p w14:paraId="536C1AE7" w14:textId="77777777" w:rsidR="00483F77" w:rsidRPr="00483F77" w:rsidRDefault="00483F77" w:rsidP="00483F77">
      <w:pPr>
        <w:pStyle w:val="ListNumber-ContractCzechRadio"/>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7550FBD0" w14:textId="77777777" w:rsidR="00483F77" w:rsidRPr="00483F77" w:rsidRDefault="00483F77" w:rsidP="00483F77">
      <w:pPr>
        <w:pStyle w:val="ListNumber-ContractCzechRadio"/>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3ED949FB"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30F7FFEC" w14:textId="77777777" w:rsidR="007910F8" w:rsidRPr="006D0812" w:rsidRDefault="00483F77" w:rsidP="007910F8">
      <w:pPr>
        <w:pStyle w:val="Heading-Number-ContractCzechRadio"/>
      </w:pPr>
      <w:r>
        <w:t>U</w:t>
      </w:r>
      <w:r w:rsidR="006F2199">
        <w:t>končení smlouvy</w:t>
      </w:r>
    </w:p>
    <w:p w14:paraId="3521BD21" w14:textId="77777777" w:rsidR="00483F77" w:rsidRPr="00483F77" w:rsidRDefault="00483F77" w:rsidP="00483F77">
      <w:pPr>
        <w:pStyle w:val="ListNumber-ContractCzechRadio"/>
        <w:jc w:val="both"/>
      </w:pPr>
      <w:r>
        <w:t xml:space="preserve">Tuto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smlouvě</w:t>
      </w:r>
      <w:r w:rsidRPr="00BA288C">
        <w:t xml:space="preserve">. </w:t>
      </w:r>
    </w:p>
    <w:p w14:paraId="6A615DE6" w14:textId="77777777" w:rsidR="00483F77" w:rsidRPr="00483F77" w:rsidRDefault="00483F77" w:rsidP="00483F77">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345C2243" w14:textId="781D0370" w:rsidR="00483F77" w:rsidRDefault="00C80E66" w:rsidP="00483F77">
      <w:pPr>
        <w:pStyle w:val="ListNumber-ContractCzechRadio"/>
        <w:jc w:val="both"/>
        <w:rPr>
          <w:szCs w:val="24"/>
        </w:rPr>
      </w:pPr>
      <w:r>
        <w:rPr>
          <w:szCs w:val="24"/>
        </w:rPr>
        <w:t>Objednatel</w:t>
      </w:r>
      <w:r w:rsidR="00483F77" w:rsidRPr="00483F77">
        <w:rPr>
          <w:szCs w:val="24"/>
        </w:rPr>
        <w:t xml:space="preserve"> může smlouvu </w:t>
      </w:r>
      <w:r w:rsidR="00483F77" w:rsidRPr="00483F77">
        <w:rPr>
          <w:szCs w:val="24"/>
          <w:u w:val="single"/>
        </w:rPr>
        <w:t>písemně vypovědět</w:t>
      </w:r>
      <w:r w:rsidR="00483F77" w:rsidRPr="00483F77">
        <w:rPr>
          <w:szCs w:val="24"/>
        </w:rPr>
        <w:t xml:space="preserve"> i bez udání důvodu s výpovědní dobou </w:t>
      </w:r>
      <w:r w:rsidR="00950E23">
        <w:rPr>
          <w:szCs w:val="24"/>
        </w:rPr>
        <w:t>1</w:t>
      </w:r>
      <w:r w:rsidR="00483F77" w:rsidRPr="00483F77">
        <w:rPr>
          <w:szCs w:val="24"/>
        </w:rPr>
        <w:t xml:space="preserve"> měs</w:t>
      </w:r>
      <w:r w:rsidR="00950E23">
        <w:rPr>
          <w:szCs w:val="24"/>
        </w:rPr>
        <w:t>íce</w:t>
      </w:r>
      <w:r w:rsidR="00483F77" w:rsidRPr="00483F77">
        <w:rPr>
          <w:szCs w:val="24"/>
        </w:rPr>
        <w:t>, která počíná běžet prvním dnem měsíce následujícího po měsíci, v němž byla výpověď doručená druhé smluvní straně.</w:t>
      </w:r>
    </w:p>
    <w:p w14:paraId="4D9B38C9" w14:textId="77777777" w:rsidR="005A776C" w:rsidRPr="005A776C" w:rsidRDefault="005A776C" w:rsidP="005A776C">
      <w:pPr>
        <w:pStyle w:val="ListNumber-ContractCzechRadio"/>
        <w:jc w:val="both"/>
      </w:pPr>
      <w:r>
        <w:t xml:space="preserve">Pokud </w:t>
      </w:r>
      <w:r w:rsidR="00C80E66">
        <w:t>zhotovitel</w:t>
      </w:r>
      <w:r>
        <w:t xml:space="preserve"> odmítne převzít výpověď nebo neposkytne součinnost potřebnou k jejímu řádnému doručení, považuje se výpověď za doručenou dnem, kdy došlo k neúspěšnému pokusu o doručení.</w:t>
      </w:r>
    </w:p>
    <w:p w14:paraId="56DE45B1"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8248CDD" w14:textId="77777777" w:rsidR="00483F77" w:rsidRPr="000236C3" w:rsidRDefault="00483F77" w:rsidP="00483F77">
      <w:pPr>
        <w:pStyle w:val="ListNumber-ContractCzechRadio"/>
        <w:jc w:val="both"/>
        <w:rPr>
          <w:b/>
          <w:szCs w:val="24"/>
        </w:rPr>
      </w:pPr>
      <w:r w:rsidRPr="000236C3">
        <w:t xml:space="preserve">Objednatel je oprávněn od této smlouvy odstoupit zejména: </w:t>
      </w:r>
    </w:p>
    <w:p w14:paraId="1D3CD3E7" w14:textId="77777777" w:rsidR="00483F77" w:rsidRPr="000236C3" w:rsidRDefault="00483F77" w:rsidP="00483F77">
      <w:pPr>
        <w:pStyle w:val="ListLetter-ContractCzechRadio"/>
        <w:jc w:val="both"/>
        <w:rPr>
          <w:szCs w:val="24"/>
        </w:rPr>
      </w:pPr>
      <w:r w:rsidRPr="000236C3">
        <w:rPr>
          <w:szCs w:val="24"/>
        </w:rPr>
        <w:t>v případě, že zhotovitel byl prohlášen za nespolehlivého plátce DPH;</w:t>
      </w:r>
    </w:p>
    <w:p w14:paraId="419A01AF" w14:textId="39E8A029" w:rsidR="00483F77" w:rsidRPr="00B630F6" w:rsidRDefault="000236C3" w:rsidP="00483F77">
      <w:pPr>
        <w:pStyle w:val="ListLetter-ContractCzechRadio"/>
        <w:jc w:val="both"/>
      </w:pPr>
      <w:r w:rsidRPr="000236C3">
        <w:t xml:space="preserve">v případě, že </w:t>
      </w:r>
      <w:r w:rsidR="00132A76">
        <w:t>zhotovitel</w:t>
      </w:r>
      <w:r w:rsidRPr="000236C3">
        <w:t xml:space="preserve"> poruší kterýkoli ze zákazů </w:t>
      </w:r>
      <w:r w:rsidRPr="009E2B44">
        <w:t xml:space="preserve">dle čl. </w:t>
      </w:r>
      <w:r w:rsidR="00B630F6" w:rsidRPr="009E2B44">
        <w:t>V</w:t>
      </w:r>
      <w:r w:rsidRPr="009E2B44">
        <w:t>., odst. 4 nebo 5 této smlouvy</w:t>
      </w:r>
      <w:r w:rsidRPr="00B630F6">
        <w:t>;</w:t>
      </w:r>
    </w:p>
    <w:p w14:paraId="4C3F7C54" w14:textId="02F92C20" w:rsidR="00B50C10" w:rsidRPr="00B630F6" w:rsidRDefault="00B50C10" w:rsidP="00483F77">
      <w:pPr>
        <w:pStyle w:val="ListLetter-ContractCzechRadio"/>
        <w:jc w:val="both"/>
      </w:pPr>
      <w:r w:rsidRPr="00B630F6">
        <w:t xml:space="preserve">v případě, že </w:t>
      </w:r>
      <w:r w:rsidR="00132A76" w:rsidRPr="00B630F6">
        <w:t>zhotovitel</w:t>
      </w:r>
      <w:r w:rsidRPr="00B630F6">
        <w:t xml:space="preserve"> opakovaně (nejméně dvakrát) poruší smluvní povinnosti dle čl. </w:t>
      </w:r>
      <w:r w:rsidR="000251D0" w:rsidRPr="00B630F6">
        <w:t>VII.</w:t>
      </w:r>
      <w:r w:rsidR="009538ED" w:rsidRPr="00B630F6">
        <w:t>, odst. 2, písm. c) této smlouvy;</w:t>
      </w:r>
    </w:p>
    <w:p w14:paraId="3A916F9E" w14:textId="77777777" w:rsidR="00483F77" w:rsidRPr="00B50C10" w:rsidRDefault="00483F77" w:rsidP="00483F77">
      <w:pPr>
        <w:pStyle w:val="ListLetter-ContractCzechRadio"/>
        <w:jc w:val="both"/>
      </w:pPr>
      <w:r w:rsidRPr="00B50C10">
        <w:t xml:space="preserve">v případě, že </w:t>
      </w:r>
      <w:r w:rsidR="00132A76">
        <w:t>zhotovitel</w:t>
      </w:r>
      <w:r w:rsidRPr="00B50C10">
        <w:t xml:space="preserve"> opakovaně (nejméně dvakrát) poskytuje služby v rozporu s pokyny objednatele či touto smlouvou a nezjedná nápravu ani v přiměřené náhradní lhůtě poskytnuté objednatelem.</w:t>
      </w:r>
    </w:p>
    <w:p w14:paraId="7873D6B6" w14:textId="77777777" w:rsidR="00483F77" w:rsidRPr="00B50C10" w:rsidRDefault="00483F77" w:rsidP="00483F77">
      <w:pPr>
        <w:pStyle w:val="ListNumber-ContractCzechRadio"/>
        <w:jc w:val="both"/>
      </w:pPr>
      <w:r w:rsidRPr="00B50C10">
        <w:t>Zhotovitel je oprávněn od této smlouvy odstoupit v případě, že:</w:t>
      </w:r>
    </w:p>
    <w:p w14:paraId="0F010DEA" w14:textId="77777777" w:rsidR="00483F77" w:rsidRPr="00B50C10" w:rsidRDefault="00483F77" w:rsidP="00483F77">
      <w:pPr>
        <w:pStyle w:val="ListLetter-ContractCzechRadio"/>
        <w:jc w:val="both"/>
      </w:pPr>
      <w:r w:rsidRPr="00B50C10">
        <w:t>objednatel bude v prodlení s úhradou ceny dle této smlouvy déle než 30 dnů po splatnosti příslušné faktury</w:t>
      </w:r>
      <w:r w:rsidR="00B50C10" w:rsidRPr="00B50C10">
        <w:rPr>
          <w:rFonts w:cs="Arial"/>
        </w:rPr>
        <w:t>.</w:t>
      </w:r>
    </w:p>
    <w:p w14:paraId="367F7EFC"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54374D22" w14:textId="756C9B88"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52608">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896E50B" w14:textId="77777777" w:rsidR="00483F77" w:rsidRDefault="00483F77" w:rsidP="00483F77">
      <w:pPr>
        <w:pStyle w:val="ListNumber-ContractCzechRadio"/>
        <w:jc w:val="both"/>
      </w:pPr>
      <w:r>
        <w:t xml:space="preserve">Při předčasném ukončení této smlouvy jsou smluvní strany povinny vypořádat všechny vzájemné dluhy a pohledávky z této smlouvy vyplývající. </w:t>
      </w:r>
    </w:p>
    <w:p w14:paraId="7FDDD313" w14:textId="77777777" w:rsidR="00A11BC0" w:rsidRPr="006D0812" w:rsidRDefault="00A11BC0" w:rsidP="00A11BC0">
      <w:pPr>
        <w:pStyle w:val="Heading-Number-ContractCzechRadio"/>
      </w:pPr>
      <w:r w:rsidRPr="006D0812">
        <w:t>Závěrečná ustanovení</w:t>
      </w:r>
    </w:p>
    <w:p w14:paraId="5FCF6B01" w14:textId="44D0A7EF" w:rsidR="00B57FB3" w:rsidRPr="00B57FB3" w:rsidRDefault="00777278" w:rsidP="00AE3BFB">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3348EC64"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FA188CE"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4309FD75"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714D5B4D"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FB48518"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0B62C7C2"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67960F60"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252133">
        <w:rPr>
          <w:rFonts w:cs="Arial"/>
          <w:szCs w:val="20"/>
        </w:rPr>
        <w:t xml:space="preserve">objednatelem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02D8D508" w14:textId="77777777" w:rsidR="0083191B" w:rsidRPr="0083191B" w:rsidRDefault="0083191B" w:rsidP="0083191B">
      <w:pPr>
        <w:ind w:left="312"/>
        <w:jc w:val="both"/>
        <w:rPr>
          <w:rFonts w:cs="Arial"/>
          <w:szCs w:val="20"/>
        </w:rPr>
      </w:pPr>
    </w:p>
    <w:p w14:paraId="537150BF" w14:textId="77777777" w:rsidR="00043DF0" w:rsidRPr="006D0812" w:rsidRDefault="00043DF0" w:rsidP="00043DF0">
      <w:pPr>
        <w:pStyle w:val="ListNumber-ContractCzechRadio"/>
      </w:pPr>
      <w:r w:rsidRPr="006D0812">
        <w:t>Nedílnou součástí této smlouvy je její:</w:t>
      </w:r>
    </w:p>
    <w:p w14:paraId="3D339C1C" w14:textId="593E043E" w:rsidR="00043DF0" w:rsidRPr="006D0812" w:rsidRDefault="00043DF0" w:rsidP="00043DF0">
      <w:pPr>
        <w:pStyle w:val="Heading-Number-ContractCzechRadio"/>
        <w:numPr>
          <w:ilvl w:val="0"/>
          <w:numId w:val="0"/>
        </w:numPr>
        <w:jc w:val="left"/>
        <w:rPr>
          <w:b w:val="0"/>
        </w:rPr>
      </w:pPr>
      <w:r w:rsidRPr="006D0812">
        <w:tab/>
      </w:r>
      <w:r w:rsidR="002932DA">
        <w:rPr>
          <w:b w:val="0"/>
        </w:rPr>
        <w:t xml:space="preserve">Příloha </w:t>
      </w:r>
      <w:r w:rsidR="00F8414F">
        <w:t xml:space="preserve">– </w:t>
      </w:r>
      <w:r w:rsidR="00A21568" w:rsidRPr="006C52AC">
        <w:rPr>
          <w:b w:val="0"/>
        </w:rPr>
        <w:t xml:space="preserve">Technická </w:t>
      </w:r>
      <w:r w:rsidR="00A21568" w:rsidRPr="00A21568">
        <w:rPr>
          <w:b w:val="0"/>
        </w:rPr>
        <w:t>s</w:t>
      </w:r>
      <w:r w:rsidRPr="006D0812">
        <w:rPr>
          <w:b w:val="0"/>
        </w:rPr>
        <w:t xml:space="preserve">pecifikace </w:t>
      </w:r>
      <w:r w:rsidR="00BF05E5">
        <w:rPr>
          <w:b w:val="0"/>
        </w:rPr>
        <w:t>díla</w:t>
      </w:r>
      <w:r w:rsidR="0060143F">
        <w:rPr>
          <w:rFonts w:cs="Arial"/>
          <w:b w:val="0"/>
        </w:rPr>
        <w:t>;</w:t>
      </w:r>
    </w:p>
    <w:p w14:paraId="04A3D229" w14:textId="77777777" w:rsidR="00252133" w:rsidRDefault="00252133" w:rsidP="00252133">
      <w:pPr>
        <w:pStyle w:val="ListNumber-ContractCzechRadio"/>
        <w:numPr>
          <w:ilvl w:val="0"/>
          <w:numId w:val="0"/>
        </w:numPr>
        <w:ind w:left="312"/>
      </w:pPr>
      <w:r w:rsidRPr="006D0812">
        <w:t xml:space="preserve">Příloha </w:t>
      </w:r>
      <w:r>
        <w:t>– Cenová tabulka;</w:t>
      </w:r>
    </w:p>
    <w:p w14:paraId="1BC22944" w14:textId="5A7297FF" w:rsidR="005E67B4" w:rsidRDefault="00252133" w:rsidP="00252133">
      <w:pPr>
        <w:pStyle w:val="ListNumber-ContractCzechRadio"/>
        <w:numPr>
          <w:ilvl w:val="0"/>
          <w:numId w:val="0"/>
        </w:numPr>
        <w:ind w:left="312"/>
      </w:pPr>
      <w:r w:rsidRPr="006D0812">
        <w:t xml:space="preserve">Příloha </w:t>
      </w:r>
      <w:r>
        <w:t xml:space="preserve">– </w:t>
      </w:r>
      <w:r w:rsidR="005A79AD">
        <w:t>Akceptační protokol</w:t>
      </w:r>
      <w:r w:rsidR="0060143F">
        <w:rPr>
          <w:rFonts w:cs="Arial"/>
        </w:rPr>
        <w:t>;</w:t>
      </w:r>
    </w:p>
    <w:p w14:paraId="02B5DC4A" w14:textId="77777777" w:rsidR="00A11BC0" w:rsidRPr="006D0812" w:rsidRDefault="00EB789E" w:rsidP="00907FE3">
      <w:pPr>
        <w:pStyle w:val="ListNumber-ContractCzechRadio"/>
        <w:numPr>
          <w:ilvl w:val="0"/>
          <w:numId w:val="0"/>
        </w:numPr>
        <w:tabs>
          <w:tab w:val="clear" w:pos="1247"/>
        </w:tabs>
        <w:ind w:left="1134" w:hanging="850"/>
      </w:pPr>
      <w:r>
        <w:tab/>
        <w:t xml:space="preserve">Příloha </w:t>
      </w:r>
      <w:r w:rsidR="008F2BA6">
        <w:t>–</w:t>
      </w:r>
      <w:r>
        <w:t xml:space="preserve"> </w:t>
      </w:r>
      <w:r w:rsidRPr="004545D6">
        <w:t>Podmínky provádění činností externích osob v objektech ČRo</w:t>
      </w:r>
      <w:r w:rsidR="00AC1A65">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2AD41435" w14:textId="77777777" w:rsidTr="0060143F">
        <w:tc>
          <w:tcPr>
            <w:tcW w:w="4366" w:type="dxa"/>
          </w:tcPr>
          <w:p w14:paraId="15D0BA68"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13915">
              <w:t xml:space="preserve">V </w:t>
            </w:r>
            <w:r w:rsidR="0060143F" w:rsidRPr="00813915">
              <w:rPr>
                <w:rFonts w:cs="Arial"/>
                <w:szCs w:val="20"/>
              </w:rPr>
              <w:t>[DOPLNIT]</w:t>
            </w:r>
            <w:r w:rsidRPr="00813915">
              <w:t xml:space="preserve"> dne </w:t>
            </w:r>
            <w:r w:rsidR="0060143F" w:rsidRPr="00813915">
              <w:rPr>
                <w:rFonts w:cs="Arial"/>
                <w:szCs w:val="20"/>
              </w:rPr>
              <w:t>[DOPLNIT]</w:t>
            </w:r>
          </w:p>
        </w:tc>
        <w:tc>
          <w:tcPr>
            <w:tcW w:w="4366" w:type="dxa"/>
          </w:tcPr>
          <w:p w14:paraId="038BF21E"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6C6B80A9" w14:textId="77777777" w:rsidTr="0060143F">
        <w:tc>
          <w:tcPr>
            <w:tcW w:w="4366" w:type="dxa"/>
          </w:tcPr>
          <w:p w14:paraId="25180EA5" w14:textId="77777777" w:rsidR="00BA16BB" w:rsidRPr="00813915"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3915">
              <w:rPr>
                <w:rStyle w:val="Siln"/>
              </w:rPr>
              <w:t xml:space="preserve">Za </w:t>
            </w:r>
            <w:r w:rsidR="00BF05E5" w:rsidRPr="00813915">
              <w:rPr>
                <w:rStyle w:val="Siln"/>
              </w:rPr>
              <w:t>objednatele</w:t>
            </w:r>
          </w:p>
          <w:p w14:paraId="26F69E2B" w14:textId="77777777" w:rsidR="0060143F" w:rsidRPr="00813915"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3915">
              <w:rPr>
                <w:rFonts w:cs="Arial"/>
                <w:b/>
                <w:szCs w:val="20"/>
              </w:rPr>
              <w:t>[DOPLNIT JMÉNO A PŘÍJMENÍ</w:t>
            </w:r>
          </w:p>
          <w:p w14:paraId="5E1EA35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3915">
              <w:rPr>
                <w:rFonts w:cs="Arial"/>
                <w:b/>
                <w:szCs w:val="20"/>
              </w:rPr>
              <w:t>[DOPLNIT FUNKCI]</w:t>
            </w:r>
          </w:p>
        </w:tc>
        <w:tc>
          <w:tcPr>
            <w:tcW w:w="4366" w:type="dxa"/>
          </w:tcPr>
          <w:p w14:paraId="586E65DA"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1E463D14"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7A1FCCA"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333C4D5" w14:textId="77777777" w:rsidR="00F6014B" w:rsidRDefault="00F6014B" w:rsidP="00881C56"/>
    <w:p w14:paraId="24131FE2" w14:textId="77777777" w:rsidR="00051AC8" w:rsidRDefault="00051AC8" w:rsidP="0023258C">
      <w:pPr>
        <w:pStyle w:val="SubjectName-ContractCzechRadio"/>
        <w:jc w:val="center"/>
      </w:pPr>
    </w:p>
    <w:p w14:paraId="0CBAE85D" w14:textId="77777777" w:rsidR="00051AC8" w:rsidRDefault="00051AC8" w:rsidP="0023258C">
      <w:pPr>
        <w:pStyle w:val="SubjectName-ContractCzechRadio"/>
        <w:jc w:val="center"/>
      </w:pPr>
    </w:p>
    <w:p w14:paraId="7970E14B" w14:textId="77777777" w:rsidR="00051AC8" w:rsidRDefault="00051AC8" w:rsidP="0023258C">
      <w:pPr>
        <w:pStyle w:val="SubjectName-ContractCzechRadio"/>
        <w:jc w:val="center"/>
      </w:pPr>
    </w:p>
    <w:p w14:paraId="7A7FEC35" w14:textId="77777777" w:rsidR="00051AC8" w:rsidRDefault="00051AC8" w:rsidP="0023258C">
      <w:pPr>
        <w:pStyle w:val="SubjectName-ContractCzechRadio"/>
        <w:jc w:val="center"/>
      </w:pPr>
    </w:p>
    <w:p w14:paraId="1895B819" w14:textId="77777777" w:rsidR="00051AC8" w:rsidRDefault="00051AC8" w:rsidP="0023258C">
      <w:pPr>
        <w:pStyle w:val="SubjectName-ContractCzechRadio"/>
        <w:jc w:val="center"/>
      </w:pPr>
    </w:p>
    <w:p w14:paraId="42C460E3" w14:textId="77777777" w:rsidR="00051AC8" w:rsidRDefault="00051AC8" w:rsidP="0023258C">
      <w:pPr>
        <w:pStyle w:val="SubjectName-ContractCzechRadio"/>
        <w:jc w:val="center"/>
      </w:pPr>
    </w:p>
    <w:p w14:paraId="02C5BB16" w14:textId="77777777" w:rsidR="00051AC8" w:rsidRDefault="00051AC8" w:rsidP="0023258C">
      <w:pPr>
        <w:pStyle w:val="SubjectName-ContractCzechRadio"/>
        <w:jc w:val="center"/>
      </w:pPr>
    </w:p>
    <w:p w14:paraId="76A6ED91" w14:textId="77777777" w:rsidR="00051AC8" w:rsidRDefault="00051AC8" w:rsidP="0023258C">
      <w:pPr>
        <w:pStyle w:val="SubjectName-ContractCzechRadio"/>
        <w:jc w:val="center"/>
      </w:pPr>
    </w:p>
    <w:p w14:paraId="7CF4C4D1" w14:textId="77777777" w:rsidR="00051AC8" w:rsidRDefault="00051AC8" w:rsidP="0023258C">
      <w:pPr>
        <w:pStyle w:val="SubjectName-ContractCzechRadio"/>
        <w:jc w:val="center"/>
      </w:pPr>
    </w:p>
    <w:p w14:paraId="7559F703" w14:textId="77777777" w:rsidR="001834CD" w:rsidRDefault="001834CD" w:rsidP="00171EF9">
      <w:pPr>
        <w:pStyle w:val="SubjectSpecification-ContractCzechRadio"/>
      </w:pPr>
    </w:p>
    <w:p w14:paraId="17662381" w14:textId="77777777" w:rsidR="001834CD" w:rsidRDefault="001834CD" w:rsidP="00171EF9">
      <w:pPr>
        <w:pStyle w:val="SubjectSpecification-ContractCzechRadio"/>
      </w:pPr>
    </w:p>
    <w:p w14:paraId="446CD79E" w14:textId="77777777" w:rsidR="001834CD" w:rsidRDefault="001834CD" w:rsidP="00171EF9">
      <w:pPr>
        <w:pStyle w:val="SubjectSpecification-ContractCzechRadio"/>
      </w:pPr>
    </w:p>
    <w:p w14:paraId="1E989461" w14:textId="77777777" w:rsidR="001834CD" w:rsidRDefault="001834CD" w:rsidP="00171EF9">
      <w:pPr>
        <w:pStyle w:val="SubjectSpecification-ContractCzechRadio"/>
      </w:pPr>
    </w:p>
    <w:p w14:paraId="5E8107C1" w14:textId="440FD8E5" w:rsidR="00171EF9" w:rsidRDefault="00171E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2F009159" w14:textId="77777777" w:rsidR="001834CD" w:rsidRPr="00CF3AE1" w:rsidRDefault="001834CD" w:rsidP="00171EF9">
      <w:pPr>
        <w:pStyle w:val="SubjectSpecification-ContractCzechRadio"/>
      </w:pPr>
    </w:p>
    <w:p w14:paraId="4F08EC94" w14:textId="77777777" w:rsidR="005A79AD" w:rsidRDefault="005A79AD" w:rsidP="0023258C">
      <w:pPr>
        <w:pStyle w:val="SubjectName-ContractCzechRadio"/>
        <w:jc w:val="center"/>
      </w:pPr>
    </w:p>
    <w:p w14:paraId="7067C074" w14:textId="77777777" w:rsidR="00731E1C" w:rsidRPr="006D0812" w:rsidRDefault="00731E1C" w:rsidP="0023258C">
      <w:pPr>
        <w:pStyle w:val="SubjectName-ContractCzechRadio"/>
        <w:jc w:val="center"/>
      </w:pPr>
      <w:r w:rsidRPr="006D0812">
        <w:t>PŘÍLOHA</w:t>
      </w:r>
      <w:r w:rsidR="002932DA">
        <w:t xml:space="preserve"> </w:t>
      </w:r>
      <w:r w:rsidRPr="006D0812">
        <w:t>–</w:t>
      </w:r>
      <w:r w:rsidR="00F8414F">
        <w:t xml:space="preserve"> </w:t>
      </w:r>
      <w:r w:rsidR="00B62DE9">
        <w:t xml:space="preserve">AKCEPTAČNÍ </w:t>
      </w:r>
      <w:r w:rsidRPr="006D0812">
        <w:t xml:space="preserve">PROTOKOL </w:t>
      </w:r>
    </w:p>
    <w:p w14:paraId="574F1561" w14:textId="77777777" w:rsidR="00731E1C" w:rsidRPr="006D0812" w:rsidRDefault="00731E1C" w:rsidP="0023258C">
      <w:pPr>
        <w:pStyle w:val="SubjectSpecification-ContractCzechRadio"/>
      </w:pPr>
    </w:p>
    <w:p w14:paraId="0FF4122B" w14:textId="77777777" w:rsidR="00731E1C" w:rsidRPr="006D0812" w:rsidRDefault="00731E1C" w:rsidP="00731E1C">
      <w:pPr>
        <w:pStyle w:val="SubjectName-ContractCzechRadio"/>
      </w:pPr>
      <w:r w:rsidRPr="006D0812">
        <w:t>Český rozhlas</w:t>
      </w:r>
    </w:p>
    <w:p w14:paraId="2169ACA0" w14:textId="77777777" w:rsidR="00731E1C" w:rsidRPr="006D0812" w:rsidRDefault="00731E1C" w:rsidP="00731E1C">
      <w:pPr>
        <w:pStyle w:val="SubjectSpecification-ContractCzechRadio"/>
      </w:pPr>
      <w:r w:rsidRPr="006D0812">
        <w:t>IČ 45245053, DIČ CZ45245053</w:t>
      </w:r>
    </w:p>
    <w:p w14:paraId="6E104805" w14:textId="77777777" w:rsidR="00386EE0" w:rsidRPr="00813915" w:rsidRDefault="00386EE0" w:rsidP="00386EE0">
      <w:pPr>
        <w:pStyle w:val="SubjectSpecification-ContractCzechRadio"/>
      </w:pPr>
      <w:r w:rsidRPr="006D0812">
        <w:t xml:space="preserve">zástupce pro věcná jednání </w:t>
      </w:r>
      <w:r w:rsidRPr="0060143F">
        <w:tab/>
      </w:r>
      <w:r w:rsidRPr="00813915">
        <w:rPr>
          <w:rFonts w:cs="Arial"/>
          <w:szCs w:val="20"/>
        </w:rPr>
        <w:t>[DOPLNIT]</w:t>
      </w:r>
    </w:p>
    <w:p w14:paraId="01A7D61D" w14:textId="77777777" w:rsidR="00386EE0" w:rsidRPr="00813915" w:rsidRDefault="00386EE0" w:rsidP="00386EE0">
      <w:pPr>
        <w:pStyle w:val="SubjectSpecification-ContractCzechRadio"/>
      </w:pPr>
      <w:r w:rsidRPr="00813915">
        <w:tab/>
      </w:r>
      <w:r w:rsidRPr="00813915">
        <w:tab/>
      </w:r>
      <w:r w:rsidRPr="00813915">
        <w:tab/>
      </w:r>
      <w:r w:rsidRPr="00813915">
        <w:tab/>
      </w:r>
      <w:r w:rsidRPr="00813915">
        <w:tab/>
      </w:r>
      <w:r w:rsidRPr="00813915">
        <w:tab/>
      </w:r>
      <w:r w:rsidRPr="00813915">
        <w:tab/>
      </w:r>
      <w:r w:rsidRPr="00813915">
        <w:tab/>
      </w:r>
      <w:r w:rsidRPr="00813915">
        <w:tab/>
        <w:t xml:space="preserve">tel.: +420 </w:t>
      </w:r>
      <w:r w:rsidRPr="00813915">
        <w:rPr>
          <w:rFonts w:cs="Arial"/>
          <w:szCs w:val="20"/>
        </w:rPr>
        <w:t>[DOPLNIT]</w:t>
      </w:r>
    </w:p>
    <w:p w14:paraId="1ECDD866" w14:textId="77777777" w:rsidR="00386EE0" w:rsidRPr="00813915" w:rsidRDefault="00386EE0" w:rsidP="00386EE0">
      <w:pPr>
        <w:pStyle w:val="SubjectSpecification-ContractCzechRadio"/>
      </w:pPr>
      <w:r w:rsidRPr="00813915">
        <w:tab/>
      </w:r>
      <w:r w:rsidRPr="00813915">
        <w:tab/>
      </w:r>
      <w:r w:rsidRPr="00813915">
        <w:tab/>
      </w:r>
      <w:r w:rsidRPr="00813915">
        <w:tab/>
      </w:r>
      <w:r w:rsidRPr="00813915">
        <w:tab/>
      </w:r>
      <w:r w:rsidRPr="00813915">
        <w:tab/>
      </w:r>
      <w:r w:rsidRPr="00813915">
        <w:tab/>
      </w:r>
      <w:r w:rsidRPr="00813915">
        <w:tab/>
      </w:r>
      <w:r w:rsidRPr="00813915">
        <w:tab/>
        <w:t xml:space="preserve">e-mail: </w:t>
      </w:r>
      <w:r w:rsidRPr="00813915">
        <w:rPr>
          <w:rFonts w:cs="Arial"/>
          <w:szCs w:val="20"/>
        </w:rPr>
        <w:t>[DOPLNIT]@</w:t>
      </w:r>
      <w:r w:rsidRPr="00813915">
        <w:t>rozhlas.cz</w:t>
      </w:r>
    </w:p>
    <w:p w14:paraId="59F38DEE" w14:textId="77777777" w:rsidR="00731E1C" w:rsidRPr="00813915" w:rsidRDefault="00731E1C" w:rsidP="00731E1C">
      <w:pPr>
        <w:pStyle w:val="SubjectSpecification-ContractCzechRadio"/>
      </w:pPr>
      <w:r w:rsidRPr="00813915">
        <w:t>(dále jen jako „</w:t>
      </w:r>
      <w:r w:rsidRPr="00813915">
        <w:rPr>
          <w:b/>
        </w:rPr>
        <w:t>přebírající</w:t>
      </w:r>
      <w:r w:rsidRPr="00813915">
        <w:t>“)</w:t>
      </w:r>
    </w:p>
    <w:p w14:paraId="6F98D6BC" w14:textId="77777777" w:rsidR="00731E1C" w:rsidRPr="00813915" w:rsidRDefault="00731E1C" w:rsidP="00731E1C"/>
    <w:p w14:paraId="5572E8C6" w14:textId="77777777" w:rsidR="00731E1C" w:rsidRPr="00813915" w:rsidRDefault="00731E1C" w:rsidP="00731E1C">
      <w:r w:rsidRPr="00813915">
        <w:t>a</w:t>
      </w:r>
    </w:p>
    <w:p w14:paraId="3458E526" w14:textId="77777777" w:rsidR="00731E1C" w:rsidRPr="00813915" w:rsidRDefault="00731E1C" w:rsidP="00731E1C"/>
    <w:p w14:paraId="515BA7E3" w14:textId="77777777" w:rsidR="00731E1C" w:rsidRPr="00813915" w:rsidRDefault="00731E1C" w:rsidP="00731E1C">
      <w:pPr>
        <w:pStyle w:val="SubjectName-ContractCzechRadio"/>
      </w:pPr>
      <w:r w:rsidRPr="00813915">
        <w:t>Název</w:t>
      </w:r>
    </w:p>
    <w:p w14:paraId="44449B70" w14:textId="77777777" w:rsidR="00731E1C" w:rsidRPr="00813915" w:rsidRDefault="00731E1C" w:rsidP="00731E1C">
      <w:pPr>
        <w:pStyle w:val="SubjectSpecification-ContractCzechRadio"/>
      </w:pPr>
      <w:r w:rsidRPr="00813915">
        <w:t xml:space="preserve">IČ </w:t>
      </w:r>
      <w:r w:rsidR="00386EE0" w:rsidRPr="00813915">
        <w:t xml:space="preserve">[DOPLNIT], </w:t>
      </w:r>
      <w:r w:rsidRPr="00813915">
        <w:t>DIČ CZ</w:t>
      </w:r>
      <w:r w:rsidR="00386EE0" w:rsidRPr="00813915">
        <w:t>[DOPLNIT]</w:t>
      </w:r>
    </w:p>
    <w:p w14:paraId="170BE7B7" w14:textId="77777777" w:rsidR="00386EE0" w:rsidRPr="00813915" w:rsidRDefault="00386EE0" w:rsidP="00386EE0">
      <w:pPr>
        <w:pStyle w:val="SubjectSpecification-ContractCzechRadio"/>
      </w:pPr>
      <w:r w:rsidRPr="00813915">
        <w:t xml:space="preserve">zástupce pro věcná jednání </w:t>
      </w:r>
      <w:r w:rsidRPr="00813915">
        <w:tab/>
      </w:r>
      <w:r w:rsidRPr="00813915">
        <w:rPr>
          <w:rFonts w:cs="Arial"/>
          <w:szCs w:val="20"/>
        </w:rPr>
        <w:t>[DOPLNIT]</w:t>
      </w:r>
    </w:p>
    <w:p w14:paraId="3EC50AA8" w14:textId="77777777" w:rsidR="00386EE0" w:rsidRPr="00813915" w:rsidRDefault="00386EE0" w:rsidP="00386EE0">
      <w:pPr>
        <w:pStyle w:val="SubjectSpecification-ContractCzechRadio"/>
      </w:pPr>
      <w:r w:rsidRPr="00813915">
        <w:tab/>
      </w:r>
      <w:r w:rsidRPr="00813915">
        <w:tab/>
      </w:r>
      <w:r w:rsidRPr="00813915">
        <w:tab/>
      </w:r>
      <w:r w:rsidRPr="00813915">
        <w:tab/>
      </w:r>
      <w:r w:rsidRPr="00813915">
        <w:tab/>
      </w:r>
      <w:r w:rsidRPr="00813915">
        <w:tab/>
      </w:r>
      <w:r w:rsidRPr="00813915">
        <w:tab/>
      </w:r>
      <w:r w:rsidRPr="00813915">
        <w:tab/>
      </w:r>
      <w:r w:rsidRPr="00813915">
        <w:tab/>
        <w:t xml:space="preserve">tel.: +420 </w:t>
      </w:r>
      <w:r w:rsidRPr="00813915">
        <w:rPr>
          <w:rFonts w:cs="Arial"/>
          <w:szCs w:val="20"/>
        </w:rPr>
        <w:t>[DOPLNIT]</w:t>
      </w:r>
    </w:p>
    <w:p w14:paraId="2836AB32" w14:textId="77777777" w:rsidR="00386EE0" w:rsidRPr="00813915" w:rsidRDefault="00386EE0" w:rsidP="00386EE0">
      <w:pPr>
        <w:pStyle w:val="SubjectSpecification-ContractCzechRadio"/>
      </w:pPr>
      <w:r w:rsidRPr="00813915">
        <w:tab/>
      </w:r>
      <w:r w:rsidRPr="00813915">
        <w:tab/>
      </w:r>
      <w:r w:rsidRPr="00813915">
        <w:tab/>
      </w:r>
      <w:r w:rsidRPr="00813915">
        <w:tab/>
      </w:r>
      <w:r w:rsidRPr="00813915">
        <w:tab/>
      </w:r>
      <w:r w:rsidRPr="00813915">
        <w:tab/>
      </w:r>
      <w:r w:rsidRPr="00813915">
        <w:tab/>
      </w:r>
      <w:r w:rsidRPr="00813915">
        <w:tab/>
      </w:r>
      <w:r w:rsidRPr="00813915">
        <w:tab/>
        <w:t xml:space="preserve">e-mail: </w:t>
      </w:r>
      <w:r w:rsidRPr="00813915">
        <w:rPr>
          <w:rFonts w:cs="Arial"/>
          <w:szCs w:val="20"/>
        </w:rPr>
        <w:t>[DOPLNIT]</w:t>
      </w:r>
    </w:p>
    <w:p w14:paraId="545260AC" w14:textId="77777777" w:rsidR="00731E1C" w:rsidRPr="00813915" w:rsidRDefault="00731E1C" w:rsidP="00731E1C">
      <w:pPr>
        <w:pStyle w:val="SubjectSpecification-ContractCzechRadio"/>
      </w:pPr>
      <w:r w:rsidRPr="00813915">
        <w:t>(dále jen jako „</w:t>
      </w:r>
      <w:r w:rsidRPr="00813915">
        <w:rPr>
          <w:b/>
        </w:rPr>
        <w:t>předávající</w:t>
      </w:r>
      <w:r w:rsidRPr="00813915">
        <w:t>“)</w:t>
      </w:r>
    </w:p>
    <w:p w14:paraId="77539992" w14:textId="77777777" w:rsidR="00731E1C" w:rsidRPr="00813915" w:rsidRDefault="00731E1C" w:rsidP="00343E90">
      <w:pPr>
        <w:pStyle w:val="Heading-Number-ContractCzechRadio"/>
        <w:numPr>
          <w:ilvl w:val="0"/>
          <w:numId w:val="19"/>
        </w:numPr>
      </w:pPr>
    </w:p>
    <w:p w14:paraId="5D37763D" w14:textId="77777777" w:rsidR="0079034E" w:rsidRPr="00813915" w:rsidRDefault="00731E1C" w:rsidP="003B20A3">
      <w:pPr>
        <w:pStyle w:val="ListNumber-ContractCzechRadio"/>
        <w:jc w:val="both"/>
      </w:pPr>
      <w:r w:rsidRPr="00813915">
        <w:t>Smluvní strany uvádí, že na základě smlouvy</w:t>
      </w:r>
      <w:r w:rsidR="003B20A3" w:rsidRPr="00813915">
        <w:t xml:space="preserve"> o dílo</w:t>
      </w:r>
      <w:r w:rsidRPr="00813915">
        <w:t xml:space="preserve"> ze dne [</w:t>
      </w:r>
      <w:r w:rsidRPr="00813915">
        <w:rPr>
          <w:b/>
        </w:rPr>
        <w:t>DOPLNIT</w:t>
      </w:r>
      <w:r w:rsidRPr="00813915">
        <w:t xml:space="preserve">] </w:t>
      </w:r>
      <w:r w:rsidR="00485B5D" w:rsidRPr="00813915">
        <w:t>odevzdal</w:t>
      </w:r>
      <w:r w:rsidRPr="00813915">
        <w:t xml:space="preserve"> níže uvedeného dne předávající (jako </w:t>
      </w:r>
      <w:r w:rsidR="003B20A3" w:rsidRPr="00813915">
        <w:t>zhotovitel</w:t>
      </w:r>
      <w:r w:rsidRPr="00813915">
        <w:t xml:space="preserve">) přebírajícímu (jako </w:t>
      </w:r>
      <w:r w:rsidR="003B20A3" w:rsidRPr="00813915">
        <w:t>objednateli</w:t>
      </w:r>
      <w:r w:rsidRPr="00813915">
        <w:t xml:space="preserve">) následující </w:t>
      </w:r>
      <w:r w:rsidR="003B20A3" w:rsidRPr="00813915">
        <w:t>dílo</w:t>
      </w:r>
      <w:r w:rsidRPr="00813915">
        <w:t>:</w:t>
      </w:r>
      <w:r w:rsidR="0079034E" w:rsidRPr="00813915">
        <w:t xml:space="preserve"> </w:t>
      </w:r>
    </w:p>
    <w:p w14:paraId="33BFFA45" w14:textId="77777777" w:rsidR="00731E1C" w:rsidRPr="00813915" w:rsidRDefault="00731E1C" w:rsidP="0023258C">
      <w:pPr>
        <w:pStyle w:val="ListNumber-ContractCzechRadio"/>
        <w:numPr>
          <w:ilvl w:val="0"/>
          <w:numId w:val="0"/>
        </w:numPr>
        <w:ind w:left="312"/>
      </w:pPr>
      <w:r w:rsidRPr="00813915">
        <w:t>………………………………………………………………………………………………</w:t>
      </w:r>
      <w:r w:rsidR="0079034E" w:rsidRPr="00813915">
        <w:t>……</w:t>
      </w:r>
    </w:p>
    <w:p w14:paraId="66F1096C" w14:textId="77777777" w:rsidR="0079034E" w:rsidRPr="00813915" w:rsidRDefault="0079034E" w:rsidP="0023258C">
      <w:pPr>
        <w:pStyle w:val="ListNumber-ContractCzechRadio"/>
        <w:numPr>
          <w:ilvl w:val="0"/>
          <w:numId w:val="0"/>
        </w:numPr>
        <w:ind w:left="312"/>
      </w:pPr>
      <w:r w:rsidRPr="00813915">
        <w:t>……………………………………………………………………………………………………</w:t>
      </w:r>
    </w:p>
    <w:p w14:paraId="480364B4" w14:textId="77777777" w:rsidR="00731E1C" w:rsidRPr="00813915" w:rsidRDefault="00731E1C" w:rsidP="0023258C">
      <w:pPr>
        <w:pStyle w:val="Heading-Number-ContractCzechRadio"/>
      </w:pPr>
    </w:p>
    <w:p w14:paraId="453B1985" w14:textId="77777777" w:rsidR="0079034E" w:rsidRPr="00813915" w:rsidRDefault="0079034E" w:rsidP="0023258C">
      <w:pPr>
        <w:pStyle w:val="ListNumber-ContractCzechRadio"/>
      </w:pPr>
      <w:r w:rsidRPr="00813915">
        <w:rPr>
          <w:b/>
          <w:u w:val="single"/>
        </w:rPr>
        <w:t xml:space="preserve">Přebírající po prohlídce </w:t>
      </w:r>
      <w:r w:rsidR="003B20A3" w:rsidRPr="00813915">
        <w:rPr>
          <w:b/>
          <w:u w:val="single"/>
        </w:rPr>
        <w:t>díla</w:t>
      </w:r>
      <w:r w:rsidRPr="00813915">
        <w:rPr>
          <w:b/>
          <w:u w:val="single"/>
        </w:rPr>
        <w:t xml:space="preserve"> </w:t>
      </w:r>
      <w:r w:rsidR="00731E1C" w:rsidRPr="00813915">
        <w:rPr>
          <w:b/>
          <w:u w:val="single"/>
        </w:rPr>
        <w:t>potvrzuj</w:t>
      </w:r>
      <w:r w:rsidRPr="00813915">
        <w:rPr>
          <w:b/>
          <w:u w:val="single"/>
        </w:rPr>
        <w:t>e</w:t>
      </w:r>
      <w:r w:rsidR="00731E1C" w:rsidRPr="00813915">
        <w:rPr>
          <w:b/>
          <w:u w:val="single"/>
        </w:rPr>
        <w:t xml:space="preserve"> odevzdání </w:t>
      </w:r>
      <w:r w:rsidR="003B20A3" w:rsidRPr="00813915">
        <w:rPr>
          <w:b/>
          <w:u w:val="single"/>
        </w:rPr>
        <w:t>díla</w:t>
      </w:r>
      <w:r w:rsidR="00731E1C" w:rsidRPr="00813915">
        <w:rPr>
          <w:b/>
          <w:u w:val="single"/>
        </w:rPr>
        <w:t xml:space="preserve"> v ujednaném </w:t>
      </w:r>
      <w:r w:rsidR="003B20A3" w:rsidRPr="00813915">
        <w:rPr>
          <w:b/>
          <w:u w:val="single"/>
        </w:rPr>
        <w:t>rozsahu a kvalitě</w:t>
      </w:r>
      <w:r w:rsidRPr="00813915">
        <w:t xml:space="preserve">. </w:t>
      </w:r>
    </w:p>
    <w:p w14:paraId="074ECBC7" w14:textId="77777777" w:rsidR="0079034E" w:rsidRPr="00813915" w:rsidRDefault="0079034E" w:rsidP="001558ED">
      <w:pPr>
        <w:pStyle w:val="ListNumber-ContractCzechRadio"/>
        <w:jc w:val="both"/>
        <w:rPr>
          <w:i/>
        </w:rPr>
      </w:pPr>
      <w:r w:rsidRPr="00813915">
        <w:rPr>
          <w:i/>
          <w:noProof/>
          <w:lang w:eastAsia="cs-CZ"/>
        </w:rPr>
        <w:t xml:space="preserve">Pro případ, že </w:t>
      </w:r>
      <w:r w:rsidR="003B20A3" w:rsidRPr="00813915">
        <w:rPr>
          <w:i/>
        </w:rPr>
        <w:t>dílo</w:t>
      </w:r>
      <w:r w:rsidRPr="00813915">
        <w:rPr>
          <w:i/>
        </w:rPr>
        <w:t xml:space="preserve"> nebylo dodáno v ujednaném </w:t>
      </w:r>
      <w:r w:rsidR="003B20A3" w:rsidRPr="00813915">
        <w:rPr>
          <w:i/>
        </w:rPr>
        <w:t>rozsahu a kvalitě</w:t>
      </w:r>
      <w:r w:rsidRPr="00813915">
        <w:rPr>
          <w:i/>
        </w:rPr>
        <w:t xml:space="preserve"> a</w:t>
      </w:r>
      <w:r w:rsidRPr="00813915">
        <w:rPr>
          <w:i/>
          <w:noProof/>
          <w:lang w:eastAsia="cs-CZ"/>
        </w:rPr>
        <w:t xml:space="preserve"> přebírající</w:t>
      </w:r>
      <w:r w:rsidRPr="00813915">
        <w:rPr>
          <w:i/>
        </w:rPr>
        <w:t xml:space="preserve"> </w:t>
      </w:r>
      <w:r w:rsidR="0032045C" w:rsidRPr="00813915">
        <w:rPr>
          <w:i/>
        </w:rPr>
        <w:t xml:space="preserve">z tohoto důvodu </w:t>
      </w:r>
      <w:r w:rsidRPr="00813915">
        <w:rPr>
          <w:i/>
        </w:rPr>
        <w:t xml:space="preserve">odmítá </w:t>
      </w:r>
      <w:r w:rsidR="003B20A3" w:rsidRPr="00813915">
        <w:rPr>
          <w:i/>
        </w:rPr>
        <w:t xml:space="preserve">dílo </w:t>
      </w:r>
      <w:r w:rsidRPr="00813915">
        <w:rPr>
          <w:i/>
        </w:rPr>
        <w:t xml:space="preserve">(či </w:t>
      </w:r>
      <w:r w:rsidR="006E75D2" w:rsidRPr="00813915">
        <w:rPr>
          <w:i/>
        </w:rPr>
        <w:t>jeho části</w:t>
      </w:r>
      <w:r w:rsidRPr="00813915">
        <w:rPr>
          <w:i/>
        </w:rPr>
        <w:t xml:space="preserve">) </w:t>
      </w:r>
      <w:r w:rsidR="003B20A3" w:rsidRPr="00813915">
        <w:rPr>
          <w:i/>
        </w:rPr>
        <w:t>převz</w:t>
      </w:r>
      <w:r w:rsidR="001558ED" w:rsidRPr="00813915">
        <w:rPr>
          <w:i/>
        </w:rPr>
        <w:t>ít, smluvní</w:t>
      </w:r>
      <w:r w:rsidR="003B20A3" w:rsidRPr="00813915">
        <w:rPr>
          <w:i/>
        </w:rPr>
        <w:t xml:space="preserve"> </w:t>
      </w:r>
      <w:r w:rsidRPr="00813915">
        <w:rPr>
          <w:i/>
        </w:rPr>
        <w:t xml:space="preserve">strany níže uvedou skutečnosti, které bránily převzetí, </w:t>
      </w:r>
      <w:r w:rsidR="003B20A3" w:rsidRPr="00813915">
        <w:rPr>
          <w:i/>
        </w:rPr>
        <w:t xml:space="preserve">rozsah vadnosti díla, termín dodání díla bez vad a nedodělků </w:t>
      </w:r>
      <w:r w:rsidRPr="00813915">
        <w:rPr>
          <w:i/>
        </w:rPr>
        <w:t>a další důležité okolnosti:</w:t>
      </w:r>
    </w:p>
    <w:p w14:paraId="74EC3734" w14:textId="77777777" w:rsidR="0079034E" w:rsidRPr="00813915" w:rsidRDefault="0060143F" w:rsidP="0060143F">
      <w:pPr>
        <w:pStyle w:val="Heading-Number-ContractCzechRadio"/>
        <w:numPr>
          <w:ilvl w:val="0"/>
          <w:numId w:val="0"/>
        </w:numPr>
        <w:jc w:val="left"/>
        <w:rPr>
          <w:b w:val="0"/>
          <w:i/>
        </w:rPr>
      </w:pPr>
      <w:r w:rsidRPr="00813915">
        <w:rPr>
          <w:b w:val="0"/>
          <w:i/>
        </w:rPr>
        <w:tab/>
      </w:r>
      <w:r w:rsidR="0079034E" w:rsidRPr="00813915">
        <w:rPr>
          <w:b w:val="0"/>
          <w:i/>
        </w:rPr>
        <w:t>……………………………………………………………………………………………………</w:t>
      </w:r>
    </w:p>
    <w:p w14:paraId="250EC2A6" w14:textId="77777777" w:rsidR="0079034E" w:rsidRPr="00813915" w:rsidRDefault="0079034E" w:rsidP="0079034E">
      <w:pPr>
        <w:pStyle w:val="Heading-Number-ContractCzechRadio"/>
        <w:numPr>
          <w:ilvl w:val="0"/>
          <w:numId w:val="0"/>
        </w:numPr>
        <w:ind w:left="312"/>
        <w:jc w:val="left"/>
        <w:rPr>
          <w:b w:val="0"/>
          <w:i/>
        </w:rPr>
      </w:pPr>
      <w:r w:rsidRPr="00813915">
        <w:rPr>
          <w:b w:val="0"/>
          <w:i/>
        </w:rPr>
        <w:t>……………………………………………………………………………………………………</w:t>
      </w:r>
    </w:p>
    <w:p w14:paraId="424E1E6A" w14:textId="77777777" w:rsidR="0079034E" w:rsidRPr="00813915" w:rsidRDefault="0079034E" w:rsidP="0023258C">
      <w:pPr>
        <w:pStyle w:val="Heading-Number-ContractCzechRadio"/>
        <w:numPr>
          <w:ilvl w:val="0"/>
          <w:numId w:val="0"/>
        </w:numPr>
        <w:ind w:left="312"/>
        <w:jc w:val="left"/>
        <w:rPr>
          <w:b w:val="0"/>
          <w:i/>
        </w:rPr>
      </w:pPr>
      <w:r w:rsidRPr="00813915">
        <w:rPr>
          <w:b w:val="0"/>
          <w:i/>
        </w:rPr>
        <w:t>……………………………………………………………………………………………………</w:t>
      </w:r>
    </w:p>
    <w:p w14:paraId="49F1A69E" w14:textId="77777777" w:rsidR="0079034E" w:rsidRPr="00813915" w:rsidRDefault="0079034E" w:rsidP="0023258C">
      <w:pPr>
        <w:pStyle w:val="ListNumber-ContractCzechRadio"/>
      </w:pPr>
      <w:r w:rsidRPr="00813915">
        <w:t>Tento protokol je vyhotoven ve dvou vyhotoveních</w:t>
      </w:r>
      <w:r w:rsidR="0060143F" w:rsidRPr="00813915">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813915" w14:paraId="4613CAE5" w14:textId="77777777" w:rsidTr="0060143F">
        <w:trPr>
          <w:jc w:val="center"/>
        </w:trPr>
        <w:tc>
          <w:tcPr>
            <w:tcW w:w="3974" w:type="dxa"/>
          </w:tcPr>
          <w:p w14:paraId="5691DAA2" w14:textId="77777777" w:rsidR="0079034E" w:rsidRPr="00813915"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13915">
              <w:t xml:space="preserve">V </w:t>
            </w:r>
            <w:r w:rsidR="0060143F" w:rsidRPr="00813915">
              <w:rPr>
                <w:rFonts w:cs="Arial"/>
                <w:szCs w:val="20"/>
              </w:rPr>
              <w:t>[DOPLNIT]</w:t>
            </w:r>
            <w:r w:rsidRPr="00813915">
              <w:t xml:space="preserve"> dne </w:t>
            </w:r>
            <w:r w:rsidR="0060143F" w:rsidRPr="00813915">
              <w:rPr>
                <w:rFonts w:cs="Arial"/>
                <w:szCs w:val="20"/>
              </w:rPr>
              <w:t>[DOPLNIT]</w:t>
            </w:r>
          </w:p>
        </w:tc>
        <w:tc>
          <w:tcPr>
            <w:tcW w:w="3964" w:type="dxa"/>
          </w:tcPr>
          <w:p w14:paraId="347D4D86" w14:textId="77777777" w:rsidR="0079034E" w:rsidRPr="00813915"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13915">
              <w:t xml:space="preserve">V </w:t>
            </w:r>
            <w:r w:rsidR="0060143F" w:rsidRPr="00813915">
              <w:rPr>
                <w:rFonts w:cs="Arial"/>
                <w:szCs w:val="20"/>
              </w:rPr>
              <w:t>[DOPLNIT]</w:t>
            </w:r>
            <w:r w:rsidRPr="00813915">
              <w:t xml:space="preserve"> dne </w:t>
            </w:r>
            <w:r w:rsidR="0060143F" w:rsidRPr="00813915">
              <w:rPr>
                <w:rFonts w:cs="Arial"/>
                <w:szCs w:val="20"/>
              </w:rPr>
              <w:t>[DOPLNIT]</w:t>
            </w:r>
          </w:p>
        </w:tc>
      </w:tr>
      <w:tr w:rsidR="0079034E" w:rsidRPr="00DD5D11" w14:paraId="455C54B2" w14:textId="77777777" w:rsidTr="0060143F">
        <w:trPr>
          <w:jc w:val="center"/>
        </w:trPr>
        <w:tc>
          <w:tcPr>
            <w:tcW w:w="3974" w:type="dxa"/>
          </w:tcPr>
          <w:p w14:paraId="005B9C65" w14:textId="77777777" w:rsidR="0079034E" w:rsidRPr="00813915"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3915">
              <w:rPr>
                <w:rStyle w:val="Siln"/>
              </w:rPr>
              <w:t>Za přebírajícího</w:t>
            </w:r>
          </w:p>
          <w:p w14:paraId="558B8311" w14:textId="77777777" w:rsidR="0060143F" w:rsidRPr="00813915"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3915">
              <w:rPr>
                <w:rFonts w:cs="Arial"/>
                <w:b/>
                <w:szCs w:val="20"/>
              </w:rPr>
              <w:t>[DOPLNIT JMÉNO A PŘÍJMENÍ</w:t>
            </w:r>
          </w:p>
          <w:p w14:paraId="642FFBBE" w14:textId="77777777" w:rsidR="0060143F" w:rsidRPr="00813915"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3915">
              <w:rPr>
                <w:rFonts w:cs="Arial"/>
                <w:b/>
                <w:szCs w:val="20"/>
              </w:rPr>
              <w:t>[DOPLNIT FUNKCI]</w:t>
            </w:r>
          </w:p>
        </w:tc>
        <w:tc>
          <w:tcPr>
            <w:tcW w:w="3964" w:type="dxa"/>
          </w:tcPr>
          <w:p w14:paraId="1FD984B6" w14:textId="77777777" w:rsidR="0079034E" w:rsidRPr="00813915"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3915">
              <w:rPr>
                <w:rStyle w:val="Siln"/>
              </w:rPr>
              <w:t>Za předávajícího</w:t>
            </w:r>
          </w:p>
          <w:p w14:paraId="76C5080A" w14:textId="77777777" w:rsidR="0060143F" w:rsidRPr="00813915"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3915">
              <w:rPr>
                <w:rFonts w:cs="Arial"/>
                <w:b/>
                <w:szCs w:val="20"/>
              </w:rPr>
              <w:t>[DOPLNIT JMÉNO A PŘÍJMENÍ</w:t>
            </w:r>
          </w:p>
          <w:p w14:paraId="7FD2643C" w14:textId="77777777" w:rsidR="0060143F" w:rsidRPr="00DD5D11"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3915">
              <w:rPr>
                <w:rFonts w:cs="Arial"/>
                <w:b/>
                <w:szCs w:val="20"/>
              </w:rPr>
              <w:t>[DOPLNIT FUNKCI]</w:t>
            </w:r>
          </w:p>
        </w:tc>
      </w:tr>
    </w:tbl>
    <w:p w14:paraId="022A1718" w14:textId="77777777" w:rsidR="00731E1C" w:rsidRDefault="00731E1C" w:rsidP="00E53743">
      <w:pPr>
        <w:pStyle w:val="ListNumber-ContractCzechRadio"/>
        <w:numPr>
          <w:ilvl w:val="0"/>
          <w:numId w:val="0"/>
        </w:numPr>
      </w:pPr>
    </w:p>
    <w:p w14:paraId="23C4B2CF" w14:textId="77777777" w:rsidR="00B62DE9" w:rsidRDefault="00B62DE9" w:rsidP="00E53743">
      <w:pPr>
        <w:pStyle w:val="ListNumber-ContractCzechRadio"/>
        <w:numPr>
          <w:ilvl w:val="0"/>
          <w:numId w:val="0"/>
        </w:numPr>
      </w:pPr>
    </w:p>
    <w:p w14:paraId="4C0C86CB" w14:textId="77777777" w:rsidR="00B62DE9" w:rsidRDefault="00B62DE9" w:rsidP="00B62DE9">
      <w:pPr>
        <w:pStyle w:val="Heading-Number-ContractCzechRadio"/>
        <w:numPr>
          <w:ilvl w:val="0"/>
          <w:numId w:val="0"/>
        </w:numPr>
        <w:spacing w:before="0"/>
        <w:rPr>
          <w:caps/>
          <w:color w:val="auto"/>
        </w:rPr>
      </w:pPr>
      <w:r>
        <w:rPr>
          <w:caps/>
          <w:color w:val="auto"/>
        </w:rPr>
        <w:t>PŘÍLOHA - Podmínky provádění činností externích osob v objektech ČRo z hlediska bezpečnosti a ochrany zdraví při práci, požární ochrany a ochrany životního prostředí</w:t>
      </w:r>
    </w:p>
    <w:p w14:paraId="179BF131" w14:textId="77777777" w:rsidR="00B62DE9" w:rsidRPr="00B62DE9" w:rsidRDefault="00B62DE9" w:rsidP="00343E90">
      <w:pPr>
        <w:pStyle w:val="Heading-Number-ContractCzechRadio"/>
        <w:numPr>
          <w:ilvl w:val="0"/>
          <w:numId w:val="24"/>
        </w:numPr>
        <w:rPr>
          <w:color w:val="auto"/>
        </w:rPr>
      </w:pPr>
      <w:r w:rsidRPr="00B62DE9">
        <w:rPr>
          <w:color w:val="auto"/>
        </w:rPr>
        <w:t>Úvodní ustanovení</w:t>
      </w:r>
    </w:p>
    <w:p w14:paraId="5480974D" w14:textId="77777777" w:rsidR="00B62DE9" w:rsidRDefault="00B62DE9" w:rsidP="00343E90">
      <w:pPr>
        <w:pStyle w:val="ListNumber-ContractCzechRadio"/>
        <w:numPr>
          <w:ilvl w:val="1"/>
          <w:numId w:val="2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64394F25" w14:textId="77777777" w:rsidR="00B62DE9" w:rsidRDefault="00B62DE9" w:rsidP="00343E90">
      <w:pPr>
        <w:pStyle w:val="ListNumber-ContractCzechRadio"/>
        <w:numPr>
          <w:ilvl w:val="1"/>
          <w:numId w:val="23"/>
        </w:numPr>
        <w:jc w:val="both"/>
      </w:pPr>
      <w:r>
        <w:t xml:space="preserve">Externí osoby jsou povinny si počínat tak, aby neohrožovaly zdraví, životy zaměstnanců a dalších osob v objektech ČRo nebo životní prostředí provozováním nebezpečných činností. </w:t>
      </w:r>
    </w:p>
    <w:p w14:paraId="059E270C" w14:textId="77777777" w:rsidR="00B62DE9" w:rsidRDefault="00B62DE9" w:rsidP="00343E90">
      <w:pPr>
        <w:pStyle w:val="ListNumber-ContractCzechRadio"/>
        <w:numPr>
          <w:ilvl w:val="1"/>
          <w:numId w:val="23"/>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F4C9A5A" w14:textId="77777777" w:rsidR="00B62DE9" w:rsidRDefault="00B62DE9" w:rsidP="00343E90">
      <w:pPr>
        <w:pStyle w:val="ListNumber-ContractCzechRadio"/>
        <w:numPr>
          <w:ilvl w:val="1"/>
          <w:numId w:val="23"/>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8CA41DD" w14:textId="77777777" w:rsidR="00B62DE9" w:rsidRDefault="00B62DE9" w:rsidP="00343E90">
      <w:pPr>
        <w:pStyle w:val="Heading-Number-ContractCzechRadio"/>
        <w:numPr>
          <w:ilvl w:val="0"/>
          <w:numId w:val="23"/>
        </w:numPr>
        <w:rPr>
          <w:color w:val="auto"/>
        </w:rPr>
      </w:pPr>
      <w:r>
        <w:rPr>
          <w:color w:val="auto"/>
        </w:rPr>
        <w:t>Povinnosti externích osob v oblasti BOZP a PO</w:t>
      </w:r>
    </w:p>
    <w:p w14:paraId="624DACF3" w14:textId="77777777" w:rsidR="00B62DE9" w:rsidRDefault="00B62DE9" w:rsidP="00343E90">
      <w:pPr>
        <w:pStyle w:val="ListNumber-ContractCzechRadio"/>
        <w:numPr>
          <w:ilvl w:val="1"/>
          <w:numId w:val="20"/>
        </w:numPr>
        <w:jc w:val="both"/>
      </w:pPr>
      <w:r>
        <w:t xml:space="preserve">Odpovědný zástupce externí osoby je povinen předat na výzvu ČRo seznam osob, které budou vykonávat činnosti v objektu ČRo a předem hlásit případné změny těchto osob. </w:t>
      </w:r>
    </w:p>
    <w:p w14:paraId="58F0D52C" w14:textId="77777777" w:rsidR="00B62DE9" w:rsidRDefault="00B62DE9" w:rsidP="00343E90">
      <w:pPr>
        <w:pStyle w:val="ListNumber-ContractCzechRadio"/>
        <w:numPr>
          <w:ilvl w:val="1"/>
          <w:numId w:val="23"/>
        </w:numPr>
        <w:jc w:val="both"/>
      </w:pPr>
      <w:r>
        <w:t xml:space="preserve">Veškeré povinnosti stanovené těmito podmínkami vůči zaměstnancům externí osoby, je externí osoba povinna plnit i ve vztahu ke svým poddodavatelům a jejich zaměstnancům. </w:t>
      </w:r>
    </w:p>
    <w:p w14:paraId="2A2ECC3B" w14:textId="77777777" w:rsidR="00B62DE9" w:rsidRDefault="00B62DE9" w:rsidP="00343E90">
      <w:pPr>
        <w:pStyle w:val="ListNumber-ContractCzechRadio"/>
        <w:numPr>
          <w:ilvl w:val="1"/>
          <w:numId w:val="23"/>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5DC5B4" w14:textId="77777777" w:rsidR="00B62DE9" w:rsidRDefault="00B62DE9" w:rsidP="00343E90">
      <w:pPr>
        <w:pStyle w:val="ListNumber-ContractCzechRadio"/>
        <w:numPr>
          <w:ilvl w:val="1"/>
          <w:numId w:val="23"/>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0876752B" w14:textId="77777777" w:rsidR="00B62DE9" w:rsidRDefault="00B62DE9" w:rsidP="00343E90">
      <w:pPr>
        <w:pStyle w:val="ListNumber-ContractCzechRadio"/>
        <w:numPr>
          <w:ilvl w:val="1"/>
          <w:numId w:val="23"/>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3799FE1" w14:textId="77777777" w:rsidR="00B62DE9" w:rsidRDefault="00B62DE9" w:rsidP="00343E90">
      <w:pPr>
        <w:pStyle w:val="ListNumber-ContractCzechRadio"/>
        <w:numPr>
          <w:ilvl w:val="1"/>
          <w:numId w:val="23"/>
        </w:numPr>
        <w:jc w:val="both"/>
      </w:pPr>
      <w:r>
        <w:t>Externí osoby odpovídají za odbornou a zdravotní způsobilost svých zaměstnanců včetně svých poddodavatelů.</w:t>
      </w:r>
    </w:p>
    <w:p w14:paraId="2BF7497D" w14:textId="77777777" w:rsidR="00B62DE9" w:rsidRDefault="00B62DE9" w:rsidP="00343E90">
      <w:pPr>
        <w:pStyle w:val="ListNumber-ContractCzechRadio"/>
        <w:numPr>
          <w:ilvl w:val="1"/>
          <w:numId w:val="23"/>
        </w:numPr>
        <w:jc w:val="both"/>
      </w:pPr>
      <w:r>
        <w:t>Externí osoby jsou zejména povinny:</w:t>
      </w:r>
    </w:p>
    <w:p w14:paraId="48CB1694" w14:textId="77777777" w:rsidR="00B62DE9" w:rsidRDefault="00B62DE9" w:rsidP="00343E90">
      <w:pPr>
        <w:pStyle w:val="ListLetter-ContractCzechRadio"/>
        <w:numPr>
          <w:ilvl w:val="2"/>
          <w:numId w:val="23"/>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2E0143" w14:textId="77777777" w:rsidR="00B62DE9" w:rsidRDefault="00B62DE9" w:rsidP="00343E90">
      <w:pPr>
        <w:pStyle w:val="ListLetter-ContractCzechRadio"/>
        <w:numPr>
          <w:ilvl w:val="2"/>
          <w:numId w:val="23"/>
        </w:numPr>
        <w:jc w:val="both"/>
      </w:pPr>
      <w:r>
        <w:t>zajistit, aby jejich zaměstnanci nevstupovali do prostor, které nejsou určeny k jejich činnosti,</w:t>
      </w:r>
    </w:p>
    <w:p w14:paraId="29F3247C" w14:textId="77777777" w:rsidR="00B62DE9" w:rsidRDefault="00B62DE9" w:rsidP="00343E90">
      <w:pPr>
        <w:pStyle w:val="ListLetter-ContractCzechRadio"/>
        <w:numPr>
          <w:ilvl w:val="2"/>
          <w:numId w:val="23"/>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CB64E9" w14:textId="77777777" w:rsidR="00B62DE9" w:rsidRDefault="00B62DE9" w:rsidP="00343E90">
      <w:pPr>
        <w:pStyle w:val="ListLetter-ContractCzechRadio"/>
        <w:numPr>
          <w:ilvl w:val="2"/>
          <w:numId w:val="23"/>
        </w:numPr>
        <w:jc w:val="both"/>
      </w:pPr>
      <w:r>
        <w:t>dbát pokynů příslušného odpovědného zaměstnance a jím stanovených bezpečnostních opatření a poskytovat mu potřebnou součinnost,</w:t>
      </w:r>
    </w:p>
    <w:p w14:paraId="68EB43DD" w14:textId="77777777" w:rsidR="00B62DE9" w:rsidRDefault="00B62DE9" w:rsidP="00343E90">
      <w:pPr>
        <w:pStyle w:val="ListLetter-ContractCzechRadio"/>
        <w:numPr>
          <w:ilvl w:val="2"/>
          <w:numId w:val="23"/>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49773FE" w14:textId="77777777" w:rsidR="00B62DE9" w:rsidRDefault="00B62DE9" w:rsidP="00343E90">
      <w:pPr>
        <w:pStyle w:val="ListLetter-ContractCzechRadio"/>
        <w:numPr>
          <w:ilvl w:val="2"/>
          <w:numId w:val="2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14990AB" w14:textId="77777777" w:rsidR="00B62DE9" w:rsidRDefault="00B62DE9" w:rsidP="00343E90">
      <w:pPr>
        <w:pStyle w:val="ListLetter-ContractCzechRadio"/>
        <w:numPr>
          <w:ilvl w:val="2"/>
          <w:numId w:val="23"/>
        </w:numPr>
        <w:jc w:val="both"/>
      </w:pPr>
      <w:r>
        <w:t>zajistit, aby stroje, zařízení, nářadí používané externí osobou nebyla používána v rozporu s bezpečnostními předpisy, čímž se zvyšuje riziko úrazu,</w:t>
      </w:r>
    </w:p>
    <w:p w14:paraId="5E3FCF34" w14:textId="77777777" w:rsidR="00B62DE9" w:rsidRDefault="00B62DE9" w:rsidP="00343E90">
      <w:pPr>
        <w:pStyle w:val="ListLetter-ContractCzechRadio"/>
        <w:numPr>
          <w:ilvl w:val="2"/>
          <w:numId w:val="23"/>
        </w:numPr>
        <w:jc w:val="both"/>
      </w:pPr>
      <w:r>
        <w:t>zaměstnanci externích osob jsou povinni se podrobit zkouškám na přítomnost alkoholu či jiných návykových látek prováděnými odpovědným zaměstnancem ČRo,</w:t>
      </w:r>
    </w:p>
    <w:p w14:paraId="50FCEAFC" w14:textId="77777777" w:rsidR="00B62DE9" w:rsidRDefault="00B62DE9" w:rsidP="00343E90">
      <w:pPr>
        <w:pStyle w:val="ListLetter-ContractCzechRadio"/>
        <w:numPr>
          <w:ilvl w:val="2"/>
          <w:numId w:val="23"/>
        </w:numPr>
        <w:jc w:val="both"/>
      </w:pPr>
      <w:r>
        <w:t xml:space="preserve">v případě mimořádné události (havarijního stavu, evakuace apod.) je externí osoba povinna uposlechnout příkazu odpovědného zaměstnance ČRo, </w:t>
      </w:r>
    </w:p>
    <w:p w14:paraId="11CFB15F" w14:textId="77777777" w:rsidR="00B62DE9" w:rsidRDefault="00B62DE9" w:rsidP="00343E90">
      <w:pPr>
        <w:pStyle w:val="ListLetter-ContractCzechRadio"/>
        <w:numPr>
          <w:ilvl w:val="2"/>
          <w:numId w:val="23"/>
        </w:numPr>
        <w:jc w:val="both"/>
      </w:pPr>
      <w:r>
        <w:t>trvale udržovat volné a nezatarasené únikové cesty a komunikace včetně vymezených prostorů před elektrickými rozvaděči,</w:t>
      </w:r>
    </w:p>
    <w:p w14:paraId="67D44B99" w14:textId="77777777" w:rsidR="00B62DE9" w:rsidRDefault="00B62DE9" w:rsidP="00343E90">
      <w:pPr>
        <w:pStyle w:val="ListLetter-ContractCzechRadio"/>
        <w:numPr>
          <w:ilvl w:val="2"/>
          <w:numId w:val="23"/>
        </w:numPr>
        <w:jc w:val="both"/>
      </w:pPr>
      <w:r>
        <w:t>zajistit, aby zaměstnanci externí osoby používali ochranné pracovní prostředky a ochranné zařízení strojů zabraňujících či snižujících nebezpečí vzniku úrazu,</w:t>
      </w:r>
    </w:p>
    <w:p w14:paraId="56650E5D" w14:textId="77777777" w:rsidR="00B62DE9" w:rsidRDefault="00B62DE9" w:rsidP="00343E90">
      <w:pPr>
        <w:pStyle w:val="ListLetter-ContractCzechRadio"/>
        <w:numPr>
          <w:ilvl w:val="2"/>
          <w:numId w:val="23"/>
        </w:numPr>
        <w:jc w:val="both"/>
      </w:pPr>
      <w:r>
        <w:t>zajistit, aby činnosti prováděné externí osobou byly prováděny v souladu se zásadami BOZP a PO a všemi obecně závaznými právními předpisy platnými pro činnosti, které externí osoby provádějí,</w:t>
      </w:r>
    </w:p>
    <w:p w14:paraId="7DE4E132" w14:textId="77777777" w:rsidR="00B62DE9" w:rsidRDefault="00B62DE9" w:rsidP="00343E90">
      <w:pPr>
        <w:pStyle w:val="ListLetter-ContractCzechRadio"/>
        <w:numPr>
          <w:ilvl w:val="2"/>
          <w:numId w:val="23"/>
        </w:numPr>
        <w:jc w:val="both"/>
      </w:pPr>
      <w:r>
        <w:t>počínat si tak, aby svým jednáním nezavdaly příčinu ke vzniku požáru, výbuchu, ohrožení života nebo škody na majetku,</w:t>
      </w:r>
    </w:p>
    <w:p w14:paraId="50A02C15" w14:textId="77777777" w:rsidR="00B62DE9" w:rsidRDefault="00B62DE9" w:rsidP="00343E90">
      <w:pPr>
        <w:pStyle w:val="ListLetter-ContractCzechRadio"/>
        <w:numPr>
          <w:ilvl w:val="2"/>
          <w:numId w:val="23"/>
        </w:numPr>
        <w:jc w:val="both"/>
      </w:pPr>
      <w:r>
        <w:t>dodržovat zákaz kouření v objektech ČRo s výjimkou k tomu určených prostorů,</w:t>
      </w:r>
    </w:p>
    <w:p w14:paraId="2BC7F147" w14:textId="77777777" w:rsidR="00B62DE9" w:rsidRDefault="00B62DE9" w:rsidP="00343E90">
      <w:pPr>
        <w:pStyle w:val="ListLetter-ContractCzechRadio"/>
        <w:numPr>
          <w:ilvl w:val="2"/>
          <w:numId w:val="2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800DDB" w14:textId="77777777" w:rsidR="00B62DE9" w:rsidRDefault="00B62DE9" w:rsidP="00343E90">
      <w:pPr>
        <w:pStyle w:val="ListLetter-ContractCzechRadio"/>
        <w:numPr>
          <w:ilvl w:val="2"/>
          <w:numId w:val="23"/>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BA054F7" w14:textId="77777777" w:rsidR="00B62DE9" w:rsidRDefault="00B62DE9" w:rsidP="00343E90">
      <w:pPr>
        <w:pStyle w:val="Heading-Number-ContractCzechRadio"/>
        <w:numPr>
          <w:ilvl w:val="0"/>
          <w:numId w:val="23"/>
        </w:numPr>
        <w:rPr>
          <w:color w:val="auto"/>
        </w:rPr>
      </w:pPr>
      <w:r>
        <w:rPr>
          <w:color w:val="auto"/>
        </w:rPr>
        <w:t>Povinnosti externích osob v oblasti ŽP</w:t>
      </w:r>
    </w:p>
    <w:p w14:paraId="10E8495F" w14:textId="77777777" w:rsidR="00B62DE9" w:rsidRDefault="00B62DE9" w:rsidP="00343E90">
      <w:pPr>
        <w:pStyle w:val="ListNumber-ContractCzechRadio"/>
        <w:numPr>
          <w:ilvl w:val="1"/>
          <w:numId w:val="23"/>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3A53797C" w14:textId="77777777" w:rsidR="00B62DE9" w:rsidRDefault="00B62DE9" w:rsidP="00343E90">
      <w:pPr>
        <w:pStyle w:val="ListNumber-ContractCzechRadio"/>
        <w:numPr>
          <w:ilvl w:val="1"/>
          <w:numId w:val="23"/>
        </w:numPr>
        <w:jc w:val="both"/>
      </w:pPr>
      <w:r>
        <w:t>Externí osoby jsou zejména povinny:</w:t>
      </w:r>
    </w:p>
    <w:p w14:paraId="2F6857D3" w14:textId="77777777" w:rsidR="00B62DE9" w:rsidRDefault="00B62DE9" w:rsidP="00343E90">
      <w:pPr>
        <w:pStyle w:val="ListLetter-ContractCzechRadio"/>
        <w:numPr>
          <w:ilvl w:val="2"/>
          <w:numId w:val="23"/>
        </w:numPr>
        <w:jc w:val="both"/>
      </w:pPr>
      <w:r>
        <w:t>nakládat s odpady, které vznikly v důsledku jejich činnosti v souladu s právními předpisy,</w:t>
      </w:r>
    </w:p>
    <w:p w14:paraId="50FE01F5" w14:textId="77777777" w:rsidR="00B62DE9" w:rsidRDefault="00B62DE9" w:rsidP="00343E90">
      <w:pPr>
        <w:pStyle w:val="ListLetter-ContractCzechRadio"/>
        <w:numPr>
          <w:ilvl w:val="2"/>
          <w:numId w:val="2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9DF8B5" w14:textId="77777777" w:rsidR="00B62DE9" w:rsidRDefault="00B62DE9" w:rsidP="00343E90">
      <w:pPr>
        <w:pStyle w:val="ListLetter-ContractCzechRadio"/>
        <w:numPr>
          <w:ilvl w:val="2"/>
          <w:numId w:val="23"/>
        </w:numPr>
        <w:jc w:val="both"/>
      </w:pPr>
      <w:r>
        <w:t>neznečišťovat komunikace a nepoškozovat zeleň,</w:t>
      </w:r>
    </w:p>
    <w:p w14:paraId="365B1664" w14:textId="77777777" w:rsidR="00B62DE9" w:rsidRDefault="00B62DE9" w:rsidP="00343E90">
      <w:pPr>
        <w:pStyle w:val="ListLetter-ContractCzechRadio"/>
        <w:numPr>
          <w:ilvl w:val="2"/>
          <w:numId w:val="23"/>
        </w:numPr>
        <w:jc w:val="both"/>
      </w:pPr>
      <w:r>
        <w:t>zajistit likvidaci obalů dle platných právních předpisů.</w:t>
      </w:r>
    </w:p>
    <w:p w14:paraId="5F76BD9D" w14:textId="77777777" w:rsidR="00B62DE9" w:rsidRDefault="00B62DE9" w:rsidP="00343E90">
      <w:pPr>
        <w:pStyle w:val="ListNumber-ContractCzechRadio"/>
        <w:numPr>
          <w:ilvl w:val="1"/>
          <w:numId w:val="2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550E38" w14:textId="77777777" w:rsidR="00B62DE9" w:rsidRDefault="00B62DE9" w:rsidP="00343E90">
      <w:pPr>
        <w:pStyle w:val="ListNumber-ContractCzechRadio"/>
        <w:numPr>
          <w:ilvl w:val="1"/>
          <w:numId w:val="2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F0F608B" w14:textId="77777777" w:rsidR="00B62DE9" w:rsidRDefault="00B62DE9" w:rsidP="00343E90">
      <w:pPr>
        <w:pStyle w:val="Heading-Number-ContractCzechRadio"/>
        <w:numPr>
          <w:ilvl w:val="0"/>
          <w:numId w:val="23"/>
        </w:numPr>
        <w:rPr>
          <w:color w:val="auto"/>
        </w:rPr>
      </w:pPr>
      <w:r>
        <w:rPr>
          <w:color w:val="auto"/>
        </w:rPr>
        <w:t>Ostatní ustanovení</w:t>
      </w:r>
    </w:p>
    <w:p w14:paraId="0BF7AB69" w14:textId="77777777" w:rsidR="00B62DE9" w:rsidRDefault="00B62DE9" w:rsidP="00343E90">
      <w:pPr>
        <w:pStyle w:val="ListNumber-ContractCzechRadio"/>
        <w:numPr>
          <w:ilvl w:val="1"/>
          <w:numId w:val="23"/>
        </w:numPr>
        <w:jc w:val="both"/>
      </w:pPr>
      <w:r>
        <w:t xml:space="preserve">Fotografování a natáčení je v objektech ČRo zakázáno, ledaže s tím vyslovil souhlas generální ředitel, nebo jeho pověřený zástupce. </w:t>
      </w:r>
    </w:p>
    <w:p w14:paraId="022E29D9" w14:textId="77777777" w:rsidR="00B62DE9" w:rsidRPr="0023258C" w:rsidRDefault="00B62DE9" w:rsidP="004F172F">
      <w:pPr>
        <w:pStyle w:val="SubjectSpecification-ContractCzechRadio"/>
      </w:pPr>
    </w:p>
    <w:sectPr w:rsidR="00B62DE9" w:rsidRPr="0023258C" w:rsidSect="0089189C">
      <w:headerReference w:type="default" r:id="rId11"/>
      <w:footerReference w:type="default" r:id="rId12"/>
      <w:headerReference w:type="first" r:id="rId13"/>
      <w:footerReference w:type="first" r:id="rId14"/>
      <w:type w:val="continuous"/>
      <w:pgSz w:w="11906" w:h="16838" w:code="9"/>
      <w:pgMar w:top="1389" w:right="1558"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A1E38" w14:textId="77777777" w:rsidR="00A51B98" w:rsidRDefault="00A51B98" w:rsidP="00B25F23">
      <w:pPr>
        <w:spacing w:line="240" w:lineRule="auto"/>
      </w:pPr>
      <w:r>
        <w:separator/>
      </w:r>
    </w:p>
  </w:endnote>
  <w:endnote w:type="continuationSeparator" w:id="0">
    <w:p w14:paraId="1BF5F7FE" w14:textId="77777777" w:rsidR="00A51B98" w:rsidRDefault="00A51B98"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1874" w14:textId="77777777" w:rsidR="00091FED" w:rsidRDefault="00091FED">
    <w:pPr>
      <w:pStyle w:val="Zpat"/>
    </w:pPr>
    <w:r>
      <w:rPr>
        <w:noProof/>
        <w:lang w:eastAsia="cs-CZ"/>
      </w:rPr>
      <mc:AlternateContent>
        <mc:Choice Requires="wps">
          <w:drawing>
            <wp:anchor distT="0" distB="0" distL="114300" distR="114300" simplePos="0" relativeHeight="251661312" behindDoc="0" locked="0" layoutInCell="1" allowOverlap="1" wp14:anchorId="7DBE6246" wp14:editId="0BCD10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4C4DB" w14:textId="2EB9875A" w:rsidR="00091FED" w:rsidRPr="00727BE2" w:rsidRDefault="00A51B9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2943C4">
                                <w:rPr>
                                  <w:rStyle w:val="slostrnky"/>
                                  <w:noProof/>
                                </w:rPr>
                                <w:t>2</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2943C4">
                                <w:rPr>
                                  <w:noProof/>
                                </w:rPr>
                                <w:t>4</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E6246"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94C4DB" w14:textId="2EB9875A" w:rsidR="00091FED" w:rsidRPr="00727BE2" w:rsidRDefault="00A51B9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2943C4">
                          <w:rPr>
                            <w:rStyle w:val="slostrnky"/>
                            <w:noProof/>
                          </w:rPr>
                          <w:t>2</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2943C4">
                          <w:rPr>
                            <w:noProof/>
                          </w:rPr>
                          <w:t>4</w:t>
                        </w:r>
                        <w:r w:rsidR="00091FED">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BBE65" w14:textId="77777777" w:rsidR="00091FED" w:rsidRPr="00B5596D" w:rsidRDefault="00091FED" w:rsidP="00B5596D">
    <w:pPr>
      <w:pStyle w:val="Zpat"/>
    </w:pPr>
    <w:r>
      <w:rPr>
        <w:noProof/>
        <w:lang w:eastAsia="cs-CZ"/>
      </w:rPr>
      <mc:AlternateContent>
        <mc:Choice Requires="wps">
          <w:drawing>
            <wp:anchor distT="0" distB="0" distL="114300" distR="114300" simplePos="0" relativeHeight="251663360" behindDoc="0" locked="0" layoutInCell="1" allowOverlap="1" wp14:anchorId="79FC6E33" wp14:editId="641C950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5B1C" w14:textId="19907BDF" w:rsidR="00091FED" w:rsidRPr="00727BE2" w:rsidRDefault="00A51B9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2943C4">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2943C4">
                                <w:rPr>
                                  <w:noProof/>
                                </w:rPr>
                                <w:t>4</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C6E33"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F735B1C" w14:textId="19907BDF" w:rsidR="00091FED" w:rsidRPr="00727BE2" w:rsidRDefault="00A51B9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2943C4">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2943C4">
                          <w:rPr>
                            <w:noProof/>
                          </w:rPr>
                          <w:t>4</w:t>
                        </w:r>
                        <w:r w:rsidR="00091FED">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62369" w14:textId="77777777" w:rsidR="00A51B98" w:rsidRDefault="00A51B98" w:rsidP="00B25F23">
      <w:pPr>
        <w:spacing w:line="240" w:lineRule="auto"/>
      </w:pPr>
      <w:r>
        <w:separator/>
      </w:r>
    </w:p>
  </w:footnote>
  <w:footnote w:type="continuationSeparator" w:id="0">
    <w:p w14:paraId="583E8751" w14:textId="77777777" w:rsidR="00A51B98" w:rsidRDefault="00A51B98"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4D93F" w14:textId="77777777" w:rsidR="00091FED" w:rsidRDefault="00091FED">
    <w:pPr>
      <w:pStyle w:val="Zhlav"/>
    </w:pPr>
    <w:r>
      <w:rPr>
        <w:noProof/>
        <w:lang w:eastAsia="cs-CZ"/>
      </w:rPr>
      <w:drawing>
        <wp:anchor distT="0" distB="0" distL="114300" distR="114300" simplePos="0" relativeHeight="251667456" behindDoc="0" locked="1" layoutInCell="1" allowOverlap="1" wp14:anchorId="19E15103" wp14:editId="73ED9D7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87175" w14:textId="77777777" w:rsidR="00091FED" w:rsidRDefault="00091FED"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4FC8003" wp14:editId="75C7DF6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25B12" w14:textId="77777777" w:rsidR="00091FED" w:rsidRPr="00321BCC" w:rsidRDefault="00091FE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FC800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B625B12" w14:textId="77777777" w:rsidR="00091FED" w:rsidRPr="00321BCC" w:rsidRDefault="00091FE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FD39831" wp14:editId="438254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BE84C87"/>
    <w:multiLevelType w:val="multilevel"/>
    <w:tmpl w:val="023C2DE0"/>
    <w:numStyleLink w:val="Headings-Numbered"/>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7632CC"/>
    <w:multiLevelType w:val="multilevel"/>
    <w:tmpl w:val="4246CAA8"/>
    <w:numStyleLink w:val="Captions-Numbering"/>
  </w:abstractNum>
  <w:abstractNum w:abstractNumId="8" w15:restartNumberingAfterBreak="0">
    <w:nsid w:val="21625268"/>
    <w:multiLevelType w:val="hybridMultilevel"/>
    <w:tmpl w:val="D38C3116"/>
    <w:lvl w:ilvl="0" w:tplc="21F4D49A">
      <w:numFmt w:val="bullet"/>
      <w:lvlText w:val="-"/>
      <w:lvlJc w:val="left"/>
      <w:pPr>
        <w:ind w:left="3159" w:hanging="360"/>
      </w:pPr>
      <w:rPr>
        <w:rFonts w:ascii="Arial" w:eastAsiaTheme="minorHAnsi" w:hAnsi="Arial" w:cs="Arial" w:hint="default"/>
      </w:rPr>
    </w:lvl>
    <w:lvl w:ilvl="1" w:tplc="04050003" w:tentative="1">
      <w:start w:val="1"/>
      <w:numFmt w:val="bullet"/>
      <w:lvlText w:val="o"/>
      <w:lvlJc w:val="left"/>
      <w:pPr>
        <w:ind w:left="3879" w:hanging="360"/>
      </w:pPr>
      <w:rPr>
        <w:rFonts w:ascii="Courier New" w:hAnsi="Courier New" w:cs="Courier New" w:hint="default"/>
      </w:rPr>
    </w:lvl>
    <w:lvl w:ilvl="2" w:tplc="04050005" w:tentative="1">
      <w:start w:val="1"/>
      <w:numFmt w:val="bullet"/>
      <w:lvlText w:val=""/>
      <w:lvlJc w:val="left"/>
      <w:pPr>
        <w:ind w:left="4599" w:hanging="360"/>
      </w:pPr>
      <w:rPr>
        <w:rFonts w:ascii="Wingdings" w:hAnsi="Wingdings" w:hint="default"/>
      </w:rPr>
    </w:lvl>
    <w:lvl w:ilvl="3" w:tplc="04050001" w:tentative="1">
      <w:start w:val="1"/>
      <w:numFmt w:val="bullet"/>
      <w:lvlText w:val=""/>
      <w:lvlJc w:val="left"/>
      <w:pPr>
        <w:ind w:left="5319" w:hanging="360"/>
      </w:pPr>
      <w:rPr>
        <w:rFonts w:ascii="Symbol" w:hAnsi="Symbol" w:hint="default"/>
      </w:rPr>
    </w:lvl>
    <w:lvl w:ilvl="4" w:tplc="04050003" w:tentative="1">
      <w:start w:val="1"/>
      <w:numFmt w:val="bullet"/>
      <w:lvlText w:val="o"/>
      <w:lvlJc w:val="left"/>
      <w:pPr>
        <w:ind w:left="6039" w:hanging="360"/>
      </w:pPr>
      <w:rPr>
        <w:rFonts w:ascii="Courier New" w:hAnsi="Courier New" w:cs="Courier New" w:hint="default"/>
      </w:rPr>
    </w:lvl>
    <w:lvl w:ilvl="5" w:tplc="04050005" w:tentative="1">
      <w:start w:val="1"/>
      <w:numFmt w:val="bullet"/>
      <w:lvlText w:val=""/>
      <w:lvlJc w:val="left"/>
      <w:pPr>
        <w:ind w:left="6759" w:hanging="360"/>
      </w:pPr>
      <w:rPr>
        <w:rFonts w:ascii="Wingdings" w:hAnsi="Wingdings" w:hint="default"/>
      </w:rPr>
    </w:lvl>
    <w:lvl w:ilvl="6" w:tplc="04050001" w:tentative="1">
      <w:start w:val="1"/>
      <w:numFmt w:val="bullet"/>
      <w:lvlText w:val=""/>
      <w:lvlJc w:val="left"/>
      <w:pPr>
        <w:ind w:left="7479" w:hanging="360"/>
      </w:pPr>
      <w:rPr>
        <w:rFonts w:ascii="Symbol" w:hAnsi="Symbol" w:hint="default"/>
      </w:rPr>
    </w:lvl>
    <w:lvl w:ilvl="7" w:tplc="04050003" w:tentative="1">
      <w:start w:val="1"/>
      <w:numFmt w:val="bullet"/>
      <w:lvlText w:val="o"/>
      <w:lvlJc w:val="left"/>
      <w:pPr>
        <w:ind w:left="8199" w:hanging="360"/>
      </w:pPr>
      <w:rPr>
        <w:rFonts w:ascii="Courier New" w:hAnsi="Courier New" w:cs="Courier New" w:hint="default"/>
      </w:rPr>
    </w:lvl>
    <w:lvl w:ilvl="8" w:tplc="04050005" w:tentative="1">
      <w:start w:val="1"/>
      <w:numFmt w:val="bullet"/>
      <w:lvlText w:val=""/>
      <w:lvlJc w:val="left"/>
      <w:pPr>
        <w:ind w:left="8919" w:hanging="360"/>
      </w:pPr>
      <w:rPr>
        <w:rFonts w:ascii="Wingdings" w:hAnsi="Wingdings" w:hint="default"/>
      </w:rPr>
    </w:lvl>
  </w:abstractNum>
  <w:abstractNum w:abstractNumId="9" w15:restartNumberingAfterBreak="0">
    <w:nsid w:val="227109E0"/>
    <w:multiLevelType w:val="multilevel"/>
    <w:tmpl w:val="B414D002"/>
    <w:numStyleLink w:val="Headings"/>
  </w:abstractNum>
  <w:abstractNum w:abstractNumId="10" w15:restartNumberingAfterBreak="0">
    <w:nsid w:val="2A762AAB"/>
    <w:multiLevelType w:val="multilevel"/>
    <w:tmpl w:val="0786DC42"/>
    <w:numStyleLink w:val="Scheme-Letter"/>
  </w:abstractNum>
  <w:abstractNum w:abstractNumId="11" w15:restartNumberingAfterBreak="0">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2" w15:restartNumberingAfterBreak="0">
    <w:nsid w:val="32244F10"/>
    <w:multiLevelType w:val="multilevel"/>
    <w:tmpl w:val="C2A02212"/>
    <w:numStyleLink w:val="List-Contract"/>
  </w:abstractNum>
  <w:abstractNum w:abstractNumId="13"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97F0A15"/>
    <w:multiLevelType w:val="hybridMultilevel"/>
    <w:tmpl w:val="07CEB2D2"/>
    <w:lvl w:ilvl="0" w:tplc="3F7A93E4">
      <w:numFmt w:val="bullet"/>
      <w:lvlText w:val="-"/>
      <w:lvlJc w:val="left"/>
      <w:pPr>
        <w:ind w:left="3479" w:hanging="360"/>
      </w:pPr>
      <w:rPr>
        <w:rFonts w:ascii="Arial" w:eastAsiaTheme="minorHAnsi" w:hAnsi="Arial" w:cs="Arial"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21" w15:restartNumberingAfterBreak="0">
    <w:nsid w:val="6C793EC2"/>
    <w:multiLevelType w:val="multilevel"/>
    <w:tmpl w:val="0786DC42"/>
    <w:numStyleLink w:val="Scheme-Letter"/>
  </w:abstractNum>
  <w:abstractNum w:abstractNumId="2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3"/>
  </w:num>
  <w:num w:numId="3">
    <w:abstractNumId w:val="6"/>
  </w:num>
  <w:num w:numId="4">
    <w:abstractNumId w:val="15"/>
  </w:num>
  <w:num w:numId="5">
    <w:abstractNumId w:val="5"/>
  </w:num>
  <w:num w:numId="6">
    <w:abstractNumId w:val="4"/>
  </w:num>
  <w:num w:numId="7">
    <w:abstractNumId w:val="22"/>
  </w:num>
  <w:num w:numId="8">
    <w:abstractNumId w:val="18"/>
  </w:num>
  <w:num w:numId="9">
    <w:abstractNumId w:val="2"/>
  </w:num>
  <w:num w:numId="10">
    <w:abstractNumId w:val="2"/>
  </w:num>
  <w:num w:numId="11">
    <w:abstractNumId w:val="0"/>
  </w:num>
  <w:num w:numId="12">
    <w:abstractNumId w:val="17"/>
  </w:num>
  <w:num w:numId="13">
    <w:abstractNumId w:val="7"/>
  </w:num>
  <w:num w:numId="14">
    <w:abstractNumId w:val="19"/>
  </w:num>
  <w:num w:numId="15">
    <w:abstractNumId w:val="1"/>
  </w:num>
  <w:num w:numId="16">
    <w:abstractNumId w:val="9"/>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0"/>
  </w:num>
  <w:num w:numId="27">
    <w:abstractNumId w:val="13"/>
  </w:num>
  <w:num w:numId="28">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1"/>
  </w:num>
  <w:num w:numId="30">
    <w:abstractNumId w:val="8"/>
  </w:num>
  <w:num w:numId="3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6C9"/>
    <w:rsid w:val="00010ADE"/>
    <w:rsid w:val="00013BC9"/>
    <w:rsid w:val="000173A9"/>
    <w:rsid w:val="000236C3"/>
    <w:rsid w:val="000251D0"/>
    <w:rsid w:val="00027476"/>
    <w:rsid w:val="000305B2"/>
    <w:rsid w:val="000338EF"/>
    <w:rsid w:val="00037AA8"/>
    <w:rsid w:val="00042502"/>
    <w:rsid w:val="0004333D"/>
    <w:rsid w:val="00043DF0"/>
    <w:rsid w:val="0004656D"/>
    <w:rsid w:val="00051AC8"/>
    <w:rsid w:val="000525B3"/>
    <w:rsid w:val="00054A01"/>
    <w:rsid w:val="00061C3C"/>
    <w:rsid w:val="00065F5D"/>
    <w:rsid w:val="00066D16"/>
    <w:rsid w:val="00077DEF"/>
    <w:rsid w:val="00085430"/>
    <w:rsid w:val="00087478"/>
    <w:rsid w:val="00091FED"/>
    <w:rsid w:val="00092B9A"/>
    <w:rsid w:val="0009303C"/>
    <w:rsid w:val="000A1563"/>
    <w:rsid w:val="000A3F32"/>
    <w:rsid w:val="000A44DD"/>
    <w:rsid w:val="000A7405"/>
    <w:rsid w:val="000B37A4"/>
    <w:rsid w:val="000B633A"/>
    <w:rsid w:val="000B6591"/>
    <w:rsid w:val="000B6986"/>
    <w:rsid w:val="000B7CA7"/>
    <w:rsid w:val="000C3CDA"/>
    <w:rsid w:val="000C6C97"/>
    <w:rsid w:val="000D28AB"/>
    <w:rsid w:val="000D3CA7"/>
    <w:rsid w:val="000D58E5"/>
    <w:rsid w:val="000D6AB4"/>
    <w:rsid w:val="000E259A"/>
    <w:rsid w:val="000E46B9"/>
    <w:rsid w:val="000F605C"/>
    <w:rsid w:val="00100883"/>
    <w:rsid w:val="0010515C"/>
    <w:rsid w:val="00106A74"/>
    <w:rsid w:val="00107439"/>
    <w:rsid w:val="00124D20"/>
    <w:rsid w:val="001257B5"/>
    <w:rsid w:val="00130D21"/>
    <w:rsid w:val="00131FC1"/>
    <w:rsid w:val="00132A76"/>
    <w:rsid w:val="00132EA4"/>
    <w:rsid w:val="001360ED"/>
    <w:rsid w:val="00137AB9"/>
    <w:rsid w:val="00142E68"/>
    <w:rsid w:val="001471B1"/>
    <w:rsid w:val="001478F9"/>
    <w:rsid w:val="001540BE"/>
    <w:rsid w:val="00154248"/>
    <w:rsid w:val="00154EE0"/>
    <w:rsid w:val="001558ED"/>
    <w:rsid w:val="001652C1"/>
    <w:rsid w:val="00165B15"/>
    <w:rsid w:val="00166126"/>
    <w:rsid w:val="00171EF9"/>
    <w:rsid w:val="0017517B"/>
    <w:rsid w:val="00175327"/>
    <w:rsid w:val="00180229"/>
    <w:rsid w:val="00182D39"/>
    <w:rsid w:val="0018311B"/>
    <w:rsid w:val="00183295"/>
    <w:rsid w:val="001834CD"/>
    <w:rsid w:val="00193556"/>
    <w:rsid w:val="001A4DAA"/>
    <w:rsid w:val="001B2B2A"/>
    <w:rsid w:val="001B37A8"/>
    <w:rsid w:val="001B621F"/>
    <w:rsid w:val="001B7133"/>
    <w:rsid w:val="001C2B09"/>
    <w:rsid w:val="001C2C10"/>
    <w:rsid w:val="001C316E"/>
    <w:rsid w:val="001C6469"/>
    <w:rsid w:val="001C7EAC"/>
    <w:rsid w:val="001D50F1"/>
    <w:rsid w:val="001E0A94"/>
    <w:rsid w:val="001E7779"/>
    <w:rsid w:val="001F15D7"/>
    <w:rsid w:val="001F475A"/>
    <w:rsid w:val="001F7BD1"/>
    <w:rsid w:val="002015E7"/>
    <w:rsid w:val="00202C70"/>
    <w:rsid w:val="00204CBF"/>
    <w:rsid w:val="00214A85"/>
    <w:rsid w:val="00223546"/>
    <w:rsid w:val="002254B4"/>
    <w:rsid w:val="00225A57"/>
    <w:rsid w:val="002264A8"/>
    <w:rsid w:val="0023258C"/>
    <w:rsid w:val="0024237E"/>
    <w:rsid w:val="002514DD"/>
    <w:rsid w:val="00251FC2"/>
    <w:rsid w:val="00252133"/>
    <w:rsid w:val="0026685B"/>
    <w:rsid w:val="002730BC"/>
    <w:rsid w:val="00274011"/>
    <w:rsid w:val="002746D0"/>
    <w:rsid w:val="002748B7"/>
    <w:rsid w:val="00280BD0"/>
    <w:rsid w:val="002832AE"/>
    <w:rsid w:val="00284C02"/>
    <w:rsid w:val="00286492"/>
    <w:rsid w:val="002932DA"/>
    <w:rsid w:val="00294342"/>
    <w:rsid w:val="002943C4"/>
    <w:rsid w:val="00295A22"/>
    <w:rsid w:val="002A2795"/>
    <w:rsid w:val="002A4CCF"/>
    <w:rsid w:val="002B1565"/>
    <w:rsid w:val="002C21A7"/>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571"/>
    <w:rsid w:val="00335F41"/>
    <w:rsid w:val="00343E90"/>
    <w:rsid w:val="00345139"/>
    <w:rsid w:val="00353BEE"/>
    <w:rsid w:val="00363B6A"/>
    <w:rsid w:val="00371BEA"/>
    <w:rsid w:val="00371F57"/>
    <w:rsid w:val="00372D0D"/>
    <w:rsid w:val="003742B2"/>
    <w:rsid w:val="00374550"/>
    <w:rsid w:val="00374638"/>
    <w:rsid w:val="00376A27"/>
    <w:rsid w:val="00376CD7"/>
    <w:rsid w:val="00376D5C"/>
    <w:rsid w:val="00377956"/>
    <w:rsid w:val="003811C2"/>
    <w:rsid w:val="00384CE9"/>
    <w:rsid w:val="00386EE0"/>
    <w:rsid w:val="00387EDE"/>
    <w:rsid w:val="0039431B"/>
    <w:rsid w:val="003960FE"/>
    <w:rsid w:val="00396EC9"/>
    <w:rsid w:val="003A1915"/>
    <w:rsid w:val="003A1E25"/>
    <w:rsid w:val="003A51F9"/>
    <w:rsid w:val="003B04A4"/>
    <w:rsid w:val="003B04BB"/>
    <w:rsid w:val="003B061D"/>
    <w:rsid w:val="003B20A3"/>
    <w:rsid w:val="003B4231"/>
    <w:rsid w:val="003C0573"/>
    <w:rsid w:val="003C2711"/>
    <w:rsid w:val="003C3977"/>
    <w:rsid w:val="003C5F49"/>
    <w:rsid w:val="003D5998"/>
    <w:rsid w:val="003E01AD"/>
    <w:rsid w:val="003E1BB2"/>
    <w:rsid w:val="003E3489"/>
    <w:rsid w:val="003F0A33"/>
    <w:rsid w:val="003F174E"/>
    <w:rsid w:val="003F1CD4"/>
    <w:rsid w:val="003F7116"/>
    <w:rsid w:val="004004EC"/>
    <w:rsid w:val="00400DAA"/>
    <w:rsid w:val="00402DC4"/>
    <w:rsid w:val="004047BE"/>
    <w:rsid w:val="004076AF"/>
    <w:rsid w:val="00420BB5"/>
    <w:rsid w:val="00421F3D"/>
    <w:rsid w:val="00423816"/>
    <w:rsid w:val="00427653"/>
    <w:rsid w:val="004351F1"/>
    <w:rsid w:val="004374A1"/>
    <w:rsid w:val="0044705E"/>
    <w:rsid w:val="0045245F"/>
    <w:rsid w:val="004527DB"/>
    <w:rsid w:val="00452B29"/>
    <w:rsid w:val="00454493"/>
    <w:rsid w:val="004545D6"/>
    <w:rsid w:val="00455AD4"/>
    <w:rsid w:val="00455E05"/>
    <w:rsid w:val="00457900"/>
    <w:rsid w:val="00461264"/>
    <w:rsid w:val="00465783"/>
    <w:rsid w:val="004675A8"/>
    <w:rsid w:val="00470A4E"/>
    <w:rsid w:val="00475A18"/>
    <w:rsid w:val="004765CF"/>
    <w:rsid w:val="0048236A"/>
    <w:rsid w:val="00483F77"/>
    <w:rsid w:val="00485B5D"/>
    <w:rsid w:val="00485E78"/>
    <w:rsid w:val="0049657A"/>
    <w:rsid w:val="004A383D"/>
    <w:rsid w:val="004A79EC"/>
    <w:rsid w:val="004B34BA"/>
    <w:rsid w:val="004B6A02"/>
    <w:rsid w:val="004C02AA"/>
    <w:rsid w:val="004C32A5"/>
    <w:rsid w:val="004C3C3B"/>
    <w:rsid w:val="004C6DCD"/>
    <w:rsid w:val="004C7A0B"/>
    <w:rsid w:val="004D5897"/>
    <w:rsid w:val="004D62E0"/>
    <w:rsid w:val="004E3862"/>
    <w:rsid w:val="004F172F"/>
    <w:rsid w:val="00503B1F"/>
    <w:rsid w:val="00506D99"/>
    <w:rsid w:val="00507768"/>
    <w:rsid w:val="00513E43"/>
    <w:rsid w:val="0051713E"/>
    <w:rsid w:val="005264A9"/>
    <w:rsid w:val="00527F88"/>
    <w:rsid w:val="005306B3"/>
    <w:rsid w:val="00531AB5"/>
    <w:rsid w:val="00533961"/>
    <w:rsid w:val="0053622F"/>
    <w:rsid w:val="00540F2C"/>
    <w:rsid w:val="0054293C"/>
    <w:rsid w:val="005521DC"/>
    <w:rsid w:val="005573A9"/>
    <w:rsid w:val="00557B1C"/>
    <w:rsid w:val="00557B5B"/>
    <w:rsid w:val="00560AA6"/>
    <w:rsid w:val="00562B37"/>
    <w:rsid w:val="00563648"/>
    <w:rsid w:val="005833CD"/>
    <w:rsid w:val="00586062"/>
    <w:rsid w:val="005A14C7"/>
    <w:rsid w:val="005A384C"/>
    <w:rsid w:val="005A776C"/>
    <w:rsid w:val="005A79AD"/>
    <w:rsid w:val="005A7C11"/>
    <w:rsid w:val="005B12EC"/>
    <w:rsid w:val="005C2F01"/>
    <w:rsid w:val="005C68ED"/>
    <w:rsid w:val="005C7732"/>
    <w:rsid w:val="005C7D60"/>
    <w:rsid w:val="005C7EE9"/>
    <w:rsid w:val="005D2AA8"/>
    <w:rsid w:val="005D45E9"/>
    <w:rsid w:val="005D4C3A"/>
    <w:rsid w:val="005D59C5"/>
    <w:rsid w:val="005E29FE"/>
    <w:rsid w:val="005E36F6"/>
    <w:rsid w:val="005E5533"/>
    <w:rsid w:val="005E67B4"/>
    <w:rsid w:val="005E6CC8"/>
    <w:rsid w:val="005E7F70"/>
    <w:rsid w:val="005F011C"/>
    <w:rsid w:val="005F0E69"/>
    <w:rsid w:val="005F379F"/>
    <w:rsid w:val="005F76D6"/>
    <w:rsid w:val="0060143F"/>
    <w:rsid w:val="00605AD7"/>
    <w:rsid w:val="00606C9E"/>
    <w:rsid w:val="00610D0E"/>
    <w:rsid w:val="00622E04"/>
    <w:rsid w:val="006247B3"/>
    <w:rsid w:val="00625FFF"/>
    <w:rsid w:val="006311D4"/>
    <w:rsid w:val="00640153"/>
    <w:rsid w:val="00643791"/>
    <w:rsid w:val="006446F7"/>
    <w:rsid w:val="0065041B"/>
    <w:rsid w:val="006652C0"/>
    <w:rsid w:val="00670762"/>
    <w:rsid w:val="006736E0"/>
    <w:rsid w:val="00681E96"/>
    <w:rsid w:val="00682904"/>
    <w:rsid w:val="00696BF9"/>
    <w:rsid w:val="006A2D5B"/>
    <w:rsid w:val="006A425C"/>
    <w:rsid w:val="006C306A"/>
    <w:rsid w:val="006C52AC"/>
    <w:rsid w:val="006D0812"/>
    <w:rsid w:val="006D4B4B"/>
    <w:rsid w:val="006D648C"/>
    <w:rsid w:val="006E14A6"/>
    <w:rsid w:val="006E1628"/>
    <w:rsid w:val="006E1C24"/>
    <w:rsid w:val="006E30C3"/>
    <w:rsid w:val="006E38B5"/>
    <w:rsid w:val="006E75D2"/>
    <w:rsid w:val="006E7F47"/>
    <w:rsid w:val="006F2199"/>
    <w:rsid w:val="006F2373"/>
    <w:rsid w:val="006F2664"/>
    <w:rsid w:val="006F3D05"/>
    <w:rsid w:val="006F4A91"/>
    <w:rsid w:val="007000DE"/>
    <w:rsid w:val="00704F7D"/>
    <w:rsid w:val="0070622D"/>
    <w:rsid w:val="00714287"/>
    <w:rsid w:val="00714E4D"/>
    <w:rsid w:val="00721EB3"/>
    <w:rsid w:val="007220A3"/>
    <w:rsid w:val="007236C0"/>
    <w:rsid w:val="00724446"/>
    <w:rsid w:val="0072648B"/>
    <w:rsid w:val="00726D8E"/>
    <w:rsid w:val="00727BE2"/>
    <w:rsid w:val="007305AC"/>
    <w:rsid w:val="00731E1C"/>
    <w:rsid w:val="00735834"/>
    <w:rsid w:val="00740047"/>
    <w:rsid w:val="007445B7"/>
    <w:rsid w:val="00747635"/>
    <w:rsid w:val="00756A90"/>
    <w:rsid w:val="007634DE"/>
    <w:rsid w:val="00771C75"/>
    <w:rsid w:val="00777278"/>
    <w:rsid w:val="00777305"/>
    <w:rsid w:val="00784B1C"/>
    <w:rsid w:val="00787D5C"/>
    <w:rsid w:val="0079034E"/>
    <w:rsid w:val="007904EC"/>
    <w:rsid w:val="007905DD"/>
    <w:rsid w:val="007910F8"/>
    <w:rsid w:val="007912C3"/>
    <w:rsid w:val="0079321B"/>
    <w:rsid w:val="007A09F7"/>
    <w:rsid w:val="007A6939"/>
    <w:rsid w:val="007B4DB4"/>
    <w:rsid w:val="007B511B"/>
    <w:rsid w:val="007C5A0C"/>
    <w:rsid w:val="007C5B87"/>
    <w:rsid w:val="007D5CDF"/>
    <w:rsid w:val="007D65C7"/>
    <w:rsid w:val="007E33D2"/>
    <w:rsid w:val="007E6478"/>
    <w:rsid w:val="007F321B"/>
    <w:rsid w:val="007F7A88"/>
    <w:rsid w:val="0080004F"/>
    <w:rsid w:val="008102AD"/>
    <w:rsid w:val="00812173"/>
    <w:rsid w:val="00813915"/>
    <w:rsid w:val="008206DC"/>
    <w:rsid w:val="00820978"/>
    <w:rsid w:val="00821164"/>
    <w:rsid w:val="008213D8"/>
    <w:rsid w:val="00830B52"/>
    <w:rsid w:val="0083191B"/>
    <w:rsid w:val="00835304"/>
    <w:rsid w:val="00845735"/>
    <w:rsid w:val="0084627F"/>
    <w:rsid w:val="00851BEB"/>
    <w:rsid w:val="00855526"/>
    <w:rsid w:val="00855F0E"/>
    <w:rsid w:val="0086430A"/>
    <w:rsid w:val="00864BA3"/>
    <w:rsid w:val="008661B0"/>
    <w:rsid w:val="008755CA"/>
    <w:rsid w:val="00876868"/>
    <w:rsid w:val="008771B4"/>
    <w:rsid w:val="00877932"/>
    <w:rsid w:val="0088047D"/>
    <w:rsid w:val="00881C56"/>
    <w:rsid w:val="008821D9"/>
    <w:rsid w:val="00882671"/>
    <w:rsid w:val="00884976"/>
    <w:rsid w:val="00884C6F"/>
    <w:rsid w:val="00885410"/>
    <w:rsid w:val="00885736"/>
    <w:rsid w:val="00886466"/>
    <w:rsid w:val="00886F5E"/>
    <w:rsid w:val="008873D8"/>
    <w:rsid w:val="00890C65"/>
    <w:rsid w:val="0089189C"/>
    <w:rsid w:val="00891DFD"/>
    <w:rsid w:val="0089200D"/>
    <w:rsid w:val="00892610"/>
    <w:rsid w:val="008A1633"/>
    <w:rsid w:val="008B17FD"/>
    <w:rsid w:val="008B35BC"/>
    <w:rsid w:val="008B5686"/>
    <w:rsid w:val="008B633F"/>
    <w:rsid w:val="008B7902"/>
    <w:rsid w:val="008B7A3F"/>
    <w:rsid w:val="008C1650"/>
    <w:rsid w:val="008C44FA"/>
    <w:rsid w:val="008C4BF7"/>
    <w:rsid w:val="008C5DE4"/>
    <w:rsid w:val="008C6FEE"/>
    <w:rsid w:val="008C7E8B"/>
    <w:rsid w:val="008D14F1"/>
    <w:rsid w:val="008D1F83"/>
    <w:rsid w:val="008D23A4"/>
    <w:rsid w:val="008D2658"/>
    <w:rsid w:val="008D4999"/>
    <w:rsid w:val="008E7FC3"/>
    <w:rsid w:val="008F1852"/>
    <w:rsid w:val="008F199C"/>
    <w:rsid w:val="008F2BA6"/>
    <w:rsid w:val="008F36D1"/>
    <w:rsid w:val="008F7E57"/>
    <w:rsid w:val="00900A72"/>
    <w:rsid w:val="00907FE3"/>
    <w:rsid w:val="00910894"/>
    <w:rsid w:val="00911493"/>
    <w:rsid w:val="00920FDC"/>
    <w:rsid w:val="00922C57"/>
    <w:rsid w:val="00924A31"/>
    <w:rsid w:val="00924B0C"/>
    <w:rsid w:val="00933FAE"/>
    <w:rsid w:val="0093623E"/>
    <w:rsid w:val="009403C9"/>
    <w:rsid w:val="00940875"/>
    <w:rsid w:val="00940FD3"/>
    <w:rsid w:val="00945DDF"/>
    <w:rsid w:val="00947F4C"/>
    <w:rsid w:val="00950E23"/>
    <w:rsid w:val="009517D5"/>
    <w:rsid w:val="00951CC1"/>
    <w:rsid w:val="00951DE2"/>
    <w:rsid w:val="00952002"/>
    <w:rsid w:val="009538ED"/>
    <w:rsid w:val="00960505"/>
    <w:rsid w:val="009705FA"/>
    <w:rsid w:val="00974D57"/>
    <w:rsid w:val="00977112"/>
    <w:rsid w:val="009869CB"/>
    <w:rsid w:val="009918E8"/>
    <w:rsid w:val="009A093A"/>
    <w:rsid w:val="009A1AF3"/>
    <w:rsid w:val="009A2A7B"/>
    <w:rsid w:val="009A6791"/>
    <w:rsid w:val="009A7353"/>
    <w:rsid w:val="009B6E96"/>
    <w:rsid w:val="009C3344"/>
    <w:rsid w:val="009C5B0E"/>
    <w:rsid w:val="009D2E73"/>
    <w:rsid w:val="009D40D1"/>
    <w:rsid w:val="009E0266"/>
    <w:rsid w:val="009E2B44"/>
    <w:rsid w:val="009F4674"/>
    <w:rsid w:val="009F63FA"/>
    <w:rsid w:val="009F6428"/>
    <w:rsid w:val="009F6969"/>
    <w:rsid w:val="009F725B"/>
    <w:rsid w:val="009F7CCA"/>
    <w:rsid w:val="00A05E66"/>
    <w:rsid w:val="00A062A6"/>
    <w:rsid w:val="00A068D1"/>
    <w:rsid w:val="00A11BC0"/>
    <w:rsid w:val="00A160B5"/>
    <w:rsid w:val="00A20089"/>
    <w:rsid w:val="00A21568"/>
    <w:rsid w:val="00A25703"/>
    <w:rsid w:val="00A26719"/>
    <w:rsid w:val="00A334CB"/>
    <w:rsid w:val="00A35CE0"/>
    <w:rsid w:val="00A36286"/>
    <w:rsid w:val="00A37442"/>
    <w:rsid w:val="00A41BEC"/>
    <w:rsid w:val="00A41EDF"/>
    <w:rsid w:val="00A51B98"/>
    <w:rsid w:val="00A52608"/>
    <w:rsid w:val="00A53EE0"/>
    <w:rsid w:val="00A57352"/>
    <w:rsid w:val="00A64680"/>
    <w:rsid w:val="00A70DDB"/>
    <w:rsid w:val="00A74492"/>
    <w:rsid w:val="00A761C9"/>
    <w:rsid w:val="00A76DA8"/>
    <w:rsid w:val="00A77BD8"/>
    <w:rsid w:val="00A811F3"/>
    <w:rsid w:val="00A8209D"/>
    <w:rsid w:val="00A8412E"/>
    <w:rsid w:val="00A92B2F"/>
    <w:rsid w:val="00A93C16"/>
    <w:rsid w:val="00AA43F5"/>
    <w:rsid w:val="00AB1E80"/>
    <w:rsid w:val="00AB345B"/>
    <w:rsid w:val="00AB5003"/>
    <w:rsid w:val="00AB5259"/>
    <w:rsid w:val="00AB5D02"/>
    <w:rsid w:val="00AC1A65"/>
    <w:rsid w:val="00AD0FCA"/>
    <w:rsid w:val="00AD3095"/>
    <w:rsid w:val="00AE00C0"/>
    <w:rsid w:val="00AE0987"/>
    <w:rsid w:val="00AE183F"/>
    <w:rsid w:val="00AE3BFB"/>
    <w:rsid w:val="00AE4715"/>
    <w:rsid w:val="00AE5C7C"/>
    <w:rsid w:val="00AF6E44"/>
    <w:rsid w:val="00B00791"/>
    <w:rsid w:val="00B00B4C"/>
    <w:rsid w:val="00B04A01"/>
    <w:rsid w:val="00B063F5"/>
    <w:rsid w:val="00B0687C"/>
    <w:rsid w:val="00B101D7"/>
    <w:rsid w:val="00B13943"/>
    <w:rsid w:val="00B2112B"/>
    <w:rsid w:val="00B25F23"/>
    <w:rsid w:val="00B31DFC"/>
    <w:rsid w:val="00B36031"/>
    <w:rsid w:val="00B37AB0"/>
    <w:rsid w:val="00B50C10"/>
    <w:rsid w:val="00B541DE"/>
    <w:rsid w:val="00B54E8D"/>
    <w:rsid w:val="00B5596D"/>
    <w:rsid w:val="00B57FB3"/>
    <w:rsid w:val="00B62703"/>
    <w:rsid w:val="00B6283E"/>
    <w:rsid w:val="00B62DE9"/>
    <w:rsid w:val="00B630F6"/>
    <w:rsid w:val="00B6387D"/>
    <w:rsid w:val="00B67C45"/>
    <w:rsid w:val="00B703E9"/>
    <w:rsid w:val="00B7123C"/>
    <w:rsid w:val="00B73A04"/>
    <w:rsid w:val="00B7467D"/>
    <w:rsid w:val="00B826E5"/>
    <w:rsid w:val="00B8342C"/>
    <w:rsid w:val="00B876C4"/>
    <w:rsid w:val="00B940A1"/>
    <w:rsid w:val="00BA0DE0"/>
    <w:rsid w:val="00BA16BB"/>
    <w:rsid w:val="00BA4F7F"/>
    <w:rsid w:val="00BA536B"/>
    <w:rsid w:val="00BB044F"/>
    <w:rsid w:val="00BB0B34"/>
    <w:rsid w:val="00BB745F"/>
    <w:rsid w:val="00BC0050"/>
    <w:rsid w:val="00BC205E"/>
    <w:rsid w:val="00BD3AB0"/>
    <w:rsid w:val="00BD4F65"/>
    <w:rsid w:val="00BD53CD"/>
    <w:rsid w:val="00BE0575"/>
    <w:rsid w:val="00BE0F1D"/>
    <w:rsid w:val="00BE4B14"/>
    <w:rsid w:val="00BE6222"/>
    <w:rsid w:val="00BE6543"/>
    <w:rsid w:val="00BF05E5"/>
    <w:rsid w:val="00BF1450"/>
    <w:rsid w:val="00BF6240"/>
    <w:rsid w:val="00C02CBA"/>
    <w:rsid w:val="00C02D40"/>
    <w:rsid w:val="00C042F9"/>
    <w:rsid w:val="00C0494E"/>
    <w:rsid w:val="00C11D8C"/>
    <w:rsid w:val="00C27CBE"/>
    <w:rsid w:val="00C542A6"/>
    <w:rsid w:val="00C61062"/>
    <w:rsid w:val="00C66035"/>
    <w:rsid w:val="00C670F0"/>
    <w:rsid w:val="00C7321C"/>
    <w:rsid w:val="00C73428"/>
    <w:rsid w:val="00C73AFB"/>
    <w:rsid w:val="00C74B6B"/>
    <w:rsid w:val="00C7676F"/>
    <w:rsid w:val="00C8050F"/>
    <w:rsid w:val="00C80E66"/>
    <w:rsid w:val="00C82215"/>
    <w:rsid w:val="00C85E63"/>
    <w:rsid w:val="00C87878"/>
    <w:rsid w:val="00C93817"/>
    <w:rsid w:val="00C9493F"/>
    <w:rsid w:val="00C94987"/>
    <w:rsid w:val="00CA1DDC"/>
    <w:rsid w:val="00CB12DA"/>
    <w:rsid w:val="00CC09AD"/>
    <w:rsid w:val="00CC5D3A"/>
    <w:rsid w:val="00CD17E8"/>
    <w:rsid w:val="00CD2A71"/>
    <w:rsid w:val="00CD2F41"/>
    <w:rsid w:val="00CD573A"/>
    <w:rsid w:val="00CE0A08"/>
    <w:rsid w:val="00CE2DE6"/>
    <w:rsid w:val="00CE3036"/>
    <w:rsid w:val="00CE4FC5"/>
    <w:rsid w:val="00CE570A"/>
    <w:rsid w:val="00CF1399"/>
    <w:rsid w:val="00CF1571"/>
    <w:rsid w:val="00CF3AE1"/>
    <w:rsid w:val="00D022EC"/>
    <w:rsid w:val="00D11940"/>
    <w:rsid w:val="00D136A8"/>
    <w:rsid w:val="00D13DE4"/>
    <w:rsid w:val="00D14011"/>
    <w:rsid w:val="00D207E3"/>
    <w:rsid w:val="00D22D62"/>
    <w:rsid w:val="00D33790"/>
    <w:rsid w:val="00D34B52"/>
    <w:rsid w:val="00D34DEB"/>
    <w:rsid w:val="00D437F8"/>
    <w:rsid w:val="00D43A77"/>
    <w:rsid w:val="00D45778"/>
    <w:rsid w:val="00D47655"/>
    <w:rsid w:val="00D50ADA"/>
    <w:rsid w:val="00D569E2"/>
    <w:rsid w:val="00D6512D"/>
    <w:rsid w:val="00D66362"/>
    <w:rsid w:val="00D66C2E"/>
    <w:rsid w:val="00D70342"/>
    <w:rsid w:val="00D73D0B"/>
    <w:rsid w:val="00D76F25"/>
    <w:rsid w:val="00D77D03"/>
    <w:rsid w:val="00D82EC2"/>
    <w:rsid w:val="00D96C0C"/>
    <w:rsid w:val="00D96C12"/>
    <w:rsid w:val="00DA3832"/>
    <w:rsid w:val="00DA795F"/>
    <w:rsid w:val="00DB2CC5"/>
    <w:rsid w:val="00DB5E8D"/>
    <w:rsid w:val="00DC2783"/>
    <w:rsid w:val="00DD42A0"/>
    <w:rsid w:val="00DD5825"/>
    <w:rsid w:val="00DD5CC0"/>
    <w:rsid w:val="00DD64AF"/>
    <w:rsid w:val="00DD7E3D"/>
    <w:rsid w:val="00DE000D"/>
    <w:rsid w:val="00DF2A48"/>
    <w:rsid w:val="00DF6446"/>
    <w:rsid w:val="00E06D59"/>
    <w:rsid w:val="00E07F55"/>
    <w:rsid w:val="00E106D2"/>
    <w:rsid w:val="00E152DE"/>
    <w:rsid w:val="00E2604A"/>
    <w:rsid w:val="00E30871"/>
    <w:rsid w:val="00E34D29"/>
    <w:rsid w:val="00E40B22"/>
    <w:rsid w:val="00E41313"/>
    <w:rsid w:val="00E41C99"/>
    <w:rsid w:val="00E43E7D"/>
    <w:rsid w:val="00E45332"/>
    <w:rsid w:val="00E4753C"/>
    <w:rsid w:val="00E53743"/>
    <w:rsid w:val="00E620BE"/>
    <w:rsid w:val="00E7736A"/>
    <w:rsid w:val="00E813CD"/>
    <w:rsid w:val="00E82E88"/>
    <w:rsid w:val="00E85AE5"/>
    <w:rsid w:val="00E954DF"/>
    <w:rsid w:val="00EA0F47"/>
    <w:rsid w:val="00EA1E80"/>
    <w:rsid w:val="00EA4E34"/>
    <w:rsid w:val="00EA7753"/>
    <w:rsid w:val="00EB277B"/>
    <w:rsid w:val="00EB72F8"/>
    <w:rsid w:val="00EB783E"/>
    <w:rsid w:val="00EB789E"/>
    <w:rsid w:val="00EC3137"/>
    <w:rsid w:val="00ED2D76"/>
    <w:rsid w:val="00EE5321"/>
    <w:rsid w:val="00EF1E86"/>
    <w:rsid w:val="00EF3A33"/>
    <w:rsid w:val="00F043FF"/>
    <w:rsid w:val="00F04994"/>
    <w:rsid w:val="00F144D3"/>
    <w:rsid w:val="00F156E1"/>
    <w:rsid w:val="00F16577"/>
    <w:rsid w:val="00F177AB"/>
    <w:rsid w:val="00F211E5"/>
    <w:rsid w:val="00F22347"/>
    <w:rsid w:val="00F249C5"/>
    <w:rsid w:val="00F3269F"/>
    <w:rsid w:val="00F36299"/>
    <w:rsid w:val="00F36FC8"/>
    <w:rsid w:val="00F40F01"/>
    <w:rsid w:val="00F544E0"/>
    <w:rsid w:val="00F6014B"/>
    <w:rsid w:val="00F62186"/>
    <w:rsid w:val="00F64025"/>
    <w:rsid w:val="00F64209"/>
    <w:rsid w:val="00F649EE"/>
    <w:rsid w:val="00F72AB3"/>
    <w:rsid w:val="00F73C0C"/>
    <w:rsid w:val="00F805A1"/>
    <w:rsid w:val="00F8414F"/>
    <w:rsid w:val="00F94597"/>
    <w:rsid w:val="00F95548"/>
    <w:rsid w:val="00FB4DF9"/>
    <w:rsid w:val="00FB7C4F"/>
    <w:rsid w:val="00FC3117"/>
    <w:rsid w:val="00FC649A"/>
    <w:rsid w:val="00FC6D61"/>
    <w:rsid w:val="00FD0BC6"/>
    <w:rsid w:val="00FD21CE"/>
    <w:rsid w:val="00FD3798"/>
    <w:rsid w:val="00FD43BF"/>
    <w:rsid w:val="00FE2E96"/>
    <w:rsid w:val="00FE3E3D"/>
    <w:rsid w:val="00FE6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7C9774"/>
  <w15:docId w15:val="{68992AF9-DCE2-41CA-B058-0F89BE3AC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31"/>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styleId="Revize">
    <w:name w:val="Revision"/>
    <w:hidden/>
    <w:uiPriority w:val="99"/>
    <w:semiHidden/>
    <w:rsid w:val="00C02D4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15619746">
      <w:bodyDiv w:val="1"/>
      <w:marLeft w:val="0"/>
      <w:marRight w:val="0"/>
      <w:marTop w:val="0"/>
      <w:marBottom w:val="0"/>
      <w:divBdr>
        <w:top w:val="none" w:sz="0" w:space="0" w:color="auto"/>
        <w:left w:val="none" w:sz="0" w:space="0" w:color="auto"/>
        <w:bottom w:val="none" w:sz="0" w:space="0" w:color="auto"/>
        <w:right w:val="none" w:sz="0" w:space="0" w:color="auto"/>
      </w:divBdr>
    </w:div>
    <w:div w:id="107552180">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164588769">
      <w:bodyDiv w:val="1"/>
      <w:marLeft w:val="0"/>
      <w:marRight w:val="0"/>
      <w:marTop w:val="0"/>
      <w:marBottom w:val="0"/>
      <w:divBdr>
        <w:top w:val="none" w:sz="0" w:space="0" w:color="auto"/>
        <w:left w:val="none" w:sz="0" w:space="0" w:color="auto"/>
        <w:bottom w:val="none" w:sz="0" w:space="0" w:color="auto"/>
        <w:right w:val="none" w:sz="0" w:space="0" w:color="auto"/>
      </w:divBdr>
    </w:div>
    <w:div w:id="1168248008">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567956206">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20AA6D4ED2D7419258D34BC1284809" ma:contentTypeVersion="" ma:contentTypeDescription="Vytvoří nový dokument" ma:contentTypeScope="" ma:versionID="ff50bf674a35de3622920c1674ed040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A5E50A4-6569-4870-BBDD-A1EA4D37ED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1E7AB-B121-4217-A9AB-B5A5BA83B6C8}">
  <ds:schemaRefs>
    <ds:schemaRef ds:uri="http://schemas.microsoft.com/sharepoint/v3/contenttype/forms"/>
  </ds:schemaRefs>
</ds:datastoreItem>
</file>

<file path=customXml/itemProps3.xml><?xml version="1.0" encoding="utf-8"?>
<ds:datastoreItem xmlns:ds="http://schemas.openxmlformats.org/officeDocument/2006/customXml" ds:itemID="{D12710ED-FF48-4B29-B018-012462028030}">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8D6E89AA-D083-4683-8D27-69409660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5053</Words>
  <Characters>29819</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ano</vt:lpstr>
      <vt:lpstr/>
    </vt:vector>
  </TitlesOfParts>
  <Company>ČRo</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dc:title>
  <dc:creator>Malina Milan</dc:creator>
  <cp:lastModifiedBy>Gottová Eva</cp:lastModifiedBy>
  <cp:revision>2</cp:revision>
  <cp:lastPrinted>2015-07-02T13:46:00Z</cp:lastPrinted>
  <dcterms:created xsi:type="dcterms:W3CDTF">2019-08-27T11:35:00Z</dcterms:created>
  <dcterms:modified xsi:type="dcterms:W3CDTF">2019-08-27T11:35:00Z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0x010100AF20AA6D4ED2D7419258D34BC1284809</vt:lpwstr>
  </property>
</Properties>
</file>