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573FC" w14:textId="77777777" w:rsidR="00BA16BB" w:rsidRDefault="00884C6F" w:rsidP="00A57352">
      <w:pPr>
        <w:pStyle w:val="Nzev"/>
      </w:pPr>
      <w:bookmarkStart w:id="0" w:name="_GoBack"/>
      <w:bookmarkEnd w:id="0"/>
      <w:r w:rsidRPr="006D0812">
        <w:rPr>
          <w:noProof/>
          <w:lang w:eastAsia="cs-CZ"/>
        </w:rPr>
        <mc:AlternateContent>
          <mc:Choice Requires="wps">
            <w:drawing>
              <wp:anchor distT="0" distB="0" distL="114300" distR="114300" simplePos="0" relativeHeight="251655680" behindDoc="0" locked="0" layoutInCell="1" allowOverlap="1" wp14:anchorId="230574C2" wp14:editId="230574C3">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0574E4" w14:textId="77777777" w:rsidR="00CB6787" w:rsidRPr="00321BCC" w:rsidRDefault="00CB6787"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574C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230574E4" w14:textId="77777777" w:rsidR="00CB6787" w:rsidRPr="00321BCC" w:rsidRDefault="00CB6787"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4656" behindDoc="0" locked="0" layoutInCell="1" allowOverlap="1" wp14:anchorId="230574C4" wp14:editId="230574C5">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0574E5" w14:textId="77777777" w:rsidR="00CB6787" w:rsidRPr="00321BCC" w:rsidRDefault="00CB6787"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574C4" id="Text Box 4" o:spid="_x0000_s1027" type="#_x0000_t202" style="position:absolute;left:0;text-align:left;margin-left:243.7pt;margin-top:47.05pt;width:271pt;height:33.7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230574E5" w14:textId="77777777" w:rsidR="00CB6787" w:rsidRPr="00321BCC" w:rsidRDefault="00CB6787"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7728" behindDoc="0" locked="0" layoutInCell="1" allowOverlap="1" wp14:anchorId="230574C6" wp14:editId="230574C7">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0574E6" w14:textId="77777777" w:rsidR="00CB6787" w:rsidRPr="00321BCC" w:rsidRDefault="00CB6787"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574C6" id="_x0000_s1028" type="#_x0000_t202" style="position:absolute;left:0;text-align:left;margin-left:243.7pt;margin-top:83.65pt;width:271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230574E6" w14:textId="77777777" w:rsidR="00CB6787" w:rsidRPr="00321BCC" w:rsidRDefault="00CB6787"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6704" behindDoc="0" locked="0" layoutInCell="1" allowOverlap="1" wp14:anchorId="230574C8" wp14:editId="230574C9">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0574E7" w14:textId="77777777" w:rsidR="00CB6787" w:rsidRPr="00321BCC" w:rsidRDefault="00CB6787"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574C8" id="_x0000_s1029" type="#_x0000_t202" style="position:absolute;left:0;text-align:left;margin-left:243.7pt;margin-top:47.05pt;width:271pt;height:33.7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230574E7" w14:textId="77777777" w:rsidR="00CB6787" w:rsidRPr="00321BCC" w:rsidRDefault="00CB6787" w:rsidP="00BA16BB">
                      <w:pPr>
                        <w:pStyle w:val="DocumentTitleCzechRadio"/>
                      </w:pPr>
                    </w:p>
                  </w:txbxContent>
                </v:textbox>
                <w10:wrap anchorx="page" anchory="page"/>
              </v:shape>
            </w:pict>
          </mc:Fallback>
        </mc:AlternateContent>
      </w:r>
      <w:r w:rsidR="00182D39" w:rsidRPr="006D0812">
        <w:t>KUPNÍ SMLOUVA</w:t>
      </w:r>
    </w:p>
    <w:p w14:paraId="0E5735D9" w14:textId="67470A60" w:rsidR="003E3B21" w:rsidRPr="003E3B21" w:rsidRDefault="003E3B21" w:rsidP="003E3B21">
      <w:pPr>
        <w:jc w:val="center"/>
      </w:pPr>
      <w:r>
        <w:t>MR04/2019 – Obnova klimatizace v hlavním přepojovači</w:t>
      </w:r>
    </w:p>
    <w:p w14:paraId="230573FD" w14:textId="77777777" w:rsidR="00BA16BB" w:rsidRPr="006D0812" w:rsidRDefault="00BA16BB" w:rsidP="00BA16BB">
      <w:pPr>
        <w:pStyle w:val="SubjectName-ContractCzechRadio"/>
      </w:pPr>
      <w:r w:rsidRPr="006D0812">
        <w:t>Český rozhlas</w:t>
      </w:r>
    </w:p>
    <w:p w14:paraId="230573FE" w14:textId="77777777" w:rsidR="00BA16BB" w:rsidRPr="006D0812" w:rsidRDefault="00BA16BB" w:rsidP="00BA16BB">
      <w:pPr>
        <w:pStyle w:val="SubjectSpecification-ContractCzechRadio"/>
      </w:pPr>
      <w:r w:rsidRPr="006D0812">
        <w:t>zřízený zákonem č. 484/1991 Sb., o Českém rozhlasu</w:t>
      </w:r>
    </w:p>
    <w:p w14:paraId="230573FF" w14:textId="77777777" w:rsidR="00BA16BB" w:rsidRPr="006D0812" w:rsidRDefault="00BA16BB" w:rsidP="00BA16BB">
      <w:pPr>
        <w:pStyle w:val="SubjectSpecification-ContractCzechRadio"/>
      </w:pPr>
      <w:r w:rsidRPr="006D0812">
        <w:t>nezapisuje se do obchodního rejstříku</w:t>
      </w:r>
    </w:p>
    <w:p w14:paraId="23057400" w14:textId="77777777" w:rsidR="00BA16BB" w:rsidRPr="006D0812" w:rsidRDefault="00BA16BB" w:rsidP="00BA16BB">
      <w:pPr>
        <w:pStyle w:val="SubjectSpecification-ContractCzechRadio"/>
      </w:pPr>
      <w:r w:rsidRPr="006D0812">
        <w:t>se sídlem Vinohradská 12, 120 99 Praha 2</w:t>
      </w:r>
    </w:p>
    <w:p w14:paraId="4C5C7071" w14:textId="77777777" w:rsidR="00BA2BDD" w:rsidRPr="007905AF" w:rsidRDefault="00BA2BDD" w:rsidP="00BA2BDD">
      <w:pPr>
        <w:pStyle w:val="SubjectSpecification-ContractCzechRadio"/>
      </w:pPr>
      <w:r w:rsidRPr="007905AF">
        <w:t xml:space="preserve">zastoupený: </w:t>
      </w:r>
      <w:r w:rsidRPr="007905AF">
        <w:rPr>
          <w:rFonts w:cs="Arial"/>
          <w:szCs w:val="20"/>
        </w:rPr>
        <w:t>[</w:t>
      </w:r>
      <w:r w:rsidRPr="0010055F">
        <w:rPr>
          <w:rFonts w:cs="Arial"/>
          <w:szCs w:val="20"/>
          <w:highlight w:val="lightGray"/>
        </w:rPr>
        <w:t>DOPLNIT</w:t>
      </w:r>
      <w:r w:rsidRPr="007905AF">
        <w:rPr>
          <w:rFonts w:cs="Arial"/>
          <w:szCs w:val="20"/>
        </w:rPr>
        <w:t>]</w:t>
      </w:r>
    </w:p>
    <w:p w14:paraId="1152875B" w14:textId="77777777" w:rsidR="00BA2BDD" w:rsidRPr="007905AF" w:rsidRDefault="00BA2BDD" w:rsidP="00BA2BDD">
      <w:pPr>
        <w:pStyle w:val="SubjectSpecification-ContractCzechRadio"/>
      </w:pPr>
      <w:r w:rsidRPr="007905AF">
        <w:t>IČ 45245053, DIČ CZ45245053</w:t>
      </w:r>
    </w:p>
    <w:p w14:paraId="261F5B8B" w14:textId="77777777" w:rsidR="00BA2BDD" w:rsidRPr="007905AF" w:rsidRDefault="00BA2BDD" w:rsidP="00BA2BDD">
      <w:pPr>
        <w:pStyle w:val="SubjectSpecification-ContractCzechRadio"/>
      </w:pPr>
      <w:r w:rsidRPr="007905AF">
        <w:t>bankovní spojení: Raiffeisenbank a.s., č. ú.: 1001040797/5500</w:t>
      </w:r>
    </w:p>
    <w:p w14:paraId="1C07A0CA" w14:textId="77777777" w:rsidR="00BA2BDD" w:rsidRPr="007905AF" w:rsidRDefault="00BA2BDD" w:rsidP="00BA2BDD">
      <w:pPr>
        <w:pStyle w:val="SubjectSpecification-ContractCzechRadio"/>
      </w:pPr>
      <w:r w:rsidRPr="007905AF">
        <w:t xml:space="preserve">zástupce pro věcná jednání </w:t>
      </w:r>
      <w:r w:rsidRPr="007905AF">
        <w:tab/>
      </w:r>
      <w:r w:rsidRPr="007905AF">
        <w:rPr>
          <w:rFonts w:cs="Arial"/>
          <w:szCs w:val="20"/>
        </w:rPr>
        <w:t>[</w:t>
      </w:r>
      <w:r w:rsidRPr="0010055F">
        <w:rPr>
          <w:rFonts w:cs="Arial"/>
          <w:szCs w:val="20"/>
          <w:highlight w:val="lightGray"/>
        </w:rPr>
        <w:t>DOPLNIT</w:t>
      </w:r>
      <w:r w:rsidRPr="007905AF">
        <w:rPr>
          <w:rFonts w:cs="Arial"/>
          <w:szCs w:val="20"/>
        </w:rPr>
        <w:t>]</w:t>
      </w:r>
    </w:p>
    <w:p w14:paraId="6BB02F2F" w14:textId="77777777" w:rsidR="00BA2BDD" w:rsidRPr="007905AF" w:rsidRDefault="00BA2BDD" w:rsidP="00BA2BDD">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10055F">
        <w:rPr>
          <w:rFonts w:cs="Arial"/>
          <w:szCs w:val="20"/>
          <w:highlight w:val="lightGray"/>
        </w:rPr>
        <w:t>DOPLNIT</w:t>
      </w:r>
      <w:r w:rsidRPr="007905AF">
        <w:rPr>
          <w:rFonts w:cs="Arial"/>
          <w:szCs w:val="20"/>
        </w:rPr>
        <w:t>]</w:t>
      </w:r>
    </w:p>
    <w:p w14:paraId="610F1B0E" w14:textId="77777777" w:rsidR="00BA2BDD" w:rsidRPr="007905AF" w:rsidRDefault="00BA2BDD" w:rsidP="00BA2BDD">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10055F">
        <w:rPr>
          <w:rFonts w:cs="Arial"/>
          <w:szCs w:val="20"/>
          <w:highlight w:val="lightGray"/>
        </w:rPr>
        <w:t>DOPLNIT</w:t>
      </w:r>
      <w:r w:rsidRPr="007905AF">
        <w:rPr>
          <w:rFonts w:cs="Arial"/>
          <w:szCs w:val="20"/>
        </w:rPr>
        <w:t>]@</w:t>
      </w:r>
      <w:r w:rsidRPr="007905AF">
        <w:t>rozhlas.cz</w:t>
      </w:r>
    </w:p>
    <w:p w14:paraId="1B8DC107" w14:textId="77777777" w:rsidR="00BA2BDD" w:rsidRPr="007905AF" w:rsidRDefault="00BA2BDD" w:rsidP="00BA2BDD">
      <w:pPr>
        <w:pStyle w:val="SubjectSpecification-ContractCzechRadio"/>
      </w:pPr>
      <w:r w:rsidRPr="007905AF">
        <w:t>(dále jen jako „</w:t>
      </w:r>
      <w:r w:rsidRPr="007905AF">
        <w:rPr>
          <w:b/>
        </w:rPr>
        <w:t>kupující</w:t>
      </w:r>
      <w:r w:rsidRPr="007905AF">
        <w:t>“</w:t>
      </w:r>
      <w:r>
        <w:t xml:space="preserve"> nebo „</w:t>
      </w:r>
      <w:r w:rsidRPr="007905AF">
        <w:rPr>
          <w:b/>
        </w:rPr>
        <w:t>Český rozhlas</w:t>
      </w:r>
      <w:r>
        <w:t>“</w:t>
      </w:r>
      <w:r w:rsidRPr="007905AF">
        <w:t>)</w:t>
      </w:r>
    </w:p>
    <w:p w14:paraId="2832F453" w14:textId="77777777" w:rsidR="00BA2BDD" w:rsidRPr="006D0812" w:rsidRDefault="00BA2BDD" w:rsidP="00BA2BDD"/>
    <w:p w14:paraId="45D3D245" w14:textId="77777777" w:rsidR="00BA2BDD" w:rsidRPr="006D0812" w:rsidRDefault="00BA2BDD" w:rsidP="00BA2BDD">
      <w:r w:rsidRPr="006D0812">
        <w:t>a</w:t>
      </w:r>
    </w:p>
    <w:p w14:paraId="6A366ACB" w14:textId="77777777" w:rsidR="00BA2BDD" w:rsidRPr="006D0812" w:rsidRDefault="00BA2BDD" w:rsidP="00BA2BDD"/>
    <w:p w14:paraId="44ABE3C2" w14:textId="60143B9C" w:rsidR="00BA2BDD" w:rsidRDefault="00BA2BDD" w:rsidP="00BA2BDD">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w:t>
      </w:r>
      <w:r w:rsidR="00EE33A3" w:rsidRPr="003E3B21">
        <w:rPr>
          <w:rFonts w:cs="Arial"/>
          <w:szCs w:val="20"/>
          <w:highlight w:val="yellow"/>
        </w:rPr>
        <w:t>NÁZEV PRODÁVAJÍCÍHO</w:t>
      </w:r>
      <w:r w:rsidRPr="00434FCA">
        <w:rPr>
          <w:rFonts w:cs="Arial"/>
          <w:szCs w:val="20"/>
        </w:rPr>
        <w:t>]</w:t>
      </w:r>
    </w:p>
    <w:p w14:paraId="114D668A" w14:textId="77777777" w:rsidR="00BA2BDD" w:rsidRPr="00BB044F" w:rsidRDefault="00BA2BDD" w:rsidP="00BA2BDD">
      <w:pPr>
        <w:pStyle w:val="SubjectSpecification-ContractCzechRadio"/>
        <w:rPr>
          <w:b/>
        </w:rPr>
      </w:pPr>
      <w:r w:rsidRPr="00371B08">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14:paraId="61638689" w14:textId="4119A16E" w:rsidR="00BA2BDD" w:rsidRPr="00434FCA" w:rsidRDefault="00BA2BDD" w:rsidP="00BA2BDD">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EE33A3" w:rsidRPr="003E3B21">
        <w:rPr>
          <w:rFonts w:cs="Arial"/>
          <w:b/>
          <w:szCs w:val="20"/>
          <w:highlight w:val="yellow"/>
        </w:rPr>
        <w:t>PRODÁVAJÍCÍHO</w:t>
      </w:r>
    </w:p>
    <w:p w14:paraId="422D1DC5" w14:textId="574FAFAE" w:rsidR="00BA2BDD" w:rsidRPr="00434FCA" w:rsidRDefault="00BA2BDD" w:rsidP="00BA2BDD">
      <w:pPr>
        <w:pStyle w:val="SubjectSpecification-ContractCzechRadio"/>
        <w:rPr>
          <w:b/>
        </w:rPr>
      </w:pPr>
      <w:r w:rsidRPr="00BE0575">
        <w:rPr>
          <w:rFonts w:cs="Arial"/>
          <w:szCs w:val="20"/>
        </w:rPr>
        <w:t>zastoupen</w:t>
      </w:r>
      <w:r w:rsidR="000714D7">
        <w:rPr>
          <w:rFonts w:cs="Arial"/>
          <w:szCs w:val="20"/>
        </w:rPr>
        <w:t>á</w:t>
      </w:r>
      <w:r w:rsidRPr="00BE0575">
        <w:rPr>
          <w:rFonts w:cs="Arial"/>
          <w:szCs w:val="20"/>
        </w:rPr>
        <w:t>:</w:t>
      </w:r>
      <w:r>
        <w:rPr>
          <w:rFonts w:cs="Arial"/>
          <w:b/>
          <w:szCs w:val="20"/>
        </w:rPr>
        <w:t xml:space="preserve"> </w:t>
      </w:r>
      <w:r w:rsidRPr="00551868">
        <w:rPr>
          <w:rFonts w:cs="Arial"/>
          <w:b/>
          <w:szCs w:val="20"/>
        </w:rPr>
        <w:t>[</w:t>
      </w:r>
      <w:r w:rsidRPr="00434FCA">
        <w:rPr>
          <w:rFonts w:cs="Arial"/>
          <w:b/>
          <w:szCs w:val="20"/>
          <w:highlight w:val="yellow"/>
        </w:rPr>
        <w:t>V PŘÍPADĚ PRÁVN</w:t>
      </w:r>
      <w:r>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57DBECE6" w14:textId="2B660142" w:rsidR="00BA2BDD" w:rsidRDefault="00BA2BDD" w:rsidP="00BA2BDD">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003E3B21">
        <w:rPr>
          <w:rFonts w:cs="Arial"/>
          <w:b/>
          <w:szCs w:val="20"/>
          <w:highlight w:val="yellow"/>
        </w:rPr>
        <w:t>O</w:t>
      </w:r>
      <w:r>
        <w:rPr>
          <w:rFonts w:cs="Arial"/>
          <w:b/>
          <w:szCs w:val="20"/>
          <w:highlight w:val="yellow"/>
        </w:rPr>
        <w:t>, DIČ</w:t>
      </w:r>
      <w:r w:rsidRPr="005C6706">
        <w:rPr>
          <w:rFonts w:cs="Arial"/>
          <w:b/>
          <w:szCs w:val="20"/>
          <w:highlight w:val="yellow"/>
        </w:rPr>
        <w:t xml:space="preserve"> </w:t>
      </w:r>
      <w:r w:rsidR="00EE33A3" w:rsidRPr="003E3B21">
        <w:rPr>
          <w:rFonts w:cs="Arial"/>
          <w:b/>
          <w:szCs w:val="20"/>
          <w:highlight w:val="yellow"/>
        </w:rPr>
        <w:t>PRODÁVAJÍCÍHO</w:t>
      </w:r>
      <w:r w:rsidRPr="00434FCA">
        <w:rPr>
          <w:rFonts w:cs="Arial"/>
          <w:b/>
          <w:szCs w:val="20"/>
        </w:rPr>
        <w:t>]</w:t>
      </w:r>
    </w:p>
    <w:p w14:paraId="2B1C27B2" w14:textId="77777777" w:rsidR="00BA2BDD" w:rsidRDefault="00BA2BDD" w:rsidP="00BA2BDD">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92182D">
        <w:rPr>
          <w:rFonts w:cs="Arial"/>
          <w:szCs w:val="20"/>
        </w:rPr>
        <w:t>,</w:t>
      </w:r>
      <w:r>
        <w:rPr>
          <w:rFonts w:cs="Arial"/>
          <w:b/>
          <w:szCs w:val="20"/>
        </w:rPr>
        <w:t xml:space="preserve"> </w:t>
      </w:r>
      <w:r w:rsidRPr="00BE0575">
        <w:rPr>
          <w:rFonts w:cs="Arial"/>
          <w:szCs w:val="20"/>
        </w:rPr>
        <w:t>č. ú.</w:t>
      </w:r>
      <w:r>
        <w:rPr>
          <w:rFonts w:cs="Arial"/>
          <w:szCs w:val="20"/>
        </w:rPr>
        <w:t>:</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22B9FF8" w14:textId="77777777" w:rsidR="00BA2BDD" w:rsidRPr="006D0812" w:rsidRDefault="00BA2BDD" w:rsidP="00BA2BDD">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0EA4D1CD" w14:textId="77777777" w:rsidR="00BA2BDD" w:rsidRPr="006D0812" w:rsidRDefault="00BA2BDD" w:rsidP="00BA2BDD">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4115DBE" w14:textId="77777777" w:rsidR="00BA2BDD" w:rsidRPr="00371B08" w:rsidRDefault="00BA2BDD" w:rsidP="00BA2BDD">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23057415" w14:textId="77777777" w:rsidR="00182D39" w:rsidRPr="007905AF" w:rsidRDefault="00FA6A76" w:rsidP="006D0812">
      <w:pPr>
        <w:pStyle w:val="SubjectSpecification-ContractCzechRadio"/>
      </w:pPr>
      <w:r>
        <w:t>(</w:t>
      </w:r>
      <w:r w:rsidR="00182D39" w:rsidRPr="007905AF">
        <w:t>dále jen jako „</w:t>
      </w:r>
      <w:r w:rsidR="00182D39" w:rsidRPr="007905AF">
        <w:rPr>
          <w:b/>
        </w:rPr>
        <w:t>prodávající</w:t>
      </w:r>
      <w:r w:rsidR="00182D39" w:rsidRPr="007905AF">
        <w:t>“)</w:t>
      </w:r>
    </w:p>
    <w:p w14:paraId="23057416" w14:textId="77777777" w:rsidR="00E9560E" w:rsidRPr="007905AF" w:rsidRDefault="00E9560E" w:rsidP="00BA16BB">
      <w:pPr>
        <w:pStyle w:val="SubjectSpecification-ContractCzechRadio"/>
      </w:pPr>
    </w:p>
    <w:p w14:paraId="23057417" w14:textId="77777777" w:rsidR="00182D39" w:rsidRPr="007905AF" w:rsidRDefault="00182D39" w:rsidP="00BA16BB">
      <w:pPr>
        <w:pStyle w:val="SubjectSpecification-ContractCzechRadio"/>
      </w:pPr>
      <w:r w:rsidRPr="007905AF">
        <w:t>(dále společně jen jako „</w:t>
      </w:r>
      <w:r w:rsidRPr="007905AF">
        <w:rPr>
          <w:b/>
        </w:rPr>
        <w:t>smluvní strany</w:t>
      </w:r>
      <w:r w:rsidRPr="007905AF">
        <w:t>“)</w:t>
      </w:r>
    </w:p>
    <w:p w14:paraId="23057418" w14:textId="77777777" w:rsidR="00182D39" w:rsidRPr="006D0812" w:rsidRDefault="00182D39" w:rsidP="00BA16BB"/>
    <w:p w14:paraId="23057419" w14:textId="77777777" w:rsidR="00BA16BB" w:rsidRPr="006D0812" w:rsidRDefault="00BA16BB"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182D39" w:rsidRPr="006D0812">
        <w:t>tuto kupní smlouvu (dále jen jako „</w:t>
      </w:r>
      <w:r w:rsidR="00182D39" w:rsidRPr="007905AF">
        <w:rPr>
          <w:b/>
        </w:rPr>
        <w:t>smlouva</w:t>
      </w:r>
      <w:r w:rsidR="00182D39" w:rsidRPr="006D0812">
        <w:t>“)</w:t>
      </w:r>
    </w:p>
    <w:p w14:paraId="2305741A" w14:textId="77777777" w:rsidR="00BA16BB" w:rsidRPr="006D0812" w:rsidRDefault="00182D39" w:rsidP="00BA16BB">
      <w:pPr>
        <w:pStyle w:val="Heading-Number-ContractCzechRadio"/>
      </w:pPr>
      <w:r w:rsidRPr="006D0812">
        <w:t>Předmět smlouvy</w:t>
      </w:r>
    </w:p>
    <w:p w14:paraId="2305741B" w14:textId="20C66BB0" w:rsidR="00BA16BB" w:rsidRDefault="00BA16BB" w:rsidP="00435CE7">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E30364">
        <w:t>i</w:t>
      </w:r>
      <w:r w:rsidR="00884C6F" w:rsidRPr="006D0812">
        <w:t>, kter</w:t>
      </w:r>
      <w:r w:rsidR="00E30364">
        <w:t>é</w:t>
      </w:r>
      <w:r w:rsidR="00884C6F" w:rsidRPr="006D0812">
        <w:t xml:space="preserve"> j</w:t>
      </w:r>
      <w:r w:rsidR="00E30364">
        <w:t>sou</w:t>
      </w:r>
      <w:r w:rsidR="00884C6F" w:rsidRPr="006D0812">
        <w:t xml:space="preserve"> předmětem koupě</w:t>
      </w:r>
      <w:r w:rsidR="00E30364">
        <w:t>, a to</w:t>
      </w:r>
      <w:r w:rsidR="00FA6A76" w:rsidRPr="00602471">
        <w:rPr>
          <w:b/>
        </w:rPr>
        <w:t xml:space="preserve"> </w:t>
      </w:r>
      <w:r w:rsidR="00CF63FE" w:rsidRPr="00602471">
        <w:rPr>
          <w:b/>
        </w:rPr>
        <w:t>2 ks klimatizačních sestav pro hlavní přepojovač v objektu ČRo Římská 13, 120 99 Praha 2, 1 ks klimatizační sestavy pro serverovnu v objektu ČRo Sever, Na Schodech 10, 400 01 Ústí nad Labem, a 1 ks klimatizační sestavy pro kancelář vedoucího programu v objektu ČRo Pardubice, Svaté Anežky České 29, 530 02 Pardubice</w:t>
      </w:r>
      <w:r w:rsidR="00FA6A76" w:rsidRPr="00602471">
        <w:rPr>
          <w:b/>
        </w:rPr>
        <w:t xml:space="preserve"> </w:t>
      </w:r>
      <w:r w:rsidR="00E30364" w:rsidRPr="006D0812">
        <w:t>(dále také jako „</w:t>
      </w:r>
      <w:r w:rsidR="00E30364" w:rsidRPr="00602471">
        <w:rPr>
          <w:b/>
        </w:rPr>
        <w:t>zboží</w:t>
      </w:r>
      <w:r w:rsidR="00E30364" w:rsidRPr="006D0812">
        <w:t>“)</w:t>
      </w:r>
      <w:r w:rsidR="00E30364">
        <w:t xml:space="preserve">, </w:t>
      </w:r>
      <w:r w:rsidR="00884C6F" w:rsidRPr="006D0812">
        <w:t xml:space="preserve">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sidRPr="00602471">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000B6589" w14:textId="3CEDA360" w:rsidR="00E30364" w:rsidRDefault="00E30364" w:rsidP="00A57352">
      <w:pPr>
        <w:pStyle w:val="ListNumber-ContractCzechRadio"/>
        <w:jc w:val="both"/>
      </w:pPr>
      <w:r>
        <w:t>Kupující výslovně uvádí, že nedílnou součástí plnění dle této smlouvy je rovněž provedení montáže zboží (dále jen „</w:t>
      </w:r>
      <w:r w:rsidRPr="00BB0404">
        <w:rPr>
          <w:b/>
        </w:rPr>
        <w:t>montáž</w:t>
      </w:r>
      <w:r>
        <w:t>“), bez níž dodání zboží dle této smlouvy</w:t>
      </w:r>
      <w:r w:rsidR="003B77DE">
        <w:t xml:space="preserve"> není</w:t>
      </w:r>
      <w:r>
        <w:t xml:space="preserve"> kompletní a plnění dle této smlouvy se tak nepovažuje za řádně poskytnuté. Montáž bude zahrnovat provedení následujících činností:</w:t>
      </w:r>
    </w:p>
    <w:p w14:paraId="2AEAD95D" w14:textId="7437D022" w:rsidR="00ED5BB4" w:rsidRDefault="00602471" w:rsidP="00E30364">
      <w:pPr>
        <w:pStyle w:val="ListLetter-ContractCzechRadio"/>
        <w:jc w:val="both"/>
      </w:pPr>
      <w:r>
        <w:t>postupnou demontáž stávajících klimatizačních sestav pro přepojovač</w:t>
      </w:r>
      <w:r w:rsidR="00ED5BB4">
        <w:t xml:space="preserve"> v objektu ČRo, Římská 13, Praha 2</w:t>
      </w:r>
      <w:r>
        <w:t xml:space="preserve">, </w:t>
      </w:r>
      <w:r w:rsidR="00ED5BB4">
        <w:t xml:space="preserve">a dále </w:t>
      </w:r>
      <w:r>
        <w:t xml:space="preserve">dodávku a postupnou </w:t>
      </w:r>
      <w:r w:rsidR="00ED5BB4">
        <w:t xml:space="preserve">kompletní </w:t>
      </w:r>
      <w:r>
        <w:t xml:space="preserve">montáž 2 ks nových </w:t>
      </w:r>
      <w:r>
        <w:lastRenderedPageBreak/>
        <w:t>klimatizačních sestav pro přepojovač včetně realizace nových rozvodů chladiva, nové</w:t>
      </w:r>
      <w:r w:rsidR="00ED5BB4">
        <w:t xml:space="preserve"> napájecí a komunikační k</w:t>
      </w:r>
      <w:r>
        <w:t>abeláže</w:t>
      </w:r>
      <w:r w:rsidR="00ED5BB4">
        <w:t>, nového el. připojení, nových odvodů kondenzátu a dalších úkonů dle technické specifikace a dokumentace</w:t>
      </w:r>
      <w:r w:rsidR="00EE33A3">
        <w:t>;</w:t>
      </w:r>
      <w:r w:rsidR="00ED5BB4">
        <w:t xml:space="preserve"> </w:t>
      </w:r>
      <w:r>
        <w:t xml:space="preserve"> </w:t>
      </w:r>
    </w:p>
    <w:p w14:paraId="22F5C114" w14:textId="1C389467" w:rsidR="002442EC" w:rsidRDefault="00ED5BB4" w:rsidP="00E30364">
      <w:pPr>
        <w:pStyle w:val="ListLetter-ContractCzechRadio"/>
        <w:jc w:val="both"/>
      </w:pPr>
      <w:r>
        <w:t>dodávku a montáž 1 ks nové klimatizační sestavy pro serverovnu v objektu ČRo Sever, Na Schodech 10, Ústí nad Labem včetně realizace nových rozvodů chladiva, nové napájecí a komunikační kabeláže, nového el. připojení, nového odvodu kondenzátu a dalších úkonů dle technické specifikace a dokumentace</w:t>
      </w:r>
      <w:r w:rsidR="00EE33A3">
        <w:t>;</w:t>
      </w:r>
    </w:p>
    <w:p w14:paraId="6DA454BA" w14:textId="41A1E432" w:rsidR="00E30364" w:rsidRPr="00436235" w:rsidRDefault="00ED5BB4" w:rsidP="00ED5BB4">
      <w:pPr>
        <w:pStyle w:val="ListLetter-ContractCzechRadio"/>
        <w:jc w:val="both"/>
      </w:pPr>
      <w:r>
        <w:t xml:space="preserve">demontáž stávající klimatizační sestavy pro kancelář vedoucího programu </w:t>
      </w:r>
      <w:r w:rsidRPr="00ED5BB4">
        <w:t>v objektu ČRo Pardubice, Svaté Anežky České 29, 530 02 Pardubice včetně transportu po budově, odvozu a zajištění  likvidace</w:t>
      </w:r>
      <w:r>
        <w:t xml:space="preserve"> původní sestavy, a dále dodávku </w:t>
      </w:r>
      <w:r w:rsidRPr="00ED5BB4">
        <w:t>a montáž 1 ks nové klimatiza</w:t>
      </w:r>
      <w:r>
        <w:t>ční sestavy včetně realizace nových rozvodů chladiva, nové napájecí a komunikační kabeláže, nového el. připojení, nového odvodu kondenzátu a dalších úkonů dle technické specifikace a dokumentace</w:t>
      </w:r>
      <w:r w:rsidR="00EE33A3">
        <w:t>.</w:t>
      </w:r>
    </w:p>
    <w:p w14:paraId="76F38E8B" w14:textId="4567C8EB" w:rsidR="00CB6787" w:rsidRDefault="00CB6787" w:rsidP="00A57352">
      <w:pPr>
        <w:pStyle w:val="ListNumber-ContractCzechRadio"/>
        <w:jc w:val="both"/>
      </w:pPr>
      <w:r>
        <w:t>Pro účely této smlouvy se „</w:t>
      </w:r>
      <w:r w:rsidRPr="00BB0404">
        <w:rPr>
          <w:b/>
        </w:rPr>
        <w:t>plněním</w:t>
      </w:r>
      <w:r>
        <w:t>“ rozumí jak povinnost prodávajícího odevzdat kupujícímu zboží, tak provedení montáže zboží v místě plnění dle této smlouvy.</w:t>
      </w:r>
    </w:p>
    <w:p w14:paraId="6D87C093" w14:textId="75A8775E" w:rsidR="00E30364" w:rsidRPr="006D0812" w:rsidRDefault="00E30364" w:rsidP="00A57352">
      <w:pPr>
        <w:pStyle w:val="ListNumber-ContractCzechRadio"/>
        <w:jc w:val="both"/>
      </w:pPr>
      <w:r>
        <w:t>Bližší specifikace plnění (tj. zboží i montáže) je uvedena v přílohách této smlouvy.</w:t>
      </w:r>
    </w:p>
    <w:p w14:paraId="2305741C" w14:textId="77777777" w:rsidR="00BA16BB" w:rsidRPr="006D0812" w:rsidRDefault="007220A3" w:rsidP="00BA16BB">
      <w:pPr>
        <w:pStyle w:val="Heading-Number-ContractCzechRadio"/>
      </w:pPr>
      <w:r w:rsidRPr="006D0812">
        <w:t>Místo a doba plnění</w:t>
      </w:r>
    </w:p>
    <w:p w14:paraId="0C5CEBBB" w14:textId="7ABC3584" w:rsidR="009442D6" w:rsidRDefault="00A11BC0" w:rsidP="00A57352">
      <w:pPr>
        <w:pStyle w:val="ListNumber-ContractCzechRadio"/>
        <w:jc w:val="both"/>
      </w:pPr>
      <w:r w:rsidRPr="006D0812">
        <w:t>Místem plnění j</w:t>
      </w:r>
      <w:r w:rsidR="009442D6">
        <w:t xml:space="preserve">sou objekty </w:t>
      </w:r>
      <w:r w:rsidR="00FA6A76">
        <w:t>Česk</w:t>
      </w:r>
      <w:r w:rsidR="009442D6">
        <w:t>ého rozhlasu na těchto adresách:</w:t>
      </w:r>
    </w:p>
    <w:p w14:paraId="37149D36" w14:textId="51C8BF1F" w:rsidR="009442D6" w:rsidRPr="009A33DE" w:rsidRDefault="009442D6" w:rsidP="009A33DE">
      <w:pPr>
        <w:pStyle w:val="Odstavecseseznamem"/>
        <w:numPr>
          <w:ilvl w:val="0"/>
          <w:numId w:val="39"/>
        </w:numPr>
        <w:tabs>
          <w:tab w:val="left" w:pos="2700"/>
          <w:tab w:val="left" w:pos="5220"/>
          <w:tab w:val="left" w:pos="7380"/>
        </w:tabs>
        <w:spacing w:line="40" w:lineRule="atLeast"/>
        <w:ind w:hanging="748"/>
        <w:rPr>
          <w:rFonts w:cs="Arial"/>
          <w:szCs w:val="20"/>
        </w:rPr>
      </w:pPr>
      <w:r w:rsidRPr="009A33DE">
        <w:rPr>
          <w:rFonts w:cs="Arial"/>
          <w:szCs w:val="20"/>
        </w:rPr>
        <w:t>ČRo, Římská 13, 120 99</w:t>
      </w:r>
      <w:r w:rsidR="009A33DE" w:rsidRPr="009A33DE">
        <w:rPr>
          <w:rFonts w:cs="Arial"/>
          <w:szCs w:val="20"/>
        </w:rPr>
        <w:t xml:space="preserve"> Praha 2;</w:t>
      </w:r>
    </w:p>
    <w:p w14:paraId="2C2BA1CA" w14:textId="1D58D930" w:rsidR="009442D6" w:rsidRPr="009A33DE" w:rsidRDefault="009442D6" w:rsidP="009A33DE">
      <w:pPr>
        <w:pStyle w:val="Odstavecseseznamem"/>
        <w:numPr>
          <w:ilvl w:val="0"/>
          <w:numId w:val="39"/>
        </w:numPr>
        <w:tabs>
          <w:tab w:val="left" w:pos="2700"/>
          <w:tab w:val="left" w:pos="5220"/>
          <w:tab w:val="left" w:pos="7380"/>
        </w:tabs>
        <w:spacing w:line="40" w:lineRule="atLeast"/>
        <w:ind w:hanging="748"/>
        <w:rPr>
          <w:rFonts w:cs="Arial"/>
          <w:szCs w:val="20"/>
        </w:rPr>
      </w:pPr>
      <w:r w:rsidRPr="009A33DE">
        <w:rPr>
          <w:rFonts w:cs="Arial"/>
          <w:szCs w:val="20"/>
        </w:rPr>
        <w:t>ČRo Sever, Na Schodech 10, 400 01 Ústí nad Labem</w:t>
      </w:r>
      <w:r w:rsidR="009A33DE" w:rsidRPr="009A33DE">
        <w:rPr>
          <w:rFonts w:cs="Arial"/>
          <w:szCs w:val="20"/>
        </w:rPr>
        <w:t>;</w:t>
      </w:r>
    </w:p>
    <w:p w14:paraId="6A27CBE1" w14:textId="6482ADFA" w:rsidR="009442D6" w:rsidRPr="009A33DE" w:rsidRDefault="009442D6" w:rsidP="009A33DE">
      <w:pPr>
        <w:pStyle w:val="Odstavecseseznamem"/>
        <w:numPr>
          <w:ilvl w:val="0"/>
          <w:numId w:val="39"/>
        </w:numPr>
        <w:tabs>
          <w:tab w:val="left" w:pos="2700"/>
          <w:tab w:val="left" w:pos="5220"/>
          <w:tab w:val="left" w:pos="7380"/>
        </w:tabs>
        <w:spacing w:line="40" w:lineRule="atLeast"/>
        <w:ind w:hanging="748"/>
        <w:rPr>
          <w:rFonts w:cs="Arial"/>
          <w:szCs w:val="20"/>
        </w:rPr>
      </w:pPr>
      <w:r w:rsidRPr="009A33DE">
        <w:rPr>
          <w:rFonts w:cs="Arial"/>
          <w:szCs w:val="20"/>
        </w:rPr>
        <w:t>ČRo Pardubice, Svaté Anežky České 29, 530 02 Pardubice</w:t>
      </w:r>
      <w:r w:rsidR="009A33DE" w:rsidRPr="009A33DE">
        <w:rPr>
          <w:rFonts w:cs="Arial"/>
          <w:szCs w:val="20"/>
        </w:rPr>
        <w:t>.</w:t>
      </w:r>
    </w:p>
    <w:p w14:paraId="3C994A3A" w14:textId="77777777" w:rsidR="009442D6" w:rsidRDefault="009442D6" w:rsidP="009A33DE">
      <w:pPr>
        <w:pStyle w:val="ListNumber-ContractCzechRadio"/>
        <w:numPr>
          <w:ilvl w:val="0"/>
          <w:numId w:val="0"/>
        </w:numPr>
        <w:spacing w:after="0"/>
        <w:ind w:left="312"/>
        <w:jc w:val="both"/>
      </w:pPr>
    </w:p>
    <w:p w14:paraId="372B4CF3" w14:textId="5648827D" w:rsidR="00FE7E79" w:rsidRPr="00EF0C26" w:rsidRDefault="00A11BC0" w:rsidP="00FA6A76">
      <w:pPr>
        <w:pStyle w:val="ListNumber-ContractCzechRadio"/>
        <w:jc w:val="both"/>
      </w:pPr>
      <w:r w:rsidRPr="006D0812">
        <w:t xml:space="preserve">Prodávající se zavazuje odevzdat </w:t>
      </w:r>
      <w:r w:rsidR="00CB6787">
        <w:t>plnění</w:t>
      </w:r>
      <w:r w:rsidR="00CB6787" w:rsidRPr="006D0812">
        <w:t xml:space="preserve"> </w:t>
      </w:r>
      <w:r w:rsidRPr="006D0812">
        <w:t xml:space="preserve">v místě plnění na vlastní náklad nejpozději </w:t>
      </w:r>
      <w:r w:rsidRPr="00113776">
        <w:rPr>
          <w:b/>
        </w:rPr>
        <w:t xml:space="preserve">do </w:t>
      </w:r>
      <w:r w:rsidR="000A4D73">
        <w:rPr>
          <w:b/>
        </w:rPr>
        <w:t>4</w:t>
      </w:r>
      <w:r w:rsidR="00113776" w:rsidRPr="00113776">
        <w:rPr>
          <w:b/>
        </w:rPr>
        <w:t>0 dnů od dne účinnosti této smlouvy</w:t>
      </w:r>
      <w:r w:rsidR="00113776">
        <w:t>.</w:t>
      </w:r>
      <w:r w:rsidR="006D0812" w:rsidRPr="006D0812">
        <w:rPr>
          <w:rFonts w:cs="Arial"/>
          <w:szCs w:val="20"/>
        </w:rPr>
        <w:t xml:space="preserve"> </w:t>
      </w:r>
    </w:p>
    <w:p w14:paraId="2305741E" w14:textId="1B1D4717" w:rsidR="00FA6A76" w:rsidRDefault="00A11BC0" w:rsidP="00FA6A76">
      <w:pPr>
        <w:pStyle w:val="ListNumber-ContractCzechRadio"/>
        <w:jc w:val="both"/>
      </w:pPr>
      <w:r w:rsidRPr="006D0812">
        <w:t xml:space="preserve">Prodávající je povinen </w:t>
      </w:r>
      <w:r w:rsidR="003A1915" w:rsidRPr="006D0812">
        <w:t xml:space="preserve">odevzdání zboží oznámit kupujícímu nejméně </w:t>
      </w:r>
      <w:r w:rsidR="00FE7E79">
        <w:t>3</w:t>
      </w:r>
      <w:r w:rsidR="00FE7E79" w:rsidRPr="006D0812">
        <w:t xml:space="preserve"> </w:t>
      </w:r>
      <w:r w:rsidR="003A1915" w:rsidRPr="006D0812">
        <w:t>pracovní dny předem na e-mail uvedený v</w:t>
      </w:r>
      <w:r w:rsidR="007905AF">
        <w:t> úvodních ustanovení</w:t>
      </w:r>
      <w:r w:rsidR="009A33DE">
        <w:t>ch</w:t>
      </w:r>
      <w:r w:rsidR="007905AF">
        <w:t xml:space="preserve"> </w:t>
      </w:r>
      <w:r w:rsidR="003A1915" w:rsidRPr="006D0812">
        <w:t>této smlouvy.</w:t>
      </w:r>
    </w:p>
    <w:p w14:paraId="2305741F" w14:textId="07B64B87" w:rsidR="00FA6A76" w:rsidRDefault="00CB6787" w:rsidP="00FA6A76">
      <w:pPr>
        <w:pStyle w:val="ListNumber-ContractCzechRadio"/>
        <w:jc w:val="both"/>
      </w:pPr>
      <w:r>
        <w:t xml:space="preserve">Prodávající se zavazuje provést montáž </w:t>
      </w:r>
      <w:r w:rsidR="00FE7E79">
        <w:t xml:space="preserve">zboží </w:t>
      </w:r>
      <w:r>
        <w:t>bez zbytečného odkladu po dodání zboží kupujícímu, přičemž n</w:t>
      </w:r>
      <w:r w:rsidR="00FA6A76" w:rsidRPr="004545D6">
        <w:t xml:space="preserve">a přesném datu započetí </w:t>
      </w:r>
      <w:r>
        <w:t xml:space="preserve">montáže </w:t>
      </w:r>
      <w:r w:rsidR="00FA6A76" w:rsidRPr="004545D6">
        <w:t>a způsobu</w:t>
      </w:r>
      <w:r w:rsidR="00FA6A76">
        <w:t xml:space="preserve"> </w:t>
      </w:r>
      <w:r>
        <w:t xml:space="preserve">jejího </w:t>
      </w:r>
      <w:r w:rsidR="00FA6A76">
        <w:t>provádění</w:t>
      </w:r>
      <w:r w:rsidR="00FA6A76" w:rsidRPr="004545D6">
        <w:t xml:space="preserve"> </w:t>
      </w:r>
      <w:r>
        <w:t xml:space="preserve">se smluvní strany </w:t>
      </w:r>
      <w:r w:rsidR="00FA6A76">
        <w:t xml:space="preserve">předem písemně </w:t>
      </w:r>
      <w:r w:rsidR="00FA6A76" w:rsidRPr="004545D6">
        <w:t xml:space="preserve">dohodnou. </w:t>
      </w:r>
    </w:p>
    <w:p w14:paraId="23057420" w14:textId="6C3BFB82" w:rsidR="00FA6A76" w:rsidRPr="004545D6" w:rsidRDefault="00CB6787" w:rsidP="00FA6A76">
      <w:pPr>
        <w:pStyle w:val="ListNumber-ContractCzechRadio"/>
        <w:jc w:val="both"/>
      </w:pPr>
      <w:r>
        <w:t xml:space="preserve">Prodávající </w:t>
      </w:r>
      <w:r w:rsidR="00FA6A76" w:rsidRPr="004545D6">
        <w:t xml:space="preserve">je povinen při provádění </w:t>
      </w:r>
      <w:r>
        <w:t xml:space="preserve">montáže </w:t>
      </w:r>
      <w:r w:rsidR="00FA6A76" w:rsidRPr="004545D6">
        <w:t xml:space="preserve">dodržovat pravidla bezpečnosti a ochrany zdraví při práci, pravidla požární bezpečnosti a vnitřní předpisy </w:t>
      </w:r>
      <w:r>
        <w:t>kupujícího</w:t>
      </w:r>
      <w:r w:rsidR="00FA6A76" w:rsidRPr="004545D6">
        <w:t xml:space="preserve">, se kterými byl seznámen. Přílohou k této smlouvě jsou „Podmínky provádění činností externích osob v objektech ČRo“, které je </w:t>
      </w:r>
      <w:r>
        <w:t>prodávající</w:t>
      </w:r>
      <w:r w:rsidR="00FA6A76" w:rsidRPr="004545D6">
        <w:t xml:space="preserve"> povinen dodržovat</w:t>
      </w:r>
      <w:r w:rsidR="00FA6A76">
        <w:t>.</w:t>
      </w:r>
    </w:p>
    <w:p w14:paraId="23057421" w14:textId="50A60F13" w:rsidR="00FA6A76" w:rsidRDefault="00FA6A76" w:rsidP="00FA6A76">
      <w:pPr>
        <w:pStyle w:val="ListNumber-ContractCzechRadio"/>
        <w:jc w:val="both"/>
      </w:pPr>
      <w:r>
        <w:t xml:space="preserve">Budou-li součástí </w:t>
      </w:r>
      <w:r w:rsidR="00CB6787">
        <w:t>montáže zboží</w:t>
      </w:r>
      <w:r>
        <w:t xml:space="preserve"> i bourací práce, je </w:t>
      </w:r>
      <w:r w:rsidR="00CB6787">
        <w:t xml:space="preserve">prodávající </w:t>
      </w:r>
      <w:r>
        <w:t xml:space="preserve">povinen tyto práce provádět v době, kdy budou mít co nejnižší dopad na hladký průběh vysílání </w:t>
      </w:r>
      <w:r w:rsidR="00CB6787">
        <w:t>kupujícího</w:t>
      </w:r>
      <w:r>
        <w:t xml:space="preserve">. Na konkrétním termínu provádění těchto prací jsou smluvní strany povinny se dohodnout před jejich započetím. </w:t>
      </w:r>
    </w:p>
    <w:p w14:paraId="23057423" w14:textId="28AC81C1" w:rsidR="00BA16BB" w:rsidRPr="006D0812" w:rsidRDefault="00CB6787">
      <w:pPr>
        <w:pStyle w:val="ListNumber-ContractCzechRadio"/>
        <w:jc w:val="both"/>
      </w:pPr>
      <w:r>
        <w:t>Prodávající</w:t>
      </w:r>
      <w:r w:rsidR="00FA6A76" w:rsidRPr="004545D6">
        <w:t xml:space="preserve"> se zavazuje uvést místo provádění </w:t>
      </w:r>
      <w:r w:rsidR="00EF0C26">
        <w:t>montáže</w:t>
      </w:r>
      <w:r w:rsidR="00EF0C26" w:rsidRPr="004545D6">
        <w:t xml:space="preserve"> </w:t>
      </w:r>
      <w:r w:rsidR="00FA6A76" w:rsidRPr="004545D6">
        <w:t xml:space="preserve">do původního stavu a na vlastní náklady odstranit v souladu s platnými právními předpisy odpad vzniklý při </w:t>
      </w:r>
      <w:r>
        <w:t>provádění montáže</w:t>
      </w:r>
      <w:r w:rsidR="00FA6A76" w:rsidRPr="004545D6">
        <w:t>.</w:t>
      </w:r>
      <w:r w:rsidR="00FA6A76">
        <w:t xml:space="preserve"> Současně </w:t>
      </w:r>
      <w:r>
        <w:t xml:space="preserve">prodávající </w:t>
      </w:r>
      <w:r w:rsidR="00FA6A76">
        <w:t>podpisem této smlouvy prohlašuje, že se dostatečným způsobem seznámil s místem plnění a je tak plně způsobilý k řádnému plnění povinností dle této smlouvy.</w:t>
      </w:r>
    </w:p>
    <w:p w14:paraId="23057424" w14:textId="16A5D8DD" w:rsidR="00BA16BB" w:rsidRPr="006D0812" w:rsidRDefault="007220A3" w:rsidP="00BA16BB">
      <w:pPr>
        <w:pStyle w:val="Heading-Number-ContractCzechRadio"/>
      </w:pPr>
      <w:r w:rsidRPr="006D0812">
        <w:lastRenderedPageBreak/>
        <w:t xml:space="preserve">Cena </w:t>
      </w:r>
      <w:r w:rsidR="00CB6787">
        <w:t>plnění</w:t>
      </w:r>
      <w:r w:rsidR="00CB6787" w:rsidRPr="006D0812">
        <w:t xml:space="preserve"> </w:t>
      </w:r>
      <w:r w:rsidRPr="006D0812">
        <w:t>a platební podmínky</w:t>
      </w:r>
    </w:p>
    <w:p w14:paraId="23057425" w14:textId="711BAD02" w:rsidR="00BA16BB" w:rsidRPr="006D0812" w:rsidRDefault="00EF1E86" w:rsidP="00210AC6">
      <w:pPr>
        <w:pStyle w:val="ListNumber-ContractCzechRadio"/>
        <w:jc w:val="both"/>
      </w:pPr>
      <w:r w:rsidRPr="006D0812">
        <w:t>C</w:t>
      </w:r>
      <w:r w:rsidR="007905AF">
        <w:t>elková c</w:t>
      </w:r>
      <w:r w:rsidRPr="006D0812">
        <w:t xml:space="preserve">ena </w:t>
      </w:r>
      <w:r w:rsidR="00CB6787">
        <w:t>plnění</w:t>
      </w:r>
      <w:r w:rsidR="00CB6787" w:rsidRPr="006D0812">
        <w:t xml:space="preserve"> </w:t>
      </w:r>
      <w:r w:rsidRPr="006D0812">
        <w:t xml:space="preserve">je </w:t>
      </w:r>
      <w:r w:rsidR="00210AC6">
        <w:t>d</w:t>
      </w:r>
      <w:r w:rsidRPr="006D0812">
        <w:t xml:space="preserve">ána </w:t>
      </w:r>
      <w:r w:rsidR="00210AC6">
        <w:t>nabídkou prodávajícího</w:t>
      </w:r>
      <w:r w:rsidRPr="006D0812">
        <w:t xml:space="preserve"> a činí </w:t>
      </w:r>
      <w:r w:rsidR="004B2D12" w:rsidRPr="004B2D12">
        <w:rPr>
          <w:rFonts w:cs="Arial"/>
          <w:b/>
          <w:szCs w:val="20"/>
        </w:rPr>
        <w:t>[</w:t>
      </w:r>
      <w:r w:rsidR="004B2D12" w:rsidRPr="004B2D12">
        <w:rPr>
          <w:rFonts w:cs="Arial"/>
          <w:b/>
          <w:szCs w:val="20"/>
          <w:highlight w:val="yellow"/>
        </w:rPr>
        <w:t>DOPLNIT</w:t>
      </w:r>
      <w:r w:rsidR="004B2D12" w:rsidRPr="004B2D12">
        <w:rPr>
          <w:rFonts w:cs="Arial"/>
          <w:b/>
          <w:szCs w:val="20"/>
        </w:rPr>
        <w:t xml:space="preserve">],- </w:t>
      </w:r>
      <w:r w:rsidR="004B2D12" w:rsidRPr="004B2D12">
        <w:rPr>
          <w:b/>
        </w:rPr>
        <w:t>Kč</w:t>
      </w:r>
      <w:r w:rsidR="004B2D12" w:rsidRPr="007905AF">
        <w:t xml:space="preserve"> </w:t>
      </w:r>
      <w:r w:rsidR="004B2D12" w:rsidRPr="006D0812">
        <w:t xml:space="preserve">(slovy: </w:t>
      </w:r>
      <w:r w:rsidR="004B2D12" w:rsidRPr="006A5BF1">
        <w:rPr>
          <w:rFonts w:cs="Arial"/>
          <w:szCs w:val="20"/>
        </w:rPr>
        <w:t>[</w:t>
      </w:r>
      <w:r w:rsidR="004B2D12" w:rsidRPr="006A5BF1">
        <w:rPr>
          <w:rFonts w:cs="Arial"/>
          <w:szCs w:val="20"/>
          <w:highlight w:val="yellow"/>
        </w:rPr>
        <w:t>DOPLNIT</w:t>
      </w:r>
      <w:r w:rsidR="004B2D12" w:rsidRPr="006A5BF1">
        <w:rPr>
          <w:rFonts w:cs="Arial"/>
          <w:szCs w:val="20"/>
        </w:rPr>
        <w:t>]</w:t>
      </w:r>
      <w:r w:rsidR="004B2D12" w:rsidRPr="004B2D12">
        <w:rPr>
          <w:rFonts w:cs="Arial"/>
          <w:b/>
          <w:szCs w:val="20"/>
        </w:rPr>
        <w:t xml:space="preserve"> </w:t>
      </w:r>
      <w:r w:rsidR="004B2D12" w:rsidRPr="006D0812">
        <w:t xml:space="preserve">korun českých) </w:t>
      </w:r>
      <w:r w:rsidR="004B2D12" w:rsidRPr="006A5BF1">
        <w:rPr>
          <w:b/>
        </w:rPr>
        <w:t>bez DPH</w:t>
      </w:r>
      <w:r w:rsidR="004B2D12" w:rsidRPr="006D0812">
        <w:t xml:space="preserve">. </w:t>
      </w:r>
      <w:r w:rsidR="00210AC6" w:rsidRPr="00210AC6">
        <w:t>Zdanění proběhne v režimu přenesení daňové povinnosti dle § 92e zákona č. 235/2004 Sb., o DPH</w:t>
      </w:r>
      <w:r w:rsidR="00C75288">
        <w:t>, v platném znění</w:t>
      </w:r>
      <w:r w:rsidR="00210AC6" w:rsidRPr="00210AC6">
        <w:t>. Specifikace ceny plnění je uvedena v přílohách této smlouvy.</w:t>
      </w:r>
    </w:p>
    <w:p w14:paraId="23057426" w14:textId="75C78B92" w:rsidR="00BA16BB" w:rsidRPr="006D0812" w:rsidRDefault="00EF1E8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w:t>
      </w:r>
      <w:r w:rsidR="00CB6787">
        <w:t xml:space="preserve"> a s jeho montáží</w:t>
      </w:r>
      <w:r w:rsidRPr="006D0812">
        <w:t xml:space="preserve"> (např. doprava zboží do místa odevzdání, zabalení zboží).</w:t>
      </w:r>
    </w:p>
    <w:p w14:paraId="23057427" w14:textId="353A53C3" w:rsidR="00BA16BB" w:rsidRPr="006D0812" w:rsidRDefault="00EF1E86" w:rsidP="00A57352">
      <w:pPr>
        <w:pStyle w:val="ListNumber-ContractCzechRadio"/>
        <w:jc w:val="both"/>
      </w:pPr>
      <w:r w:rsidRPr="006D0812">
        <w:t xml:space="preserve">Úhrada ceny bude provedena po odevzdání </w:t>
      </w:r>
      <w:r w:rsidR="00CB6787">
        <w:t xml:space="preserve">plnění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w:t>
      </w:r>
      <w:r w:rsidR="00CB6787">
        <w:t xml:space="preserve">řádného provedení montáže </w:t>
      </w:r>
      <w:r w:rsidR="00891DFD" w:rsidRPr="006D0812">
        <w:t xml:space="preserve">veškerého </w:t>
      </w:r>
      <w:r w:rsidR="00CB6787">
        <w:t xml:space="preserve">odevzdaného </w:t>
      </w:r>
      <w:r w:rsidR="00891DFD" w:rsidRPr="006D0812">
        <w:t xml:space="preserve">zboží dle této smlouvy. </w:t>
      </w:r>
    </w:p>
    <w:p w14:paraId="23057428" w14:textId="38BE8CB8" w:rsidR="005D4C3A" w:rsidRPr="006D0812" w:rsidRDefault="003735CB" w:rsidP="00A57352">
      <w:pPr>
        <w:pStyle w:val="ListNumber-ContractCzechRadio"/>
        <w:jc w:val="both"/>
      </w:pPr>
      <w:r>
        <w:t>Doba s</w:t>
      </w:r>
      <w:r w:rsidR="005D4C3A" w:rsidRPr="006D0812">
        <w:t>platnost</w:t>
      </w:r>
      <w:r>
        <w:t>i</w:t>
      </w:r>
      <w:r w:rsidR="005D4C3A" w:rsidRPr="006D0812">
        <w:t xml:space="preserve"> faktury činí 24 dnů od </w:t>
      </w:r>
      <w:r w:rsidR="002C1E2F" w:rsidRPr="00E628BD">
        <w:t xml:space="preserve">data jejího vystavení </w:t>
      </w:r>
      <w:r w:rsidR="002C1E2F">
        <w:t>prodávajícím</w:t>
      </w:r>
      <w:r w:rsidR="002C1E2F" w:rsidRPr="00E628BD">
        <w:t xml:space="preserve"> za předpokladu, že k doručení faktury </w:t>
      </w:r>
      <w:r w:rsidR="002C1E2F">
        <w:t>kupujícímu</w:t>
      </w:r>
      <w:r w:rsidR="002C1E2F" w:rsidRPr="00E628BD">
        <w:t xml:space="preserve"> dojde do </w:t>
      </w:r>
      <w:r w:rsidR="009A33DE">
        <w:t>3</w:t>
      </w:r>
      <w:r w:rsidR="002C1E2F" w:rsidRPr="00E628BD">
        <w:t xml:space="preserve"> dnů od data vystavení. V případě pozdějšího doručení faktury</w:t>
      </w:r>
      <w:r w:rsidR="00CB6787">
        <w:t xml:space="preserve"> činí splatnost 21 dnů od data</w:t>
      </w:r>
      <w:r w:rsidR="002C1E2F">
        <w:t xml:space="preserve"> jejího skutečného</w:t>
      </w:r>
      <w:r w:rsidR="00CB6787">
        <w:t xml:space="preserve"> </w:t>
      </w:r>
      <w:r w:rsidR="002C1E2F">
        <w:t>doručení kupujícímu</w:t>
      </w:r>
      <w:r w:rsidR="005D4C3A" w:rsidRPr="006D0812">
        <w:t>. Faktura musí mít veškeré náležitosti dle platných právních předpisů</w:t>
      </w:r>
      <w:r w:rsidR="00F62186" w:rsidRPr="006D0812">
        <w:t xml:space="preserve"> a její součástí musí být kopie protokolu o </w:t>
      </w:r>
      <w:r w:rsidR="009C5B0E" w:rsidRPr="006D0812">
        <w:t>odevzdání</w:t>
      </w:r>
      <w:r w:rsidR="00606C9E" w:rsidRPr="006D0812">
        <w:t xml:space="preserve"> </w:t>
      </w:r>
      <w:r w:rsidR="007905AF">
        <w:t xml:space="preserve">zboží </w:t>
      </w:r>
      <w:r w:rsidR="00606C9E" w:rsidRPr="006D0812">
        <w:t>podepsaná oběma smluvními stranami</w:t>
      </w:r>
      <w:r w:rsidR="00F62186" w:rsidRPr="006D0812">
        <w:t>.</w:t>
      </w:r>
      <w:r w:rsidR="005D4C3A"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005D4C3A" w:rsidRPr="006D0812">
        <w:t xml:space="preserve"> splatnosti neběží a začíná plynout až okamžikem doručení nové nebo opravené faktury</w:t>
      </w:r>
      <w:r w:rsidR="007905AF">
        <w:t xml:space="preserve"> kupujícímu</w:t>
      </w:r>
      <w:r w:rsidR="005D4C3A" w:rsidRPr="006D0812">
        <w:t>.</w:t>
      </w:r>
    </w:p>
    <w:p w14:paraId="23057429" w14:textId="2A2CF1D8" w:rsidR="005D4C3A" w:rsidRPr="006D0812" w:rsidRDefault="005D4C3A" w:rsidP="00A57352">
      <w:pPr>
        <w:pStyle w:val="ListNumber-ContractCzechRadio"/>
        <w:jc w:val="both"/>
      </w:pPr>
      <w:r w:rsidRPr="006D0812">
        <w:t>Poskytovatel zdanitelného plnění prohlašuje, že není v souladu s § 106a zákona č.</w:t>
      </w:r>
      <w:r w:rsidR="00AB1E80" w:rsidRPr="006D0812">
        <w:t xml:space="preserve"> </w:t>
      </w:r>
      <w:r w:rsidRPr="006D0812">
        <w:t>235/2004 Sb., o DPH</w:t>
      </w:r>
      <w:r w:rsidR="009A33DE">
        <w:t>,</w:t>
      </w:r>
      <w:r w:rsidRPr="006D0812">
        <w:t xml:space="preserve"> v platném znění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305742A" w14:textId="77777777" w:rsidR="008D4999" w:rsidRPr="006D0812" w:rsidRDefault="008D4999" w:rsidP="00A57352">
      <w:pPr>
        <w:pStyle w:val="Heading-Number-ContractCzechRadio"/>
      </w:pPr>
      <w:r w:rsidRPr="006D0812">
        <w:t>Vlastnické právo, přechod nebezpečí škody</w:t>
      </w:r>
    </w:p>
    <w:p w14:paraId="2305742B" w14:textId="3BDFC1A6"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w:t>
      </w:r>
      <w:r w:rsidR="00F62186" w:rsidRPr="006D0812">
        <w:t xml:space="preserve">jícího okamžikem odevzdání </w:t>
      </w:r>
      <w:r w:rsidR="00CB6787">
        <w:t xml:space="preserve">plnění </w:t>
      </w:r>
      <w:r w:rsidR="00F62186" w:rsidRPr="006D0812">
        <w:t>kupujícímu (tj. zástupci pro věcná jednání dle úvodní</w:t>
      </w:r>
      <w:r w:rsidR="007905AF">
        <w:t>ch</w:t>
      </w:r>
      <w:r w:rsidR="00F62186" w:rsidRPr="006D0812">
        <w:t xml:space="preserve"> ustanovení této smlouvy nebo jiné </w:t>
      </w:r>
      <w:r w:rsidR="009C5B0E" w:rsidRPr="006D0812">
        <w:t>prokazatelně</w:t>
      </w:r>
      <w:r w:rsidR="00F62186" w:rsidRPr="006D0812">
        <w:t xml:space="preserve"> pověřené osobě). </w:t>
      </w:r>
    </w:p>
    <w:p w14:paraId="2305742C" w14:textId="1214E250" w:rsidR="00F62186" w:rsidRPr="006D0812" w:rsidRDefault="00F62186" w:rsidP="007905AF">
      <w:pPr>
        <w:pStyle w:val="ListNumber-ContractCzechRadio"/>
        <w:jc w:val="both"/>
      </w:pPr>
      <w:r w:rsidRPr="006D0812">
        <w:t>O</w:t>
      </w:r>
      <w:r w:rsidR="008D4999" w:rsidRPr="006D0812">
        <w:t xml:space="preserve">devzdáním </w:t>
      </w:r>
      <w:r w:rsidR="00CB6787">
        <w:t>plnění</w:t>
      </w:r>
      <w:r w:rsidR="00CB6787" w:rsidRPr="006D0812">
        <w:t xml:space="preserve"> </w:t>
      </w:r>
      <w:r w:rsidRPr="006D0812">
        <w:t>je</w:t>
      </w:r>
      <w:r w:rsidR="008D4999" w:rsidRPr="006D0812">
        <w:t xml:space="preserve"> současné splnění následujících podmínek: </w:t>
      </w:r>
    </w:p>
    <w:p w14:paraId="2305742D" w14:textId="77777777" w:rsidR="00F62186" w:rsidRPr="006D0812" w:rsidRDefault="008D4999" w:rsidP="007905AF">
      <w:pPr>
        <w:pStyle w:val="ListLetter-ContractCzechRadio"/>
        <w:jc w:val="both"/>
      </w:pPr>
      <w:r w:rsidRPr="006D0812">
        <w:t>umožnění kupujícímu nakládat se zbožím v </w:t>
      </w:r>
      <w:r w:rsidR="00F94597" w:rsidRPr="006D0812">
        <w:t>místě plnění podle této smlouvy;</w:t>
      </w:r>
    </w:p>
    <w:p w14:paraId="2305742E" w14:textId="77777777" w:rsidR="00F62186" w:rsidRPr="006D0812" w:rsidRDefault="008D4999"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t xml:space="preserve"> (vč. kompletní dokumentace</w:t>
      </w:r>
      <w:r w:rsidR="007905AF">
        <w:t xml:space="preserve"> ke zboží</w:t>
      </w:r>
      <w:r w:rsidR="00546A76">
        <w:t>)</w:t>
      </w:r>
      <w:r w:rsidR="00546A76" w:rsidRPr="006D0812">
        <w:t>;</w:t>
      </w:r>
    </w:p>
    <w:p w14:paraId="315E01D4" w14:textId="57112471" w:rsidR="00CB6787" w:rsidRDefault="00CB6787" w:rsidP="007905AF">
      <w:pPr>
        <w:pStyle w:val="ListLetter-ContractCzechRadio"/>
        <w:jc w:val="both"/>
      </w:pPr>
      <w:r>
        <w:t>řádné a včasné provedení montáže zboží v místě plnění;</w:t>
      </w:r>
    </w:p>
    <w:p w14:paraId="2305742F" w14:textId="77777777" w:rsidR="008D4999" w:rsidRPr="006D0812" w:rsidRDefault="007905AF" w:rsidP="007905AF">
      <w:pPr>
        <w:pStyle w:val="ListLetter-ContractCzechRadio"/>
        <w:jc w:val="both"/>
      </w:pPr>
      <w:r>
        <w:t xml:space="preserve">podpis </w:t>
      </w:r>
      <w:r w:rsidR="008D4999" w:rsidRPr="006D0812">
        <w:t>protokolu</w:t>
      </w:r>
      <w:r w:rsidR="00606C9E" w:rsidRPr="006D0812">
        <w:t xml:space="preserve"> o</w:t>
      </w:r>
      <w:r w:rsidR="00F62186" w:rsidRPr="006D0812">
        <w:t xml:space="preserve"> </w:t>
      </w:r>
      <w:r w:rsidR="009C5B0E" w:rsidRPr="006D0812">
        <w:t>odevzdání</w:t>
      </w:r>
      <w:r>
        <w:t xml:space="preserve"> obou smluvních stran.</w:t>
      </w:r>
    </w:p>
    <w:p w14:paraId="23057430" w14:textId="579E6BA2" w:rsidR="008D4999" w:rsidRPr="006D0812" w:rsidRDefault="008D4999" w:rsidP="007905AF">
      <w:pPr>
        <w:pStyle w:val="ListNumber-ContractCzechRadio"/>
        <w:jc w:val="both"/>
      </w:pPr>
      <w:r w:rsidRPr="006D0812">
        <w:lastRenderedPageBreak/>
        <w:t xml:space="preserve">Smluvní strany se dále dohodly na tom, že nebezpečí škody na </w:t>
      </w:r>
      <w:r w:rsidR="00CB6787">
        <w:t>plnění</w:t>
      </w:r>
      <w:r w:rsidR="00CB6787" w:rsidRPr="006D0812">
        <w:t xml:space="preserve"> </w:t>
      </w:r>
      <w:r w:rsidRPr="006D0812">
        <w:t xml:space="preserve">přechází </w:t>
      </w:r>
      <w:r w:rsidR="007905AF">
        <w:t xml:space="preserve">z prodávajícího </w:t>
      </w:r>
      <w:r w:rsidRPr="006D0812">
        <w:t xml:space="preserve">na kupujícího současně s nabytím vlastnického práva </w:t>
      </w:r>
      <w:r w:rsidR="00CB6787">
        <w:t>k plnění</w:t>
      </w:r>
      <w:r w:rsidRPr="006D0812">
        <w:t xml:space="preserve"> dle předchozího </w:t>
      </w:r>
      <w:r w:rsidR="007905AF">
        <w:t>odstavce tohoto článku smlouvy</w:t>
      </w:r>
      <w:r w:rsidRPr="006D0812">
        <w:t>.</w:t>
      </w:r>
    </w:p>
    <w:p w14:paraId="23057431" w14:textId="73940588" w:rsidR="00A11BC0" w:rsidRPr="006D0812" w:rsidRDefault="00DD42A0" w:rsidP="00A11BC0">
      <w:pPr>
        <w:pStyle w:val="Heading-Number-ContractCzechRadio"/>
      </w:pPr>
      <w:r w:rsidRPr="006D0812">
        <w:t>Odevzdání</w:t>
      </w:r>
      <w:r w:rsidR="00A11BC0" w:rsidRPr="006D0812">
        <w:t xml:space="preserve"> a převzetí </w:t>
      </w:r>
      <w:r w:rsidR="00CB6787">
        <w:t>plnění</w:t>
      </w:r>
    </w:p>
    <w:p w14:paraId="23057432" w14:textId="114275EE" w:rsidR="00A11BC0" w:rsidRDefault="00AB1E80" w:rsidP="0023258C">
      <w:pPr>
        <w:pStyle w:val="ListNumber-ContractCzechRadio"/>
        <w:jc w:val="both"/>
      </w:pPr>
      <w:r w:rsidRPr="006D0812">
        <w:t xml:space="preserve">Smluvní strany potvrdí odevzdání zboží </w:t>
      </w:r>
      <w:r w:rsidR="00DD42A0" w:rsidRPr="006D0812">
        <w:t xml:space="preserve">v ujednaném množství, jakosti a provedení </w:t>
      </w:r>
      <w:r w:rsidR="00CB6787">
        <w:t xml:space="preserve">a jeho řádnou a včasnou montáž </w:t>
      </w:r>
      <w:r w:rsidRPr="006D0812">
        <w:t>podpisem protokolu</w:t>
      </w:r>
      <w:r w:rsidR="00F62186" w:rsidRPr="006D0812">
        <w:t xml:space="preserve"> o </w:t>
      </w:r>
      <w:r w:rsidR="009C5B0E" w:rsidRPr="006D0812">
        <w:t>odevzdání</w:t>
      </w:r>
      <w:r w:rsidR="00F62186" w:rsidRPr="006D0812">
        <w:t xml:space="preserve">, který tvoří nedílnou součást této smlouvy jako </w:t>
      </w:r>
      <w:r w:rsidR="007905AF">
        <w:t xml:space="preserve">její </w:t>
      </w:r>
      <w:r w:rsidR="00F62186" w:rsidRPr="006D0812">
        <w:t>příloha</w:t>
      </w:r>
      <w:r w:rsidR="007905AF">
        <w:t>,</w:t>
      </w:r>
      <w:r w:rsidR="00F62186" w:rsidRPr="006D0812">
        <w:t xml:space="preserve"> a jenž musí být součástí faktury</w:t>
      </w:r>
      <w:r w:rsidR="009C5B0E" w:rsidRPr="006D0812">
        <w:t xml:space="preserve"> (dále v textu také jen jako „</w:t>
      </w:r>
      <w:r w:rsidR="009C5B0E" w:rsidRPr="007905AF">
        <w:rPr>
          <w:b/>
        </w:rPr>
        <w:t>protokol o odevzdání</w:t>
      </w:r>
      <w:r w:rsidR="009C5B0E" w:rsidRPr="006D0812">
        <w:t>“)</w:t>
      </w:r>
      <w:r w:rsidRPr="006D0812">
        <w:t xml:space="preserve">. Kupující je oprávněn odmítnout převzetí </w:t>
      </w:r>
      <w:r w:rsidR="00CB6787">
        <w:t xml:space="preserve">plnění </w:t>
      </w:r>
      <w:r w:rsidRPr="006D0812">
        <w:t xml:space="preserve">(či </w:t>
      </w:r>
      <w:r w:rsidR="00CB6787">
        <w:t>jeho části</w:t>
      </w:r>
      <w:r w:rsidRPr="006D0812">
        <w:t xml:space="preserve">), které není v souladu s touto smlouvou. V takovém případě smluvní strany sepíší protokol o </w:t>
      </w:r>
      <w:r w:rsidR="009C5B0E" w:rsidRPr="006D0812">
        <w:t>odevzdání</w:t>
      </w:r>
      <w:r w:rsidRPr="006D0812">
        <w:t xml:space="preserve"> v rozsahu, v jakém došlo ke skutečnému převzetí </w:t>
      </w:r>
      <w:r w:rsidR="00CB6787">
        <w:t>plnění</w:t>
      </w:r>
      <w:r w:rsidR="00CB6787" w:rsidRPr="006D0812">
        <w:t xml:space="preserve"> </w:t>
      </w:r>
      <w:r w:rsidRPr="006D0812">
        <w:t xml:space="preserve">kupujícím, a ohledně vadného </w:t>
      </w:r>
      <w:r w:rsidR="00CB6787">
        <w:t xml:space="preserve">plnění </w:t>
      </w:r>
      <w:r w:rsidRPr="006D0812">
        <w:t xml:space="preserve">uvedou do protokolu skutečnosti, které bránily převzetí, počet vadných kusů a další důležité okolnosti. Prodávající splnil řádně </w:t>
      </w:r>
      <w:r w:rsidR="00092B9A" w:rsidRPr="006D0812">
        <w:t>svou povinnost</w:t>
      </w:r>
      <w:r w:rsidRPr="006D0812">
        <w:t xml:space="preserve"> z této smlouvy až okamžikem </w:t>
      </w:r>
      <w:r w:rsidR="008C7E8B" w:rsidRPr="006D0812">
        <w:t>odevzdání</w:t>
      </w:r>
      <w:r w:rsidRPr="006D0812">
        <w:t xml:space="preserve"> veškerého </w:t>
      </w:r>
      <w:r w:rsidR="00CB6787">
        <w:t>plnění</w:t>
      </w:r>
      <w:r w:rsidR="00CB6787" w:rsidRPr="006D0812">
        <w:t xml:space="preserve"> </w:t>
      </w:r>
      <w:r w:rsidR="00274011" w:rsidRPr="006D0812">
        <w:t>(tj. v množství, jakosti a provedení)</w:t>
      </w:r>
      <w:r w:rsidRPr="006D0812">
        <w:t xml:space="preserve"> dle této smlouvy.</w:t>
      </w:r>
    </w:p>
    <w:p w14:paraId="4A2DEF98" w14:textId="1EC62CFD" w:rsidR="00CB6787" w:rsidRPr="006D0812" w:rsidRDefault="00FE7E79">
      <w:pPr>
        <w:pStyle w:val="ListNumber-ContractCzechRadio"/>
        <w:jc w:val="both"/>
      </w:pPr>
      <w:r>
        <w:t xml:space="preserve">Má-li být provedení montáže a funkčnost zboží prokázána provedením zkoušky funkčnosti zboží, považuje se montáž za dokončenou úspěšným provedením takové zkoušky. </w:t>
      </w:r>
    </w:p>
    <w:p w14:paraId="23057433" w14:textId="62DF424E" w:rsidR="00A11BC0" w:rsidRPr="006D0812" w:rsidRDefault="00A11BC0" w:rsidP="00A11BC0">
      <w:pPr>
        <w:pStyle w:val="Heading-Number-ContractCzechRadio"/>
      </w:pPr>
      <w:r w:rsidRPr="006D0812">
        <w:t xml:space="preserve">Jakost </w:t>
      </w:r>
      <w:r w:rsidR="00475085">
        <w:t>plnění</w:t>
      </w:r>
      <w:r w:rsidR="00475085" w:rsidRPr="006D0812">
        <w:t xml:space="preserve"> </w:t>
      </w:r>
      <w:r w:rsidRPr="006D0812">
        <w:t>a záruka</w:t>
      </w:r>
    </w:p>
    <w:p w14:paraId="23057434" w14:textId="77777777" w:rsidR="00A11BC0" w:rsidRPr="006D0812" w:rsidRDefault="00540F2C" w:rsidP="00A57352">
      <w:pPr>
        <w:pStyle w:val="ListNumber-ContractCzechRadio"/>
        <w:jc w:val="both"/>
      </w:pPr>
      <w:r w:rsidRPr="006D0812">
        <w:t>Prodávající prohlašuje, že odevzdané zboží je nové, nepoužívané, bez faktických a právních vad a odpovídá této smlouvě a platným právním předpisům.</w:t>
      </w:r>
    </w:p>
    <w:p w14:paraId="23057435" w14:textId="215E039D" w:rsidR="003937C3" w:rsidRPr="00875672" w:rsidRDefault="00540F2C" w:rsidP="003937C3">
      <w:pPr>
        <w:pStyle w:val="ListNumber-ContractCzechRadio"/>
        <w:jc w:val="both"/>
        <w:rPr>
          <w:szCs w:val="24"/>
        </w:rPr>
      </w:pPr>
      <w:r w:rsidRPr="006D0812">
        <w:t xml:space="preserve">Prodávající poskytuje na zboží záruku za jakost v délce </w:t>
      </w:r>
      <w:r w:rsidR="009442D6" w:rsidRPr="009442D6">
        <w:rPr>
          <w:b/>
        </w:rPr>
        <w:t>48</w:t>
      </w:r>
      <w:r w:rsidR="00C9493F" w:rsidRPr="003937C3">
        <w:rPr>
          <w:b/>
        </w:rPr>
        <w:t xml:space="preserve"> měsíců</w:t>
      </w:r>
      <w:r w:rsidRPr="006D0812">
        <w:t>. Záru</w:t>
      </w:r>
      <w:r w:rsidR="00F62186" w:rsidRPr="006D0812">
        <w:t>ční doba</w:t>
      </w:r>
      <w:r w:rsidRPr="006D0812">
        <w:t xml:space="preserve"> počíná běžet okamžikem </w:t>
      </w:r>
      <w:r w:rsidR="00BC762A">
        <w:t>řádně provedené montáže</w:t>
      </w:r>
      <w:r w:rsidR="00BC762A" w:rsidRPr="006D0812">
        <w:t xml:space="preserve"> </w:t>
      </w:r>
      <w:r w:rsidRPr="006D0812">
        <w:t xml:space="preserve">zboží </w:t>
      </w:r>
      <w:r w:rsidR="00BC762A">
        <w:t>v místě plnění</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r w:rsidR="003937C3" w:rsidRPr="003937C3">
        <w:t xml:space="preserve"> </w:t>
      </w:r>
      <w:r w:rsidR="003937C3">
        <w:t xml:space="preserve">Záruka za jakost v příslušné délce trvání dle této </w:t>
      </w:r>
      <w:r w:rsidR="00EE33A3">
        <w:t xml:space="preserve">smlouvy </w:t>
      </w:r>
      <w:r w:rsidR="003937C3">
        <w:t xml:space="preserve">je podmíněna </w:t>
      </w:r>
      <w:r w:rsidR="003937C3" w:rsidRPr="00592602">
        <w:t>prováděním pravidelného servisu zařízení</w:t>
      </w:r>
      <w:r w:rsidR="003937C3">
        <w:t xml:space="preserve"> autorizovaným</w:t>
      </w:r>
      <w:r w:rsidR="003937C3" w:rsidRPr="00592602">
        <w:t xml:space="preserve"> </w:t>
      </w:r>
      <w:r w:rsidR="003937C3">
        <w:t>odborným subjektem (tj. osobou odlišnou</w:t>
      </w:r>
      <w:r w:rsidR="003937C3" w:rsidRPr="00592602">
        <w:t xml:space="preserve"> od </w:t>
      </w:r>
      <w:r w:rsidR="003937C3">
        <w:t>kupujícího</w:t>
      </w:r>
      <w:r w:rsidR="003937C3" w:rsidRPr="00592602">
        <w:t>) alespoň jedenkrát ročně</w:t>
      </w:r>
      <w:r w:rsidR="003937C3">
        <w:t>.</w:t>
      </w:r>
    </w:p>
    <w:p w14:paraId="1EB9F292" w14:textId="77777777" w:rsidR="00875672" w:rsidRPr="00592602" w:rsidRDefault="00875672" w:rsidP="00875672">
      <w:pPr>
        <w:pStyle w:val="ListNumber-ContractCzechRadio"/>
        <w:widowControl w:val="0"/>
        <w:adjustRightInd w:val="0"/>
        <w:spacing w:before="120"/>
        <w:jc w:val="both"/>
        <w:textAlignment w:val="baseline"/>
        <w:rPr>
          <w:rFonts w:cs="Arial"/>
          <w:b/>
          <w:bCs/>
          <w:sz w:val="18"/>
          <w:szCs w:val="18"/>
          <w:u w:val="single"/>
        </w:rPr>
      </w:pPr>
      <w:r w:rsidRPr="00592602">
        <w:t>Prodávající je povinen po dobu záruční doby bezplatně odstranit vadu dodáním nového zboží nebo dodáním chybějícího zboží nebo vadu zboží bezplatně odstranit její opravou dle povahy vady, která se na zboží objeví. P</w:t>
      </w:r>
      <w:r>
        <w:t>rodávající</w:t>
      </w:r>
      <w:r w:rsidRPr="00592602">
        <w:t xml:space="preserve"> je povinen zahájit kroky k řešení reklamace (tzn., reagovat na </w:t>
      </w:r>
      <w:r>
        <w:t>oznámené</w:t>
      </w:r>
      <w:r w:rsidRPr="00592602">
        <w:t xml:space="preserve"> vady a informovat objednatele o dalším postupu) nejpozději do 2 pracovních dnů od </w:t>
      </w:r>
      <w:r>
        <w:t xml:space="preserve">oznámení </w:t>
      </w:r>
      <w:r w:rsidRPr="00592602">
        <w:t xml:space="preserve">vad </w:t>
      </w:r>
      <w:r>
        <w:t>kupujícím</w:t>
      </w:r>
      <w:r w:rsidRPr="00592602">
        <w:t xml:space="preserve"> a následně nejpozději do 10 pracovních dní od </w:t>
      </w:r>
      <w:r>
        <w:t>oznámen</w:t>
      </w:r>
      <w:r w:rsidRPr="00592602">
        <w:t xml:space="preserve">í vad </w:t>
      </w:r>
      <w:r>
        <w:t>kupujícím</w:t>
      </w:r>
      <w:r w:rsidRPr="00592602">
        <w:t xml:space="preserve"> tyto vady odstranit. V případě, že bude p</w:t>
      </w:r>
      <w:r>
        <w:t>rodávající</w:t>
      </w:r>
      <w:r w:rsidRPr="00592602">
        <w:t xml:space="preserve"> v prodlení s odstraněním vady, je objednatel oprávněn vadu odstranit sám na náklady </w:t>
      </w:r>
      <w:r>
        <w:t>prodávajícího</w:t>
      </w:r>
      <w:r w:rsidRPr="00592602">
        <w:t xml:space="preserve">, který se mu je zavazuje neprodleně uhradit nebo odstoupit od </w:t>
      </w:r>
      <w:r>
        <w:t>dohod</w:t>
      </w:r>
      <w:r w:rsidRPr="00592602">
        <w:t xml:space="preserve">y v odpovídajícím rozsahu. </w:t>
      </w:r>
      <w:r w:rsidRPr="00592602">
        <w:rPr>
          <w:rFonts w:cs="Arial"/>
          <w:szCs w:val="20"/>
        </w:rPr>
        <w:t xml:space="preserve">Ustanovení o sankcích dle rámcové </w:t>
      </w:r>
      <w:r>
        <w:rPr>
          <w:rFonts w:cs="Arial"/>
          <w:szCs w:val="20"/>
        </w:rPr>
        <w:t xml:space="preserve">dohody </w:t>
      </w:r>
      <w:r w:rsidRPr="00592602">
        <w:rPr>
          <w:rFonts w:cs="Arial"/>
          <w:szCs w:val="20"/>
        </w:rPr>
        <w:t>a dílčí smlouvy tím nejsou dotčena.</w:t>
      </w:r>
    </w:p>
    <w:p w14:paraId="5E9B9883" w14:textId="67E81160" w:rsidR="00875672" w:rsidRPr="00C433F1" w:rsidRDefault="00875672" w:rsidP="00875672">
      <w:pPr>
        <w:pStyle w:val="ListNumber-ContractCzechRadio"/>
        <w:widowControl w:val="0"/>
        <w:adjustRightInd w:val="0"/>
        <w:spacing w:before="120"/>
        <w:jc w:val="both"/>
        <w:textAlignment w:val="baseline"/>
        <w:rPr>
          <w:rFonts w:cs="Arial"/>
          <w:b/>
          <w:bCs/>
          <w:sz w:val="18"/>
          <w:szCs w:val="18"/>
          <w:u w:val="single"/>
        </w:rPr>
      </w:pPr>
      <w:r>
        <w:rPr>
          <w:rFonts w:cs="Arial"/>
          <w:szCs w:val="20"/>
        </w:rPr>
        <w:t>Kupující je opráv</w:t>
      </w:r>
      <w:r w:rsidR="009A33DE">
        <w:rPr>
          <w:rFonts w:cs="Arial"/>
          <w:szCs w:val="20"/>
        </w:rPr>
        <w:t>něn prohlásit vadu za „vadu v re</w:t>
      </w:r>
      <w:r>
        <w:rPr>
          <w:rFonts w:cs="Arial"/>
          <w:szCs w:val="20"/>
        </w:rPr>
        <w:t>žimu havarijního stavu“. V takovém</w:t>
      </w:r>
      <w:r w:rsidRPr="008C6BB5">
        <w:rPr>
          <w:rFonts w:cs="Arial"/>
          <w:szCs w:val="20"/>
        </w:rPr>
        <w:t xml:space="preserve"> případě je </w:t>
      </w:r>
      <w:r>
        <w:rPr>
          <w:rFonts w:cs="Arial"/>
          <w:szCs w:val="20"/>
        </w:rPr>
        <w:t>prodávající</w:t>
      </w:r>
      <w:r w:rsidRPr="008C6BB5">
        <w:rPr>
          <w:rFonts w:cs="Arial"/>
          <w:szCs w:val="20"/>
        </w:rPr>
        <w:t xml:space="preserve"> povinen zahájit kroky k řešení reklamace dle dohodnutého dojezdového času, nejpozději však do 24 hodin od okamžiku</w:t>
      </w:r>
      <w:r>
        <w:rPr>
          <w:rFonts w:cs="Arial"/>
          <w:szCs w:val="20"/>
        </w:rPr>
        <w:t xml:space="preserve"> oznámení</w:t>
      </w:r>
      <w:r w:rsidRPr="008C6BB5">
        <w:rPr>
          <w:rFonts w:cs="Arial"/>
          <w:szCs w:val="20"/>
        </w:rPr>
        <w:t xml:space="preserve"> takové vady telefonicky p</w:t>
      </w:r>
      <w:r>
        <w:rPr>
          <w:rFonts w:cs="Arial"/>
          <w:szCs w:val="20"/>
        </w:rPr>
        <w:t>rodávajícímu</w:t>
      </w:r>
      <w:r w:rsidRPr="008C6BB5">
        <w:rPr>
          <w:rFonts w:cs="Arial"/>
          <w:szCs w:val="20"/>
        </w:rPr>
        <w:t xml:space="preserve"> na tel</w:t>
      </w:r>
      <w:r>
        <w:rPr>
          <w:rFonts w:cs="Arial"/>
          <w:szCs w:val="20"/>
        </w:rPr>
        <w:t>.</w:t>
      </w:r>
      <w:r w:rsidRPr="008C6BB5">
        <w:rPr>
          <w:rFonts w:cs="Arial"/>
          <w:szCs w:val="20"/>
        </w:rPr>
        <w:t xml:space="preserve">: </w:t>
      </w:r>
      <w:r w:rsidRPr="008C6BB5">
        <w:rPr>
          <w:rFonts w:cs="Arial"/>
          <w:b/>
          <w:szCs w:val="20"/>
        </w:rPr>
        <w:t>[</w:t>
      </w:r>
      <w:r w:rsidRPr="008C6BB5">
        <w:rPr>
          <w:rFonts w:cs="Arial"/>
          <w:b/>
          <w:szCs w:val="20"/>
          <w:highlight w:val="yellow"/>
        </w:rPr>
        <w:t>DOPLNIT</w:t>
      </w:r>
      <w:r w:rsidRPr="008C6BB5">
        <w:rPr>
          <w:rFonts w:cs="Arial"/>
          <w:b/>
          <w:szCs w:val="20"/>
        </w:rPr>
        <w:t>]</w:t>
      </w:r>
      <w:r w:rsidRPr="00C433F1">
        <w:rPr>
          <w:rFonts w:cs="Arial"/>
          <w:szCs w:val="20"/>
        </w:rPr>
        <w:t>.</w:t>
      </w:r>
      <w:r w:rsidRPr="008C6BB5">
        <w:rPr>
          <w:rFonts w:cs="Arial"/>
          <w:b/>
          <w:szCs w:val="20"/>
        </w:rPr>
        <w:t xml:space="preserve"> </w:t>
      </w:r>
      <w:r w:rsidRPr="008C6BB5">
        <w:rPr>
          <w:rFonts w:cs="Arial"/>
          <w:szCs w:val="20"/>
        </w:rPr>
        <w:t>Nebude-li možné odstranit vadu ihned na místě, je p</w:t>
      </w:r>
      <w:r>
        <w:rPr>
          <w:rFonts w:cs="Arial"/>
          <w:szCs w:val="20"/>
        </w:rPr>
        <w:t>rodávající</w:t>
      </w:r>
      <w:r w:rsidRPr="008C6BB5">
        <w:rPr>
          <w:rFonts w:cs="Arial"/>
          <w:szCs w:val="20"/>
        </w:rPr>
        <w:t xml:space="preserve"> povinen zajistit, aby vada nezpůsobovala další škody a nejpozději do 10 pracovních dní tuto vadu odstranit.</w:t>
      </w:r>
    </w:p>
    <w:p w14:paraId="6B9380B8" w14:textId="4E38E5BE" w:rsidR="00591050" w:rsidRDefault="005264A9" w:rsidP="00EE3C4D">
      <w:pPr>
        <w:pStyle w:val="ListNumber-ContractCzechRadio"/>
        <w:jc w:val="both"/>
      </w:pPr>
      <w:r w:rsidRPr="006D0812">
        <w:t>Výše uvedená ustanovení této smlouvy se přiměřeně použijí i na vady dokladů, nutných pro užívání zboží</w:t>
      </w:r>
      <w:r w:rsidR="00BC762A">
        <w:t>, jakož i na samotnou montáž zboží.</w:t>
      </w:r>
    </w:p>
    <w:p w14:paraId="3E988B95" w14:textId="77777777" w:rsidR="00591050" w:rsidRPr="005C6085" w:rsidRDefault="00591050" w:rsidP="00591050">
      <w:pPr>
        <w:pStyle w:val="Heading-Number-ContractCzechRadio"/>
      </w:pPr>
      <w:r w:rsidRPr="005C6085">
        <w:lastRenderedPageBreak/>
        <w:t>Odpovědnost za škody a pojištění</w:t>
      </w:r>
    </w:p>
    <w:p w14:paraId="7D2F9909" w14:textId="3AB1015C" w:rsidR="00591050" w:rsidRPr="00D122AA" w:rsidRDefault="00591050" w:rsidP="00591050">
      <w:pPr>
        <w:pStyle w:val="ListNumber-ContractCzechRadio"/>
        <w:jc w:val="both"/>
      </w:pPr>
      <w:r>
        <w:rPr>
          <w:noProof/>
          <w:lang w:eastAsia="cs-CZ"/>
        </w:rPr>
        <mc:AlternateContent>
          <mc:Choice Requires="wps">
            <w:drawing>
              <wp:anchor distT="0" distB="0" distL="114300" distR="114300" simplePos="0" relativeHeight="251660800" behindDoc="0" locked="0" layoutInCell="1" allowOverlap="1" wp14:anchorId="4A5A0682" wp14:editId="7D9664FB">
                <wp:simplePos x="0" y="0"/>
                <wp:positionH relativeFrom="column">
                  <wp:posOffset>66675</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31A9E949" w14:textId="77777777" w:rsidR="00591050" w:rsidRPr="008519AB" w:rsidRDefault="00591050" w:rsidP="0059105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4A5A0682" id="Textové pole 10" o:spid="_x0000_s1030" type="#_x0000_t202" style="position:absolute;left:0;text-align:left;margin-left:5.25pt;margin-top:0;width:19.8pt;height:32.2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" filled="f" stroked="f">
                <v:path arrowok="t"/>
                <v:textbox style="mso-fit-shape-to-text:t">
                  <w:txbxContent>
                    <w:p w14:paraId="31A9E949" w14:textId="77777777" w:rsidR="00591050" w:rsidRPr="008519AB" w:rsidRDefault="00591050" w:rsidP="00591050">
                      <w:pPr>
                        <w:pStyle w:val="ListNumber-ContractCzechRadio"/>
                        <w:numPr>
                          <w:ilvl w:val="0"/>
                          <w:numId w:val="0"/>
                        </w:numPr>
                      </w:pPr>
                    </w:p>
                  </w:txbxContent>
                </v:textbox>
              </v:shape>
            </w:pict>
          </mc:Fallback>
        </mc:AlternateContent>
      </w:r>
      <w:r>
        <w:rPr>
          <w:noProof/>
          <w:lang w:eastAsia="cs-CZ"/>
        </w:rPr>
        <w:t>Prodávající</w:t>
      </w:r>
      <w:r w:rsidR="00EE33A3">
        <w:rPr>
          <w:noProof/>
          <w:lang w:eastAsia="cs-CZ"/>
        </w:rPr>
        <w:t xml:space="preserve"> </w:t>
      </w:r>
      <w:r>
        <w:t xml:space="preserve">tímto bere na vědomí, že svou činností dle této smlouvy </w:t>
      </w:r>
      <w:r w:rsidRPr="00D122AA">
        <w:t xml:space="preserve">může </w:t>
      </w:r>
      <w:r>
        <w:t>kupujícímu</w:t>
      </w:r>
      <w:r w:rsidRPr="00D122AA">
        <w:t xml:space="preserve"> při plnění předmětu smlouvy</w:t>
      </w:r>
      <w:r>
        <w:t xml:space="preserve"> </w:t>
      </w:r>
      <w:r w:rsidRPr="00D122AA">
        <w:t xml:space="preserve">způsobit škodu (tj. poškození majetku </w:t>
      </w:r>
      <w:r>
        <w:t>kupujícího</w:t>
      </w:r>
      <w:r w:rsidRPr="00D122AA">
        <w:t xml:space="preserve"> nebo třetích osob) nebo nemajetkovou újmu, to vše </w:t>
      </w:r>
      <w:r>
        <w:t>(dále souhrnně jen jako „</w:t>
      </w:r>
      <w:r w:rsidRPr="00A504C8">
        <w:rPr>
          <w:b/>
        </w:rPr>
        <w:t>škoda</w:t>
      </w:r>
      <w:r>
        <w:t>“)</w:t>
      </w:r>
      <w:r w:rsidRPr="00D122AA">
        <w:t>. Tuto škodu je</w:t>
      </w:r>
      <w:r>
        <w:t xml:space="preserve"> prodávající</w:t>
      </w:r>
      <w:r w:rsidRPr="00D122AA">
        <w:t xml:space="preserve"> povinen objednateli uhradit na základě </w:t>
      </w:r>
      <w:r>
        <w:t xml:space="preserve">písemné </w:t>
      </w:r>
      <w:r w:rsidRPr="00D122AA">
        <w:t xml:space="preserve">výzvy </w:t>
      </w:r>
      <w:r>
        <w:t>kupujícího</w:t>
      </w:r>
      <w:r w:rsidRPr="00D122AA">
        <w:t>.</w:t>
      </w:r>
    </w:p>
    <w:p w14:paraId="260EDA2B" w14:textId="20895E24" w:rsidR="00591050" w:rsidRDefault="00591050" w:rsidP="00591050">
      <w:pPr>
        <w:pStyle w:val="ListNumber-ContractCzechRadio"/>
        <w:jc w:val="both"/>
      </w:pPr>
      <w:r>
        <w:rPr>
          <w:noProof/>
          <w:lang w:eastAsia="cs-CZ"/>
        </w:rPr>
        <w:t>Prodávající</w:t>
      </w:r>
      <w:r>
        <w:t xml:space="preserve"> </w:t>
      </w:r>
      <w:r w:rsidRPr="00D122AA">
        <w:t xml:space="preserve">je povinen mít po dobu platnosti a účinnosti této smlouvy pojištěnu svou odpovědnost za škodu vzniklou jeho činností z této smlouvy s minimálním limitem plnění </w:t>
      </w:r>
      <w:r w:rsidR="004B2D12" w:rsidRPr="004B2D12">
        <w:rPr>
          <w:b/>
        </w:rPr>
        <w:t>1</w:t>
      </w:r>
      <w:r w:rsidRPr="00EE3C4D">
        <w:rPr>
          <w:b/>
        </w:rPr>
        <w:t>.000.000</w:t>
      </w:r>
      <w:r w:rsidRPr="00591050">
        <w:rPr>
          <w:b/>
        </w:rPr>
        <w:t>,-</w:t>
      </w:r>
      <w:r w:rsidRPr="00A504C8">
        <w:rPr>
          <w:b/>
        </w:rPr>
        <w:t xml:space="preserve"> Kč</w:t>
      </w:r>
      <w:r>
        <w:t xml:space="preserve">, přičemž </w:t>
      </w:r>
      <w:r w:rsidRPr="00591050">
        <w:t>t</w:t>
      </w:r>
      <w:r w:rsidRPr="00EE3C4D">
        <w:t>ento limit žádným způsobem nezbavuje prodávajícího povinnosti uhradit kupujícímu škodu jím způsobenou v plné výši.</w:t>
      </w:r>
    </w:p>
    <w:p w14:paraId="265022EA" w14:textId="5841A81B" w:rsidR="00591050" w:rsidRPr="00EE3C4D" w:rsidRDefault="00591050" w:rsidP="00EE3C4D">
      <w:pPr>
        <w:pStyle w:val="ListNumber-ContractCzechRadio"/>
        <w:jc w:val="both"/>
      </w:pPr>
      <w:r w:rsidRPr="00D122AA">
        <w:t xml:space="preserve">S ohledem na předchozí odstavec je </w:t>
      </w:r>
      <w:r>
        <w:t>prodávající</w:t>
      </w:r>
      <w:r w:rsidRPr="00D122AA">
        <w:t xml:space="preserve"> povinen kdykoli během účinnosti této smlouvy </w:t>
      </w:r>
      <w:r>
        <w:t>kupujícímu</w:t>
      </w:r>
      <w:r w:rsidRPr="00D122AA">
        <w:t xml:space="preserve"> na jeho žádost prokázat, že požadované pojištění trvá.</w:t>
      </w:r>
      <w:r>
        <w:t xml:space="preserve">  </w:t>
      </w:r>
    </w:p>
    <w:p w14:paraId="23057438" w14:textId="77777777" w:rsidR="008D1F83" w:rsidRPr="006D0812" w:rsidRDefault="008D1F83" w:rsidP="008D1F83">
      <w:pPr>
        <w:pStyle w:val="Heading-Number-ContractCzechRadio"/>
      </w:pPr>
      <w:r w:rsidRPr="006D0812">
        <w:t>Změny smlouvy</w:t>
      </w:r>
    </w:p>
    <w:p w14:paraId="23057439" w14:textId="77777777" w:rsidR="008D1F83" w:rsidRPr="006D0812" w:rsidRDefault="008D1F8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14:paraId="2305743A" w14:textId="77777777" w:rsidR="008D1F83" w:rsidRPr="006D0812" w:rsidRDefault="008D1F83"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58752" behindDoc="0" locked="0" layoutInCell="1" allowOverlap="1" wp14:anchorId="230574CA" wp14:editId="230574C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30574E8" w14:textId="77777777" w:rsidR="00CB6787" w:rsidRPr="008519AB" w:rsidRDefault="00CB6787"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30574CA" id="Textové pole 8" o:spid="_x0000_s1031" type="#_x0000_t202" style="position:absolute;left:0;text-align:left;margin-left:0;margin-top:0;width:2in;height:2in;z-index:251658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230574E8" w14:textId="77777777" w:rsidR="00CB6787" w:rsidRPr="008519AB" w:rsidRDefault="00CB6787" w:rsidP="008D1F83">
                      <w:pPr>
                        <w:pStyle w:val="ListNumber-ContractCzechRadio"/>
                        <w:numPr>
                          <w:ilvl w:val="0"/>
                          <w:numId w:val="0"/>
                        </w:numPr>
                      </w:pPr>
                    </w:p>
                  </w:txbxContent>
                </v:textbox>
              </v:shape>
            </w:pict>
          </mc:Fallback>
        </mc:AlternateContent>
      </w:r>
    </w:p>
    <w:p w14:paraId="2305743B" w14:textId="77777777" w:rsidR="00A11BC0" w:rsidRPr="006D0812" w:rsidRDefault="00A11BC0" w:rsidP="00A11BC0">
      <w:pPr>
        <w:pStyle w:val="Heading-Number-ContractCzechRadio"/>
      </w:pPr>
      <w:r w:rsidRPr="006D0812">
        <w:t>Sankce, zánik smlouvy</w:t>
      </w:r>
    </w:p>
    <w:p w14:paraId="2305743C" w14:textId="22886C25" w:rsidR="001C316E" w:rsidRPr="006D0812" w:rsidRDefault="001C316E" w:rsidP="0023258C">
      <w:pPr>
        <w:pStyle w:val="ListNumber-ContractCzechRadio"/>
        <w:jc w:val="both"/>
        <w:rPr>
          <w:b/>
          <w:szCs w:val="24"/>
        </w:rPr>
      </w:pPr>
      <w:r w:rsidRPr="006D0812">
        <w:t xml:space="preserve">Bude-li prodávající v prodlení s odevzdáním zboží, zavazuje se prodávající zaplatit kupujícímu smluvní pokutu ve výši </w:t>
      </w:r>
      <w:r w:rsidR="00FB1F6D">
        <w:t>1.000,- Kč</w:t>
      </w:r>
      <w:r w:rsidRPr="006D0812">
        <w:t xml:space="preserve"> za každý </w:t>
      </w:r>
      <w:r w:rsidR="00BC762A">
        <w:t>započatý</w:t>
      </w:r>
      <w:r w:rsidR="00BC762A" w:rsidRPr="006D0812">
        <w:t xml:space="preserve"> </w:t>
      </w:r>
      <w:r w:rsidRPr="006D0812">
        <w:t>den prodlení. Smluvní pokutou není dotčen nárok kupujícího na náhradu případné škody</w:t>
      </w:r>
      <w:r w:rsidR="008D7C03">
        <w:t xml:space="preserve"> v plné výši vzniklé z téhož právního důvodu</w:t>
      </w:r>
      <w:r w:rsidRPr="006D0812">
        <w:t>.</w:t>
      </w:r>
    </w:p>
    <w:p w14:paraId="3360A2D7" w14:textId="75D62995" w:rsidR="00BC762A" w:rsidRPr="006D0812" w:rsidRDefault="00BC762A" w:rsidP="00BC762A">
      <w:pPr>
        <w:pStyle w:val="ListNumber-ContractCzechRadio"/>
        <w:jc w:val="both"/>
        <w:rPr>
          <w:b/>
          <w:szCs w:val="24"/>
        </w:rPr>
      </w:pPr>
      <w:r w:rsidRPr="006D0812">
        <w:t>Bude-li prodávající v prodlení s</w:t>
      </w:r>
      <w:r>
        <w:t> provedením montáže zboží</w:t>
      </w:r>
      <w:r w:rsidRPr="006D0812">
        <w:t xml:space="preserve">, zavazuje se prodávající zaplatit kupujícímu smluvní pokutu ve výši </w:t>
      </w:r>
      <w:r w:rsidR="00FB1F6D">
        <w:t>1.000,-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3222CB18" w14:textId="3A767877" w:rsidR="00BC762A" w:rsidRPr="00BB0404" w:rsidRDefault="00BC762A">
      <w:pPr>
        <w:pStyle w:val="ListNumber-ContractCzechRadio"/>
        <w:jc w:val="both"/>
        <w:rPr>
          <w:b/>
          <w:szCs w:val="24"/>
        </w:rPr>
      </w:pPr>
      <w:r w:rsidRPr="006D0812">
        <w:t>Bude-li prodávající v prodlení s</w:t>
      </w:r>
      <w:r>
        <w:t> vyřízením reklamace zboží nebo reklamace montáže</w:t>
      </w:r>
      <w:r w:rsidRPr="006D0812">
        <w:t xml:space="preserve">, zavazuje se prodávající zaplatit kupujícímu smluvní pokutu ve výši </w:t>
      </w:r>
      <w:r w:rsidR="00FB1F6D">
        <w:t>1.000,- Kč</w:t>
      </w:r>
      <w:r w:rsidRPr="006D0812">
        <w:t xml:space="preserve"> za každý</w:t>
      </w:r>
      <w:r>
        <w:t xml:space="preserve"> jeden případ takového prodlení a za každý započatý</w:t>
      </w:r>
      <w:r w:rsidRPr="006D0812">
        <w:t xml:space="preserve"> den prodlení. Smluvní pokutou není dotčen nárok kupujícího na náhradu případné škody</w:t>
      </w:r>
      <w:r>
        <w:t xml:space="preserve"> v plné výši vzniklé z téhož právního důvodu</w:t>
      </w:r>
      <w:r w:rsidRPr="006D0812">
        <w:t>.</w:t>
      </w:r>
    </w:p>
    <w:p w14:paraId="2305743D" w14:textId="3EE37D0F"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Pr="00BF05E5">
        <w:t>výši 0,</w:t>
      </w:r>
      <w:r w:rsidR="00145E39">
        <w:t xml:space="preserve">05 </w:t>
      </w:r>
      <w:r w:rsidRPr="00BF05E5">
        <w:t>% z</w:t>
      </w:r>
      <w:r>
        <w:t xml:space="preserve"> dlužné částky </w:t>
      </w:r>
      <w:r w:rsidRPr="00CF2EDD">
        <w:t>za každý</w:t>
      </w:r>
      <w:r w:rsidR="00145E39">
        <w:t xml:space="preserve"> započatý</w:t>
      </w:r>
      <w:r w:rsidRPr="00CF2EDD">
        <w:t xml:space="preserve"> den prodlení. </w:t>
      </w:r>
    </w:p>
    <w:p w14:paraId="2305743E" w14:textId="77777777" w:rsidR="001C316E" w:rsidRPr="006D0812" w:rsidRDefault="001C316E" w:rsidP="001C316E">
      <w:pPr>
        <w:pStyle w:val="ListNumber-ContractCzechRadio"/>
        <w:rPr>
          <w:b/>
        </w:rPr>
      </w:pPr>
      <w:r w:rsidRPr="006D0812">
        <w:t xml:space="preserve">Kupující je oprávněn od této smlouvy odstoupit: </w:t>
      </w:r>
    </w:p>
    <w:p w14:paraId="2305743F" w14:textId="2BBB2C1A" w:rsidR="001C316E" w:rsidRPr="006D0812" w:rsidRDefault="001C316E" w:rsidP="001C316E">
      <w:pPr>
        <w:pStyle w:val="ListLetter-ContractCzechRadio"/>
        <w:rPr>
          <w:b/>
        </w:rPr>
      </w:pPr>
      <w:r w:rsidRPr="006D0812">
        <w:t xml:space="preserve">v případě prodlení prodávajícího s odevzdáním zboží nebo jeho části o více </w:t>
      </w:r>
      <w:r w:rsidR="008D7C03">
        <w:t>než</w:t>
      </w:r>
      <w:r w:rsidRPr="006D0812">
        <w:t xml:space="preserve"> </w:t>
      </w:r>
      <w:r w:rsidR="00BC762A">
        <w:t>20</w:t>
      </w:r>
      <w:r w:rsidRPr="006D0812">
        <w:t xml:space="preserve"> dní</w:t>
      </w:r>
      <w:r w:rsidR="00FB6736">
        <w:t>;</w:t>
      </w:r>
      <w:r w:rsidRPr="006D0812">
        <w:t xml:space="preserve"> </w:t>
      </w:r>
    </w:p>
    <w:p w14:paraId="5BD98928" w14:textId="059C3A56" w:rsidR="00BC762A" w:rsidRPr="00BB0404" w:rsidRDefault="00BC762A">
      <w:pPr>
        <w:pStyle w:val="ListLetter-ContractCzechRadio"/>
        <w:rPr>
          <w:b/>
        </w:rPr>
      </w:pPr>
      <w:r w:rsidRPr="006D0812">
        <w:t>v případě prodlení prodávajícího s</w:t>
      </w:r>
      <w:r>
        <w:t> provedením montáže zboží</w:t>
      </w:r>
      <w:r w:rsidRPr="006D0812">
        <w:t xml:space="preserve"> nebo jeho části o více </w:t>
      </w:r>
      <w:r>
        <w:t>než</w:t>
      </w:r>
      <w:r w:rsidRPr="006D0812">
        <w:t xml:space="preserve"> </w:t>
      </w:r>
      <w:r>
        <w:t>14</w:t>
      </w:r>
      <w:r w:rsidRPr="006D0812">
        <w:t xml:space="preserve"> dní</w:t>
      </w:r>
      <w:r>
        <w:t>;</w:t>
      </w:r>
    </w:p>
    <w:p w14:paraId="23057440" w14:textId="436FB4AC" w:rsidR="00043DF0" w:rsidRPr="006D0812" w:rsidRDefault="00043DF0" w:rsidP="00BB0404">
      <w:pPr>
        <w:pStyle w:val="ListLetter-ContractCzechRadio"/>
        <w:jc w:val="both"/>
        <w:rPr>
          <w:b/>
        </w:rPr>
      </w:pPr>
      <w:r w:rsidRPr="006D0812">
        <w:rPr>
          <w:rFonts w:eastAsia="Times New Roman" w:cs="Arial"/>
          <w:bCs/>
          <w:kern w:val="32"/>
          <w:szCs w:val="20"/>
        </w:rPr>
        <w:t xml:space="preserve">v případě prodlení s odstraněním vady </w:t>
      </w:r>
      <w:r w:rsidR="00BC762A">
        <w:rPr>
          <w:rFonts w:eastAsia="Times New Roman" w:cs="Arial"/>
          <w:bCs/>
          <w:kern w:val="32"/>
          <w:szCs w:val="20"/>
        </w:rPr>
        <w:t xml:space="preserve">plnění </w:t>
      </w:r>
      <w:r w:rsidRPr="006D0812">
        <w:rPr>
          <w:rFonts w:eastAsia="Times New Roman" w:cs="Arial"/>
          <w:bCs/>
          <w:kern w:val="32"/>
          <w:szCs w:val="20"/>
        </w:rPr>
        <w:t xml:space="preserve">o více </w:t>
      </w:r>
      <w:r w:rsidR="008D7C03">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straněním vady</w:t>
      </w:r>
      <w:r w:rsidR="00BC762A">
        <w:rPr>
          <w:rFonts w:eastAsia="Times New Roman" w:cs="Arial"/>
          <w:bCs/>
          <w:kern w:val="32"/>
          <w:szCs w:val="20"/>
        </w:rPr>
        <w:t xml:space="preserve"> plnění</w:t>
      </w:r>
      <w:r w:rsidR="00FB6736">
        <w:rPr>
          <w:rFonts w:eastAsia="Times New Roman" w:cs="Arial"/>
          <w:bCs/>
          <w:kern w:val="32"/>
          <w:szCs w:val="20"/>
        </w:rPr>
        <w:t xml:space="preserve"> o více </w:t>
      </w:r>
      <w:r w:rsidR="008D7C03">
        <w:rPr>
          <w:rFonts w:eastAsia="Times New Roman" w:cs="Arial"/>
          <w:bCs/>
          <w:kern w:val="32"/>
          <w:szCs w:val="20"/>
        </w:rPr>
        <w:t>než</w:t>
      </w:r>
      <w:r w:rsidR="00FB6736">
        <w:rPr>
          <w:rFonts w:eastAsia="Times New Roman" w:cs="Arial"/>
          <w:bCs/>
          <w:kern w:val="32"/>
          <w:szCs w:val="20"/>
        </w:rPr>
        <w:t xml:space="preserve"> 5 dní;</w:t>
      </w:r>
    </w:p>
    <w:p w14:paraId="23057442" w14:textId="77777777" w:rsidR="00A11BC0" w:rsidRPr="006D0812" w:rsidRDefault="001C316E" w:rsidP="00043DF0">
      <w:pPr>
        <w:pStyle w:val="ListLetter-ContractCzechRadio"/>
        <w:rPr>
          <w:b/>
        </w:rPr>
      </w:pPr>
      <w:r w:rsidRPr="006D0812">
        <w:t xml:space="preserve">je-li to stanoveno touto smlouvou. </w:t>
      </w:r>
    </w:p>
    <w:p w14:paraId="23057443" w14:textId="77777777" w:rsidR="00043DF0" w:rsidRPr="006D0812" w:rsidRDefault="00043DF0" w:rsidP="008D7C03">
      <w:pPr>
        <w:pStyle w:val="ListNumber-ContractCzechRadio"/>
        <w:jc w:val="both"/>
      </w:pPr>
      <w:r w:rsidRPr="006D0812">
        <w:rPr>
          <w:rFonts w:eastAsia="Times New Roman" w:cs="Arial"/>
          <w:bCs/>
          <w:kern w:val="32"/>
          <w:szCs w:val="20"/>
        </w:rPr>
        <w:lastRenderedPageBreak/>
        <w:t>Odstoupení musí být učiněno písemně</w:t>
      </w:r>
      <w:r w:rsidR="008D7C03">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sidR="008D7C03">
        <w:rPr>
          <w:rFonts w:eastAsia="Times New Roman" w:cs="Arial"/>
          <w:bCs/>
          <w:kern w:val="32"/>
          <w:szCs w:val="20"/>
        </w:rPr>
        <w:t xml:space="preserve"> druhé smluvní straně</w:t>
      </w:r>
      <w:r w:rsidRPr="006D0812">
        <w:rPr>
          <w:rFonts w:eastAsia="Times New Roman" w:cs="Arial"/>
          <w:bCs/>
          <w:kern w:val="32"/>
          <w:szCs w:val="20"/>
        </w:rPr>
        <w:t>.</w:t>
      </w:r>
    </w:p>
    <w:p w14:paraId="23057444" w14:textId="77777777" w:rsidR="00A11BC0" w:rsidRPr="006D0812" w:rsidRDefault="00A11BC0" w:rsidP="00A11BC0">
      <w:pPr>
        <w:pStyle w:val="Heading-Number-ContractCzechRadio"/>
      </w:pPr>
      <w:r w:rsidRPr="006D0812">
        <w:t>Závěrečná ustanovení</w:t>
      </w:r>
    </w:p>
    <w:p w14:paraId="23057445" w14:textId="77777777" w:rsidR="00C42714" w:rsidRPr="006D0812" w:rsidRDefault="00C4271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23057446"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23057447" w14:textId="77777777" w:rsidR="00F36299" w:rsidRPr="006D0812" w:rsidRDefault="00F36299" w:rsidP="00F36299">
      <w:pPr>
        <w:pStyle w:val="ListNumber-ContractCzechRadio"/>
      </w:pPr>
      <w:r w:rsidRPr="006D0812">
        <w:t>Tato smlouva je vyhotovena ve třech stejnopisech s platností originálu, z nichž kupující obdrží dva a prodávající jeden.</w:t>
      </w:r>
    </w:p>
    <w:p w14:paraId="23057448"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23057449" w14:textId="77777777" w:rsidR="00A820DE" w:rsidRDefault="00A820D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2305744A" w14:textId="3280CCF0"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856B46">
        <w:t xml:space="preserve">OZ </w:t>
      </w:r>
      <w:r w:rsidRPr="006D0812">
        <w:t>po kupujícím požadovat při neuzavření smlouvy náhradu škody.</w:t>
      </w:r>
    </w:p>
    <w:p w14:paraId="2305744C" w14:textId="02DA514A" w:rsidR="00FA6A76" w:rsidRPr="00FA6A76" w:rsidRDefault="00FA6A76" w:rsidP="00FA6A76">
      <w:pPr>
        <w:pStyle w:val="ListNumber-ContractCzechRadio"/>
        <w:jc w:val="both"/>
      </w:pPr>
      <w:r w:rsidRPr="00FA6A76">
        <w:rPr>
          <w:rFonts w:cs="Arial"/>
          <w:szCs w:val="20"/>
        </w:rPr>
        <w:t>Prodávající bere na vědomí, že kupující je jako zadavatel veřejné zakázky povinen v souladu se zákonem č. 13</w:t>
      </w:r>
      <w:r w:rsidR="0010718A">
        <w:rPr>
          <w:rFonts w:cs="Arial"/>
          <w:szCs w:val="20"/>
        </w:rPr>
        <w:t>4</w:t>
      </w:r>
      <w:r w:rsidRPr="00FA6A76">
        <w:rPr>
          <w:rFonts w:cs="Arial"/>
          <w:szCs w:val="20"/>
        </w:rPr>
        <w:t>/20</w:t>
      </w:r>
      <w:r w:rsidR="0010718A">
        <w:rPr>
          <w:rFonts w:cs="Arial"/>
          <w:szCs w:val="20"/>
        </w:rPr>
        <w:t>1</w:t>
      </w:r>
      <w:r w:rsidRPr="00FA6A76">
        <w:rPr>
          <w:rFonts w:cs="Arial"/>
          <w:szCs w:val="20"/>
        </w:rPr>
        <w:t xml:space="preserve">6 Sb., o </w:t>
      </w:r>
      <w:r w:rsidR="0010718A">
        <w:rPr>
          <w:rFonts w:cs="Arial"/>
          <w:szCs w:val="20"/>
        </w:rPr>
        <w:t>zadávání veřejných zakázek, ve znění pozdějších předpisů,</w:t>
      </w:r>
      <w:r w:rsidRPr="00FA6A76">
        <w:rPr>
          <w:rFonts w:cs="Arial"/>
          <w:szCs w:val="20"/>
        </w:rPr>
        <w:t xml:space="preserve"> uveřejnit na profilu zadavatele tuto smlouvu včetně všech jejích změn a dodatků, pokud její cena přesáhne částku 500.000,-Kč bez DPH. </w:t>
      </w:r>
      <w:r w:rsidRPr="00FA6A76">
        <w:rPr>
          <w:rFonts w:cs="Arial"/>
          <w:b/>
          <w:szCs w:val="20"/>
          <w:u w:val="single"/>
        </w:rPr>
        <w:t xml:space="preserve">  </w:t>
      </w:r>
    </w:p>
    <w:p w14:paraId="23057453" w14:textId="4356F351" w:rsidR="00856B46" w:rsidRPr="00856B46" w:rsidRDefault="00856B46" w:rsidP="009A33DE">
      <w:pPr>
        <w:pStyle w:val="ListNumber-ContractCzechRadio"/>
        <w:jc w:val="both"/>
      </w:pPr>
      <w:r w:rsidRPr="00EF0C26">
        <w:rPr>
          <w:rFonts w:cs="Arial"/>
          <w:szCs w:val="20"/>
        </w:rPr>
        <w:t xml:space="preserve">Tato smlouva včetně jejích příloh a případných změn bude uveřejněna </w:t>
      </w:r>
      <w:r w:rsidR="0010718A">
        <w:t>kupujícím</w:t>
      </w:r>
      <w:r w:rsidR="00475085" w:rsidRPr="00475085">
        <w:t xml:space="preserve"> </w:t>
      </w:r>
      <w:r w:rsidR="00475085">
        <w:t>v registru smluv v souladu se zákonem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23057454" w14:textId="77777777" w:rsidR="00043DF0" w:rsidRPr="006D0812" w:rsidRDefault="00043DF0" w:rsidP="00043DF0">
      <w:pPr>
        <w:pStyle w:val="ListNumber-ContractCzechRadio"/>
      </w:pPr>
      <w:r w:rsidRPr="006D0812">
        <w:t>Nedílnou součástí této smlouvy je její:</w:t>
      </w:r>
    </w:p>
    <w:p w14:paraId="4A7F0D81" w14:textId="3D5DFE6E" w:rsidR="00475F4B" w:rsidRDefault="00FA6A76" w:rsidP="002033CC">
      <w:pPr>
        <w:pStyle w:val="SubjectSpecification-ContractCzechRadio"/>
        <w:spacing w:line="240" w:lineRule="auto"/>
        <w:ind w:firstLine="284"/>
        <w:rPr>
          <w:rFonts w:cs="Arial"/>
          <w:szCs w:val="20"/>
        </w:rPr>
      </w:pPr>
      <w:r w:rsidRPr="00475F4B">
        <w:t xml:space="preserve">Příloha č. 1 </w:t>
      </w:r>
      <w:r w:rsidR="004B2D12" w:rsidRPr="00475F4B">
        <w:t>–</w:t>
      </w:r>
      <w:r w:rsidR="00475F4B">
        <w:t xml:space="preserve"> </w:t>
      </w:r>
      <w:r w:rsidR="00113776">
        <w:t>Technická specifikace a fotodokumentace k zakázce</w:t>
      </w:r>
    </w:p>
    <w:p w14:paraId="0735E3A9" w14:textId="18F24103" w:rsidR="00475F4B" w:rsidRDefault="00475F4B" w:rsidP="00475F4B">
      <w:pPr>
        <w:ind w:left="284"/>
        <w:rPr>
          <w:rFonts w:cs="Arial"/>
          <w:szCs w:val="20"/>
        </w:rPr>
      </w:pPr>
      <w:r>
        <w:rPr>
          <w:rFonts w:cs="Arial"/>
          <w:szCs w:val="20"/>
        </w:rPr>
        <w:t xml:space="preserve">Příloha č. 2 – </w:t>
      </w:r>
      <w:r w:rsidR="00113776">
        <w:rPr>
          <w:rFonts w:cs="Arial"/>
          <w:szCs w:val="20"/>
        </w:rPr>
        <w:t>P2 – DPS – technická zpráva</w:t>
      </w:r>
    </w:p>
    <w:p w14:paraId="5B2D4991" w14:textId="4AA95355" w:rsidR="00113776" w:rsidRDefault="00475F4B" w:rsidP="00475F4B">
      <w:pPr>
        <w:ind w:left="284"/>
        <w:rPr>
          <w:rFonts w:cs="Arial"/>
          <w:szCs w:val="20"/>
        </w:rPr>
      </w:pPr>
      <w:r>
        <w:rPr>
          <w:rFonts w:cs="Arial"/>
          <w:szCs w:val="20"/>
        </w:rPr>
        <w:t xml:space="preserve">Příloha č. 3 – </w:t>
      </w:r>
      <w:r w:rsidR="00113776">
        <w:rPr>
          <w:rFonts w:cs="Arial"/>
          <w:szCs w:val="20"/>
        </w:rPr>
        <w:t>P2 - DPS - půdorys 6.NP – demontáž</w:t>
      </w:r>
    </w:p>
    <w:p w14:paraId="0C4082D5" w14:textId="23A58ABF" w:rsidR="002244A6" w:rsidRDefault="00475F4B" w:rsidP="00475F4B">
      <w:pPr>
        <w:ind w:left="284"/>
        <w:rPr>
          <w:rFonts w:cs="Arial"/>
          <w:szCs w:val="20"/>
        </w:rPr>
      </w:pPr>
      <w:r>
        <w:rPr>
          <w:rFonts w:cs="Arial"/>
          <w:szCs w:val="20"/>
        </w:rPr>
        <w:t xml:space="preserve">Příloha č. </w:t>
      </w:r>
      <w:r w:rsidR="00113776">
        <w:rPr>
          <w:rFonts w:cs="Arial"/>
          <w:szCs w:val="20"/>
        </w:rPr>
        <w:t>4</w:t>
      </w:r>
      <w:r>
        <w:rPr>
          <w:rFonts w:cs="Arial"/>
          <w:szCs w:val="20"/>
        </w:rPr>
        <w:t xml:space="preserve"> – </w:t>
      </w:r>
      <w:r w:rsidR="00113776">
        <w:rPr>
          <w:rFonts w:cs="Arial"/>
          <w:szCs w:val="20"/>
        </w:rPr>
        <w:t>P2</w:t>
      </w:r>
      <w:r w:rsidR="002244A6">
        <w:rPr>
          <w:rFonts w:cs="Arial"/>
          <w:szCs w:val="20"/>
        </w:rPr>
        <w:t xml:space="preserve"> – DPS </w:t>
      </w:r>
      <w:r w:rsidR="00113776">
        <w:rPr>
          <w:rFonts w:cs="Arial"/>
          <w:szCs w:val="20"/>
        </w:rPr>
        <w:t xml:space="preserve">- </w:t>
      </w:r>
      <w:r w:rsidR="002244A6">
        <w:rPr>
          <w:rFonts w:cs="Arial"/>
          <w:szCs w:val="20"/>
        </w:rPr>
        <w:t>půdorys 6.NP – nový stav</w:t>
      </w:r>
    </w:p>
    <w:p w14:paraId="44D4AFAE" w14:textId="267F7015" w:rsidR="002244A6" w:rsidRDefault="00475F4B" w:rsidP="00475F4B">
      <w:pPr>
        <w:ind w:left="284"/>
        <w:rPr>
          <w:rFonts w:cs="Arial"/>
          <w:szCs w:val="20"/>
        </w:rPr>
      </w:pPr>
      <w:r>
        <w:rPr>
          <w:rFonts w:cs="Arial"/>
          <w:szCs w:val="20"/>
        </w:rPr>
        <w:t xml:space="preserve">Příloha č. </w:t>
      </w:r>
      <w:r w:rsidR="00113776">
        <w:rPr>
          <w:rFonts w:cs="Arial"/>
          <w:szCs w:val="20"/>
        </w:rPr>
        <w:t>5</w:t>
      </w:r>
      <w:r>
        <w:rPr>
          <w:rFonts w:cs="Arial"/>
          <w:szCs w:val="20"/>
        </w:rPr>
        <w:t xml:space="preserve"> – P</w:t>
      </w:r>
      <w:r w:rsidR="00113776">
        <w:rPr>
          <w:rFonts w:cs="Arial"/>
          <w:szCs w:val="20"/>
        </w:rPr>
        <w:t>2</w:t>
      </w:r>
      <w:r w:rsidR="002244A6">
        <w:rPr>
          <w:rFonts w:cs="Arial"/>
          <w:szCs w:val="20"/>
        </w:rPr>
        <w:t xml:space="preserve"> – DPS – půdorys střechy – demontáž</w:t>
      </w:r>
    </w:p>
    <w:p w14:paraId="073EBD4D" w14:textId="2E736CAF" w:rsidR="002244A6" w:rsidRDefault="00475F4B" w:rsidP="00475F4B">
      <w:pPr>
        <w:ind w:left="284"/>
        <w:rPr>
          <w:rFonts w:cs="Arial"/>
          <w:szCs w:val="20"/>
        </w:rPr>
      </w:pPr>
      <w:r>
        <w:rPr>
          <w:rFonts w:cs="Arial"/>
          <w:szCs w:val="20"/>
        </w:rPr>
        <w:t xml:space="preserve">Příloha č. </w:t>
      </w:r>
      <w:r w:rsidR="00113776">
        <w:rPr>
          <w:rFonts w:cs="Arial"/>
          <w:szCs w:val="20"/>
        </w:rPr>
        <w:t>6</w:t>
      </w:r>
      <w:r>
        <w:rPr>
          <w:rFonts w:cs="Arial"/>
          <w:szCs w:val="20"/>
        </w:rPr>
        <w:t xml:space="preserve"> </w:t>
      </w:r>
      <w:r w:rsidR="002244A6">
        <w:rPr>
          <w:rFonts w:cs="Arial"/>
          <w:szCs w:val="20"/>
        </w:rPr>
        <w:t>–</w:t>
      </w:r>
      <w:r>
        <w:rPr>
          <w:rFonts w:cs="Arial"/>
          <w:szCs w:val="20"/>
        </w:rPr>
        <w:t xml:space="preserve"> </w:t>
      </w:r>
      <w:r w:rsidR="00113776">
        <w:rPr>
          <w:rFonts w:cs="Arial"/>
          <w:szCs w:val="20"/>
        </w:rPr>
        <w:t xml:space="preserve">P2 – DPS - </w:t>
      </w:r>
      <w:r w:rsidR="002244A6">
        <w:rPr>
          <w:rFonts w:cs="Arial"/>
          <w:szCs w:val="20"/>
        </w:rPr>
        <w:t>půdorys střechy – nový stav</w:t>
      </w:r>
    </w:p>
    <w:p w14:paraId="43CEA495" w14:textId="04776C7C" w:rsidR="002244A6" w:rsidRDefault="00475F4B" w:rsidP="00475F4B">
      <w:pPr>
        <w:ind w:left="284"/>
        <w:rPr>
          <w:rFonts w:cs="Arial"/>
          <w:szCs w:val="20"/>
        </w:rPr>
      </w:pPr>
      <w:r>
        <w:rPr>
          <w:rFonts w:cs="Arial"/>
          <w:szCs w:val="20"/>
        </w:rPr>
        <w:t xml:space="preserve">Příloha č. </w:t>
      </w:r>
      <w:r w:rsidR="00113776">
        <w:rPr>
          <w:rFonts w:cs="Arial"/>
          <w:szCs w:val="20"/>
        </w:rPr>
        <w:t>7</w:t>
      </w:r>
      <w:r>
        <w:rPr>
          <w:rFonts w:cs="Arial"/>
          <w:szCs w:val="20"/>
        </w:rPr>
        <w:t xml:space="preserve"> – </w:t>
      </w:r>
      <w:r w:rsidR="00113776">
        <w:rPr>
          <w:rFonts w:cs="Arial"/>
          <w:szCs w:val="20"/>
        </w:rPr>
        <w:t>P2 – DPS -</w:t>
      </w:r>
      <w:r w:rsidR="002244A6">
        <w:rPr>
          <w:rFonts w:cs="Arial"/>
          <w:szCs w:val="20"/>
        </w:rPr>
        <w:t xml:space="preserve"> ESI – desky</w:t>
      </w:r>
    </w:p>
    <w:p w14:paraId="01B36495" w14:textId="6FBFE7C8" w:rsidR="002244A6" w:rsidRDefault="00475F4B" w:rsidP="00475F4B">
      <w:pPr>
        <w:ind w:left="284"/>
        <w:rPr>
          <w:rFonts w:cs="Arial"/>
          <w:szCs w:val="20"/>
        </w:rPr>
      </w:pPr>
      <w:r>
        <w:rPr>
          <w:rFonts w:cs="Arial"/>
          <w:szCs w:val="20"/>
        </w:rPr>
        <w:t xml:space="preserve">Příloha č. </w:t>
      </w:r>
      <w:r w:rsidR="00113776">
        <w:rPr>
          <w:rFonts w:cs="Arial"/>
          <w:szCs w:val="20"/>
        </w:rPr>
        <w:t>8</w:t>
      </w:r>
      <w:r>
        <w:rPr>
          <w:rFonts w:cs="Arial"/>
          <w:szCs w:val="20"/>
        </w:rPr>
        <w:t xml:space="preserve"> – </w:t>
      </w:r>
      <w:r w:rsidR="00113776">
        <w:rPr>
          <w:rFonts w:cs="Arial"/>
          <w:szCs w:val="20"/>
        </w:rPr>
        <w:t xml:space="preserve">P2 </w:t>
      </w:r>
      <w:r w:rsidR="002244A6">
        <w:rPr>
          <w:rFonts w:cs="Arial"/>
          <w:szCs w:val="20"/>
        </w:rPr>
        <w:t>– DPS – ESI – seznam</w:t>
      </w:r>
    </w:p>
    <w:p w14:paraId="5D29CA1A" w14:textId="62DBE119" w:rsidR="002244A6" w:rsidRDefault="00475F4B" w:rsidP="00475F4B">
      <w:pPr>
        <w:ind w:left="284"/>
        <w:rPr>
          <w:rFonts w:cs="Arial"/>
          <w:szCs w:val="20"/>
        </w:rPr>
      </w:pPr>
      <w:r>
        <w:rPr>
          <w:rFonts w:cs="Arial"/>
          <w:szCs w:val="20"/>
        </w:rPr>
        <w:t xml:space="preserve">Příloha č. </w:t>
      </w:r>
      <w:r w:rsidR="00113776">
        <w:rPr>
          <w:rFonts w:cs="Arial"/>
          <w:szCs w:val="20"/>
        </w:rPr>
        <w:t>9</w:t>
      </w:r>
      <w:r>
        <w:rPr>
          <w:rFonts w:cs="Arial"/>
          <w:szCs w:val="20"/>
        </w:rPr>
        <w:t xml:space="preserve"> – </w:t>
      </w:r>
      <w:r w:rsidR="00113776">
        <w:rPr>
          <w:rFonts w:cs="Arial"/>
          <w:szCs w:val="20"/>
        </w:rPr>
        <w:t xml:space="preserve">P2 – DPS </w:t>
      </w:r>
      <w:r w:rsidR="002244A6">
        <w:rPr>
          <w:rFonts w:cs="Arial"/>
          <w:szCs w:val="20"/>
        </w:rPr>
        <w:t>– ESI – zpráva</w:t>
      </w:r>
    </w:p>
    <w:p w14:paraId="7A28783F" w14:textId="3A23496C" w:rsidR="00475F4B" w:rsidRDefault="002244A6" w:rsidP="00475F4B">
      <w:pPr>
        <w:ind w:left="284"/>
        <w:rPr>
          <w:rFonts w:cs="Arial"/>
          <w:szCs w:val="20"/>
        </w:rPr>
      </w:pPr>
      <w:r>
        <w:rPr>
          <w:rFonts w:cs="Arial"/>
          <w:szCs w:val="20"/>
        </w:rPr>
        <w:t>Příloha č. 1</w:t>
      </w:r>
      <w:r w:rsidR="00113776">
        <w:rPr>
          <w:rFonts w:cs="Arial"/>
          <w:szCs w:val="20"/>
        </w:rPr>
        <w:t>0</w:t>
      </w:r>
      <w:r>
        <w:rPr>
          <w:rFonts w:cs="Arial"/>
          <w:szCs w:val="20"/>
        </w:rPr>
        <w:t xml:space="preserve"> – </w:t>
      </w:r>
      <w:r w:rsidR="00113776">
        <w:rPr>
          <w:rFonts w:cs="Arial"/>
          <w:szCs w:val="20"/>
        </w:rPr>
        <w:t>P2 – DPS – ESI - výkaz</w:t>
      </w:r>
    </w:p>
    <w:p w14:paraId="3AC05E65" w14:textId="2E04097C" w:rsidR="002244A6" w:rsidRDefault="00475F4B" w:rsidP="00475F4B">
      <w:pPr>
        <w:ind w:left="284"/>
        <w:rPr>
          <w:rFonts w:cs="Arial"/>
          <w:szCs w:val="20"/>
        </w:rPr>
      </w:pPr>
      <w:r>
        <w:rPr>
          <w:rFonts w:cs="Arial"/>
          <w:szCs w:val="20"/>
        </w:rPr>
        <w:lastRenderedPageBreak/>
        <w:t>Příloha č. 1</w:t>
      </w:r>
      <w:r w:rsidR="00113776">
        <w:rPr>
          <w:rFonts w:cs="Arial"/>
          <w:szCs w:val="20"/>
        </w:rPr>
        <w:t>1</w:t>
      </w:r>
      <w:r>
        <w:rPr>
          <w:rFonts w:cs="Arial"/>
          <w:szCs w:val="20"/>
        </w:rPr>
        <w:t xml:space="preserve"> </w:t>
      </w:r>
      <w:r w:rsidR="002244A6">
        <w:rPr>
          <w:rFonts w:cs="Arial"/>
          <w:szCs w:val="20"/>
        </w:rPr>
        <w:t>–</w:t>
      </w:r>
      <w:r>
        <w:rPr>
          <w:rFonts w:cs="Arial"/>
          <w:szCs w:val="20"/>
        </w:rPr>
        <w:t xml:space="preserve"> </w:t>
      </w:r>
      <w:r w:rsidR="00113776">
        <w:rPr>
          <w:rFonts w:cs="Arial"/>
          <w:szCs w:val="20"/>
        </w:rPr>
        <w:t xml:space="preserve">P2 - </w:t>
      </w:r>
      <w:r w:rsidR="002244A6">
        <w:rPr>
          <w:rFonts w:cs="Arial"/>
          <w:szCs w:val="20"/>
        </w:rPr>
        <w:t>DPS – ESI – půdorys 6.NP</w:t>
      </w:r>
    </w:p>
    <w:p w14:paraId="50D046BB" w14:textId="535BB487" w:rsidR="002244A6" w:rsidRDefault="00475F4B" w:rsidP="00475F4B">
      <w:pPr>
        <w:ind w:left="284"/>
        <w:rPr>
          <w:rFonts w:cs="Arial"/>
          <w:szCs w:val="20"/>
        </w:rPr>
      </w:pPr>
      <w:r>
        <w:rPr>
          <w:rFonts w:cs="Arial"/>
          <w:szCs w:val="20"/>
        </w:rPr>
        <w:t>Příloha č. 1</w:t>
      </w:r>
      <w:r w:rsidR="00113776">
        <w:rPr>
          <w:rFonts w:cs="Arial"/>
          <w:szCs w:val="20"/>
        </w:rPr>
        <w:t>2</w:t>
      </w:r>
      <w:r>
        <w:rPr>
          <w:rFonts w:cs="Arial"/>
          <w:szCs w:val="20"/>
        </w:rPr>
        <w:t xml:space="preserve"> – </w:t>
      </w:r>
      <w:r w:rsidR="00113776">
        <w:rPr>
          <w:rFonts w:cs="Arial"/>
          <w:szCs w:val="20"/>
        </w:rPr>
        <w:t xml:space="preserve">P2 </w:t>
      </w:r>
      <w:r w:rsidR="002244A6">
        <w:rPr>
          <w:rFonts w:cs="Arial"/>
          <w:szCs w:val="20"/>
        </w:rPr>
        <w:t>– DPS – ESI – půdorys 8.NP</w:t>
      </w:r>
    </w:p>
    <w:p w14:paraId="66C24620" w14:textId="164E854D" w:rsidR="002244A6" w:rsidRDefault="00475F4B" w:rsidP="00475F4B">
      <w:pPr>
        <w:ind w:left="284"/>
        <w:rPr>
          <w:rFonts w:cs="Arial"/>
          <w:szCs w:val="20"/>
        </w:rPr>
      </w:pPr>
      <w:r>
        <w:rPr>
          <w:rFonts w:cs="Arial"/>
          <w:szCs w:val="20"/>
        </w:rPr>
        <w:t>Příloha č. 1</w:t>
      </w:r>
      <w:r w:rsidR="00113776">
        <w:rPr>
          <w:rFonts w:cs="Arial"/>
          <w:szCs w:val="20"/>
        </w:rPr>
        <w:t>3</w:t>
      </w:r>
      <w:r>
        <w:rPr>
          <w:rFonts w:cs="Arial"/>
          <w:szCs w:val="20"/>
        </w:rPr>
        <w:t xml:space="preserve"> – </w:t>
      </w:r>
      <w:r w:rsidR="00113776">
        <w:rPr>
          <w:rFonts w:cs="Arial"/>
          <w:szCs w:val="20"/>
        </w:rPr>
        <w:t xml:space="preserve">P2 </w:t>
      </w:r>
      <w:r w:rsidR="002244A6">
        <w:rPr>
          <w:rFonts w:cs="Arial"/>
          <w:szCs w:val="20"/>
        </w:rPr>
        <w:t>– DPS – ESI – půdorys střecha</w:t>
      </w:r>
    </w:p>
    <w:p w14:paraId="6B950A12" w14:textId="47047DD7" w:rsidR="002244A6" w:rsidRDefault="00475F4B" w:rsidP="00475F4B">
      <w:pPr>
        <w:ind w:left="284"/>
        <w:rPr>
          <w:rFonts w:cs="Arial"/>
          <w:szCs w:val="20"/>
        </w:rPr>
      </w:pPr>
      <w:r>
        <w:rPr>
          <w:rFonts w:cs="Arial"/>
          <w:szCs w:val="20"/>
        </w:rPr>
        <w:t>Příloha č. 1</w:t>
      </w:r>
      <w:r w:rsidR="00113776">
        <w:rPr>
          <w:rFonts w:cs="Arial"/>
          <w:szCs w:val="20"/>
        </w:rPr>
        <w:t>4</w:t>
      </w:r>
      <w:r>
        <w:rPr>
          <w:rFonts w:cs="Arial"/>
          <w:szCs w:val="20"/>
        </w:rPr>
        <w:t xml:space="preserve"> – </w:t>
      </w:r>
      <w:r w:rsidR="00113776">
        <w:rPr>
          <w:rFonts w:cs="Arial"/>
          <w:szCs w:val="20"/>
        </w:rPr>
        <w:t xml:space="preserve">P2 </w:t>
      </w:r>
      <w:r w:rsidR="002244A6">
        <w:rPr>
          <w:rFonts w:cs="Arial"/>
          <w:szCs w:val="20"/>
        </w:rPr>
        <w:t>– DPS –</w:t>
      </w:r>
      <w:r w:rsidR="00133118">
        <w:rPr>
          <w:rFonts w:cs="Arial"/>
          <w:szCs w:val="20"/>
        </w:rPr>
        <w:t xml:space="preserve"> </w:t>
      </w:r>
      <w:r w:rsidR="002244A6">
        <w:rPr>
          <w:rFonts w:cs="Arial"/>
          <w:szCs w:val="20"/>
        </w:rPr>
        <w:t>ESI – rozvaděč RM-9B</w:t>
      </w:r>
    </w:p>
    <w:p w14:paraId="38D4BFEB" w14:textId="03408FB0" w:rsidR="002244A6" w:rsidRDefault="00475F4B" w:rsidP="00475F4B">
      <w:pPr>
        <w:ind w:left="284"/>
        <w:rPr>
          <w:rFonts w:cs="Arial"/>
          <w:szCs w:val="20"/>
        </w:rPr>
      </w:pPr>
      <w:r>
        <w:rPr>
          <w:rFonts w:cs="Arial"/>
          <w:szCs w:val="20"/>
        </w:rPr>
        <w:t>Příloha č. 1</w:t>
      </w:r>
      <w:r w:rsidR="00113776">
        <w:rPr>
          <w:rFonts w:cs="Arial"/>
          <w:szCs w:val="20"/>
        </w:rPr>
        <w:t>5</w:t>
      </w:r>
      <w:r>
        <w:rPr>
          <w:rFonts w:cs="Arial"/>
          <w:szCs w:val="20"/>
        </w:rPr>
        <w:t xml:space="preserve"> – </w:t>
      </w:r>
      <w:r w:rsidR="002244A6">
        <w:rPr>
          <w:rFonts w:cs="Arial"/>
          <w:szCs w:val="20"/>
        </w:rPr>
        <w:t>Ú</w:t>
      </w:r>
      <w:r w:rsidR="00113776">
        <w:rPr>
          <w:rFonts w:cs="Arial"/>
          <w:szCs w:val="20"/>
        </w:rPr>
        <w:t xml:space="preserve">stí n. L. </w:t>
      </w:r>
      <w:r w:rsidR="002244A6">
        <w:rPr>
          <w:rFonts w:cs="Arial"/>
          <w:szCs w:val="20"/>
        </w:rPr>
        <w:t>– půdorys 2.NP</w:t>
      </w:r>
    </w:p>
    <w:p w14:paraId="24788FB5" w14:textId="1466AE72" w:rsidR="002244A6" w:rsidRDefault="00475F4B" w:rsidP="00475F4B">
      <w:pPr>
        <w:ind w:left="284"/>
        <w:rPr>
          <w:rFonts w:cs="Arial"/>
          <w:szCs w:val="20"/>
        </w:rPr>
      </w:pPr>
      <w:r>
        <w:rPr>
          <w:rFonts w:cs="Arial"/>
          <w:szCs w:val="20"/>
        </w:rPr>
        <w:t>Příloha č. 1</w:t>
      </w:r>
      <w:r w:rsidR="00113776">
        <w:rPr>
          <w:rFonts w:cs="Arial"/>
          <w:szCs w:val="20"/>
        </w:rPr>
        <w:t>6</w:t>
      </w:r>
      <w:r>
        <w:rPr>
          <w:rFonts w:cs="Arial"/>
          <w:szCs w:val="20"/>
        </w:rPr>
        <w:t xml:space="preserve"> – </w:t>
      </w:r>
      <w:r w:rsidR="002244A6">
        <w:rPr>
          <w:rFonts w:cs="Arial"/>
          <w:szCs w:val="20"/>
        </w:rPr>
        <w:t xml:space="preserve">Ústí </w:t>
      </w:r>
      <w:r w:rsidR="00113776">
        <w:rPr>
          <w:rFonts w:cs="Arial"/>
          <w:szCs w:val="20"/>
        </w:rPr>
        <w:t xml:space="preserve">n. L. - </w:t>
      </w:r>
      <w:r w:rsidR="002244A6">
        <w:rPr>
          <w:rFonts w:cs="Arial"/>
          <w:szCs w:val="20"/>
        </w:rPr>
        <w:t>půdorys 3.NP</w:t>
      </w:r>
    </w:p>
    <w:p w14:paraId="2A20ACAA" w14:textId="07F2E96A" w:rsidR="00475F4B" w:rsidRPr="004B2D12" w:rsidRDefault="00475F4B" w:rsidP="00475F4B">
      <w:pPr>
        <w:ind w:left="284"/>
        <w:rPr>
          <w:rFonts w:cs="Arial"/>
          <w:szCs w:val="20"/>
        </w:rPr>
      </w:pPr>
      <w:r w:rsidRPr="00475F4B">
        <w:rPr>
          <w:rFonts w:cs="Arial"/>
          <w:szCs w:val="20"/>
        </w:rPr>
        <w:t>Příloha č. 1</w:t>
      </w:r>
      <w:r w:rsidR="00113776">
        <w:rPr>
          <w:rFonts w:cs="Arial"/>
          <w:szCs w:val="20"/>
        </w:rPr>
        <w:t>7</w:t>
      </w:r>
      <w:r w:rsidRPr="00475F4B">
        <w:rPr>
          <w:rFonts w:cs="Arial"/>
          <w:szCs w:val="20"/>
        </w:rPr>
        <w:t xml:space="preserve"> - </w:t>
      </w:r>
      <w:r w:rsidRPr="008444B7">
        <w:t>Cenov</w:t>
      </w:r>
      <w:r>
        <w:t>á</w:t>
      </w:r>
      <w:r w:rsidRPr="008444B7">
        <w:t xml:space="preserve"> </w:t>
      </w:r>
      <w:r>
        <w:t>nabídka</w:t>
      </w:r>
      <w:r w:rsidRPr="008444B7">
        <w:t xml:space="preserve"> </w:t>
      </w:r>
      <w:r>
        <w:t xml:space="preserve">prodávajícího </w:t>
      </w:r>
      <w:r w:rsidRPr="008444B7">
        <w:t>ze dne</w:t>
      </w:r>
      <w:r>
        <w:rPr>
          <w:b/>
        </w:rPr>
        <w:t> </w:t>
      </w:r>
      <w:r w:rsidRPr="00366797">
        <w:rPr>
          <w:rFonts w:cs="Arial"/>
          <w:b/>
          <w:szCs w:val="20"/>
        </w:rPr>
        <w:t>[</w:t>
      </w:r>
      <w:r w:rsidRPr="00366797">
        <w:rPr>
          <w:rFonts w:cs="Arial"/>
          <w:b/>
          <w:szCs w:val="20"/>
          <w:highlight w:val="yellow"/>
        </w:rPr>
        <w:t>DOPLNIT</w:t>
      </w:r>
      <w:r w:rsidRPr="00366797">
        <w:rPr>
          <w:rFonts w:cs="Arial"/>
          <w:b/>
          <w:szCs w:val="20"/>
        </w:rPr>
        <w:t>]</w:t>
      </w:r>
      <w:r>
        <w:rPr>
          <w:rFonts w:cs="Arial"/>
          <w:szCs w:val="20"/>
        </w:rPr>
        <w:t>;</w:t>
      </w:r>
    </w:p>
    <w:p w14:paraId="428CBC91" w14:textId="1E4B1D64" w:rsidR="00475F4B" w:rsidRDefault="00475F4B" w:rsidP="00475F4B">
      <w:pPr>
        <w:pStyle w:val="ListNumber-ContractCzechRadio"/>
        <w:numPr>
          <w:ilvl w:val="0"/>
          <w:numId w:val="0"/>
        </w:numPr>
        <w:spacing w:after="0" w:line="240" w:lineRule="auto"/>
        <w:ind w:left="312"/>
      </w:pPr>
      <w:r w:rsidRPr="006D0812">
        <w:t xml:space="preserve">Příloha </w:t>
      </w:r>
      <w:r>
        <w:t>č. 1</w:t>
      </w:r>
      <w:r w:rsidR="00113776">
        <w:t>8</w:t>
      </w:r>
      <w:r>
        <w:t xml:space="preserve"> – P</w:t>
      </w:r>
      <w:r w:rsidRPr="006D0812">
        <w:t>rotokol o odevzdání</w:t>
      </w:r>
      <w:r>
        <w:t>;</w:t>
      </w:r>
    </w:p>
    <w:p w14:paraId="2C2AD31B" w14:textId="3540CA7A" w:rsidR="00475F4B" w:rsidRDefault="00475F4B" w:rsidP="00475F4B">
      <w:pPr>
        <w:pStyle w:val="ListNumber-ContractCzechRadio"/>
        <w:numPr>
          <w:ilvl w:val="0"/>
          <w:numId w:val="0"/>
        </w:numPr>
        <w:tabs>
          <w:tab w:val="clear" w:pos="1247"/>
        </w:tabs>
        <w:spacing w:after="0" w:line="240" w:lineRule="auto"/>
        <w:ind w:left="1134" w:hanging="850"/>
      </w:pPr>
      <w:r>
        <w:tab/>
        <w:t xml:space="preserve">Příloha č. </w:t>
      </w:r>
      <w:r w:rsidR="00113776">
        <w:t>19</w:t>
      </w:r>
      <w:r>
        <w:t xml:space="preserve"> – </w:t>
      </w:r>
      <w:r w:rsidRPr="004545D6">
        <w:t>Podmínky provádění činností externích osob v objektech ČRo</w:t>
      </w:r>
      <w:r>
        <w:t>.</w:t>
      </w:r>
    </w:p>
    <w:p w14:paraId="3166820E" w14:textId="77777777" w:rsidR="004B2D12" w:rsidRDefault="004B2D12" w:rsidP="004B2D12">
      <w:pPr>
        <w:pStyle w:val="ListNumber-ContractCzechRadio"/>
        <w:numPr>
          <w:ilvl w:val="0"/>
          <w:numId w:val="0"/>
        </w:numPr>
        <w:ind w:left="312"/>
      </w:pPr>
    </w:p>
    <w:p w14:paraId="44982548" w14:textId="77777777" w:rsidR="004B2D12" w:rsidRPr="006D0812" w:rsidRDefault="004B2D12" w:rsidP="004B2D12">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B2D12" w:rsidRPr="006D0812" w14:paraId="632E4F8C" w14:textId="77777777" w:rsidTr="00EA2655">
        <w:trPr>
          <w:jc w:val="center"/>
        </w:trPr>
        <w:tc>
          <w:tcPr>
            <w:tcW w:w="3974" w:type="dxa"/>
          </w:tcPr>
          <w:p w14:paraId="1BDB1EF7" w14:textId="77777777" w:rsidR="004B2D12" w:rsidRPr="00F940AD" w:rsidRDefault="004B2D12"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940AD">
              <w:t xml:space="preserve">V </w:t>
            </w:r>
            <w:r w:rsidRPr="00F940AD">
              <w:rPr>
                <w:rFonts w:cs="Arial"/>
                <w:szCs w:val="20"/>
              </w:rPr>
              <w:t>[</w:t>
            </w:r>
            <w:r w:rsidRPr="0010055F">
              <w:rPr>
                <w:rFonts w:cs="Arial"/>
                <w:szCs w:val="20"/>
                <w:highlight w:val="lightGray"/>
              </w:rPr>
              <w:t>DOPLNIT</w:t>
            </w:r>
            <w:r w:rsidRPr="00F940AD">
              <w:rPr>
                <w:rFonts w:cs="Arial"/>
                <w:szCs w:val="20"/>
              </w:rPr>
              <w:t>]</w:t>
            </w:r>
            <w:r w:rsidRPr="00F940AD">
              <w:t xml:space="preserve"> dne </w:t>
            </w:r>
            <w:r w:rsidRPr="00F940AD">
              <w:rPr>
                <w:rFonts w:cs="Arial"/>
                <w:szCs w:val="20"/>
              </w:rPr>
              <w:t>[</w:t>
            </w:r>
            <w:r w:rsidRPr="0010055F">
              <w:rPr>
                <w:rFonts w:cs="Arial"/>
                <w:szCs w:val="20"/>
                <w:highlight w:val="lightGray"/>
              </w:rPr>
              <w:t>DOPLNIT</w:t>
            </w:r>
            <w:r w:rsidRPr="00F940AD">
              <w:rPr>
                <w:rFonts w:cs="Arial"/>
                <w:szCs w:val="20"/>
              </w:rPr>
              <w:t>]</w:t>
            </w:r>
          </w:p>
        </w:tc>
        <w:tc>
          <w:tcPr>
            <w:tcW w:w="3964" w:type="dxa"/>
          </w:tcPr>
          <w:p w14:paraId="403F9B1C" w14:textId="77777777" w:rsidR="004B2D12" w:rsidRPr="006D0812" w:rsidRDefault="004B2D12"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4B2D12" w:rsidRPr="00DD5D11" w14:paraId="5F7966AA" w14:textId="77777777" w:rsidTr="00F940AD">
        <w:trPr>
          <w:jc w:val="center"/>
        </w:trPr>
        <w:tc>
          <w:tcPr>
            <w:tcW w:w="3974" w:type="dxa"/>
            <w:shd w:val="clear" w:color="auto" w:fill="auto"/>
          </w:tcPr>
          <w:p w14:paraId="02AE878D" w14:textId="77777777" w:rsidR="004B2D12" w:rsidRPr="00F940AD" w:rsidRDefault="004B2D12"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940AD">
              <w:rPr>
                <w:rStyle w:val="Siln"/>
              </w:rPr>
              <w:t>Za kupujícího</w:t>
            </w:r>
          </w:p>
          <w:p w14:paraId="7C92EFF4" w14:textId="77777777" w:rsidR="004B2D12" w:rsidRPr="00F940AD" w:rsidRDefault="004B2D12"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F940AD">
              <w:rPr>
                <w:rFonts w:cs="Arial"/>
                <w:b/>
                <w:szCs w:val="20"/>
              </w:rPr>
              <w:t>[</w:t>
            </w:r>
            <w:r w:rsidRPr="0010055F">
              <w:rPr>
                <w:rFonts w:cs="Arial"/>
                <w:b/>
                <w:szCs w:val="20"/>
                <w:highlight w:val="lightGray"/>
              </w:rPr>
              <w:t>DOPLNIT JMÉNO A PŘÍJMENÍ</w:t>
            </w:r>
            <w:r w:rsidRPr="00F940AD">
              <w:rPr>
                <w:rFonts w:cs="Arial"/>
                <w:b/>
                <w:szCs w:val="20"/>
              </w:rPr>
              <w:t>]</w:t>
            </w:r>
          </w:p>
          <w:p w14:paraId="2C0C6BA4" w14:textId="77777777" w:rsidR="004B2D12" w:rsidRPr="006D0812" w:rsidRDefault="004B2D12"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940AD">
              <w:rPr>
                <w:rFonts w:cs="Arial"/>
                <w:b/>
                <w:szCs w:val="20"/>
              </w:rPr>
              <w:t>[</w:t>
            </w:r>
            <w:r w:rsidRPr="0010055F">
              <w:rPr>
                <w:rFonts w:cs="Arial"/>
                <w:b/>
                <w:szCs w:val="20"/>
                <w:highlight w:val="lightGray"/>
              </w:rPr>
              <w:t>DOPLNIT FUNKCI]</w:t>
            </w:r>
          </w:p>
        </w:tc>
        <w:tc>
          <w:tcPr>
            <w:tcW w:w="3964" w:type="dxa"/>
          </w:tcPr>
          <w:p w14:paraId="738A30B1" w14:textId="77777777" w:rsidR="004B2D12" w:rsidRDefault="004B2D12"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177AE665" w14:textId="77777777" w:rsidR="004B2D12" w:rsidRPr="008D7C03" w:rsidRDefault="004B2D12"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60E58057" w14:textId="77777777" w:rsidR="004B2D12" w:rsidRPr="00DD5D11" w:rsidRDefault="004B2D12"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4F647886" w14:textId="77777777" w:rsidR="004B2D12" w:rsidRPr="006D0812" w:rsidRDefault="004B2D12" w:rsidP="004B2D12"/>
    <w:p w14:paraId="5C7094AE" w14:textId="5E223DDB" w:rsidR="004B2D12" w:rsidRDefault="004B2D12"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40BC897" w14:textId="77777777" w:rsidR="001249CE" w:rsidRDefault="001249CE"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273D12B"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02C1CF6"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75FE800"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55431A6"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A018B7D"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851209D"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B5CF796"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892F315"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1884524F"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75666D5"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8B3D3D1"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5D1DBFB"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EF10AF8"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03E9D51"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D26025E"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635B719"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05BE29F4"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B5C3075" w14:textId="77777777" w:rsidR="00475F4B" w:rsidRDefault="00475F4B"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F09C6A2" w14:textId="41E9EA1F" w:rsidR="0010055F" w:rsidRDefault="001005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07DD87F" w14:textId="6E667676" w:rsidR="0010055F" w:rsidRPr="0010055F" w:rsidRDefault="0010055F" w:rsidP="0010055F">
      <w:pPr>
        <w:pStyle w:val="SubjectName-ContractCzechRadio"/>
        <w:jc w:val="center"/>
      </w:pPr>
      <w:r>
        <w:lastRenderedPageBreak/>
        <w:t>PŘÍLOHA</w:t>
      </w:r>
      <w:r w:rsidRPr="0010055F">
        <w:t xml:space="preserve"> č. 1</w:t>
      </w:r>
      <w:r w:rsidR="00113776">
        <w:t>7</w:t>
      </w:r>
      <w:r w:rsidRPr="0010055F">
        <w:t xml:space="preserve"> </w:t>
      </w:r>
      <w:r>
        <w:t>–</w:t>
      </w:r>
      <w:r w:rsidRPr="0010055F">
        <w:t xml:space="preserve"> </w:t>
      </w:r>
      <w:r>
        <w:t>CENOVÁ NABÍDKA PRODÁVAJÍCÍHO ZE DNE </w:t>
      </w:r>
      <w:r w:rsidRPr="0010055F">
        <w:t>[</w:t>
      </w:r>
      <w:r w:rsidRPr="0010055F">
        <w:rPr>
          <w:highlight w:val="yellow"/>
        </w:rPr>
        <w:t>DOPLNIT</w:t>
      </w:r>
      <w:r w:rsidRPr="0010055F">
        <w:t>];</w:t>
      </w:r>
    </w:p>
    <w:p w14:paraId="34A12D3B" w14:textId="5A6E3868" w:rsidR="0010055F" w:rsidRDefault="001005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rPr>
          <w:b/>
          <w:color w:val="000F37"/>
        </w:rPr>
        <w:br w:type="page"/>
      </w:r>
    </w:p>
    <w:p w14:paraId="387203BC" w14:textId="600205D2" w:rsidR="001249CE" w:rsidRPr="006D0812" w:rsidRDefault="001249CE" w:rsidP="001249CE">
      <w:pPr>
        <w:pStyle w:val="SubjectName-ContractCzechRadio"/>
        <w:jc w:val="center"/>
      </w:pPr>
      <w:r w:rsidRPr="006D0812">
        <w:lastRenderedPageBreak/>
        <w:t>PŘÍLOHA</w:t>
      </w:r>
      <w:r>
        <w:t xml:space="preserve"> č. </w:t>
      </w:r>
      <w:r w:rsidR="005E7D33">
        <w:t>1</w:t>
      </w:r>
      <w:r w:rsidR="00113776">
        <w:t>8</w:t>
      </w:r>
      <w:r>
        <w:t xml:space="preserve"> </w:t>
      </w:r>
      <w:r w:rsidRPr="006D0812">
        <w:t xml:space="preserve">– PROTOKOL O </w:t>
      </w:r>
      <w:r>
        <w:t>ODEVZDÁNÍ</w:t>
      </w:r>
    </w:p>
    <w:p w14:paraId="090616D4" w14:textId="77777777" w:rsidR="001249CE" w:rsidRPr="006D0812" w:rsidRDefault="001249CE" w:rsidP="001249CE">
      <w:pPr>
        <w:pStyle w:val="SubjectSpecification-ContractCzechRadio"/>
      </w:pPr>
    </w:p>
    <w:p w14:paraId="49A66C4D" w14:textId="77777777" w:rsidR="001249CE" w:rsidRPr="006D0812" w:rsidRDefault="001249CE" w:rsidP="001249CE">
      <w:pPr>
        <w:pStyle w:val="SubjectName-ContractCzechRadio"/>
      </w:pPr>
      <w:r w:rsidRPr="006D0812">
        <w:t>Český rozhlas</w:t>
      </w:r>
    </w:p>
    <w:p w14:paraId="1095A309" w14:textId="77777777" w:rsidR="001249CE" w:rsidRPr="006D0812" w:rsidRDefault="001249CE" w:rsidP="001249CE">
      <w:pPr>
        <w:pStyle w:val="SubjectSpecification-ContractCzechRadio"/>
      </w:pPr>
      <w:r w:rsidRPr="006D0812">
        <w:t>IČ 45245053, DIČ CZ45245053</w:t>
      </w:r>
    </w:p>
    <w:p w14:paraId="579C5AAC" w14:textId="77777777" w:rsidR="001249CE" w:rsidRPr="008D7C03" w:rsidRDefault="001249CE" w:rsidP="001249CE">
      <w:pPr>
        <w:pStyle w:val="SubjectSpecification-ContractCzechRadio"/>
      </w:pPr>
      <w:r w:rsidRPr="006D0812">
        <w:t xml:space="preserve">zástupce pro věcná jednání </w:t>
      </w:r>
      <w:r w:rsidRPr="008D7C03">
        <w:tab/>
      </w:r>
      <w:r w:rsidRPr="008D7C03">
        <w:rPr>
          <w:rFonts w:cs="Arial"/>
          <w:szCs w:val="20"/>
        </w:rPr>
        <w:t>[</w:t>
      </w:r>
      <w:r w:rsidRPr="0010055F">
        <w:rPr>
          <w:rFonts w:cs="Arial"/>
          <w:szCs w:val="20"/>
          <w:highlight w:val="lightGray"/>
        </w:rPr>
        <w:t>DOPLNIT</w:t>
      </w:r>
      <w:r w:rsidRPr="008D7C03">
        <w:rPr>
          <w:rFonts w:cs="Arial"/>
          <w:szCs w:val="20"/>
        </w:rPr>
        <w:t>]</w:t>
      </w:r>
    </w:p>
    <w:p w14:paraId="244F607D" w14:textId="77777777" w:rsidR="001249CE" w:rsidRPr="008D7C03" w:rsidRDefault="001249CE" w:rsidP="001249CE">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tel.: +420 </w:t>
      </w:r>
      <w:r w:rsidRPr="008D7C03">
        <w:rPr>
          <w:rFonts w:cs="Arial"/>
          <w:szCs w:val="20"/>
        </w:rPr>
        <w:t>[</w:t>
      </w:r>
      <w:r w:rsidRPr="0010055F">
        <w:rPr>
          <w:rFonts w:cs="Arial"/>
          <w:szCs w:val="20"/>
          <w:highlight w:val="lightGray"/>
        </w:rPr>
        <w:t>DOPLNIT</w:t>
      </w:r>
      <w:r w:rsidRPr="008D7C03">
        <w:rPr>
          <w:rFonts w:cs="Arial"/>
          <w:szCs w:val="20"/>
        </w:rPr>
        <w:t>]</w:t>
      </w:r>
    </w:p>
    <w:p w14:paraId="14355362" w14:textId="77777777" w:rsidR="001249CE" w:rsidRPr="008D7C03" w:rsidRDefault="001249CE" w:rsidP="001249CE">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e-mail: </w:t>
      </w:r>
      <w:r w:rsidRPr="008D7C03">
        <w:rPr>
          <w:rFonts w:cs="Arial"/>
          <w:szCs w:val="20"/>
        </w:rPr>
        <w:t>[</w:t>
      </w:r>
      <w:r w:rsidRPr="0010055F">
        <w:rPr>
          <w:rFonts w:cs="Arial"/>
          <w:szCs w:val="20"/>
          <w:highlight w:val="lightGray"/>
        </w:rPr>
        <w:t>DOPLNIT</w:t>
      </w:r>
      <w:r w:rsidRPr="008D7C03">
        <w:rPr>
          <w:rFonts w:cs="Arial"/>
          <w:szCs w:val="20"/>
        </w:rPr>
        <w:t>]@</w:t>
      </w:r>
      <w:r w:rsidRPr="008D7C03">
        <w:t>rozhlas.cz</w:t>
      </w:r>
    </w:p>
    <w:p w14:paraId="5CCCA460" w14:textId="77777777" w:rsidR="001249CE" w:rsidRPr="008D7C03" w:rsidRDefault="001249CE" w:rsidP="001249CE">
      <w:pPr>
        <w:pStyle w:val="SubjectSpecification-ContractCzechRadio"/>
      </w:pPr>
      <w:r w:rsidRPr="008D7C03">
        <w:t>(dále jen jako „</w:t>
      </w:r>
      <w:r w:rsidRPr="003E3B21">
        <w:rPr>
          <w:b/>
        </w:rPr>
        <w:t>přebírající</w:t>
      </w:r>
      <w:r w:rsidRPr="008D7C03">
        <w:t>“)</w:t>
      </w:r>
    </w:p>
    <w:p w14:paraId="31CAE58C" w14:textId="77777777" w:rsidR="001249CE" w:rsidRPr="006D0812" w:rsidRDefault="001249CE" w:rsidP="001249CE"/>
    <w:p w14:paraId="4FD4EA33" w14:textId="77777777" w:rsidR="001249CE" w:rsidRPr="006D0812" w:rsidRDefault="001249CE" w:rsidP="001249CE">
      <w:r w:rsidRPr="006D0812">
        <w:t>a</w:t>
      </w:r>
    </w:p>
    <w:p w14:paraId="3629852A" w14:textId="77777777" w:rsidR="001249CE" w:rsidRPr="006D0812" w:rsidRDefault="001249CE" w:rsidP="001249CE"/>
    <w:p w14:paraId="71E65F8A" w14:textId="77777777" w:rsidR="001249CE" w:rsidRPr="002708A4" w:rsidRDefault="001249CE" w:rsidP="001249CE">
      <w:pPr>
        <w:pStyle w:val="SubjectName-ContractCzechRadio"/>
      </w:pPr>
      <w:r w:rsidRPr="002708A4">
        <w:t>Název</w:t>
      </w:r>
    </w:p>
    <w:p w14:paraId="2DEC35AF" w14:textId="77777777" w:rsidR="001249CE" w:rsidRPr="002708A4" w:rsidRDefault="001249CE" w:rsidP="001249CE">
      <w:pPr>
        <w:pStyle w:val="SubjectSpecification-ContractCzechRadio"/>
      </w:pPr>
      <w:r w:rsidRPr="002708A4">
        <w:t>IČ [DOPLNIT], DIČ CZ[DOPLNIT]</w:t>
      </w:r>
    </w:p>
    <w:p w14:paraId="59D43A7D" w14:textId="77777777" w:rsidR="001249CE" w:rsidRPr="002708A4" w:rsidRDefault="001249CE" w:rsidP="001249CE">
      <w:pPr>
        <w:pStyle w:val="SubjectSpecification-ContractCzechRadio"/>
      </w:pPr>
      <w:r w:rsidRPr="002708A4">
        <w:t xml:space="preserve">zástupce pro věcná jednání </w:t>
      </w:r>
      <w:r w:rsidRPr="002708A4">
        <w:tab/>
      </w:r>
      <w:r w:rsidRPr="002708A4">
        <w:rPr>
          <w:rFonts w:cs="Arial"/>
          <w:szCs w:val="20"/>
        </w:rPr>
        <w:t>[DOPLNIT]</w:t>
      </w:r>
    </w:p>
    <w:p w14:paraId="3DD4A4ED" w14:textId="77777777" w:rsidR="001249CE" w:rsidRPr="002708A4" w:rsidRDefault="001249CE" w:rsidP="001249CE">
      <w:pPr>
        <w:pStyle w:val="SubjectSpecification-ContractCzechRadio"/>
      </w:pPr>
      <w:r w:rsidRPr="002708A4">
        <w:tab/>
      </w:r>
      <w:r w:rsidRPr="002708A4">
        <w:tab/>
      </w:r>
      <w:r w:rsidRPr="002708A4">
        <w:tab/>
      </w:r>
      <w:r w:rsidRPr="002708A4">
        <w:tab/>
      </w:r>
      <w:r w:rsidRPr="002708A4">
        <w:tab/>
      </w:r>
      <w:r w:rsidRPr="002708A4">
        <w:tab/>
      </w:r>
      <w:r w:rsidRPr="002708A4">
        <w:tab/>
      </w:r>
      <w:r w:rsidRPr="002708A4">
        <w:tab/>
      </w:r>
      <w:r w:rsidRPr="002708A4">
        <w:tab/>
        <w:t xml:space="preserve">tel.: +420 </w:t>
      </w:r>
      <w:r w:rsidRPr="002708A4">
        <w:rPr>
          <w:rFonts w:cs="Arial"/>
          <w:szCs w:val="20"/>
        </w:rPr>
        <w:t>[DOPLNIT]</w:t>
      </w:r>
    </w:p>
    <w:p w14:paraId="21C7F7EF" w14:textId="11A2A558" w:rsidR="001249CE" w:rsidRPr="002708A4" w:rsidRDefault="001249CE" w:rsidP="001249CE">
      <w:pPr>
        <w:pStyle w:val="SubjectSpecification-ContractCzechRadio"/>
        <w:rPr>
          <w:rFonts w:cs="Arial"/>
          <w:szCs w:val="20"/>
        </w:rPr>
      </w:pPr>
      <w:r w:rsidRPr="002708A4">
        <w:tab/>
      </w:r>
      <w:r w:rsidRPr="002708A4">
        <w:tab/>
      </w:r>
      <w:r w:rsidRPr="002708A4">
        <w:tab/>
      </w:r>
      <w:r w:rsidRPr="002708A4">
        <w:tab/>
      </w:r>
      <w:r w:rsidRPr="002708A4">
        <w:tab/>
      </w:r>
      <w:r w:rsidRPr="002708A4">
        <w:tab/>
      </w:r>
      <w:r w:rsidRPr="002708A4">
        <w:tab/>
      </w:r>
      <w:r w:rsidRPr="002708A4">
        <w:tab/>
      </w:r>
      <w:r w:rsidRPr="002708A4">
        <w:tab/>
        <w:t xml:space="preserve">e-mail: </w:t>
      </w:r>
      <w:r w:rsidRPr="002708A4">
        <w:rPr>
          <w:rFonts w:cs="Arial"/>
          <w:szCs w:val="20"/>
        </w:rPr>
        <w:t>[DOPLNIT</w:t>
      </w:r>
      <w:r w:rsidR="00782011" w:rsidRPr="002708A4">
        <w:rPr>
          <w:rFonts w:cs="Arial"/>
          <w:szCs w:val="20"/>
        </w:rPr>
        <w:t>]</w:t>
      </w:r>
    </w:p>
    <w:p w14:paraId="0F7F4B84" w14:textId="77777777" w:rsidR="001249CE" w:rsidRPr="002708A4" w:rsidRDefault="001249CE" w:rsidP="001249CE">
      <w:pPr>
        <w:pStyle w:val="SubjectSpecification-ContractCzechRadio"/>
      </w:pPr>
      <w:r w:rsidRPr="002708A4">
        <w:t>(dále jen jako „</w:t>
      </w:r>
      <w:r w:rsidRPr="002708A4">
        <w:rPr>
          <w:b/>
        </w:rPr>
        <w:t>předávající</w:t>
      </w:r>
      <w:r w:rsidRPr="002708A4">
        <w:t>“)</w:t>
      </w:r>
    </w:p>
    <w:p w14:paraId="2180C991" w14:textId="77777777" w:rsidR="001249CE" w:rsidRPr="002708A4" w:rsidRDefault="001249CE" w:rsidP="003E3B21">
      <w:pPr>
        <w:pStyle w:val="Heading-Number-ContractCzechRadio"/>
        <w:numPr>
          <w:ilvl w:val="0"/>
          <w:numId w:val="41"/>
        </w:numPr>
      </w:pPr>
    </w:p>
    <w:p w14:paraId="64C18582" w14:textId="77777777" w:rsidR="001249CE" w:rsidRPr="002708A4" w:rsidRDefault="001249CE" w:rsidP="001249CE">
      <w:pPr>
        <w:pStyle w:val="ListNumber-ContractCzechRadio"/>
        <w:jc w:val="both"/>
      </w:pPr>
      <w:r w:rsidRPr="002708A4">
        <w:t>Smluvní strany uvádí, že na základě kupní smlouvy ze dne [</w:t>
      </w:r>
      <w:r w:rsidRPr="002708A4">
        <w:rPr>
          <w:b/>
        </w:rPr>
        <w:t>DOPLNIT</w:t>
      </w:r>
      <w:r w:rsidRPr="002708A4">
        <w:t xml:space="preserve">] odevzdal níže uvedeného dne předávající (jako prodávající) přebírajícímu (jako kupujícímu) následující zboží: </w:t>
      </w:r>
    </w:p>
    <w:p w14:paraId="6F2BB127" w14:textId="77777777" w:rsidR="001249CE" w:rsidRPr="002708A4" w:rsidRDefault="001249CE" w:rsidP="001249CE">
      <w:pPr>
        <w:pStyle w:val="ListNumber-ContractCzechRadio"/>
        <w:numPr>
          <w:ilvl w:val="0"/>
          <w:numId w:val="0"/>
        </w:numPr>
        <w:ind w:left="312"/>
      </w:pPr>
      <w:r w:rsidRPr="002708A4">
        <w:t>……………………………………………………………………………………………………</w:t>
      </w:r>
    </w:p>
    <w:p w14:paraId="7A3818B4" w14:textId="77777777" w:rsidR="001249CE" w:rsidRPr="002708A4" w:rsidRDefault="001249CE" w:rsidP="001249CE">
      <w:pPr>
        <w:pStyle w:val="ListNumber-ContractCzechRadio"/>
        <w:numPr>
          <w:ilvl w:val="0"/>
          <w:numId w:val="0"/>
        </w:numPr>
        <w:ind w:left="312"/>
      </w:pPr>
      <w:r w:rsidRPr="002708A4">
        <w:t>……………………………………………………………………………………………………</w:t>
      </w:r>
    </w:p>
    <w:p w14:paraId="5518B50A" w14:textId="77777777" w:rsidR="001249CE" w:rsidRPr="002708A4" w:rsidRDefault="001249CE" w:rsidP="001249CE">
      <w:pPr>
        <w:pStyle w:val="Heading-Number-ContractCzechRadio"/>
      </w:pPr>
    </w:p>
    <w:p w14:paraId="2FE62005" w14:textId="77777777" w:rsidR="001249CE" w:rsidRPr="002708A4" w:rsidRDefault="001249CE" w:rsidP="001249CE">
      <w:pPr>
        <w:pStyle w:val="ListNumber-ContractCzechRadio"/>
      </w:pPr>
      <w:r w:rsidRPr="002708A4">
        <w:rPr>
          <w:b/>
          <w:u w:val="single"/>
        </w:rPr>
        <w:t>Přebírající po prohlídce zboží potvrzuje odevzdání zboží v ujednaném množství, jakosti a provedení</w:t>
      </w:r>
      <w:r w:rsidRPr="002708A4">
        <w:t xml:space="preserve">. </w:t>
      </w:r>
    </w:p>
    <w:p w14:paraId="2A671C0F" w14:textId="77777777" w:rsidR="001249CE" w:rsidRPr="002708A4" w:rsidRDefault="001249CE" w:rsidP="001249CE">
      <w:pPr>
        <w:pStyle w:val="ListNumber-ContractCzechRadio"/>
        <w:jc w:val="both"/>
        <w:rPr>
          <w:i/>
        </w:rPr>
      </w:pPr>
      <w:r w:rsidRPr="002708A4">
        <w:rPr>
          <w:i/>
          <w:noProof/>
          <w:lang w:eastAsia="cs-CZ"/>
        </w:rPr>
        <w:t xml:space="preserve">Pro případ, že </w:t>
      </w:r>
      <w:r w:rsidRPr="002708A4">
        <w:rPr>
          <w:i/>
        </w:rPr>
        <w:t>zboží nebylo dodáno v ujednaném množství, jakosti a provedení a</w:t>
      </w:r>
      <w:r w:rsidRPr="002708A4">
        <w:rPr>
          <w:i/>
          <w:noProof/>
          <w:lang w:eastAsia="cs-CZ"/>
        </w:rPr>
        <w:t xml:space="preserve"> přebírající</w:t>
      </w:r>
      <w:r w:rsidRPr="002708A4">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50AC46C9" w14:textId="77777777" w:rsidR="001249CE" w:rsidRPr="002708A4" w:rsidRDefault="001249CE" w:rsidP="001249CE">
      <w:pPr>
        <w:pStyle w:val="Heading-Number-ContractCzechRadio"/>
        <w:numPr>
          <w:ilvl w:val="0"/>
          <w:numId w:val="0"/>
        </w:numPr>
        <w:jc w:val="left"/>
        <w:rPr>
          <w:b w:val="0"/>
          <w:i/>
        </w:rPr>
      </w:pPr>
      <w:r w:rsidRPr="002708A4">
        <w:rPr>
          <w:b w:val="0"/>
          <w:i/>
        </w:rPr>
        <w:tab/>
        <w:t>……………………………………………………………………………………………………</w:t>
      </w:r>
    </w:p>
    <w:p w14:paraId="7C2476F7" w14:textId="77777777" w:rsidR="001249CE" w:rsidRPr="002708A4" w:rsidRDefault="001249CE" w:rsidP="001249CE">
      <w:pPr>
        <w:pStyle w:val="Heading-Number-ContractCzechRadio"/>
        <w:numPr>
          <w:ilvl w:val="0"/>
          <w:numId w:val="0"/>
        </w:numPr>
        <w:jc w:val="left"/>
        <w:rPr>
          <w:b w:val="0"/>
          <w:i/>
        </w:rPr>
      </w:pPr>
      <w:r w:rsidRPr="002708A4">
        <w:rPr>
          <w:b w:val="0"/>
          <w:i/>
        </w:rPr>
        <w:tab/>
        <w:t>……………………………………………………………………………………………………</w:t>
      </w:r>
    </w:p>
    <w:p w14:paraId="1DF4DBCB" w14:textId="77777777" w:rsidR="001249CE" w:rsidRPr="002708A4" w:rsidRDefault="001249CE" w:rsidP="001249CE">
      <w:pPr>
        <w:pStyle w:val="Heading-Number-ContractCzechRadio"/>
        <w:numPr>
          <w:ilvl w:val="0"/>
          <w:numId w:val="0"/>
        </w:numPr>
        <w:ind w:left="312"/>
        <w:jc w:val="left"/>
        <w:rPr>
          <w:b w:val="0"/>
          <w:i/>
        </w:rPr>
      </w:pPr>
      <w:r w:rsidRPr="002708A4">
        <w:rPr>
          <w:b w:val="0"/>
          <w:i/>
        </w:rPr>
        <w:t>……………………………………………………………………………………………………</w:t>
      </w:r>
    </w:p>
    <w:p w14:paraId="55A0AA2D" w14:textId="77777777" w:rsidR="001249CE" w:rsidRPr="002708A4" w:rsidRDefault="001249CE" w:rsidP="001249CE">
      <w:pPr>
        <w:pStyle w:val="ListNumber-ContractCzechRadio"/>
      </w:pPr>
      <w:r w:rsidRPr="002708A4">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249CE" w:rsidRPr="002708A4" w14:paraId="1D4F3FC4" w14:textId="77777777" w:rsidTr="00EA2655">
        <w:trPr>
          <w:jc w:val="center"/>
        </w:trPr>
        <w:tc>
          <w:tcPr>
            <w:tcW w:w="3974" w:type="dxa"/>
          </w:tcPr>
          <w:p w14:paraId="0FAD595E" w14:textId="77777777" w:rsidR="001249CE" w:rsidRPr="002708A4" w:rsidRDefault="001249CE"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2708A4">
              <w:t xml:space="preserve">V </w:t>
            </w:r>
            <w:r w:rsidRPr="002708A4">
              <w:rPr>
                <w:rFonts w:cs="Arial"/>
                <w:szCs w:val="20"/>
              </w:rPr>
              <w:t>[DOPLNIT]</w:t>
            </w:r>
            <w:r w:rsidRPr="002708A4">
              <w:t xml:space="preserve"> dne </w:t>
            </w:r>
            <w:r w:rsidRPr="002708A4">
              <w:rPr>
                <w:rFonts w:cs="Arial"/>
                <w:szCs w:val="20"/>
              </w:rPr>
              <w:t>[DOPLNIT]</w:t>
            </w:r>
          </w:p>
        </w:tc>
        <w:tc>
          <w:tcPr>
            <w:tcW w:w="3964" w:type="dxa"/>
          </w:tcPr>
          <w:p w14:paraId="084A1689" w14:textId="77777777" w:rsidR="001249CE" w:rsidRPr="002708A4" w:rsidRDefault="001249CE"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2708A4">
              <w:t xml:space="preserve">V </w:t>
            </w:r>
            <w:r w:rsidRPr="002708A4">
              <w:rPr>
                <w:rFonts w:cs="Arial"/>
                <w:szCs w:val="20"/>
              </w:rPr>
              <w:t>[DOPLNIT]</w:t>
            </w:r>
            <w:r w:rsidRPr="002708A4">
              <w:t xml:space="preserve">dne </w:t>
            </w:r>
            <w:r w:rsidRPr="002708A4">
              <w:rPr>
                <w:rFonts w:cs="Arial"/>
                <w:szCs w:val="20"/>
              </w:rPr>
              <w:t>[DOPLNIT]</w:t>
            </w:r>
          </w:p>
        </w:tc>
      </w:tr>
      <w:tr w:rsidR="001249CE" w:rsidRPr="00DD5D11" w14:paraId="6CEE14E2" w14:textId="77777777" w:rsidTr="00EA2655">
        <w:trPr>
          <w:jc w:val="center"/>
        </w:trPr>
        <w:tc>
          <w:tcPr>
            <w:tcW w:w="3974" w:type="dxa"/>
          </w:tcPr>
          <w:p w14:paraId="044E0C50" w14:textId="77777777" w:rsidR="001249CE" w:rsidRPr="002708A4" w:rsidRDefault="001249CE"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2708A4">
              <w:rPr>
                <w:rStyle w:val="Siln"/>
              </w:rPr>
              <w:t>Za přebírajícího</w:t>
            </w:r>
          </w:p>
          <w:p w14:paraId="413AFED4" w14:textId="77777777" w:rsidR="001249CE" w:rsidRPr="002708A4" w:rsidRDefault="001249CE"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2708A4">
              <w:rPr>
                <w:rFonts w:cs="Arial"/>
                <w:b/>
                <w:szCs w:val="20"/>
              </w:rPr>
              <w:t>[DOPLNIT JMÉNO A PŘÍJMENÍ]</w:t>
            </w:r>
          </w:p>
          <w:p w14:paraId="0F4ED379" w14:textId="77777777" w:rsidR="001249CE" w:rsidRPr="002708A4" w:rsidRDefault="001249CE"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708A4">
              <w:rPr>
                <w:rFonts w:cs="Arial"/>
                <w:b/>
                <w:szCs w:val="20"/>
              </w:rPr>
              <w:t>[DOPLNIT FUNKCI]</w:t>
            </w:r>
          </w:p>
        </w:tc>
        <w:tc>
          <w:tcPr>
            <w:tcW w:w="3964" w:type="dxa"/>
          </w:tcPr>
          <w:p w14:paraId="5E13953C" w14:textId="77777777" w:rsidR="001249CE" w:rsidRPr="002708A4" w:rsidRDefault="001249CE"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2708A4">
              <w:rPr>
                <w:rStyle w:val="Siln"/>
              </w:rPr>
              <w:t>Za předávajícího</w:t>
            </w:r>
          </w:p>
          <w:p w14:paraId="3050F531" w14:textId="77777777" w:rsidR="001249CE" w:rsidRPr="002708A4" w:rsidRDefault="001249CE"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2708A4">
              <w:rPr>
                <w:rFonts w:cs="Arial"/>
                <w:b/>
                <w:szCs w:val="20"/>
              </w:rPr>
              <w:t>[DOPLNIT JMÉNO A PŘÍJMENÍ]</w:t>
            </w:r>
          </w:p>
          <w:p w14:paraId="2CDB1CD6" w14:textId="77777777" w:rsidR="001249CE" w:rsidRPr="00DD5D11" w:rsidRDefault="001249CE" w:rsidP="00EA265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2708A4">
              <w:rPr>
                <w:rFonts w:cs="Arial"/>
                <w:b/>
                <w:szCs w:val="20"/>
              </w:rPr>
              <w:t>[DOPLNIT FUNKCI]</w:t>
            </w:r>
          </w:p>
        </w:tc>
      </w:tr>
    </w:tbl>
    <w:p w14:paraId="04A40576" w14:textId="1BAFEC23" w:rsidR="001249CE" w:rsidRPr="00371B08" w:rsidRDefault="001249CE" w:rsidP="001249CE">
      <w:pPr>
        <w:spacing w:after="120" w:line="240" w:lineRule="auto"/>
        <w:jc w:val="center"/>
        <w:rPr>
          <w:b/>
          <w:caps/>
        </w:rPr>
      </w:pPr>
      <w:r w:rsidRPr="00371B08">
        <w:rPr>
          <w:rFonts w:cs="Arial"/>
          <w:b/>
          <w:szCs w:val="20"/>
        </w:rPr>
        <w:lastRenderedPageBreak/>
        <w:t>PŘÍLOHA</w:t>
      </w:r>
      <w:r>
        <w:rPr>
          <w:rFonts w:cs="Arial"/>
          <w:b/>
          <w:szCs w:val="20"/>
        </w:rPr>
        <w:t xml:space="preserve"> č. </w:t>
      </w:r>
      <w:r w:rsidR="00113776">
        <w:rPr>
          <w:rFonts w:cs="Arial"/>
          <w:b/>
          <w:szCs w:val="20"/>
        </w:rPr>
        <w:t>19</w:t>
      </w:r>
      <w:r>
        <w:rPr>
          <w:rFonts w:cs="Arial"/>
          <w:b/>
          <w:szCs w:val="20"/>
        </w:rPr>
        <w:t xml:space="preserve"> - </w:t>
      </w:r>
      <w:r w:rsidRPr="00371B08">
        <w:rPr>
          <w:b/>
        </w:rPr>
        <w:t>PODMÍNKY PROVÁDĚNÍ ČINNOSTÍ EXTERNÍCH OSOB V OBJEKTECH ČRO Z HLEDISKA BEZPEČNOSTI A OCHRANY ZDRAVÍ PŘI PRÁCI, POŽÁRNÍ OCHRANY A OCHRANY ŽIVOTNÍHO PROSTŘEDÍ</w:t>
      </w:r>
    </w:p>
    <w:p w14:paraId="23722DCD" w14:textId="77777777" w:rsidR="001249CE" w:rsidRPr="003E3B21" w:rsidRDefault="001249CE" w:rsidP="003E3B21">
      <w:pPr>
        <w:pStyle w:val="Heading-Number-ContractCzechRadio"/>
        <w:numPr>
          <w:ilvl w:val="0"/>
          <w:numId w:val="40"/>
        </w:numPr>
        <w:rPr>
          <w:color w:val="auto"/>
        </w:rPr>
      </w:pPr>
      <w:r w:rsidRPr="003E3B21">
        <w:rPr>
          <w:color w:val="auto"/>
        </w:rPr>
        <w:t>Úvodní ustanovení</w:t>
      </w:r>
    </w:p>
    <w:p w14:paraId="6E53D235" w14:textId="77777777" w:rsidR="001249CE" w:rsidRPr="003E2A92" w:rsidRDefault="001249CE" w:rsidP="001249CE">
      <w:pPr>
        <w:pStyle w:val="ListNumber-ContractCzechRadio"/>
        <w:jc w:val="both"/>
      </w:pPr>
      <w:r w:rsidRPr="003E2A92">
        <w:t xml:space="preserve">Tyto podmínky platí pro výkon veškerých smluvených činností externích osob a jejich </w:t>
      </w:r>
      <w:r>
        <w:t>pod</w:t>
      </w:r>
      <w:r w:rsidRPr="003E2A92">
        <w:t xml:space="preserve">dodavatelů v objektech Českého rozhlasu (dále jen jako „ČRo“) a jsou přílohou smlouvy, na základě které externí osoba provádí činnosti či poskytuje služby pro ČRo. </w:t>
      </w:r>
    </w:p>
    <w:p w14:paraId="20B43910" w14:textId="77777777" w:rsidR="001249CE" w:rsidRPr="003E2A92" w:rsidRDefault="001249CE" w:rsidP="001249CE">
      <w:pPr>
        <w:pStyle w:val="ListNumber-ContractCzechRadio"/>
        <w:jc w:val="both"/>
      </w:pPr>
      <w:r w:rsidRPr="003E2A92">
        <w:t xml:space="preserve">Externí osoby jsou povinny si počínat tak, aby neohrožovaly zdraví, životy zaměstnanců a dalších osob v objektech ČRo nebo životní prostředí provozováním nebezpečných činností. </w:t>
      </w:r>
    </w:p>
    <w:p w14:paraId="3CFDCD64" w14:textId="77777777" w:rsidR="001249CE" w:rsidRPr="003E2A92" w:rsidRDefault="001249CE" w:rsidP="001249CE">
      <w:pPr>
        <w:pStyle w:val="ListNumber-ContractCzechRadio"/>
        <w:jc w:val="both"/>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t>pod</w:t>
      </w:r>
      <w:r w:rsidRPr="003E2A92">
        <w:t>dodavateli.</w:t>
      </w:r>
    </w:p>
    <w:p w14:paraId="6FBD401B" w14:textId="77777777" w:rsidR="001249CE" w:rsidRPr="003E2A92" w:rsidRDefault="001249CE" w:rsidP="001249CE">
      <w:pPr>
        <w:pStyle w:val="ListNumber-ContractCzechRadio"/>
        <w:jc w:val="both"/>
      </w:pPr>
      <w:r w:rsidRPr="003E2A92">
        <w:t xml:space="preserve">Odpovědní zaměstnanci ČRo jsou oprávněni kontrolovat, zda externí osoby plní povinnosti uložené v oblasti BOZP, PO a ochrany ŽP nebo těmito podmínkami a tyto osoby jsou povinny takovou kontrolu strpět. </w:t>
      </w:r>
    </w:p>
    <w:p w14:paraId="4A51304A" w14:textId="77777777" w:rsidR="001249CE" w:rsidRPr="003E2A92" w:rsidRDefault="001249CE" w:rsidP="001249CE">
      <w:pPr>
        <w:pStyle w:val="Heading-Number-ContractCzechRadio"/>
        <w:rPr>
          <w:color w:val="auto"/>
        </w:rPr>
      </w:pPr>
      <w:r w:rsidRPr="003E2A92">
        <w:rPr>
          <w:color w:val="auto"/>
        </w:rPr>
        <w:t>Povinnosti externích osob v oblasti BOZP a PO</w:t>
      </w:r>
    </w:p>
    <w:p w14:paraId="27B650B0" w14:textId="77777777" w:rsidR="001249CE" w:rsidRPr="003E2A92" w:rsidRDefault="001249CE" w:rsidP="001249CE">
      <w:pPr>
        <w:pStyle w:val="ListNumber-ContractCzechRadio"/>
        <w:jc w:val="both"/>
      </w:pPr>
      <w:r w:rsidRPr="003E2A92">
        <w:t xml:space="preserve">Odpovědný zástupce externí osoby je povinen předat na výzvu ČRo seznam osob, které budou vykonávat činnosti v objektu ČRo a předem hlásit případné změny těchto osob. </w:t>
      </w:r>
    </w:p>
    <w:p w14:paraId="1842468F" w14:textId="77777777" w:rsidR="001249CE" w:rsidRPr="003E2A92" w:rsidRDefault="001249CE" w:rsidP="001249CE">
      <w:pPr>
        <w:pStyle w:val="ListNumber-ContractCzechRadio"/>
        <w:jc w:val="both"/>
      </w:pPr>
      <w:r w:rsidRPr="003E2A92">
        <w:t xml:space="preserve">Veškeré povinnosti stanovené těmito podmínkami vůči zaměstnancům externí osoby, je externí osoba povinna plnit i ve vztahu ke svým </w:t>
      </w:r>
      <w:r>
        <w:t>pod</w:t>
      </w:r>
      <w:r w:rsidRPr="003E2A92">
        <w:t xml:space="preserve">dodavatelům a jejich zaměstnancům. </w:t>
      </w:r>
    </w:p>
    <w:p w14:paraId="41998E87" w14:textId="77777777" w:rsidR="001249CE" w:rsidRPr="003E2A92" w:rsidRDefault="001249CE" w:rsidP="001249CE">
      <w:pPr>
        <w:pStyle w:val="ListNumber-ContractCzechRadio"/>
        <w:jc w:val="both"/>
      </w:pPr>
      <w:r w:rsidRPr="003E2A92">
        <w:t>Externí osoby jsou povinny si počínat v souladu s obecnými zásadami BOZP, PO a ochrany ŽP a interními předpisy ČRo, které tyto zásady konkretizují a jsou povinny přijmout opatření k</w:t>
      </w:r>
      <w:r>
        <w:t> </w:t>
      </w:r>
      <w:r w:rsidRPr="003E2A92">
        <w:t>prevenci rizik ve vztahu k vlastním zaměstnancům a dalším osobám.</w:t>
      </w:r>
    </w:p>
    <w:p w14:paraId="3AFD9BD2" w14:textId="77777777" w:rsidR="001249CE" w:rsidRPr="003E2A92" w:rsidRDefault="001249CE" w:rsidP="001249CE">
      <w:pPr>
        <w:pStyle w:val="ListNumber-ContractCzechRadio"/>
        <w:jc w:val="both"/>
      </w:pPr>
      <w:r w:rsidRPr="003E2A92">
        <w:t xml:space="preserve">Externí osoby jsou povinny respektovat kontrolní činnost osob odborných organizačních útvarů ČRo z </w:t>
      </w:r>
      <w:r w:rsidRPr="00C72082">
        <w:rPr>
          <w:color w:val="000000"/>
        </w:rPr>
        <w:t xml:space="preserve">oblasti BOZP, PO, správy a bezpečnosti (dále </w:t>
      </w:r>
      <w:r w:rsidRPr="003E2A92">
        <w:t xml:space="preserve">jen jako „odpovědný zaměstnanec“). </w:t>
      </w:r>
    </w:p>
    <w:p w14:paraId="2E4FABC5" w14:textId="77777777" w:rsidR="001249CE" w:rsidRPr="003E2A92" w:rsidRDefault="001249CE" w:rsidP="001249CE">
      <w:pPr>
        <w:pStyle w:val="ListNumber-ContractCzechRadio"/>
        <w:jc w:val="both"/>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417D6E4C" w14:textId="77777777" w:rsidR="001249CE" w:rsidRPr="003E2A92" w:rsidRDefault="001249CE" w:rsidP="001249CE">
      <w:pPr>
        <w:pStyle w:val="ListNumber-ContractCzechRadio"/>
        <w:jc w:val="both"/>
      </w:pPr>
      <w:r w:rsidRPr="003E2A92">
        <w:t xml:space="preserve">Externí osoby odpovídají za odbornou a zdravotní způsobilost svých zaměstnanců včetně svých </w:t>
      </w:r>
      <w:r>
        <w:t>pod</w:t>
      </w:r>
      <w:r w:rsidRPr="003E2A92">
        <w:t>dodavatelů.</w:t>
      </w:r>
    </w:p>
    <w:p w14:paraId="03FD2943" w14:textId="77777777" w:rsidR="001249CE" w:rsidRPr="003E2A92" w:rsidRDefault="001249CE" w:rsidP="001249CE">
      <w:pPr>
        <w:pStyle w:val="ListNumber-ContractCzechRadio"/>
        <w:jc w:val="both"/>
      </w:pPr>
      <w:r w:rsidRPr="003E2A92">
        <w:t>Externí osoby jsou povinny:</w:t>
      </w:r>
    </w:p>
    <w:p w14:paraId="2224A60A" w14:textId="77777777" w:rsidR="001249CE" w:rsidRPr="003E2A92" w:rsidRDefault="001249CE" w:rsidP="001249CE">
      <w:pPr>
        <w:pStyle w:val="ListLetter-ContractCzechRadio"/>
        <w:jc w:val="both"/>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t>pod</w:t>
      </w:r>
      <w:r w:rsidRPr="003E2A92">
        <w:t xml:space="preserve">dodavatelů, kteří budou pracovat v objektech ČRo. </w:t>
      </w:r>
      <w:r w:rsidRPr="003E2A92">
        <w:lastRenderedPageBreak/>
        <w:t>Externí osoba je povinna na vyžádání odpovědného zaměstnance předložit doklad o</w:t>
      </w:r>
      <w:r>
        <w:t> </w:t>
      </w:r>
      <w:r w:rsidRPr="003E2A92">
        <w:t>provedení školení dle předchozí věty,</w:t>
      </w:r>
    </w:p>
    <w:p w14:paraId="73029809" w14:textId="77777777" w:rsidR="001249CE" w:rsidRPr="003E2A92" w:rsidRDefault="001249CE" w:rsidP="001249CE">
      <w:pPr>
        <w:pStyle w:val="ListLetter-ContractCzechRadio"/>
        <w:jc w:val="both"/>
      </w:pPr>
      <w:r w:rsidRPr="003E2A92">
        <w:t>zajistit, aby jejich zaměstnanci nevstupovali do prostor, které nejsou určeny k jejich činnosti,</w:t>
      </w:r>
    </w:p>
    <w:p w14:paraId="458F7945" w14:textId="77777777" w:rsidR="001249CE" w:rsidRPr="00C72082" w:rsidRDefault="001249CE" w:rsidP="001249CE">
      <w:pPr>
        <w:pStyle w:val="ListLetter-ContractCzechRadio"/>
        <w:jc w:val="both"/>
        <w:rPr>
          <w:color w:val="000000"/>
        </w:rPr>
      </w:pPr>
      <w:r w:rsidRPr="00C72082">
        <w:rPr>
          <w:color w:val="000000"/>
        </w:rPr>
        <w:t>zajistit, aby zaměstnanci externí osoby používali k identifikaci v objektech ČRo přidělenou ID kartu ČRo - DODAVATEL. Dále zajistí, aby byly ID karty viditelně připevněny a nošeny na oděvu,</w:t>
      </w:r>
    </w:p>
    <w:p w14:paraId="2C2C2A67" w14:textId="77777777" w:rsidR="001249CE" w:rsidRPr="003E2A92" w:rsidRDefault="001249CE" w:rsidP="001249CE">
      <w:pPr>
        <w:pStyle w:val="ListLetter-ContractCzechRadio"/>
        <w:jc w:val="both"/>
      </w:pPr>
      <w:r w:rsidRPr="003E2A92">
        <w:t>dbát pokynů příslušného odpovědného zaměstnance a jím stanovených bezpečnostních opatření a poskytovat mu potřebnou součinnost,</w:t>
      </w:r>
    </w:p>
    <w:p w14:paraId="35637F32" w14:textId="77777777" w:rsidR="001249CE" w:rsidRPr="003E2A92" w:rsidRDefault="001249CE" w:rsidP="001249CE">
      <w:pPr>
        <w:pStyle w:val="ListLetter-ContractCzechRadio"/>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45136978" w14:textId="77777777" w:rsidR="001249CE" w:rsidRPr="003E2A92" w:rsidRDefault="001249CE" w:rsidP="001249CE">
      <w:pPr>
        <w:pStyle w:val="ListLetter-ContractCzechRadio"/>
        <w:jc w:val="both"/>
      </w:pPr>
      <w:r w:rsidRPr="003E2A92">
        <w:t>oznámit okamžitě odpovědnému zaměstnanci existenci nebezpečí, které by mohlo ohrozit životy či zdraví osob nebo způsobit provozní nehodu nebo poruchu technických zařízení. V</w:t>
      </w:r>
      <w:r>
        <w:t> </w:t>
      </w:r>
      <w:r w:rsidRPr="003E2A92">
        <w:t xml:space="preserve">takovém případě je externí osoba povinna ihned přerušit práci a podle možnosti upozornit všechny osoby, které by mohly být tímto nebezpečím ohroženy, </w:t>
      </w:r>
    </w:p>
    <w:p w14:paraId="14C2054D" w14:textId="77777777" w:rsidR="001249CE" w:rsidRPr="003E2A92" w:rsidRDefault="001249CE" w:rsidP="001249CE">
      <w:pPr>
        <w:pStyle w:val="ListLetter-ContractCzechRadio"/>
        <w:jc w:val="both"/>
      </w:pPr>
      <w:r w:rsidRPr="003E2A92">
        <w:t>zajistit, aby stroje, zařízení, nářadí používané externí osobou nebyla používána v rozporu s bezpečnostními předpisy, čímž se zvyšuje riziko úrazu</w:t>
      </w:r>
      <w:r>
        <w:t>,</w:t>
      </w:r>
    </w:p>
    <w:p w14:paraId="7252133E" w14:textId="77777777" w:rsidR="001249CE" w:rsidRPr="003E2A92" w:rsidRDefault="001249CE" w:rsidP="001249CE">
      <w:pPr>
        <w:pStyle w:val="ListLetter-ContractCzechRadio"/>
        <w:jc w:val="both"/>
      </w:pPr>
      <w:r w:rsidRPr="003E2A92">
        <w:t>zaměstnanci externích osob jsou povinni se podrobit zkouškám na přítomnost alkoholu či jiných návykových látek prováděnými odpovědným zaměstnancem ČRo,</w:t>
      </w:r>
    </w:p>
    <w:p w14:paraId="51B91B2C" w14:textId="77777777" w:rsidR="001249CE" w:rsidRPr="003E2A92" w:rsidRDefault="001249CE" w:rsidP="001249CE">
      <w:pPr>
        <w:pStyle w:val="ListLetter-ContractCzechRadio"/>
        <w:jc w:val="both"/>
      </w:pPr>
      <w:r w:rsidRPr="003E2A92">
        <w:t xml:space="preserve">v případě mimořádné události (havarijního stavu, evakuace apod.) je externí osoba povinna uposlechnout příkazu odpovědného zaměstnance ČRo, </w:t>
      </w:r>
    </w:p>
    <w:p w14:paraId="4554452B" w14:textId="77777777" w:rsidR="001249CE" w:rsidRPr="003E2A92" w:rsidRDefault="001249CE" w:rsidP="001249CE">
      <w:pPr>
        <w:pStyle w:val="ListLetter-ContractCzechRadio"/>
        <w:jc w:val="both"/>
      </w:pPr>
      <w:r w:rsidRPr="003E2A92">
        <w:t>trvale udržovat volné a nezatarasené únikové cesty a komunikace včetně vymezených prostorů před elektrickými rozvaděči,</w:t>
      </w:r>
    </w:p>
    <w:p w14:paraId="4CEE68D3" w14:textId="77777777" w:rsidR="001249CE" w:rsidRPr="003E2A92" w:rsidRDefault="001249CE" w:rsidP="001249CE">
      <w:pPr>
        <w:pStyle w:val="ListLetter-ContractCzechRadio"/>
        <w:jc w:val="both"/>
      </w:pPr>
      <w:r w:rsidRPr="003E2A92">
        <w:t>zajistit, aby zaměstnanci externí osoby používali ochranné pracovní prostředky a ochranné zařízení strojů zabraňujících či snižujících nebezpečí vzniku úrazu,</w:t>
      </w:r>
    </w:p>
    <w:p w14:paraId="71383733" w14:textId="77777777" w:rsidR="001249CE" w:rsidRPr="003E2A92" w:rsidRDefault="001249CE" w:rsidP="001249CE">
      <w:pPr>
        <w:pStyle w:val="ListLetter-ContractCzechRadio"/>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14AA837C" w14:textId="77777777" w:rsidR="001249CE" w:rsidRPr="003E2A92" w:rsidRDefault="001249CE" w:rsidP="001249CE">
      <w:pPr>
        <w:pStyle w:val="ListLetter-ContractCzechRadio"/>
        <w:jc w:val="both"/>
      </w:pPr>
      <w:r w:rsidRPr="003E2A92">
        <w:t>počínat si tak, aby svým jednáním nezavdaly příčinu ke vzniku požáru, výbuchu, ohrožení života nebo škody na majetku,</w:t>
      </w:r>
    </w:p>
    <w:p w14:paraId="6C82EB5C" w14:textId="77777777" w:rsidR="001249CE" w:rsidRPr="003E2A92" w:rsidRDefault="001249CE" w:rsidP="001249CE">
      <w:pPr>
        <w:pStyle w:val="ListLetter-ContractCzechRadio"/>
        <w:jc w:val="both"/>
      </w:pPr>
      <w:r w:rsidRPr="003E2A92">
        <w:t>dodržovat zákaz kouření v objektech ČRo s výjimkou k tomu určených prostorů,</w:t>
      </w:r>
    </w:p>
    <w:p w14:paraId="758C14EA" w14:textId="77777777" w:rsidR="001249CE" w:rsidRPr="003E2A92" w:rsidRDefault="001249CE" w:rsidP="001249CE">
      <w:pPr>
        <w:pStyle w:val="ListLetter-ContractCzechRadio"/>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1A0B55D0" w14:textId="77777777" w:rsidR="001249CE" w:rsidRPr="003E2A92" w:rsidRDefault="001249CE" w:rsidP="001249CE">
      <w:pPr>
        <w:pStyle w:val="ListLetter-ContractCzechRadio"/>
        <w:jc w:val="both"/>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FE7C954" w14:textId="77777777" w:rsidR="001249CE" w:rsidRPr="003E2A92" w:rsidRDefault="001249CE" w:rsidP="001249CE">
      <w:pPr>
        <w:pStyle w:val="Heading-Number-ContractCzechRadio"/>
        <w:rPr>
          <w:color w:val="auto"/>
        </w:rPr>
      </w:pPr>
      <w:r w:rsidRPr="003E2A92">
        <w:rPr>
          <w:color w:val="auto"/>
        </w:rPr>
        <w:lastRenderedPageBreak/>
        <w:t>Povinnosti externích osob v oblasti ŽP</w:t>
      </w:r>
    </w:p>
    <w:p w14:paraId="3A238145" w14:textId="77777777" w:rsidR="001249CE" w:rsidRPr="003E2A92" w:rsidRDefault="001249CE" w:rsidP="001249CE">
      <w:pPr>
        <w:pStyle w:val="ListNumber-ContractCzechRadio"/>
        <w:jc w:val="both"/>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7F23012A" w14:textId="77777777" w:rsidR="001249CE" w:rsidRPr="003E2A92" w:rsidRDefault="001249CE" w:rsidP="001249CE">
      <w:pPr>
        <w:pStyle w:val="ListNumber-ContractCzechRadio"/>
        <w:jc w:val="both"/>
      </w:pPr>
      <w:r w:rsidRPr="003E2A92">
        <w:t>Externí osoby jsou zejména povinny:</w:t>
      </w:r>
    </w:p>
    <w:p w14:paraId="7CF0A4EF" w14:textId="77777777" w:rsidR="001249CE" w:rsidRPr="003E2A92" w:rsidRDefault="001249CE" w:rsidP="001249CE">
      <w:pPr>
        <w:pStyle w:val="ListLetter-ContractCzechRadio"/>
        <w:jc w:val="both"/>
      </w:pPr>
      <w:r w:rsidRPr="003E2A92">
        <w:t>nakládat s odpady, které vznikly v důsledku jejich činnosti v souladu s právními předpisy,</w:t>
      </w:r>
    </w:p>
    <w:p w14:paraId="36F46E9E" w14:textId="77777777" w:rsidR="001249CE" w:rsidRPr="003E2A92" w:rsidRDefault="001249CE" w:rsidP="001249CE">
      <w:pPr>
        <w:pStyle w:val="ListLetter-ContractCzechRadio"/>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A447EBC" w14:textId="77777777" w:rsidR="001249CE" w:rsidRPr="003E2A92" w:rsidRDefault="001249CE" w:rsidP="001249CE">
      <w:pPr>
        <w:pStyle w:val="ListLetter-ContractCzechRadio"/>
        <w:jc w:val="both"/>
      </w:pPr>
      <w:r w:rsidRPr="003E2A92">
        <w:t>neznečišťovat komunikace a nepoškozovat zeleň,</w:t>
      </w:r>
    </w:p>
    <w:p w14:paraId="10BEDC40" w14:textId="77777777" w:rsidR="001249CE" w:rsidRPr="003E2A92" w:rsidRDefault="001249CE" w:rsidP="001249CE">
      <w:pPr>
        <w:pStyle w:val="ListLetter-ContractCzechRadio"/>
        <w:jc w:val="both"/>
      </w:pPr>
      <w:r w:rsidRPr="003E2A92">
        <w:t>zajistit likvidaci obalů dle platných právních předpisů.</w:t>
      </w:r>
    </w:p>
    <w:p w14:paraId="05143096" w14:textId="77777777" w:rsidR="001249CE" w:rsidRPr="003E2A92" w:rsidRDefault="001249CE" w:rsidP="001249CE">
      <w:pPr>
        <w:pStyle w:val="ListNumber-ContractCzechRadio"/>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29899D8" w14:textId="77777777" w:rsidR="001249CE" w:rsidRPr="003E2A92" w:rsidRDefault="001249CE" w:rsidP="001249CE">
      <w:pPr>
        <w:pStyle w:val="ListNumber-ContractCzechRadio"/>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352EBE0" w14:textId="77777777" w:rsidR="001249CE" w:rsidRPr="003E2A92" w:rsidRDefault="001249CE" w:rsidP="001249CE">
      <w:pPr>
        <w:pStyle w:val="Heading-Number-ContractCzechRadio"/>
        <w:rPr>
          <w:color w:val="auto"/>
        </w:rPr>
      </w:pPr>
      <w:r w:rsidRPr="003E2A92">
        <w:rPr>
          <w:color w:val="auto"/>
        </w:rPr>
        <w:t>Ostatní ustanovení</w:t>
      </w:r>
    </w:p>
    <w:p w14:paraId="7F2FECAD" w14:textId="77777777" w:rsidR="001249CE" w:rsidRPr="00DA7723" w:rsidRDefault="001249CE" w:rsidP="001249CE">
      <w:pPr>
        <w:pStyle w:val="ListNumber-ContractCzechRadio"/>
        <w:jc w:val="both"/>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6C97B629" w14:textId="77777777" w:rsidR="001249CE" w:rsidRPr="00A051FB" w:rsidRDefault="001249CE" w:rsidP="001249CE">
      <w:pPr>
        <w:pStyle w:val="SubjectName-ContractCzechRadio"/>
        <w:jc w:val="center"/>
        <w:rPr>
          <w:sz w:val="18"/>
          <w:szCs w:val="18"/>
        </w:rPr>
      </w:pPr>
    </w:p>
    <w:p w14:paraId="133432C4" w14:textId="77777777" w:rsidR="001249CE" w:rsidRDefault="001249CE" w:rsidP="001249CE">
      <w:pPr>
        <w:pStyle w:val="SubjectName-ContractCzechRadio"/>
        <w:jc w:val="center"/>
      </w:pPr>
    </w:p>
    <w:p w14:paraId="548C4405" w14:textId="77777777" w:rsidR="001249CE" w:rsidRDefault="001249CE" w:rsidP="001249CE">
      <w:pPr>
        <w:pStyle w:val="SubjectName-ContractCzechRadio"/>
        <w:rPr>
          <w:szCs w:val="20"/>
        </w:rPr>
      </w:pPr>
    </w:p>
    <w:p w14:paraId="241A6436" w14:textId="77777777" w:rsidR="001249CE" w:rsidRDefault="001249CE" w:rsidP="001249CE">
      <w:pPr>
        <w:pStyle w:val="SubjectName-ContractCzechRadio"/>
        <w:jc w:val="center"/>
        <w:rPr>
          <w:rFonts w:cs="Arial"/>
          <w:szCs w:val="20"/>
        </w:rPr>
      </w:pPr>
    </w:p>
    <w:p w14:paraId="238330C7" w14:textId="77777777" w:rsidR="001249CE" w:rsidRPr="0023258C" w:rsidRDefault="001249CE" w:rsidP="001249CE">
      <w:pPr>
        <w:pStyle w:val="SubjectName-ContractCzechRadio"/>
      </w:pPr>
    </w:p>
    <w:p w14:paraId="598E4CEA" w14:textId="77777777" w:rsidR="001249CE" w:rsidRPr="0023258C" w:rsidRDefault="001249CE" w:rsidP="001249CE">
      <w:pPr>
        <w:pStyle w:val="ListNumber-ContractCzechRadio"/>
        <w:numPr>
          <w:ilvl w:val="0"/>
          <w:numId w:val="0"/>
        </w:numPr>
      </w:pPr>
    </w:p>
    <w:p w14:paraId="0E0A33CD" w14:textId="77777777" w:rsidR="001249CE" w:rsidRPr="008D7C03" w:rsidRDefault="001249CE" w:rsidP="004B2D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sectPr w:rsidR="001249CE" w:rsidRPr="008D7C03"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D97456" w14:textId="77777777" w:rsidR="00C630B6" w:rsidRDefault="00C630B6" w:rsidP="00B25F23">
      <w:pPr>
        <w:spacing w:line="240" w:lineRule="auto"/>
      </w:pPr>
      <w:r>
        <w:separator/>
      </w:r>
    </w:p>
  </w:endnote>
  <w:endnote w:type="continuationSeparator" w:id="0">
    <w:p w14:paraId="336F4B8D" w14:textId="77777777" w:rsidR="00C630B6" w:rsidRDefault="00C630B6"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574D7" w14:textId="77777777" w:rsidR="00CB6787" w:rsidRDefault="00CB6787">
    <w:pPr>
      <w:pStyle w:val="Zpat"/>
    </w:pPr>
    <w:r>
      <w:rPr>
        <w:noProof/>
        <w:lang w:eastAsia="cs-CZ"/>
      </w:rPr>
      <mc:AlternateContent>
        <mc:Choice Requires="wps">
          <w:drawing>
            <wp:anchor distT="0" distB="0" distL="114300" distR="114300" simplePos="0" relativeHeight="251661312" behindDoc="0" locked="0" layoutInCell="1" allowOverlap="1" wp14:anchorId="230574DC" wp14:editId="230574D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BD58D5" w14:textId="105A8383" w:rsidR="00C757AB" w:rsidRDefault="00C630B6">
                          <w:sdt>
                            <w:sdtPr>
                              <w:rPr>
                                <w:rStyle w:val="slostrnky"/>
                              </w:rPr>
                              <w:id w:val="-752661779"/>
                              <w:docPartObj>
                                <w:docPartGallery w:val="Page Numbers (Bottom of Page)"/>
                                <w:docPartUnique/>
                              </w:docPartObj>
                            </w:sdtPr>
                            <w:sdtEndPr>
                              <w:rPr>
                                <w:rStyle w:val="slostrnky"/>
                                <w:noProof/>
                              </w:rPr>
                            </w:sdtEndPr>
                            <w:sdtContent>
                              <w:r w:rsidR="00CB6787" w:rsidRPr="00727BE2">
                                <w:rPr>
                                  <w:rStyle w:val="slostrnky"/>
                                </w:rPr>
                                <w:fldChar w:fldCharType="begin"/>
                              </w:r>
                              <w:r w:rsidR="00CB6787" w:rsidRPr="00727BE2">
                                <w:rPr>
                                  <w:rStyle w:val="slostrnky"/>
                                </w:rPr>
                                <w:instrText xml:space="preserve"> PAGE   \* MERGEFORMAT </w:instrText>
                              </w:r>
                              <w:r w:rsidR="00CB6787" w:rsidRPr="00727BE2">
                                <w:rPr>
                                  <w:rStyle w:val="slostrnky"/>
                                </w:rPr>
                                <w:fldChar w:fldCharType="separate"/>
                              </w:r>
                              <w:r w:rsidR="0096790E">
                                <w:rPr>
                                  <w:rStyle w:val="slostrnky"/>
                                  <w:noProof/>
                                </w:rPr>
                                <w:t>11</w:t>
                              </w:r>
                              <w:r w:rsidR="00CB6787" w:rsidRPr="00727BE2">
                                <w:rPr>
                                  <w:rStyle w:val="slostrnky"/>
                                </w:rPr>
                                <w:fldChar w:fldCharType="end"/>
                              </w:r>
                              <w:r w:rsidR="00CB6787" w:rsidRPr="00727BE2">
                                <w:rPr>
                                  <w:rStyle w:val="slostrnky"/>
                                </w:rPr>
                                <w:t xml:space="preserve"> / </w:t>
                              </w:r>
                              <w:r w:rsidR="004255DA">
                                <w:rPr>
                                  <w:noProof/>
                                </w:rPr>
                                <w:fldChar w:fldCharType="begin"/>
                              </w:r>
                              <w:r w:rsidR="004255DA">
                                <w:rPr>
                                  <w:noProof/>
                                </w:rPr>
                                <w:instrText xml:space="preserve"> NUMPAGES   \* MERGEFORMAT </w:instrText>
                              </w:r>
                              <w:r w:rsidR="004255DA">
                                <w:rPr>
                                  <w:noProof/>
                                </w:rPr>
                                <w:fldChar w:fldCharType="separate"/>
                              </w:r>
                              <w:r w:rsidR="0096790E">
                                <w:rPr>
                                  <w:noProof/>
                                </w:rPr>
                                <w:t>12</w:t>
                              </w:r>
                              <w:r w:rsidR="004255DA">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574DC"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5BD58D5" w14:textId="105A8383" w:rsidR="00C757AB" w:rsidRDefault="00C630B6">
                    <w:sdt>
                      <w:sdtPr>
                        <w:rPr>
                          <w:rStyle w:val="slostrnky"/>
                        </w:rPr>
                        <w:id w:val="-752661779"/>
                        <w:docPartObj>
                          <w:docPartGallery w:val="Page Numbers (Bottom of Page)"/>
                          <w:docPartUnique/>
                        </w:docPartObj>
                      </w:sdtPr>
                      <w:sdtEndPr>
                        <w:rPr>
                          <w:rStyle w:val="slostrnky"/>
                          <w:noProof/>
                        </w:rPr>
                      </w:sdtEndPr>
                      <w:sdtContent>
                        <w:r w:rsidR="00CB6787" w:rsidRPr="00727BE2">
                          <w:rPr>
                            <w:rStyle w:val="slostrnky"/>
                          </w:rPr>
                          <w:fldChar w:fldCharType="begin"/>
                        </w:r>
                        <w:r w:rsidR="00CB6787" w:rsidRPr="00727BE2">
                          <w:rPr>
                            <w:rStyle w:val="slostrnky"/>
                          </w:rPr>
                          <w:instrText xml:space="preserve"> PAGE   \* MERGEFORMAT </w:instrText>
                        </w:r>
                        <w:r w:rsidR="00CB6787" w:rsidRPr="00727BE2">
                          <w:rPr>
                            <w:rStyle w:val="slostrnky"/>
                          </w:rPr>
                          <w:fldChar w:fldCharType="separate"/>
                        </w:r>
                        <w:r w:rsidR="0096790E">
                          <w:rPr>
                            <w:rStyle w:val="slostrnky"/>
                            <w:noProof/>
                          </w:rPr>
                          <w:t>11</w:t>
                        </w:r>
                        <w:r w:rsidR="00CB6787" w:rsidRPr="00727BE2">
                          <w:rPr>
                            <w:rStyle w:val="slostrnky"/>
                          </w:rPr>
                          <w:fldChar w:fldCharType="end"/>
                        </w:r>
                        <w:r w:rsidR="00CB6787" w:rsidRPr="00727BE2">
                          <w:rPr>
                            <w:rStyle w:val="slostrnky"/>
                          </w:rPr>
                          <w:t xml:space="preserve"> / </w:t>
                        </w:r>
                        <w:r w:rsidR="004255DA">
                          <w:rPr>
                            <w:noProof/>
                          </w:rPr>
                          <w:fldChar w:fldCharType="begin"/>
                        </w:r>
                        <w:r w:rsidR="004255DA">
                          <w:rPr>
                            <w:noProof/>
                          </w:rPr>
                          <w:instrText xml:space="preserve"> NUMPAGES   \* MERGEFORMAT </w:instrText>
                        </w:r>
                        <w:r w:rsidR="004255DA">
                          <w:rPr>
                            <w:noProof/>
                          </w:rPr>
                          <w:fldChar w:fldCharType="separate"/>
                        </w:r>
                        <w:r w:rsidR="0096790E">
                          <w:rPr>
                            <w:noProof/>
                          </w:rPr>
                          <w:t>12</w:t>
                        </w:r>
                        <w:r w:rsidR="004255DA">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574D9" w14:textId="77777777" w:rsidR="00CB6787" w:rsidRPr="00B5596D" w:rsidRDefault="00CB6787" w:rsidP="00B5596D">
    <w:pPr>
      <w:pStyle w:val="Zpat"/>
    </w:pPr>
    <w:r>
      <w:rPr>
        <w:noProof/>
        <w:lang w:eastAsia="cs-CZ"/>
      </w:rPr>
      <mc:AlternateContent>
        <mc:Choice Requires="wps">
          <w:drawing>
            <wp:anchor distT="0" distB="0" distL="114300" distR="114300" simplePos="0" relativeHeight="251663360" behindDoc="0" locked="0" layoutInCell="1" allowOverlap="1" wp14:anchorId="230574E2" wp14:editId="230574E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161DDB" w14:textId="7A27B8E4" w:rsidR="00C757AB" w:rsidRDefault="00C630B6">
                          <w:sdt>
                            <w:sdtPr>
                              <w:rPr>
                                <w:rStyle w:val="slostrnky"/>
                              </w:rPr>
                              <w:id w:val="-1604568040"/>
                              <w:docPartObj>
                                <w:docPartGallery w:val="Page Numbers (Bottom of Page)"/>
                                <w:docPartUnique/>
                              </w:docPartObj>
                            </w:sdtPr>
                            <w:sdtEndPr>
                              <w:rPr>
                                <w:rStyle w:val="slostrnky"/>
                              </w:rPr>
                            </w:sdtEndPr>
                            <w:sdtContent/>
                          </w:sdt>
                          <w:sdt>
                            <w:sdtPr>
                              <w:rPr>
                                <w:rStyle w:val="slostrnky"/>
                              </w:rPr>
                              <w:id w:val="1293100693"/>
                              <w:docPartObj>
                                <w:docPartGallery w:val="Page Numbers (Bottom of Page)"/>
                                <w:docPartUnique/>
                              </w:docPartObj>
                            </w:sdtPr>
                            <w:sdtEndPr>
                              <w:rPr>
                                <w:rStyle w:val="slostrnky"/>
                                <w:noProof/>
                              </w:rPr>
                            </w:sdtEndPr>
                            <w:sdtContent>
                              <w:r w:rsidR="00CB6787" w:rsidRPr="00727BE2">
                                <w:rPr>
                                  <w:rStyle w:val="slostrnky"/>
                                </w:rPr>
                                <w:fldChar w:fldCharType="begin"/>
                              </w:r>
                              <w:r w:rsidR="00CB6787" w:rsidRPr="00727BE2">
                                <w:rPr>
                                  <w:rStyle w:val="slostrnky"/>
                                </w:rPr>
                                <w:instrText xml:space="preserve"> PAGE   \* MERGEFORMAT </w:instrText>
                              </w:r>
                              <w:r w:rsidR="00CB6787" w:rsidRPr="00727BE2">
                                <w:rPr>
                                  <w:rStyle w:val="slostrnky"/>
                                </w:rPr>
                                <w:fldChar w:fldCharType="separate"/>
                              </w:r>
                              <w:r w:rsidR="0096790E">
                                <w:rPr>
                                  <w:rStyle w:val="slostrnky"/>
                                  <w:noProof/>
                                </w:rPr>
                                <w:t>1</w:t>
                              </w:r>
                              <w:r w:rsidR="00CB6787" w:rsidRPr="00727BE2">
                                <w:rPr>
                                  <w:rStyle w:val="slostrnky"/>
                                </w:rPr>
                                <w:fldChar w:fldCharType="end"/>
                              </w:r>
                              <w:r w:rsidR="00CB6787" w:rsidRPr="00727BE2">
                                <w:rPr>
                                  <w:rStyle w:val="slostrnky"/>
                                </w:rPr>
                                <w:t xml:space="preserve"> / </w:t>
                              </w:r>
                              <w:r w:rsidR="004255DA">
                                <w:rPr>
                                  <w:noProof/>
                                </w:rPr>
                                <w:fldChar w:fldCharType="begin"/>
                              </w:r>
                              <w:r w:rsidR="004255DA">
                                <w:rPr>
                                  <w:noProof/>
                                </w:rPr>
                                <w:instrText xml:space="preserve"> NUMPAGES   \* MERGEFORMAT </w:instrText>
                              </w:r>
                              <w:r w:rsidR="004255DA">
                                <w:rPr>
                                  <w:noProof/>
                                </w:rPr>
                                <w:fldChar w:fldCharType="separate"/>
                              </w:r>
                              <w:r w:rsidR="0096790E">
                                <w:rPr>
                                  <w:noProof/>
                                </w:rPr>
                                <w:t>12</w:t>
                              </w:r>
                              <w:r w:rsidR="004255DA">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574E2"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gc9gQ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" filled="f" stroked="f" strokeweight=".5pt">
              <v:path arrowok="t"/>
              <v:textbox inset="0,0,0,0">
                <w:txbxContent>
                  <w:p w14:paraId="52161DDB" w14:textId="7A27B8E4" w:rsidR="00C757AB" w:rsidRDefault="00C630B6">
                    <w:sdt>
                      <w:sdtPr>
                        <w:rPr>
                          <w:rStyle w:val="slostrnky"/>
                        </w:rPr>
                        <w:id w:val="-1604568040"/>
                        <w:docPartObj>
                          <w:docPartGallery w:val="Page Numbers (Bottom of Page)"/>
                          <w:docPartUnique/>
                        </w:docPartObj>
                      </w:sdtPr>
                      <w:sdtEndPr>
                        <w:rPr>
                          <w:rStyle w:val="slostrnky"/>
                        </w:rPr>
                      </w:sdtEndPr>
                      <w:sdtContent/>
                    </w:sdt>
                    <w:sdt>
                      <w:sdtPr>
                        <w:rPr>
                          <w:rStyle w:val="slostrnky"/>
                        </w:rPr>
                        <w:id w:val="1293100693"/>
                        <w:docPartObj>
                          <w:docPartGallery w:val="Page Numbers (Bottom of Page)"/>
                          <w:docPartUnique/>
                        </w:docPartObj>
                      </w:sdtPr>
                      <w:sdtEndPr>
                        <w:rPr>
                          <w:rStyle w:val="slostrnky"/>
                          <w:noProof/>
                        </w:rPr>
                      </w:sdtEndPr>
                      <w:sdtContent>
                        <w:r w:rsidR="00CB6787" w:rsidRPr="00727BE2">
                          <w:rPr>
                            <w:rStyle w:val="slostrnky"/>
                          </w:rPr>
                          <w:fldChar w:fldCharType="begin"/>
                        </w:r>
                        <w:r w:rsidR="00CB6787" w:rsidRPr="00727BE2">
                          <w:rPr>
                            <w:rStyle w:val="slostrnky"/>
                          </w:rPr>
                          <w:instrText xml:space="preserve"> PAGE   \* MERGEFORMAT </w:instrText>
                        </w:r>
                        <w:r w:rsidR="00CB6787" w:rsidRPr="00727BE2">
                          <w:rPr>
                            <w:rStyle w:val="slostrnky"/>
                          </w:rPr>
                          <w:fldChar w:fldCharType="separate"/>
                        </w:r>
                        <w:r w:rsidR="0096790E">
                          <w:rPr>
                            <w:rStyle w:val="slostrnky"/>
                            <w:noProof/>
                          </w:rPr>
                          <w:t>1</w:t>
                        </w:r>
                        <w:r w:rsidR="00CB6787" w:rsidRPr="00727BE2">
                          <w:rPr>
                            <w:rStyle w:val="slostrnky"/>
                          </w:rPr>
                          <w:fldChar w:fldCharType="end"/>
                        </w:r>
                        <w:r w:rsidR="00CB6787" w:rsidRPr="00727BE2">
                          <w:rPr>
                            <w:rStyle w:val="slostrnky"/>
                          </w:rPr>
                          <w:t xml:space="preserve"> / </w:t>
                        </w:r>
                        <w:r w:rsidR="004255DA">
                          <w:rPr>
                            <w:noProof/>
                          </w:rPr>
                          <w:fldChar w:fldCharType="begin"/>
                        </w:r>
                        <w:r w:rsidR="004255DA">
                          <w:rPr>
                            <w:noProof/>
                          </w:rPr>
                          <w:instrText xml:space="preserve"> NUMPAGES   \* MERGEFORMAT </w:instrText>
                        </w:r>
                        <w:r w:rsidR="004255DA">
                          <w:rPr>
                            <w:noProof/>
                          </w:rPr>
                          <w:fldChar w:fldCharType="separate"/>
                        </w:r>
                        <w:r w:rsidR="0096790E">
                          <w:rPr>
                            <w:noProof/>
                          </w:rPr>
                          <w:t>12</w:t>
                        </w:r>
                        <w:r w:rsidR="004255DA">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A1321" w14:textId="77777777" w:rsidR="00C630B6" w:rsidRDefault="00C630B6" w:rsidP="00B25F23">
      <w:pPr>
        <w:spacing w:line="240" w:lineRule="auto"/>
      </w:pPr>
      <w:r>
        <w:separator/>
      </w:r>
    </w:p>
  </w:footnote>
  <w:footnote w:type="continuationSeparator" w:id="0">
    <w:p w14:paraId="013D4D4B" w14:textId="77777777" w:rsidR="00C630B6" w:rsidRDefault="00C630B6"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574D6" w14:textId="77777777" w:rsidR="00CB6787" w:rsidRDefault="00CB6787">
    <w:pPr>
      <w:pStyle w:val="Zhlav"/>
    </w:pPr>
    <w:r>
      <w:rPr>
        <w:noProof/>
        <w:lang w:eastAsia="cs-CZ"/>
      </w:rPr>
      <w:drawing>
        <wp:anchor distT="0" distB="0" distL="114300" distR="114300" simplePos="0" relativeHeight="251667456" behindDoc="0" locked="1" layoutInCell="1" allowOverlap="1" wp14:anchorId="230574DA" wp14:editId="230574DB">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574D8" w14:textId="387B160C" w:rsidR="00CB6787" w:rsidRDefault="00CB6787" w:rsidP="00F40F01">
    <w:pPr>
      <w:pStyle w:val="Zhlav"/>
      <w:spacing w:after="1380"/>
    </w:pPr>
    <w:r>
      <w:rPr>
        <w:noProof/>
        <w:lang w:eastAsia="cs-CZ"/>
      </w:rPr>
      <w:drawing>
        <wp:anchor distT="0" distB="0" distL="114300" distR="114300" simplePos="0" relativeHeight="251660288" behindDoc="0" locked="1" layoutInCell="1" allowOverlap="1" wp14:anchorId="230574E0" wp14:editId="6509AEB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9924E1C"/>
    <w:multiLevelType w:val="hybridMultilevel"/>
    <w:tmpl w:val="B08A294C"/>
    <w:lvl w:ilvl="0" w:tplc="04050017">
      <w:start w:val="1"/>
      <w:numFmt w:val="lowerLetter"/>
      <w:lvlText w:val="%1)"/>
      <w:lvlJc w:val="left"/>
      <w:pPr>
        <w:ind w:left="1032" w:hanging="360"/>
      </w:pPr>
    </w:lvl>
    <w:lvl w:ilvl="1" w:tplc="04050019" w:tentative="1">
      <w:start w:val="1"/>
      <w:numFmt w:val="lowerLetter"/>
      <w:lvlText w:val="%2."/>
      <w:lvlJc w:val="left"/>
      <w:pPr>
        <w:ind w:left="1752" w:hanging="360"/>
      </w:pPr>
    </w:lvl>
    <w:lvl w:ilvl="2" w:tplc="0405001B" w:tentative="1">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24"/>
  </w:num>
  <w:num w:numId="8">
    <w:abstractNumId w:val="22"/>
  </w:num>
  <w:num w:numId="9">
    <w:abstractNumId w:val="4"/>
  </w:num>
  <w:num w:numId="10">
    <w:abstractNumId w:val="4"/>
  </w:num>
  <w:num w:numId="11">
    <w:abstractNumId w:val="1"/>
  </w:num>
  <w:num w:numId="12">
    <w:abstractNumId w:val="21"/>
  </w:num>
  <w:num w:numId="13">
    <w:abstractNumId w:val="9"/>
  </w:num>
  <w:num w:numId="14">
    <w:abstractNumId w:val="23"/>
  </w:num>
  <w:num w:numId="15">
    <w:abstractNumId w:val="3"/>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3"/>
  </w:num>
  <w:num w:numId="22">
    <w:abstractNumId w:val="17"/>
  </w:num>
  <w:num w:numId="23">
    <w:abstractNumId w:val="25"/>
  </w:num>
  <w:num w:numId="24">
    <w:abstractNumId w:val="18"/>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2"/>
    <w:lvlOverride w:ilvl="1">
      <w:lvl w:ilvl="1">
        <w:start w:val="1"/>
        <w:numFmt w:val="decimal"/>
        <w:pStyle w:val="ListNumber-ContractCzechRadio"/>
        <w:lvlText w:val="%2."/>
        <w:lvlJc w:val="left"/>
        <w:pPr>
          <w:ind w:left="312" w:hanging="312"/>
        </w:pPr>
        <w:rPr>
          <w:rFonts w:hint="default"/>
          <w:b w:val="0"/>
        </w:rPr>
      </w:lvl>
    </w:lvlOverride>
  </w:num>
  <w:num w:numId="38">
    <w:abstractNumId w:val="20"/>
  </w:num>
  <w:num w:numId="39">
    <w:abstractNumId w:val="2"/>
  </w:num>
  <w:num w:numId="40">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1">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38A"/>
    <w:rsid w:val="0001088A"/>
    <w:rsid w:val="00010ADE"/>
    <w:rsid w:val="000173A9"/>
    <w:rsid w:val="00027476"/>
    <w:rsid w:val="000305B2"/>
    <w:rsid w:val="00033BFC"/>
    <w:rsid w:val="00037AA8"/>
    <w:rsid w:val="00043DF0"/>
    <w:rsid w:val="0004448C"/>
    <w:rsid w:val="000525B3"/>
    <w:rsid w:val="0006458B"/>
    <w:rsid w:val="00066D16"/>
    <w:rsid w:val="00071310"/>
    <w:rsid w:val="000714D7"/>
    <w:rsid w:val="000760EC"/>
    <w:rsid w:val="000817D9"/>
    <w:rsid w:val="00087478"/>
    <w:rsid w:val="00092B9A"/>
    <w:rsid w:val="0009359D"/>
    <w:rsid w:val="000A44DD"/>
    <w:rsid w:val="000A4D73"/>
    <w:rsid w:val="000A7405"/>
    <w:rsid w:val="000B37A4"/>
    <w:rsid w:val="000B6591"/>
    <w:rsid w:val="000C6C97"/>
    <w:rsid w:val="000D28AB"/>
    <w:rsid w:val="000D3CA7"/>
    <w:rsid w:val="000E259A"/>
    <w:rsid w:val="000E46B9"/>
    <w:rsid w:val="000F5809"/>
    <w:rsid w:val="0010055F"/>
    <w:rsid w:val="00100883"/>
    <w:rsid w:val="00105F70"/>
    <w:rsid w:val="00106A74"/>
    <w:rsid w:val="0010718A"/>
    <w:rsid w:val="00107439"/>
    <w:rsid w:val="00113776"/>
    <w:rsid w:val="001249CE"/>
    <w:rsid w:val="00133118"/>
    <w:rsid w:val="00145E39"/>
    <w:rsid w:val="001471B1"/>
    <w:rsid w:val="001652C1"/>
    <w:rsid w:val="00165B15"/>
    <w:rsid w:val="00166126"/>
    <w:rsid w:val="00182D39"/>
    <w:rsid w:val="0018311B"/>
    <w:rsid w:val="00193556"/>
    <w:rsid w:val="00193FB7"/>
    <w:rsid w:val="001B37A8"/>
    <w:rsid w:val="001B621F"/>
    <w:rsid w:val="001C2B09"/>
    <w:rsid w:val="001C2C10"/>
    <w:rsid w:val="001C316E"/>
    <w:rsid w:val="001C4A6B"/>
    <w:rsid w:val="001E0A94"/>
    <w:rsid w:val="001F15D7"/>
    <w:rsid w:val="001F354A"/>
    <w:rsid w:val="001F475A"/>
    <w:rsid w:val="002015E7"/>
    <w:rsid w:val="00202C70"/>
    <w:rsid w:val="002033CC"/>
    <w:rsid w:val="00204CBF"/>
    <w:rsid w:val="00210AC6"/>
    <w:rsid w:val="00212195"/>
    <w:rsid w:val="002244A6"/>
    <w:rsid w:val="0023258C"/>
    <w:rsid w:val="00240551"/>
    <w:rsid w:val="00243F2C"/>
    <w:rsid w:val="002442EC"/>
    <w:rsid w:val="00266009"/>
    <w:rsid w:val="002708A4"/>
    <w:rsid w:val="00274011"/>
    <w:rsid w:val="002748B7"/>
    <w:rsid w:val="00295A22"/>
    <w:rsid w:val="002A4CCF"/>
    <w:rsid w:val="002B553E"/>
    <w:rsid w:val="002C1E2F"/>
    <w:rsid w:val="002C6C32"/>
    <w:rsid w:val="002D03F1"/>
    <w:rsid w:val="002D4C12"/>
    <w:rsid w:val="002E2160"/>
    <w:rsid w:val="002F0971"/>
    <w:rsid w:val="002F0D46"/>
    <w:rsid w:val="002F2BF0"/>
    <w:rsid w:val="002F691A"/>
    <w:rsid w:val="00301ACB"/>
    <w:rsid w:val="00304C54"/>
    <w:rsid w:val="00305F90"/>
    <w:rsid w:val="003073CB"/>
    <w:rsid w:val="00316685"/>
    <w:rsid w:val="003176D8"/>
    <w:rsid w:val="0032045C"/>
    <w:rsid w:val="00321BCC"/>
    <w:rsid w:val="00322AAD"/>
    <w:rsid w:val="00330E46"/>
    <w:rsid w:val="00335F41"/>
    <w:rsid w:val="00346E76"/>
    <w:rsid w:val="0035383D"/>
    <w:rsid w:val="00363B6A"/>
    <w:rsid w:val="00372D0D"/>
    <w:rsid w:val="003735CB"/>
    <w:rsid w:val="00374550"/>
    <w:rsid w:val="00374638"/>
    <w:rsid w:val="00376CD7"/>
    <w:rsid w:val="00377956"/>
    <w:rsid w:val="003811C2"/>
    <w:rsid w:val="00385C1C"/>
    <w:rsid w:val="003937C3"/>
    <w:rsid w:val="0039431B"/>
    <w:rsid w:val="003960FE"/>
    <w:rsid w:val="00396EC9"/>
    <w:rsid w:val="003A1915"/>
    <w:rsid w:val="003A1E25"/>
    <w:rsid w:val="003B77DE"/>
    <w:rsid w:val="003C0573"/>
    <w:rsid w:val="003C2711"/>
    <w:rsid w:val="003C5F49"/>
    <w:rsid w:val="003E3489"/>
    <w:rsid w:val="003E3B21"/>
    <w:rsid w:val="003E75E7"/>
    <w:rsid w:val="003F07AC"/>
    <w:rsid w:val="003F0A33"/>
    <w:rsid w:val="003F559C"/>
    <w:rsid w:val="004004EC"/>
    <w:rsid w:val="00402DC4"/>
    <w:rsid w:val="0041411A"/>
    <w:rsid w:val="00420BB5"/>
    <w:rsid w:val="00421F3D"/>
    <w:rsid w:val="004255DA"/>
    <w:rsid w:val="00427653"/>
    <w:rsid w:val="004307C7"/>
    <w:rsid w:val="004351F1"/>
    <w:rsid w:val="004374A1"/>
    <w:rsid w:val="00442BE8"/>
    <w:rsid w:val="00451B2D"/>
    <w:rsid w:val="0045245F"/>
    <w:rsid w:val="00452B29"/>
    <w:rsid w:val="00465783"/>
    <w:rsid w:val="00470A4E"/>
    <w:rsid w:val="00475085"/>
    <w:rsid w:val="00475F4B"/>
    <w:rsid w:val="004765CF"/>
    <w:rsid w:val="00485B5D"/>
    <w:rsid w:val="004A383D"/>
    <w:rsid w:val="004A733D"/>
    <w:rsid w:val="004B2D12"/>
    <w:rsid w:val="004B34BA"/>
    <w:rsid w:val="004B6A02"/>
    <w:rsid w:val="004B7A52"/>
    <w:rsid w:val="004C02AA"/>
    <w:rsid w:val="004C0632"/>
    <w:rsid w:val="004C0FE9"/>
    <w:rsid w:val="004C3C3B"/>
    <w:rsid w:val="004C40C4"/>
    <w:rsid w:val="004C7A0B"/>
    <w:rsid w:val="00503B1F"/>
    <w:rsid w:val="00507768"/>
    <w:rsid w:val="00513E43"/>
    <w:rsid w:val="00517A95"/>
    <w:rsid w:val="00522483"/>
    <w:rsid w:val="005264A9"/>
    <w:rsid w:val="00531AB5"/>
    <w:rsid w:val="00533961"/>
    <w:rsid w:val="00536AFA"/>
    <w:rsid w:val="00540F2C"/>
    <w:rsid w:val="00545CDB"/>
    <w:rsid w:val="00546A76"/>
    <w:rsid w:val="00557B5B"/>
    <w:rsid w:val="00591050"/>
    <w:rsid w:val="005A384C"/>
    <w:rsid w:val="005A7C11"/>
    <w:rsid w:val="005B12EC"/>
    <w:rsid w:val="005B373E"/>
    <w:rsid w:val="005C130F"/>
    <w:rsid w:val="005C6706"/>
    <w:rsid w:val="005C7732"/>
    <w:rsid w:val="005D4C3A"/>
    <w:rsid w:val="005D59C5"/>
    <w:rsid w:val="005E5533"/>
    <w:rsid w:val="005E67B4"/>
    <w:rsid w:val="005E7D33"/>
    <w:rsid w:val="005F379F"/>
    <w:rsid w:val="005F625D"/>
    <w:rsid w:val="00602471"/>
    <w:rsid w:val="00603C42"/>
    <w:rsid w:val="00605AD7"/>
    <w:rsid w:val="00606C9E"/>
    <w:rsid w:val="00622E04"/>
    <w:rsid w:val="006309A2"/>
    <w:rsid w:val="006311D4"/>
    <w:rsid w:val="00643791"/>
    <w:rsid w:val="0065041B"/>
    <w:rsid w:val="00670762"/>
    <w:rsid w:val="006736E0"/>
    <w:rsid w:val="00675410"/>
    <w:rsid w:val="00680C24"/>
    <w:rsid w:val="00681E96"/>
    <w:rsid w:val="00682904"/>
    <w:rsid w:val="006A2D5B"/>
    <w:rsid w:val="006A425C"/>
    <w:rsid w:val="006A5BF1"/>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45B7"/>
    <w:rsid w:val="00747635"/>
    <w:rsid w:val="007634DE"/>
    <w:rsid w:val="00771C75"/>
    <w:rsid w:val="00777305"/>
    <w:rsid w:val="00780314"/>
    <w:rsid w:val="00782011"/>
    <w:rsid w:val="00787D5C"/>
    <w:rsid w:val="0079034E"/>
    <w:rsid w:val="007905AF"/>
    <w:rsid w:val="007905DD"/>
    <w:rsid w:val="007A6939"/>
    <w:rsid w:val="007B4DB4"/>
    <w:rsid w:val="007C5A0C"/>
    <w:rsid w:val="007D5CDF"/>
    <w:rsid w:val="007D65C7"/>
    <w:rsid w:val="007F11B3"/>
    <w:rsid w:val="007F7A88"/>
    <w:rsid w:val="0080004F"/>
    <w:rsid w:val="00804FF7"/>
    <w:rsid w:val="00812173"/>
    <w:rsid w:val="00813314"/>
    <w:rsid w:val="00822662"/>
    <w:rsid w:val="00851BEB"/>
    <w:rsid w:val="00855526"/>
    <w:rsid w:val="00855F0E"/>
    <w:rsid w:val="00856B46"/>
    <w:rsid w:val="00864BA3"/>
    <w:rsid w:val="008661B0"/>
    <w:rsid w:val="008755CA"/>
    <w:rsid w:val="00875672"/>
    <w:rsid w:val="00876868"/>
    <w:rsid w:val="0088047D"/>
    <w:rsid w:val="00881C56"/>
    <w:rsid w:val="0088395A"/>
    <w:rsid w:val="00884C6F"/>
    <w:rsid w:val="00886466"/>
    <w:rsid w:val="008873D8"/>
    <w:rsid w:val="00890C65"/>
    <w:rsid w:val="00891DFD"/>
    <w:rsid w:val="0089200D"/>
    <w:rsid w:val="008923F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36D1"/>
    <w:rsid w:val="008F7D4B"/>
    <w:rsid w:val="008F7E57"/>
    <w:rsid w:val="00900A72"/>
    <w:rsid w:val="00900A94"/>
    <w:rsid w:val="00905A57"/>
    <w:rsid w:val="00911493"/>
    <w:rsid w:val="0091775D"/>
    <w:rsid w:val="00922C57"/>
    <w:rsid w:val="00924A31"/>
    <w:rsid w:val="009403C9"/>
    <w:rsid w:val="009442D6"/>
    <w:rsid w:val="00947F4C"/>
    <w:rsid w:val="00951CC1"/>
    <w:rsid w:val="0096790E"/>
    <w:rsid w:val="009705FA"/>
    <w:rsid w:val="0097375A"/>
    <w:rsid w:val="00974D57"/>
    <w:rsid w:val="009760FB"/>
    <w:rsid w:val="00977112"/>
    <w:rsid w:val="009918E8"/>
    <w:rsid w:val="009A093A"/>
    <w:rsid w:val="009A1AF3"/>
    <w:rsid w:val="009A2A7B"/>
    <w:rsid w:val="009A33DE"/>
    <w:rsid w:val="009A6791"/>
    <w:rsid w:val="009B6E96"/>
    <w:rsid w:val="009B71B9"/>
    <w:rsid w:val="009C5B0E"/>
    <w:rsid w:val="009D2E73"/>
    <w:rsid w:val="009D40D1"/>
    <w:rsid w:val="009E0266"/>
    <w:rsid w:val="009F4674"/>
    <w:rsid w:val="009F63FA"/>
    <w:rsid w:val="009F6969"/>
    <w:rsid w:val="009F7CCA"/>
    <w:rsid w:val="00A062A6"/>
    <w:rsid w:val="00A11BC0"/>
    <w:rsid w:val="00A160B5"/>
    <w:rsid w:val="00A20089"/>
    <w:rsid w:val="00A334CB"/>
    <w:rsid w:val="00A35CE0"/>
    <w:rsid w:val="00A36286"/>
    <w:rsid w:val="00A37442"/>
    <w:rsid w:val="00A41BEC"/>
    <w:rsid w:val="00A41EDF"/>
    <w:rsid w:val="00A53EE0"/>
    <w:rsid w:val="00A57352"/>
    <w:rsid w:val="00A701A0"/>
    <w:rsid w:val="00A74492"/>
    <w:rsid w:val="00A820DE"/>
    <w:rsid w:val="00A8412E"/>
    <w:rsid w:val="00A93C16"/>
    <w:rsid w:val="00A950F3"/>
    <w:rsid w:val="00AB1E80"/>
    <w:rsid w:val="00AB345B"/>
    <w:rsid w:val="00AB5003"/>
    <w:rsid w:val="00AB5D02"/>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703"/>
    <w:rsid w:val="00B6387D"/>
    <w:rsid w:val="00B67C45"/>
    <w:rsid w:val="00B67CAE"/>
    <w:rsid w:val="00B826E5"/>
    <w:rsid w:val="00B8342C"/>
    <w:rsid w:val="00B87052"/>
    <w:rsid w:val="00BA16BB"/>
    <w:rsid w:val="00BA2BDD"/>
    <w:rsid w:val="00BA4F7F"/>
    <w:rsid w:val="00BB0404"/>
    <w:rsid w:val="00BB745F"/>
    <w:rsid w:val="00BC564B"/>
    <w:rsid w:val="00BC762A"/>
    <w:rsid w:val="00BD53CD"/>
    <w:rsid w:val="00BE6222"/>
    <w:rsid w:val="00BF1450"/>
    <w:rsid w:val="00BF705C"/>
    <w:rsid w:val="00C03A46"/>
    <w:rsid w:val="00C0494E"/>
    <w:rsid w:val="00C05873"/>
    <w:rsid w:val="00C11D8C"/>
    <w:rsid w:val="00C2120C"/>
    <w:rsid w:val="00C27B90"/>
    <w:rsid w:val="00C36ECC"/>
    <w:rsid w:val="00C42714"/>
    <w:rsid w:val="00C4617B"/>
    <w:rsid w:val="00C52D52"/>
    <w:rsid w:val="00C542A6"/>
    <w:rsid w:val="00C61062"/>
    <w:rsid w:val="00C630B6"/>
    <w:rsid w:val="00C670F0"/>
    <w:rsid w:val="00C73AFB"/>
    <w:rsid w:val="00C74B6B"/>
    <w:rsid w:val="00C75288"/>
    <w:rsid w:val="00C757AB"/>
    <w:rsid w:val="00C7676F"/>
    <w:rsid w:val="00C869AF"/>
    <w:rsid w:val="00C87878"/>
    <w:rsid w:val="00C905E5"/>
    <w:rsid w:val="00C93817"/>
    <w:rsid w:val="00C9493F"/>
    <w:rsid w:val="00C94987"/>
    <w:rsid w:val="00CB12DA"/>
    <w:rsid w:val="00CB230E"/>
    <w:rsid w:val="00CB6787"/>
    <w:rsid w:val="00CC5D3A"/>
    <w:rsid w:val="00CD17E8"/>
    <w:rsid w:val="00CD2F41"/>
    <w:rsid w:val="00CE0A08"/>
    <w:rsid w:val="00CE2DE6"/>
    <w:rsid w:val="00CF319B"/>
    <w:rsid w:val="00CF63FE"/>
    <w:rsid w:val="00D11806"/>
    <w:rsid w:val="00D136A8"/>
    <w:rsid w:val="00D14011"/>
    <w:rsid w:val="00D207E3"/>
    <w:rsid w:val="00D370D6"/>
    <w:rsid w:val="00D43A77"/>
    <w:rsid w:val="00D50ADA"/>
    <w:rsid w:val="00D569E2"/>
    <w:rsid w:val="00D64F9A"/>
    <w:rsid w:val="00D6512D"/>
    <w:rsid w:val="00D66C2E"/>
    <w:rsid w:val="00D70342"/>
    <w:rsid w:val="00D77D03"/>
    <w:rsid w:val="00DA3832"/>
    <w:rsid w:val="00DB2CC5"/>
    <w:rsid w:val="00DB5E8D"/>
    <w:rsid w:val="00DC2CF2"/>
    <w:rsid w:val="00DD42A0"/>
    <w:rsid w:val="00DE000D"/>
    <w:rsid w:val="00E07F55"/>
    <w:rsid w:val="00E106D2"/>
    <w:rsid w:val="00E152DE"/>
    <w:rsid w:val="00E206E6"/>
    <w:rsid w:val="00E30364"/>
    <w:rsid w:val="00E40B22"/>
    <w:rsid w:val="00E41313"/>
    <w:rsid w:val="00E4745C"/>
    <w:rsid w:val="00E4753C"/>
    <w:rsid w:val="00E53743"/>
    <w:rsid w:val="00E767E0"/>
    <w:rsid w:val="00E813CD"/>
    <w:rsid w:val="00E8244C"/>
    <w:rsid w:val="00E85583"/>
    <w:rsid w:val="00E954DF"/>
    <w:rsid w:val="00E9560E"/>
    <w:rsid w:val="00EA0F47"/>
    <w:rsid w:val="00EA316C"/>
    <w:rsid w:val="00EA4E34"/>
    <w:rsid w:val="00EB277B"/>
    <w:rsid w:val="00EB72F8"/>
    <w:rsid w:val="00EC3137"/>
    <w:rsid w:val="00EC64F1"/>
    <w:rsid w:val="00ED1CB6"/>
    <w:rsid w:val="00ED5BB4"/>
    <w:rsid w:val="00ED72B2"/>
    <w:rsid w:val="00EE33A3"/>
    <w:rsid w:val="00EE3575"/>
    <w:rsid w:val="00EE3C4D"/>
    <w:rsid w:val="00EF0C26"/>
    <w:rsid w:val="00EF1E86"/>
    <w:rsid w:val="00F04994"/>
    <w:rsid w:val="00F074C6"/>
    <w:rsid w:val="00F144D3"/>
    <w:rsid w:val="00F16577"/>
    <w:rsid w:val="00F3269F"/>
    <w:rsid w:val="00F36299"/>
    <w:rsid w:val="00F36FC8"/>
    <w:rsid w:val="00F40F01"/>
    <w:rsid w:val="00F544E0"/>
    <w:rsid w:val="00F6014B"/>
    <w:rsid w:val="00F6173B"/>
    <w:rsid w:val="00F62186"/>
    <w:rsid w:val="00F6343C"/>
    <w:rsid w:val="00F64209"/>
    <w:rsid w:val="00F649EE"/>
    <w:rsid w:val="00F83D6E"/>
    <w:rsid w:val="00F940AD"/>
    <w:rsid w:val="00F94597"/>
    <w:rsid w:val="00F95548"/>
    <w:rsid w:val="00FA301C"/>
    <w:rsid w:val="00FA5864"/>
    <w:rsid w:val="00FA6A76"/>
    <w:rsid w:val="00FB1F6D"/>
    <w:rsid w:val="00FB6736"/>
    <w:rsid w:val="00FB7C4F"/>
    <w:rsid w:val="00FC068E"/>
    <w:rsid w:val="00FD0BC6"/>
    <w:rsid w:val="00FE2E96"/>
    <w:rsid w:val="00FE3167"/>
    <w:rsid w:val="00FE7E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230573FC"/>
  <w15:docId w15:val="{6E6FDB19-519E-4B8A-9027-112E0938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760F89D65BABC4DBA928EFEC4DF09D8" ma:contentTypeVersion="" ma:contentTypeDescription="Vytvoří nový dokument" ma:contentTypeScope="" ma:versionID="60884bb804ba46c161fa97aac66c72f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EC273FA-3314-4CDD-9E4D-DE7B60159AAB}">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117F0ABE-5FE4-41D0-ADAF-AB32D9CC2B4A}">
  <ds:schemaRefs>
    <ds:schemaRef ds:uri="http://schemas.microsoft.com/sharepoint/v3/contenttype/forms"/>
  </ds:schemaRefs>
</ds:datastoreItem>
</file>

<file path=customXml/itemProps3.xml><?xml version="1.0" encoding="utf-8"?>
<ds:datastoreItem xmlns:ds="http://schemas.openxmlformats.org/officeDocument/2006/customXml" ds:itemID="{E584B13C-D046-4239-9FF3-479739E24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EE62B6-4427-455B-8FD2-089C7855F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3841</Words>
  <Characters>22664</Characters>
  <Application>Microsoft Office Word</Application>
  <DocSecurity>0</DocSecurity>
  <Lines>188</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Beluhová Eliška</cp:lastModifiedBy>
  <cp:revision>8</cp:revision>
  <cp:lastPrinted>2018-11-01T12:42:00Z</cp:lastPrinted>
  <dcterms:created xsi:type="dcterms:W3CDTF">2019-02-08T09:22:00Z</dcterms:created>
  <dcterms:modified xsi:type="dcterms:W3CDTF">2019-02-25T08:33:00Z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0x0101009760F89D65BABC4DBA928EFEC4DF09D8</vt:lpwstr>
  </property>
</Properties>
</file>