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4E846" w14:textId="77777777" w:rsidR="00D47839" w:rsidRDefault="007A239D">
      <w:pPr>
        <w:pStyle w:val="Nzev"/>
        <w:spacing w:after="0"/>
        <w:rPr>
          <w:sz w:val="24"/>
        </w:rPr>
      </w:pPr>
      <w:r>
        <w:rPr>
          <w:noProof/>
          <w:lang w:eastAsia="cs-CZ"/>
        </w:rPr>
        <mc:AlternateContent>
          <mc:Choice Requires="wps">
            <w:drawing>
              <wp:anchor distT="0" distB="0" distL="114300" distR="114300" simplePos="0" relativeHeight="20" behindDoc="0" locked="0" layoutInCell="1" allowOverlap="1" wp14:anchorId="636357CA" wp14:editId="752BC396">
                <wp:simplePos x="0" y="0"/>
                <wp:positionH relativeFrom="page">
                  <wp:posOffset>3094990</wp:posOffset>
                </wp:positionH>
                <wp:positionV relativeFrom="page">
                  <wp:posOffset>597535</wp:posOffset>
                </wp:positionV>
                <wp:extent cx="3442335" cy="429260"/>
                <wp:effectExtent l="0" t="0" r="6350" b="9525"/>
                <wp:wrapNone/>
                <wp:docPr id="1" name="Text Box 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4ADAA459" w14:textId="77777777" w:rsidR="006F07D6" w:rsidRDefault="006F07D6">
                            <w:pPr>
                              <w:pStyle w:val="DocumentTitleCzechRadio"/>
                            </w:pPr>
                          </w:p>
                        </w:txbxContent>
                      </wps:txbx>
                      <wps:bodyPr lIns="0" tIns="0" rIns="0" bIns="0" anchor="b">
                        <a:prstTxWarp prst="textNoShape">
                          <a:avLst/>
                        </a:prstTxWarp>
                        <a:noAutofit/>
                      </wps:bodyPr>
                    </wps:wsp>
                  </a:graphicData>
                </a:graphic>
              </wp:anchor>
            </w:drawing>
          </mc:Choice>
          <mc:Fallback xmlns:w15="http://schemas.microsoft.com/office/word/2012/wordml">
            <w:pict>
              <v:rect w14:anchorId="636357CA" id="Text Box 4" o:spid="_x0000_s1026" style="position:absolute;left:0;text-align:left;margin-left:243.7pt;margin-top:47.05pt;width:271.05pt;height:33.8pt;z-index:2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" filled="f" stroked="f" strokeweight=".18mm">
                <v:textbox inset="0,0,0,0">
                  <w:txbxContent>
                    <w:p w14:paraId="4ADAA459" w14:textId="77777777" w:rsidR="006F07D6" w:rsidRDefault="006F07D6">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1" behindDoc="0" locked="0" layoutInCell="1" allowOverlap="1" wp14:anchorId="2AFB3E37" wp14:editId="038E8D0A">
                <wp:simplePos x="0" y="0"/>
                <wp:positionH relativeFrom="page">
                  <wp:posOffset>3094990</wp:posOffset>
                </wp:positionH>
                <wp:positionV relativeFrom="page">
                  <wp:posOffset>1062355</wp:posOffset>
                </wp:positionV>
                <wp:extent cx="3442335" cy="252730"/>
                <wp:effectExtent l="0" t="0" r="6350" b="14605"/>
                <wp:wrapNone/>
                <wp:docPr id="3" name="Text Box 6"/>
                <wp:cNvGraphicFramePr/>
                <a:graphic xmlns:a="http://schemas.openxmlformats.org/drawingml/2006/main">
                  <a:graphicData uri="http://schemas.microsoft.com/office/word/2010/wordprocessingShape">
                    <wps:wsp>
                      <wps:cNvSpPr/>
                      <wps:spPr>
                        <a:xfrm>
                          <a:off x="0" y="0"/>
                          <a:ext cx="3441600" cy="25200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62DA64A3" w14:textId="77777777" w:rsidR="006F07D6" w:rsidRDefault="006F07D6">
                            <w:pPr>
                              <w:pStyle w:val="DocumentSubtitleCzechRadio"/>
                              <w:rPr>
                                <w:color w:val="000000"/>
                              </w:rPr>
                            </w:pPr>
                          </w:p>
                        </w:txbxContent>
                      </wps:txbx>
                      <wps:bodyPr lIns="0" tIns="0" rIns="14760" bIns="0">
                        <a:prstTxWarp prst="textNoShape">
                          <a:avLst/>
                        </a:prstTxWarp>
                        <a:noAutofit/>
                      </wps:bodyPr>
                    </wps:wsp>
                  </a:graphicData>
                </a:graphic>
              </wp:anchor>
            </w:drawing>
          </mc:Choice>
          <mc:Fallback xmlns:w15="http://schemas.microsoft.com/office/word/2012/wordml">
            <w:pict>
              <v:rect w14:anchorId="2AFB3E37" id="Text Box 6" o:spid="_x0000_s1027" style="position:absolute;left:0;text-align:left;margin-left:243.7pt;margin-top:83.65pt;width:271.05pt;height:19.9pt;z-index:2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" filled="f" stroked="f" strokeweight=".18mm">
                <v:textbox inset="0,0,.41mm,0">
                  <w:txbxContent>
                    <w:p w14:paraId="62DA64A3" w14:textId="77777777" w:rsidR="006F07D6" w:rsidRDefault="006F07D6">
                      <w:pPr>
                        <w:pStyle w:val="DocumentSubtitleCzechRadio"/>
                        <w:rPr>
                          <w:color w:val="000000"/>
                        </w:rPr>
                      </w:pPr>
                    </w:p>
                  </w:txbxContent>
                </v:textbox>
                <w10:wrap anchorx="page" anchory="page"/>
              </v:rect>
            </w:pict>
          </mc:Fallback>
        </mc:AlternateContent>
      </w:r>
      <w:r>
        <w:rPr>
          <w:noProof/>
          <w:lang w:eastAsia="cs-CZ"/>
        </w:rPr>
        <mc:AlternateContent>
          <mc:Choice Requires="wps">
            <w:drawing>
              <wp:anchor distT="0" distB="0" distL="114300" distR="114300" simplePos="0" relativeHeight="37" behindDoc="0" locked="0" layoutInCell="1" allowOverlap="1" wp14:anchorId="0EC56FEF" wp14:editId="4763D93F">
                <wp:simplePos x="0" y="0"/>
                <wp:positionH relativeFrom="page">
                  <wp:posOffset>3094990</wp:posOffset>
                </wp:positionH>
                <wp:positionV relativeFrom="page">
                  <wp:posOffset>597535</wp:posOffset>
                </wp:positionV>
                <wp:extent cx="3442335" cy="429260"/>
                <wp:effectExtent l="0" t="0" r="6350" b="9525"/>
                <wp:wrapNone/>
                <wp:docPr id="5" name="Text Box 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79F98582" w14:textId="77777777" w:rsidR="006F07D6" w:rsidRDefault="006F07D6">
                            <w:pPr>
                              <w:pStyle w:val="DocumentTitleCzechRadio"/>
                            </w:pPr>
                          </w:p>
                        </w:txbxContent>
                      </wps:txbx>
                      <wps:bodyPr lIns="0" tIns="0" rIns="0" bIns="0" anchor="b">
                        <a:prstTxWarp prst="textNoShape">
                          <a:avLst/>
                        </a:prstTxWarp>
                        <a:noAutofit/>
                      </wps:bodyPr>
                    </wps:wsp>
                  </a:graphicData>
                </a:graphic>
              </wp:anchor>
            </w:drawing>
          </mc:Choice>
          <mc:Fallback xmlns:w15="http://schemas.microsoft.com/office/word/2012/wordml">
            <w:pict>
              <v:rect w14:anchorId="0EC56FEF" id="_x0000_s1028" style="position:absolute;left:0;text-align:left;margin-left:243.7pt;margin-top:47.05pt;width:271.05pt;height:33.8pt;z-index:3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" filled="f" stroked="f" strokeweight=".18mm">
                <v:textbox inset="0,0,0,0">
                  <w:txbxContent>
                    <w:p w14:paraId="79F98582" w14:textId="77777777" w:rsidR="006F07D6" w:rsidRDefault="006F07D6">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38" behindDoc="0" locked="0" layoutInCell="1" allowOverlap="1" wp14:anchorId="5C923348" wp14:editId="6FC6327C">
                <wp:simplePos x="0" y="0"/>
                <wp:positionH relativeFrom="page">
                  <wp:posOffset>3094990</wp:posOffset>
                </wp:positionH>
                <wp:positionV relativeFrom="page">
                  <wp:posOffset>1062355</wp:posOffset>
                </wp:positionV>
                <wp:extent cx="3442335" cy="252730"/>
                <wp:effectExtent l="0" t="0" r="6350" b="14605"/>
                <wp:wrapNone/>
                <wp:docPr id="7" name="Text Box 6"/>
                <wp:cNvGraphicFramePr/>
                <a:graphic xmlns:a="http://schemas.openxmlformats.org/drawingml/2006/main">
                  <a:graphicData uri="http://schemas.microsoft.com/office/word/2010/wordprocessingShape">
                    <wps:wsp>
                      <wps:cNvSpPr/>
                      <wps:spPr>
                        <a:xfrm>
                          <a:off x="0" y="0"/>
                          <a:ext cx="3441600" cy="25200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7CF0849B" w14:textId="77777777" w:rsidR="006F07D6" w:rsidRDefault="006F07D6">
                            <w:pPr>
                              <w:pStyle w:val="DocumentSubtitleCzechRadio"/>
                              <w:rPr>
                                <w:color w:val="000000"/>
                              </w:rPr>
                            </w:pPr>
                          </w:p>
                        </w:txbxContent>
                      </wps:txbx>
                      <wps:bodyPr lIns="0" tIns="0" rIns="14760" bIns="0">
                        <a:prstTxWarp prst="textNoShape">
                          <a:avLst/>
                        </a:prstTxWarp>
                        <a:noAutofit/>
                      </wps:bodyPr>
                    </wps:wsp>
                  </a:graphicData>
                </a:graphic>
              </wp:anchor>
            </w:drawing>
          </mc:Choice>
          <mc:Fallback xmlns:w15="http://schemas.microsoft.com/office/word/2012/wordml">
            <w:pict>
              <v:rect w14:anchorId="5C923348" id="_x0000_s1029" style="position:absolute;left:0;text-align:left;margin-left:243.7pt;margin-top:83.65pt;width:271.05pt;height:19.9pt;z-index:3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" filled="f" stroked="f" strokeweight=".18mm">
                <v:textbox inset="0,0,.41mm,0">
                  <w:txbxContent>
                    <w:p w14:paraId="7CF0849B" w14:textId="77777777" w:rsidR="006F07D6" w:rsidRDefault="006F07D6">
                      <w:pPr>
                        <w:pStyle w:val="DocumentSubtitleCzechRadio"/>
                        <w:rPr>
                          <w:color w:val="000000"/>
                        </w:rPr>
                      </w:pPr>
                    </w:p>
                  </w:txbxContent>
                </v:textbox>
                <w10:wrap anchorx="page" anchory="page"/>
              </v:rect>
            </w:pict>
          </mc:Fallback>
        </mc:AlternateContent>
      </w:r>
      <w:r>
        <w:rPr>
          <w:sz w:val="24"/>
        </w:rPr>
        <w:t xml:space="preserve">RÁMCOVÁ DOHODA O </w:t>
      </w:r>
      <w:r w:rsidR="00372600">
        <w:rPr>
          <w:sz w:val="24"/>
        </w:rPr>
        <w:t>POSKYTOVÁNÍ SLUŽEB</w:t>
      </w:r>
      <w:r>
        <w:rPr>
          <w:sz w:val="24"/>
        </w:rPr>
        <w:t xml:space="preserve"> </w:t>
      </w:r>
      <w:r>
        <w:rPr>
          <w:sz w:val="24"/>
          <w:szCs w:val="24"/>
        </w:rPr>
        <w:t>S JEDNÍM</w:t>
      </w:r>
      <w:r>
        <w:rPr>
          <w:sz w:val="24"/>
        </w:rPr>
        <w:t xml:space="preserve"> </w:t>
      </w:r>
      <w:r w:rsidR="0088799A">
        <w:rPr>
          <w:sz w:val="24"/>
        </w:rPr>
        <w:t>ÚČASTNÍKEM</w:t>
      </w:r>
    </w:p>
    <w:p w14:paraId="6BBFADBA" w14:textId="1B53557B" w:rsidR="00D47839" w:rsidRPr="00376C00" w:rsidRDefault="00376C00">
      <w:pPr>
        <w:jc w:val="center"/>
        <w:rPr>
          <w:rFonts w:cs="Arial"/>
          <w:b/>
          <w:sz w:val="18"/>
        </w:rPr>
      </w:pPr>
      <w:r w:rsidRPr="00376C00">
        <w:rPr>
          <w:sz w:val="18"/>
        </w:rPr>
        <w:t xml:space="preserve">POSKYTOVÁNÍ </w:t>
      </w:r>
      <w:r w:rsidRPr="00376C00">
        <w:rPr>
          <w:rFonts w:cs="Arial"/>
          <w:bCs/>
          <w:sz w:val="18"/>
          <w:szCs w:val="20"/>
        </w:rPr>
        <w:t xml:space="preserve">CERTIFIKAČNÍCH SLUŽEB V NÁVAZNOSTI NA </w:t>
      </w:r>
      <w:r w:rsidR="00993D28">
        <w:rPr>
          <w:rFonts w:cs="Arial"/>
          <w:bCs/>
          <w:sz w:val="18"/>
          <w:szCs w:val="20"/>
        </w:rPr>
        <w:t xml:space="preserve">NAŘÍZENÍ </w:t>
      </w:r>
      <w:r w:rsidRPr="00376C00">
        <w:rPr>
          <w:rFonts w:cs="Arial"/>
          <w:bCs/>
          <w:sz w:val="18"/>
          <w:szCs w:val="20"/>
        </w:rPr>
        <w:t>EIDAS</w:t>
      </w:r>
    </w:p>
    <w:p w14:paraId="3378B2C8" w14:textId="77777777" w:rsidR="00D47839" w:rsidRDefault="00D47839">
      <w:pPr>
        <w:pStyle w:val="SubjectName-ContractCzechRadio"/>
      </w:pPr>
    </w:p>
    <w:p w14:paraId="386F6006" w14:textId="77777777" w:rsidR="00D47839" w:rsidRDefault="007A239D">
      <w:pPr>
        <w:pStyle w:val="SubjectName-ContractCzechRadio"/>
      </w:pPr>
      <w:r>
        <w:t>Český rozhlas</w:t>
      </w:r>
    </w:p>
    <w:p w14:paraId="23C396F4" w14:textId="77777777" w:rsidR="00D47839" w:rsidRDefault="007A239D">
      <w:pPr>
        <w:pStyle w:val="SubjectSpecification-ContractCzechRadio"/>
      </w:pPr>
      <w:r>
        <w:t>zřízený zákonem č. 484/1991 Sb., o Českém rozhlasu</w:t>
      </w:r>
    </w:p>
    <w:p w14:paraId="2182E124" w14:textId="77777777" w:rsidR="00D47839" w:rsidRDefault="007A239D">
      <w:pPr>
        <w:pStyle w:val="SubjectSpecification-ContractCzechRadio"/>
      </w:pPr>
      <w:r>
        <w:t>nezapisuje se do obchodního rejstříku</w:t>
      </w:r>
    </w:p>
    <w:p w14:paraId="3503D508" w14:textId="77777777" w:rsidR="00D47839" w:rsidRPr="00F64D71" w:rsidRDefault="007A239D">
      <w:pPr>
        <w:pStyle w:val="SubjectSpecification-ContractCzechRadio"/>
      </w:pPr>
      <w:r w:rsidRPr="00F64D71">
        <w:t>se sídlem Vinohradská 12, 120 99 Praha 2</w:t>
      </w:r>
    </w:p>
    <w:p w14:paraId="6F105B29" w14:textId="77777777" w:rsidR="00D47839" w:rsidRPr="00F64D71" w:rsidRDefault="007A239D">
      <w:pPr>
        <w:pStyle w:val="SubjectSpecification-ContractCzechRadio"/>
      </w:pPr>
      <w:r w:rsidRPr="00F64D71">
        <w:t xml:space="preserve">zastoupený: </w:t>
      </w:r>
      <w:r w:rsidR="00F64D71">
        <w:rPr>
          <w:rFonts w:cs="Arial"/>
          <w:szCs w:val="20"/>
        </w:rPr>
        <w:t>Mgr. René Zavoral, generální ředitel</w:t>
      </w:r>
    </w:p>
    <w:p w14:paraId="61862A21" w14:textId="77777777" w:rsidR="00D47839" w:rsidRPr="00F64D71" w:rsidRDefault="007A239D">
      <w:pPr>
        <w:pStyle w:val="SubjectSpecification-ContractCzechRadio"/>
      </w:pPr>
      <w:r w:rsidRPr="00F64D71">
        <w:t>IČ 45245053, DIČ CZ45245053</w:t>
      </w:r>
    </w:p>
    <w:p w14:paraId="730B261A" w14:textId="77777777" w:rsidR="00D47839" w:rsidRPr="00F64D71" w:rsidRDefault="007A239D">
      <w:pPr>
        <w:pStyle w:val="SubjectSpecification-ContractCzechRadio"/>
      </w:pPr>
      <w:r w:rsidRPr="00F64D71">
        <w:t xml:space="preserve">bankovní spojení: </w:t>
      </w:r>
      <w:proofErr w:type="spellStart"/>
      <w:r w:rsidRPr="00F64D71">
        <w:t>Raiffeisenbank</w:t>
      </w:r>
      <w:proofErr w:type="spellEnd"/>
      <w:r w:rsidRPr="00F64D71">
        <w:t xml:space="preserve"> a.s., č. </w:t>
      </w:r>
      <w:proofErr w:type="spellStart"/>
      <w:r w:rsidRPr="00F64D71">
        <w:t>ú.</w:t>
      </w:r>
      <w:proofErr w:type="spellEnd"/>
      <w:r w:rsidRPr="00F64D71">
        <w:t>: 1001040797/5500</w:t>
      </w:r>
    </w:p>
    <w:p w14:paraId="0DC1A5CA" w14:textId="77777777" w:rsidR="00D47839" w:rsidRPr="00F64D71" w:rsidRDefault="007A239D">
      <w:pPr>
        <w:pStyle w:val="SubjectSpecification-ContractCzechRadio"/>
      </w:pPr>
      <w:r w:rsidRPr="00F64D71">
        <w:t xml:space="preserve">zástupce pro věcná jednání </w:t>
      </w:r>
      <w:r w:rsidRPr="00F64D71">
        <w:tab/>
      </w:r>
      <w:r w:rsidRPr="00F64D71">
        <w:rPr>
          <w:rFonts w:cs="Arial"/>
          <w:szCs w:val="20"/>
        </w:rPr>
        <w:t>[</w:t>
      </w:r>
      <w:r w:rsidRPr="00F64D71">
        <w:rPr>
          <w:rFonts w:cs="Arial"/>
          <w:szCs w:val="20"/>
          <w:highlight w:val="yellow"/>
        </w:rPr>
        <w:t>DOPLNIT</w:t>
      </w:r>
      <w:r w:rsidRPr="00F64D71">
        <w:rPr>
          <w:rFonts w:cs="Arial"/>
          <w:szCs w:val="20"/>
        </w:rPr>
        <w:t>]</w:t>
      </w:r>
      <w:bookmarkStart w:id="0" w:name="_GoBack"/>
      <w:bookmarkEnd w:id="0"/>
    </w:p>
    <w:p w14:paraId="5901F10D" w14:textId="77777777" w:rsidR="00D47839" w:rsidRPr="00F64D71" w:rsidRDefault="007A239D">
      <w:pPr>
        <w:pStyle w:val="SubjectSpecification-ContractCzechRadio"/>
      </w:pPr>
      <w:r w:rsidRPr="00F64D71">
        <w:tab/>
      </w:r>
      <w:r w:rsidRPr="00F64D71">
        <w:tab/>
      </w:r>
      <w:r w:rsidRPr="00F64D71">
        <w:tab/>
      </w:r>
      <w:r w:rsidRPr="00F64D71">
        <w:tab/>
      </w:r>
      <w:r w:rsidRPr="00F64D71">
        <w:tab/>
      </w:r>
      <w:r w:rsidRPr="00F64D71">
        <w:tab/>
      </w:r>
      <w:r w:rsidRPr="00F64D71">
        <w:tab/>
      </w:r>
      <w:r w:rsidRPr="00F64D71">
        <w:tab/>
      </w:r>
      <w:r w:rsidRPr="00F64D71">
        <w:tab/>
        <w:t xml:space="preserve">tel.: +420 </w:t>
      </w:r>
      <w:r w:rsidRPr="00F64D71">
        <w:rPr>
          <w:rFonts w:cs="Arial"/>
          <w:szCs w:val="20"/>
        </w:rPr>
        <w:t>[</w:t>
      </w:r>
      <w:r w:rsidRPr="00F64D71">
        <w:rPr>
          <w:rFonts w:cs="Arial"/>
          <w:szCs w:val="20"/>
          <w:highlight w:val="yellow"/>
        </w:rPr>
        <w:t>DOPLNIT</w:t>
      </w:r>
      <w:r w:rsidRPr="00F64D71">
        <w:rPr>
          <w:rFonts w:cs="Arial"/>
          <w:szCs w:val="20"/>
        </w:rPr>
        <w:t>]</w:t>
      </w:r>
    </w:p>
    <w:p w14:paraId="3A89622E" w14:textId="77777777" w:rsidR="00D47839" w:rsidRPr="00F64D71" w:rsidRDefault="007A239D">
      <w:pPr>
        <w:pStyle w:val="SubjectSpecification-ContractCzechRadio"/>
      </w:pPr>
      <w:r w:rsidRPr="00F64D71">
        <w:tab/>
      </w:r>
      <w:r w:rsidRPr="00F64D71">
        <w:tab/>
      </w:r>
      <w:r w:rsidRPr="00F64D71">
        <w:tab/>
      </w:r>
      <w:r w:rsidRPr="00F64D71">
        <w:tab/>
      </w:r>
      <w:r w:rsidRPr="00F64D71">
        <w:tab/>
      </w:r>
      <w:r w:rsidRPr="00F64D71">
        <w:tab/>
      </w:r>
      <w:r w:rsidRPr="00F64D71">
        <w:tab/>
      </w:r>
      <w:r w:rsidRPr="00F64D71">
        <w:tab/>
      </w:r>
      <w:r w:rsidRPr="00F64D71">
        <w:tab/>
        <w:t xml:space="preserve">e-mail: </w:t>
      </w:r>
      <w:r w:rsidRPr="00F64D71">
        <w:rPr>
          <w:rFonts w:cs="Arial"/>
          <w:szCs w:val="20"/>
        </w:rPr>
        <w:t>[</w:t>
      </w:r>
      <w:r w:rsidRPr="00F64D71">
        <w:rPr>
          <w:rFonts w:cs="Arial"/>
          <w:szCs w:val="20"/>
          <w:highlight w:val="yellow"/>
        </w:rPr>
        <w:t>DOPLNIT</w:t>
      </w:r>
      <w:r w:rsidRPr="00F64D71">
        <w:rPr>
          <w:rFonts w:cs="Arial"/>
          <w:szCs w:val="20"/>
        </w:rPr>
        <w:t>]@</w:t>
      </w:r>
      <w:r w:rsidRPr="00F64D71">
        <w:t>rozhlas.cz</w:t>
      </w:r>
    </w:p>
    <w:p w14:paraId="43884C1D" w14:textId="77777777" w:rsidR="00D47839" w:rsidRDefault="007A239D">
      <w:pPr>
        <w:pStyle w:val="SubjectSpecification-ContractCzechRadio"/>
      </w:pPr>
      <w:r>
        <w:t>(dále jen jako „</w:t>
      </w:r>
      <w:r w:rsidRPr="004C5F4C">
        <w:rPr>
          <w:b/>
        </w:rPr>
        <w:t>objednatel</w:t>
      </w:r>
      <w:r>
        <w:t>“)</w:t>
      </w:r>
    </w:p>
    <w:p w14:paraId="5EDCC05C" w14:textId="77777777" w:rsidR="00D47839" w:rsidRDefault="00D47839"/>
    <w:p w14:paraId="55CC82BB" w14:textId="77777777" w:rsidR="00D47839" w:rsidRDefault="007A239D">
      <w:r>
        <w:t>a</w:t>
      </w:r>
    </w:p>
    <w:p w14:paraId="21C01CB2" w14:textId="77777777" w:rsidR="00D47839" w:rsidRDefault="00D47839"/>
    <w:p w14:paraId="6219AD8E" w14:textId="77777777" w:rsidR="00E05F2A" w:rsidRDefault="00E05F2A" w:rsidP="00E05F2A">
      <w:pPr>
        <w:pStyle w:val="SubjectName-ContractCzechRadio"/>
        <w:rPr>
          <w:rFonts w:cs="Arial"/>
          <w:szCs w:val="20"/>
        </w:rPr>
      </w:pPr>
      <w:r>
        <w:rPr>
          <w:rFonts w:cs="Arial"/>
          <w:szCs w:val="20"/>
        </w:rPr>
        <w:t>[</w:t>
      </w:r>
      <w:r>
        <w:rPr>
          <w:rFonts w:cs="Arial"/>
          <w:szCs w:val="20"/>
          <w:highlight w:val="yellow"/>
        </w:rPr>
        <w:t>DOPLNIT JMÉNO A PŘÍJMENÍ NEBO FIRMU POSKYTOVATELE]</w:t>
      </w:r>
    </w:p>
    <w:p w14:paraId="0E241913" w14:textId="77777777" w:rsidR="00E05F2A" w:rsidRPr="00F64D71" w:rsidRDefault="00E05F2A" w:rsidP="00E05F2A">
      <w:pPr>
        <w:pStyle w:val="SubjectSpecification-ContractCzechRadio"/>
        <w:rPr>
          <w:highlight w:val="yellow"/>
        </w:rPr>
      </w:pPr>
      <w:r w:rsidRPr="00F64D71">
        <w:rPr>
          <w:rFonts w:cs="Arial"/>
          <w:szCs w:val="20"/>
        </w:rPr>
        <w:t>[</w:t>
      </w:r>
      <w:r w:rsidRPr="00F64D71">
        <w:rPr>
          <w:highlight w:val="yellow"/>
        </w:rPr>
        <w:t>DOPLNIT ZÁPIS DO OBCHODNÍHO REJSTŘÍKU ČI JINÉHO REJSTŘÍKU</w:t>
      </w:r>
      <w:r w:rsidRPr="00F64D71">
        <w:rPr>
          <w:rFonts w:cs="Arial"/>
          <w:szCs w:val="20"/>
          <w:highlight w:val="yellow"/>
        </w:rPr>
        <w:t>]</w:t>
      </w:r>
    </w:p>
    <w:p w14:paraId="19E2A461" w14:textId="77777777" w:rsidR="00E05F2A" w:rsidRPr="00F64D71" w:rsidRDefault="00E05F2A" w:rsidP="00E05F2A">
      <w:pPr>
        <w:pStyle w:val="SubjectSpecification-ContractCzechRadio"/>
        <w:rPr>
          <w:rFonts w:cs="Arial"/>
          <w:szCs w:val="20"/>
        </w:rPr>
      </w:pPr>
      <w:r w:rsidRPr="00F64D71">
        <w:rPr>
          <w:rFonts w:cs="Arial"/>
          <w:szCs w:val="20"/>
          <w:highlight w:val="yellow"/>
        </w:rPr>
        <w:t>[DOPLNIT MÍSTO PODNIKÁNÍ/BYDLIŠTĚ/SÍDLO POSKYTOVATELE]</w:t>
      </w:r>
    </w:p>
    <w:p w14:paraId="26C8D2BD" w14:textId="77777777" w:rsidR="00E05F2A" w:rsidRPr="00F64D71" w:rsidRDefault="00E05F2A" w:rsidP="00E05F2A">
      <w:pPr>
        <w:pStyle w:val="SubjectSpecification-ContractCzechRadio"/>
      </w:pPr>
      <w:r w:rsidRPr="00F64D71">
        <w:rPr>
          <w:rFonts w:cs="Arial"/>
          <w:szCs w:val="20"/>
        </w:rPr>
        <w:t>[</w:t>
      </w:r>
      <w:r w:rsidRPr="00F64D71">
        <w:rPr>
          <w:rFonts w:cs="Arial"/>
          <w:szCs w:val="20"/>
          <w:highlight w:val="yellow"/>
        </w:rPr>
        <w:t>V PŘÍPADĚ PRÁVNICKÉ OSOBY DOPLNIT ZÁSTUPCE</w:t>
      </w:r>
      <w:r w:rsidRPr="00F64D71">
        <w:rPr>
          <w:rFonts w:cs="Arial"/>
          <w:szCs w:val="20"/>
        </w:rPr>
        <w:t>]</w:t>
      </w:r>
    </w:p>
    <w:p w14:paraId="01496AAA" w14:textId="77777777" w:rsidR="00E05F2A" w:rsidRPr="00F64D71" w:rsidRDefault="00E05F2A" w:rsidP="00E05F2A">
      <w:pPr>
        <w:pStyle w:val="SubjectSpecification-ContractCzechRadio"/>
        <w:rPr>
          <w:rFonts w:cs="Arial"/>
          <w:szCs w:val="20"/>
        </w:rPr>
      </w:pPr>
      <w:r w:rsidRPr="00F64D71">
        <w:rPr>
          <w:rFonts w:cs="Arial"/>
          <w:szCs w:val="20"/>
        </w:rPr>
        <w:t>[</w:t>
      </w:r>
      <w:r w:rsidRPr="00F64D71">
        <w:rPr>
          <w:rFonts w:cs="Arial"/>
          <w:szCs w:val="20"/>
          <w:highlight w:val="yellow"/>
        </w:rPr>
        <w:t>DOPLNIT RČ nebo IČ POSKYTOVATELE]</w:t>
      </w:r>
    </w:p>
    <w:p w14:paraId="788DB29A" w14:textId="77777777" w:rsidR="00E05F2A" w:rsidRPr="00F64D71" w:rsidRDefault="00E05F2A" w:rsidP="00E05F2A">
      <w:pPr>
        <w:pStyle w:val="SubjectSpecification-ContractCzechRadio"/>
        <w:rPr>
          <w:rFonts w:cs="Arial"/>
          <w:szCs w:val="20"/>
        </w:rPr>
      </w:pPr>
      <w:r w:rsidRPr="00F64D71">
        <w:rPr>
          <w:rFonts w:cs="Arial"/>
          <w:szCs w:val="20"/>
        </w:rPr>
        <w:t>bankovní spojení: [</w:t>
      </w:r>
      <w:r w:rsidRPr="00F64D71">
        <w:rPr>
          <w:rFonts w:cs="Arial"/>
          <w:szCs w:val="20"/>
          <w:highlight w:val="yellow"/>
        </w:rPr>
        <w:t>DOPLNIT</w:t>
      </w:r>
      <w:r w:rsidRPr="00F64D71">
        <w:rPr>
          <w:rFonts w:cs="Arial"/>
          <w:szCs w:val="20"/>
        </w:rPr>
        <w:t xml:space="preserve">], č. </w:t>
      </w:r>
      <w:proofErr w:type="spellStart"/>
      <w:r w:rsidRPr="00F64D71">
        <w:rPr>
          <w:rFonts w:cs="Arial"/>
          <w:szCs w:val="20"/>
        </w:rPr>
        <w:t>ú.</w:t>
      </w:r>
      <w:proofErr w:type="spellEnd"/>
      <w:r w:rsidRPr="00F64D71">
        <w:rPr>
          <w:rFonts w:cs="Arial"/>
          <w:szCs w:val="20"/>
        </w:rPr>
        <w:t>: [</w:t>
      </w:r>
      <w:r w:rsidRPr="00F64D71">
        <w:rPr>
          <w:rFonts w:cs="Arial"/>
          <w:szCs w:val="20"/>
          <w:highlight w:val="yellow"/>
        </w:rPr>
        <w:t>DOPLNIT</w:t>
      </w:r>
      <w:r w:rsidRPr="00F64D71">
        <w:rPr>
          <w:rFonts w:cs="Arial"/>
          <w:szCs w:val="20"/>
        </w:rPr>
        <w:t>]</w:t>
      </w:r>
    </w:p>
    <w:p w14:paraId="6F09BCA6" w14:textId="77777777" w:rsidR="00E05F2A" w:rsidRPr="00F64D71" w:rsidRDefault="00E05F2A" w:rsidP="00E05F2A">
      <w:pPr>
        <w:pStyle w:val="SubjectSpecification-ContractCzechRadio"/>
      </w:pPr>
      <w:r w:rsidRPr="00F64D71">
        <w:t xml:space="preserve">zástupce pro věcná jednání </w:t>
      </w:r>
      <w:r w:rsidRPr="00F64D71">
        <w:tab/>
      </w:r>
      <w:r w:rsidRPr="00F64D71">
        <w:rPr>
          <w:rFonts w:cs="Arial"/>
          <w:szCs w:val="20"/>
        </w:rPr>
        <w:t>[</w:t>
      </w:r>
      <w:r w:rsidRPr="00F64D71">
        <w:rPr>
          <w:rFonts w:cs="Arial"/>
          <w:szCs w:val="20"/>
          <w:highlight w:val="yellow"/>
        </w:rPr>
        <w:t>DOPLNIT</w:t>
      </w:r>
      <w:r w:rsidRPr="00F64D71">
        <w:rPr>
          <w:rFonts w:cs="Arial"/>
          <w:szCs w:val="20"/>
        </w:rPr>
        <w:t>]</w:t>
      </w:r>
    </w:p>
    <w:p w14:paraId="639717AD" w14:textId="77777777" w:rsidR="00E05F2A" w:rsidRPr="00F64D71" w:rsidRDefault="00E05F2A" w:rsidP="00E05F2A">
      <w:pPr>
        <w:pStyle w:val="SubjectSpecification-ContractCzechRadio"/>
      </w:pPr>
      <w:r w:rsidRPr="00F64D71">
        <w:tab/>
      </w:r>
      <w:r w:rsidRPr="00F64D71">
        <w:tab/>
      </w:r>
      <w:r w:rsidRPr="00F64D71">
        <w:tab/>
      </w:r>
      <w:r w:rsidRPr="00F64D71">
        <w:tab/>
      </w:r>
      <w:r w:rsidRPr="00F64D71">
        <w:tab/>
      </w:r>
      <w:r w:rsidRPr="00F64D71">
        <w:tab/>
      </w:r>
      <w:r w:rsidRPr="00F64D71">
        <w:tab/>
      </w:r>
      <w:r w:rsidRPr="00F64D71">
        <w:tab/>
      </w:r>
      <w:r w:rsidRPr="00F64D71">
        <w:tab/>
        <w:t>tel.: +420</w:t>
      </w:r>
      <w:r w:rsidRPr="00F64D71">
        <w:rPr>
          <w:rFonts w:cs="Arial"/>
          <w:szCs w:val="20"/>
        </w:rPr>
        <w:t>[</w:t>
      </w:r>
      <w:r w:rsidRPr="00F64D71">
        <w:rPr>
          <w:rFonts w:cs="Arial"/>
          <w:szCs w:val="20"/>
          <w:highlight w:val="yellow"/>
        </w:rPr>
        <w:t>DOPLNIT</w:t>
      </w:r>
      <w:r w:rsidRPr="00F64D71">
        <w:rPr>
          <w:rFonts w:cs="Arial"/>
          <w:szCs w:val="20"/>
        </w:rPr>
        <w:t>]</w:t>
      </w:r>
    </w:p>
    <w:p w14:paraId="36742CED" w14:textId="77777777" w:rsidR="00E05F2A" w:rsidRPr="00F64D71" w:rsidRDefault="00E05F2A" w:rsidP="00E05F2A">
      <w:pPr>
        <w:pStyle w:val="SubjectSpecification-ContractCzechRadio"/>
      </w:pPr>
      <w:r w:rsidRPr="00F64D71">
        <w:tab/>
      </w:r>
      <w:r w:rsidRPr="00F64D71">
        <w:tab/>
      </w:r>
      <w:r w:rsidRPr="00F64D71">
        <w:tab/>
      </w:r>
      <w:r w:rsidRPr="00F64D71">
        <w:tab/>
      </w:r>
      <w:r w:rsidRPr="00F64D71">
        <w:tab/>
      </w:r>
      <w:r w:rsidRPr="00F64D71">
        <w:tab/>
      </w:r>
      <w:r w:rsidRPr="00F64D71">
        <w:tab/>
      </w:r>
      <w:r w:rsidRPr="00F64D71">
        <w:tab/>
      </w:r>
      <w:r w:rsidRPr="00F64D71">
        <w:tab/>
        <w:t xml:space="preserve">e-mail: </w:t>
      </w:r>
      <w:r w:rsidRPr="00F64D71">
        <w:rPr>
          <w:rFonts w:cs="Arial"/>
          <w:szCs w:val="20"/>
        </w:rPr>
        <w:t>[</w:t>
      </w:r>
      <w:r w:rsidRPr="00F64D71">
        <w:rPr>
          <w:rFonts w:cs="Arial"/>
          <w:szCs w:val="20"/>
          <w:highlight w:val="yellow"/>
        </w:rPr>
        <w:t>DOPLNIT</w:t>
      </w:r>
      <w:r w:rsidRPr="00F64D71">
        <w:rPr>
          <w:rFonts w:cs="Arial"/>
          <w:szCs w:val="20"/>
        </w:rPr>
        <w:t>]</w:t>
      </w:r>
    </w:p>
    <w:p w14:paraId="21EC5B36" w14:textId="77777777" w:rsidR="00D47839" w:rsidRDefault="00E05F2A" w:rsidP="00E05F2A">
      <w:pPr>
        <w:pStyle w:val="SubjectSpecification-ContractCzechRadio"/>
      </w:pPr>
      <w:r>
        <w:t xml:space="preserve"> </w:t>
      </w:r>
      <w:r w:rsidR="007A239D">
        <w:t>(dále jen jako „</w:t>
      </w:r>
      <w:r>
        <w:rPr>
          <w:b/>
        </w:rPr>
        <w:t>poskytovate</w:t>
      </w:r>
      <w:r w:rsidR="007A239D" w:rsidRPr="004C5F4C">
        <w:rPr>
          <w:b/>
        </w:rPr>
        <w:t>l</w:t>
      </w:r>
      <w:r w:rsidR="007A239D">
        <w:t>“)</w:t>
      </w:r>
    </w:p>
    <w:p w14:paraId="0373FBAA" w14:textId="77777777" w:rsidR="00D47839" w:rsidRDefault="00D47839">
      <w:pPr>
        <w:pStyle w:val="SubjectSpecification-ContractCzechRadio"/>
        <w:rPr>
          <w:rFonts w:cs="Arial"/>
          <w:b/>
          <w:szCs w:val="20"/>
        </w:rPr>
      </w:pPr>
    </w:p>
    <w:p w14:paraId="138A6275" w14:textId="77777777" w:rsidR="00D47839" w:rsidRDefault="00D47839"/>
    <w:p w14:paraId="3EEFD0BC" w14:textId="77777777" w:rsidR="00D47839" w:rsidRDefault="007A239D">
      <w:pPr>
        <w:jc w:val="both"/>
      </w:pPr>
      <w:r>
        <w:t>uzavírají v souladu s ustanovením § 1746 odst. 2</w:t>
      </w:r>
      <w:r w:rsidR="00376C00">
        <w:t xml:space="preserve">, </w:t>
      </w:r>
      <w:r w:rsidR="00376C00">
        <w:rPr>
          <w:rFonts w:cs="Arial"/>
        </w:rPr>
        <w:t>§</w:t>
      </w:r>
      <w:r w:rsidR="00376C00">
        <w:t xml:space="preserve"> 2079 a násl.</w:t>
      </w:r>
      <w:r>
        <w:t xml:space="preserve"> a </w:t>
      </w:r>
      <w:r>
        <w:rPr>
          <w:rFonts w:cs="Arial"/>
        </w:rPr>
        <w:t>§</w:t>
      </w:r>
      <w:r>
        <w:t xml:space="preserve"> 2586 a násl. z. </w:t>
      </w:r>
      <w:proofErr w:type="gramStart"/>
      <w:r>
        <w:t>č.</w:t>
      </w:r>
      <w:proofErr w:type="gramEnd"/>
      <w:r>
        <w:t xml:space="preserve"> 89/2012 Sb., občanský zákoník, ve znění pozdějších předpisů (dále jen „</w:t>
      </w:r>
      <w:r>
        <w:rPr>
          <w:b/>
        </w:rPr>
        <w:t>OZ</w:t>
      </w:r>
      <w:r>
        <w:t xml:space="preserve">“) a dále v souladu s ustanoveními § 131 a násl. zákona č. 134/2016 Sb., o zadávání veřejných zakázek, ve znění pozdějších předpisů (dále jen </w:t>
      </w:r>
      <w:r w:rsidRPr="00951CE1">
        <w:t>„</w:t>
      </w:r>
      <w:r w:rsidRPr="00951CE1">
        <w:rPr>
          <w:b/>
        </w:rPr>
        <w:t>ZZVZ</w:t>
      </w:r>
      <w:r>
        <w:t xml:space="preserve">“) tuto rámcovou dohodu o </w:t>
      </w:r>
      <w:r w:rsidR="00372600">
        <w:t>poskytování služeb</w:t>
      </w:r>
      <w:r>
        <w:t xml:space="preserve"> (dále jen jako „</w:t>
      </w:r>
      <w:r>
        <w:rPr>
          <w:b/>
        </w:rPr>
        <w:t>dohoda</w:t>
      </w:r>
      <w:r>
        <w:t>“)</w:t>
      </w:r>
    </w:p>
    <w:p w14:paraId="112798E9" w14:textId="77777777" w:rsidR="00D47839" w:rsidRDefault="00D47839">
      <w:pPr>
        <w:jc w:val="both"/>
      </w:pPr>
    </w:p>
    <w:p w14:paraId="3721E99A" w14:textId="77777777" w:rsidR="00D47839" w:rsidRDefault="007A239D">
      <w:pPr>
        <w:pStyle w:val="Heading-Number-ContractCzechRadio"/>
      </w:pPr>
      <w:r>
        <w:t>Preambule</w:t>
      </w:r>
    </w:p>
    <w:p w14:paraId="2B0B934F" w14:textId="50CF1D20" w:rsidR="00D47839" w:rsidRDefault="007A239D">
      <w:pPr>
        <w:jc w:val="both"/>
      </w:pPr>
      <w:r>
        <w:t xml:space="preserve">Tato dohoda upravuje podmínky týkající se zadání </w:t>
      </w:r>
      <w:r w:rsidR="004C5F4C">
        <w:t xml:space="preserve">podlimitní </w:t>
      </w:r>
      <w:r>
        <w:t xml:space="preserve">veřejné zakázky č. j. </w:t>
      </w:r>
      <w:r w:rsidR="003D6AA7">
        <w:rPr>
          <w:rFonts w:cs="Arial"/>
          <w:b/>
          <w:szCs w:val="20"/>
        </w:rPr>
        <w:t>MR</w:t>
      </w:r>
      <w:r w:rsidR="00EA3C1D">
        <w:rPr>
          <w:rFonts w:cs="Arial"/>
          <w:b/>
          <w:szCs w:val="20"/>
        </w:rPr>
        <w:t>43</w:t>
      </w:r>
      <w:r w:rsidR="004C5F4C">
        <w:rPr>
          <w:rFonts w:cs="Arial"/>
          <w:b/>
          <w:szCs w:val="20"/>
        </w:rPr>
        <w:t>/</w:t>
      </w:r>
      <w:r w:rsidR="00684662">
        <w:rPr>
          <w:rFonts w:cs="Arial"/>
          <w:b/>
          <w:szCs w:val="20"/>
        </w:rPr>
        <w:t>2018</w:t>
      </w:r>
      <w:r>
        <w:t xml:space="preserve"> </w:t>
      </w:r>
      <w:r w:rsidR="004C5F4C">
        <w:t>s názvem „</w:t>
      </w:r>
      <w:r w:rsidR="00376C00" w:rsidRPr="00376C00">
        <w:rPr>
          <w:b/>
          <w:szCs w:val="24"/>
        </w:rPr>
        <w:t xml:space="preserve">Certifikační služby v návaznosti na </w:t>
      </w:r>
      <w:proofErr w:type="spellStart"/>
      <w:r w:rsidR="00376C00" w:rsidRPr="00376C00">
        <w:rPr>
          <w:b/>
          <w:szCs w:val="24"/>
        </w:rPr>
        <w:t>eIDAS</w:t>
      </w:r>
      <w:proofErr w:type="spellEnd"/>
      <w:r w:rsidR="004C5F4C">
        <w:t xml:space="preserve">“ </w:t>
      </w:r>
      <w:r>
        <w:t>(dále jen jako „</w:t>
      </w:r>
      <w:r>
        <w:rPr>
          <w:b/>
        </w:rPr>
        <w:t>veřejná zakázka</w:t>
      </w:r>
      <w:r>
        <w:t xml:space="preserve">“) </w:t>
      </w:r>
      <w:r>
        <w:rPr>
          <w:rFonts w:cs="Arial"/>
          <w:szCs w:val="20"/>
        </w:rPr>
        <w:t xml:space="preserve">a </w:t>
      </w:r>
      <w:r>
        <w:t xml:space="preserve">rámcově upravuje vzájemné vztahy mezi </w:t>
      </w:r>
      <w:r w:rsidR="00372600">
        <w:t>poskytovatelem</w:t>
      </w:r>
      <w:r>
        <w:t xml:space="preserve"> a objednatelem</w:t>
      </w:r>
      <w:r w:rsidR="000B64B8">
        <w:t xml:space="preserve"> a uzavírá se na dobu </w:t>
      </w:r>
      <w:r w:rsidR="00376C00">
        <w:rPr>
          <w:rFonts w:cs="Arial"/>
          <w:b/>
          <w:szCs w:val="20"/>
        </w:rPr>
        <w:t>12</w:t>
      </w:r>
      <w:r w:rsidR="000B64B8">
        <w:rPr>
          <w:rFonts w:cs="Arial"/>
          <w:szCs w:val="20"/>
        </w:rPr>
        <w:t xml:space="preserve"> </w:t>
      </w:r>
      <w:r w:rsidR="000B64B8">
        <w:rPr>
          <w:rFonts w:cs="Arial"/>
          <w:b/>
          <w:szCs w:val="20"/>
        </w:rPr>
        <w:t xml:space="preserve">měsíců </w:t>
      </w:r>
      <w:r w:rsidR="000B64B8">
        <w:rPr>
          <w:rFonts w:cs="Arial"/>
          <w:szCs w:val="20"/>
        </w:rPr>
        <w:t xml:space="preserve">ode dne </w:t>
      </w:r>
      <w:r w:rsidR="000B64B8">
        <w:t>účinnosti</w:t>
      </w:r>
      <w:r w:rsidR="000B64B8">
        <w:rPr>
          <w:rFonts w:cs="Arial"/>
          <w:szCs w:val="20"/>
        </w:rPr>
        <w:t xml:space="preserve"> této dohody nebo na dobu do vyčerpání předpokládaného maximálního finančního limitu</w:t>
      </w:r>
      <w:r w:rsidR="00376C00">
        <w:rPr>
          <w:rFonts w:cs="Arial"/>
          <w:szCs w:val="20"/>
        </w:rPr>
        <w:t xml:space="preserve"> </w:t>
      </w:r>
      <w:r w:rsidR="00376C00">
        <w:rPr>
          <w:rFonts w:cs="Arial"/>
          <w:b/>
          <w:szCs w:val="20"/>
        </w:rPr>
        <w:t>1.800.000</w:t>
      </w:r>
      <w:r w:rsidR="000B64B8" w:rsidRPr="0047154D">
        <w:rPr>
          <w:rFonts w:cs="Arial"/>
          <w:b/>
          <w:szCs w:val="20"/>
        </w:rPr>
        <w:t>,-</w:t>
      </w:r>
      <w:r w:rsidR="000B64B8">
        <w:rPr>
          <w:rFonts w:cs="Arial"/>
          <w:b/>
          <w:szCs w:val="20"/>
        </w:rPr>
        <w:t xml:space="preserve"> Kč</w:t>
      </w:r>
      <w:r w:rsidR="000B64B8">
        <w:rPr>
          <w:rFonts w:cs="Arial"/>
          <w:szCs w:val="20"/>
        </w:rPr>
        <w:t xml:space="preserve"> </w:t>
      </w:r>
      <w:r w:rsidR="000B64B8">
        <w:rPr>
          <w:rFonts w:cs="Arial"/>
          <w:b/>
          <w:szCs w:val="20"/>
        </w:rPr>
        <w:t>bez DPH</w:t>
      </w:r>
      <w:r>
        <w:t xml:space="preserve">. </w:t>
      </w:r>
    </w:p>
    <w:p w14:paraId="761F19C8" w14:textId="77777777" w:rsidR="00D47839" w:rsidRDefault="000B64B8" w:rsidP="004A0ADB">
      <w:pPr>
        <w:pStyle w:val="Heading-Number-ContractCzechRadio"/>
        <w:numPr>
          <w:ilvl w:val="0"/>
          <w:numId w:val="2"/>
        </w:numPr>
        <w:ind w:hanging="3119"/>
      </w:pPr>
      <w:r>
        <w:t>Předmět a účel</w:t>
      </w:r>
      <w:r w:rsidR="007A239D">
        <w:t xml:space="preserve"> dohody</w:t>
      </w:r>
    </w:p>
    <w:p w14:paraId="222D16ED" w14:textId="2351E05C" w:rsidR="00B23C53" w:rsidRDefault="007A239D" w:rsidP="004C5F4C">
      <w:pPr>
        <w:pStyle w:val="ListNumber-ContractCzechRadio"/>
        <w:numPr>
          <w:ilvl w:val="1"/>
          <w:numId w:val="2"/>
        </w:numPr>
        <w:jc w:val="both"/>
      </w:pPr>
      <w:r>
        <w:t xml:space="preserve">Předmětem </w:t>
      </w:r>
      <w:r w:rsidR="000B64B8">
        <w:t xml:space="preserve">této </w:t>
      </w:r>
      <w:r>
        <w:t xml:space="preserve">dohody je vymezení podmínek, které budou podkladem pro uzavírání dílčích smluv o </w:t>
      </w:r>
      <w:r w:rsidR="00372600">
        <w:t>poskytování služeb</w:t>
      </w:r>
      <w:r>
        <w:t xml:space="preserve"> (dále </w:t>
      </w:r>
      <w:r w:rsidRPr="007F0CBC">
        <w:t>jen „</w:t>
      </w:r>
      <w:r w:rsidRPr="004C5F4C">
        <w:rPr>
          <w:b/>
        </w:rPr>
        <w:t>dílčí smlouvy</w:t>
      </w:r>
      <w:r w:rsidRPr="007F0CBC">
        <w:t>“ a každá z nich samostatně jen „</w:t>
      </w:r>
      <w:r w:rsidRPr="004C5F4C">
        <w:rPr>
          <w:b/>
        </w:rPr>
        <w:t>dílčí smlouva</w:t>
      </w:r>
      <w:r w:rsidRPr="007F0CBC">
        <w:t xml:space="preserve">“) </w:t>
      </w:r>
      <w:r w:rsidR="00372600">
        <w:t>spočívajících v </w:t>
      </w:r>
      <w:r w:rsidR="00372600" w:rsidRPr="00993D28">
        <w:t xml:space="preserve">poskytování </w:t>
      </w:r>
      <w:r w:rsidR="002E2307" w:rsidRPr="00E94BA5">
        <w:rPr>
          <w:b/>
        </w:rPr>
        <w:t xml:space="preserve">služeb </w:t>
      </w:r>
      <w:r w:rsidR="00323F48">
        <w:rPr>
          <w:b/>
        </w:rPr>
        <w:t>vytvářejících dův</w:t>
      </w:r>
      <w:r w:rsidR="00167E8D">
        <w:rPr>
          <w:b/>
        </w:rPr>
        <w:t>ěru</w:t>
      </w:r>
      <w:r w:rsidR="00376C00" w:rsidRPr="00993D28">
        <w:rPr>
          <w:b/>
        </w:rPr>
        <w:t xml:space="preserve"> dle</w:t>
      </w:r>
      <w:r w:rsidR="00376C00">
        <w:rPr>
          <w:b/>
        </w:rPr>
        <w:t xml:space="preserve"> </w:t>
      </w:r>
      <w:r w:rsidR="00376C00" w:rsidRPr="00376C00">
        <w:rPr>
          <w:rFonts w:cs="Arial"/>
          <w:b/>
          <w:bCs/>
          <w:szCs w:val="20"/>
        </w:rPr>
        <w:t>nařízení Evropského parlamentu a Rady (EU) č. 910/2014 ze dne 23. 7. 2014 o elektronické identifikaci a službách vytvářejících důvěru pro elektronické transakce na vnitřním trhu</w:t>
      </w:r>
      <w:r w:rsidR="00376C00">
        <w:rPr>
          <w:rFonts w:cs="Arial"/>
          <w:bCs/>
          <w:szCs w:val="20"/>
        </w:rPr>
        <w:t xml:space="preserve"> (dále jen „</w:t>
      </w:r>
      <w:r w:rsidR="00376C00" w:rsidRPr="00376C00">
        <w:rPr>
          <w:rFonts w:cs="Arial"/>
          <w:b/>
          <w:bCs/>
          <w:szCs w:val="20"/>
        </w:rPr>
        <w:t xml:space="preserve">nařízení </w:t>
      </w:r>
      <w:proofErr w:type="spellStart"/>
      <w:r w:rsidR="00376C00" w:rsidRPr="00376C00">
        <w:rPr>
          <w:rFonts w:cs="Arial"/>
          <w:b/>
          <w:bCs/>
          <w:szCs w:val="20"/>
        </w:rPr>
        <w:t>eIDAS</w:t>
      </w:r>
      <w:proofErr w:type="spellEnd"/>
      <w:r w:rsidR="00376C00">
        <w:rPr>
          <w:rFonts w:cs="Arial"/>
          <w:bCs/>
          <w:szCs w:val="20"/>
        </w:rPr>
        <w:t>“)</w:t>
      </w:r>
      <w:r w:rsidR="00CD1283" w:rsidRPr="000B64B8">
        <w:rPr>
          <w:rFonts w:cs="Arial"/>
        </w:rPr>
        <w:t>,</w:t>
      </w:r>
      <w:r>
        <w:t xml:space="preserve"> je</w:t>
      </w:r>
      <w:r w:rsidR="00376C00">
        <w:t>jichž</w:t>
      </w:r>
      <w:r>
        <w:t xml:space="preserve"> specifikace a parametry </w:t>
      </w:r>
      <w:r>
        <w:lastRenderedPageBreak/>
        <w:t xml:space="preserve">jsou uvedeny v této dohodě </w:t>
      </w:r>
      <w:r w:rsidR="00B23C53">
        <w:t xml:space="preserve">a </w:t>
      </w:r>
      <w:r>
        <w:t>jejích přílohách nebo budou smluvními stranami specifikovány postupem dle této dohody (dále</w:t>
      </w:r>
      <w:r w:rsidR="0047154D">
        <w:t xml:space="preserve"> </w:t>
      </w:r>
      <w:r>
        <w:t>jen</w:t>
      </w:r>
      <w:r w:rsidR="007F0CBC">
        <w:t xml:space="preserve"> </w:t>
      </w:r>
      <w:r>
        <w:t>„</w:t>
      </w:r>
      <w:r w:rsidR="00372600">
        <w:rPr>
          <w:b/>
        </w:rPr>
        <w:t>služby</w:t>
      </w:r>
      <w:r>
        <w:t>“)</w:t>
      </w:r>
      <w:r w:rsidR="007F0CBC">
        <w:t>.</w:t>
      </w:r>
      <w:r w:rsidR="00B23C53">
        <w:t xml:space="preserve"> </w:t>
      </w:r>
    </w:p>
    <w:p w14:paraId="36D552F2" w14:textId="77777777" w:rsidR="000B64B8" w:rsidRPr="000B64B8" w:rsidRDefault="00B23C53" w:rsidP="00376C00">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0B64B8">
        <w:t xml:space="preserve">V rámci </w:t>
      </w:r>
      <w:r w:rsidR="00372600">
        <w:t>poskytování služeb</w:t>
      </w:r>
      <w:r w:rsidRPr="000B64B8">
        <w:t xml:space="preserve"> dle této dohody bude po </w:t>
      </w:r>
      <w:r w:rsidR="00372600">
        <w:t xml:space="preserve">poskytovateli </w:t>
      </w:r>
      <w:r w:rsidRPr="000B64B8">
        <w:t xml:space="preserve">vyžadováno </w:t>
      </w:r>
      <w:r w:rsidR="000B64B8" w:rsidRPr="000B64B8">
        <w:t>provedení</w:t>
      </w:r>
      <w:r w:rsidR="00376C00">
        <w:t xml:space="preserve"> zejména následujících činností:</w:t>
      </w:r>
    </w:p>
    <w:p w14:paraId="30DBE761" w14:textId="77777777" w:rsidR="00376C00" w:rsidRPr="00410D3F" w:rsidRDefault="00376C00"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sidRPr="00410D3F">
        <w:rPr>
          <w:rFonts w:cs="Arial"/>
        </w:rPr>
        <w:t xml:space="preserve">vydávání kvalifikovaných certifikátů pro elektronický podpis ve smyslu článku 28 nařízení </w:t>
      </w:r>
      <w:proofErr w:type="spellStart"/>
      <w:r w:rsidRPr="00410D3F">
        <w:rPr>
          <w:rFonts w:cs="Arial"/>
        </w:rPr>
        <w:t>eIDAS</w:t>
      </w:r>
      <w:proofErr w:type="spellEnd"/>
      <w:r w:rsidRPr="00410D3F">
        <w:rPr>
          <w:rFonts w:cs="Arial"/>
        </w:rPr>
        <w:t>;</w:t>
      </w:r>
    </w:p>
    <w:p w14:paraId="7F48496E" w14:textId="77777777" w:rsidR="00376C00" w:rsidRDefault="00376C00"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sidRPr="00410D3F">
        <w:rPr>
          <w:rFonts w:cs="Arial"/>
        </w:rPr>
        <w:t xml:space="preserve">vydávání kvalifikovaných certifikátů pro elektronickou pečeť ve smyslu článku 38 nařízení </w:t>
      </w:r>
      <w:proofErr w:type="spellStart"/>
      <w:r w:rsidRPr="00410D3F">
        <w:rPr>
          <w:rFonts w:cs="Arial"/>
        </w:rPr>
        <w:t>eIDAS</w:t>
      </w:r>
      <w:proofErr w:type="spellEnd"/>
      <w:r w:rsidRPr="00410D3F">
        <w:rPr>
          <w:rFonts w:cs="Arial"/>
        </w:rPr>
        <w:t>;</w:t>
      </w:r>
    </w:p>
    <w:p w14:paraId="1335EEF5" w14:textId="77777777" w:rsidR="00376C00" w:rsidRPr="00D4144F" w:rsidRDefault="00376C00"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sidRPr="00D4144F">
        <w:rPr>
          <w:rFonts w:cs="Arial"/>
        </w:rPr>
        <w:t xml:space="preserve">vydávání kvalifikovaných elektronických časových razítek ve smyslu článku 42 nařízení </w:t>
      </w:r>
      <w:proofErr w:type="spellStart"/>
      <w:r w:rsidRPr="00D4144F">
        <w:rPr>
          <w:rFonts w:cs="Arial"/>
        </w:rPr>
        <w:t>eIDAS</w:t>
      </w:r>
      <w:proofErr w:type="spellEnd"/>
      <w:r w:rsidRPr="00D4144F">
        <w:rPr>
          <w:rFonts w:cs="Arial"/>
        </w:rPr>
        <w:t>;</w:t>
      </w:r>
    </w:p>
    <w:p w14:paraId="171CF95C" w14:textId="77777777" w:rsidR="00376C00" w:rsidRPr="00D4144F" w:rsidRDefault="00376C00"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sidRPr="00D4144F">
        <w:rPr>
          <w:rFonts w:cs="Arial"/>
        </w:rPr>
        <w:t xml:space="preserve">kvalifikovaná služba ověřování platnosti kvalifikovaných elektronických podpisů ve smyslu článku 33 nařízení </w:t>
      </w:r>
      <w:proofErr w:type="spellStart"/>
      <w:r w:rsidRPr="00D4144F">
        <w:rPr>
          <w:rFonts w:cs="Arial"/>
        </w:rPr>
        <w:t>eIDAS</w:t>
      </w:r>
      <w:proofErr w:type="spellEnd"/>
      <w:r w:rsidRPr="00D4144F">
        <w:rPr>
          <w:rFonts w:cs="Arial"/>
        </w:rPr>
        <w:t>;</w:t>
      </w:r>
    </w:p>
    <w:p w14:paraId="4D96F56B" w14:textId="77777777" w:rsidR="00376C00" w:rsidRPr="00F04E63" w:rsidRDefault="00376C00"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Pr>
          <w:rFonts w:cs="Arial"/>
        </w:rPr>
        <w:t xml:space="preserve">dodávka </w:t>
      </w:r>
      <w:r w:rsidR="003E212B">
        <w:rPr>
          <w:rFonts w:cs="Arial"/>
        </w:rPr>
        <w:t>softwarového řešení</w:t>
      </w:r>
      <w:r>
        <w:rPr>
          <w:rFonts w:cs="Arial"/>
        </w:rPr>
        <w:t xml:space="preserve"> umožňujícího objednavateli elektronické podepisování, pečetění, připojování časových razítek a ověřování dokumentů;</w:t>
      </w:r>
    </w:p>
    <w:p w14:paraId="3351F026" w14:textId="77777777" w:rsidR="00376C00" w:rsidRDefault="00376C00"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sidRPr="00800D78">
        <w:rPr>
          <w:rFonts w:cs="Arial"/>
        </w:rPr>
        <w:t xml:space="preserve">dodávání kvalifikovaných prostředků pro vytváření elektronických podpisů a pro vytváření elektronických pečetí ve smyslu článku 29, resp. 39 nařízení </w:t>
      </w:r>
      <w:proofErr w:type="spellStart"/>
      <w:r w:rsidRPr="00800D78">
        <w:rPr>
          <w:rFonts w:cs="Arial"/>
        </w:rPr>
        <w:t>eIDAS</w:t>
      </w:r>
      <w:proofErr w:type="spellEnd"/>
      <w:r w:rsidRPr="00800D78">
        <w:rPr>
          <w:rFonts w:cs="Arial"/>
        </w:rPr>
        <w:t xml:space="preserve"> včetně obslužného SW v provedení USB token</w:t>
      </w:r>
      <w:r w:rsidR="00090FC8">
        <w:rPr>
          <w:rFonts w:cs="Arial"/>
        </w:rPr>
        <w:t>ů</w:t>
      </w:r>
      <w:r w:rsidRPr="00800D78">
        <w:rPr>
          <w:rFonts w:cs="Arial"/>
        </w:rPr>
        <w:t xml:space="preserve"> (dále jen „</w:t>
      </w:r>
      <w:r w:rsidR="00F23665">
        <w:rPr>
          <w:rFonts w:cs="Arial"/>
          <w:b/>
        </w:rPr>
        <w:t>kvalifikované prostředky</w:t>
      </w:r>
      <w:r w:rsidRPr="00800D78">
        <w:rPr>
          <w:rFonts w:cs="Arial"/>
        </w:rPr>
        <w:t>“);</w:t>
      </w:r>
    </w:p>
    <w:p w14:paraId="6976B952" w14:textId="77777777" w:rsidR="00376C00" w:rsidRPr="00D34663" w:rsidRDefault="003E212B"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Pr>
          <w:rFonts w:cs="Arial"/>
        </w:rPr>
        <w:t>dodávka softwarového</w:t>
      </w:r>
      <w:r w:rsidR="00376C00">
        <w:rPr>
          <w:rFonts w:cs="Arial"/>
        </w:rPr>
        <w:t xml:space="preserve"> řešení umožňujícího vydávání, kontrolu a </w:t>
      </w:r>
      <w:r w:rsidR="00376C00" w:rsidRPr="008F5C89">
        <w:rPr>
          <w:rFonts w:cs="Arial"/>
        </w:rPr>
        <w:t>správu certifikátů v souladu</w:t>
      </w:r>
      <w:r w:rsidR="00376C00" w:rsidRPr="008F5C89">
        <w:rPr>
          <w:rFonts w:cs="Arial"/>
        </w:rPr>
        <w:br/>
        <w:t xml:space="preserve">s § 17 vyhlášky č. 259/2012 Sb., o podrobnostech výkonu spisové služby, ve znění pozdějších </w:t>
      </w:r>
      <w:r w:rsidR="00376C00" w:rsidRPr="00D34663">
        <w:rPr>
          <w:rFonts w:cs="Arial"/>
        </w:rPr>
        <w:t xml:space="preserve">předpisů, a to včetně možnosti zneplatnění certifikátu oprávněným zástupcem objednatele; </w:t>
      </w:r>
    </w:p>
    <w:p w14:paraId="0AB05EA0" w14:textId="77777777" w:rsidR="00D34663" w:rsidRPr="00D34663" w:rsidRDefault="00376C00"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sidRPr="00D34663">
        <w:rPr>
          <w:rFonts w:cs="Arial"/>
        </w:rPr>
        <w:t xml:space="preserve">dodávka </w:t>
      </w:r>
      <w:r w:rsidR="00090FC8">
        <w:rPr>
          <w:rFonts w:cs="Arial"/>
        </w:rPr>
        <w:t>dokumentace služeb a uživatelských</w:t>
      </w:r>
      <w:r w:rsidR="00D34663" w:rsidRPr="00D34663">
        <w:rPr>
          <w:rFonts w:cs="Arial"/>
        </w:rPr>
        <w:t xml:space="preserve"> manuálů služeb</w:t>
      </w:r>
      <w:r w:rsidR="00090FC8">
        <w:rPr>
          <w:rFonts w:cs="Arial"/>
        </w:rPr>
        <w:t xml:space="preserve"> v elektronické podobě v českém jazyce (dále jen „</w:t>
      </w:r>
      <w:r w:rsidR="00090FC8" w:rsidRPr="00090FC8">
        <w:rPr>
          <w:rFonts w:cs="Arial"/>
          <w:b/>
        </w:rPr>
        <w:t>dokumentace služeb</w:t>
      </w:r>
      <w:r w:rsidR="00090FC8">
        <w:rPr>
          <w:rFonts w:cs="Arial"/>
        </w:rPr>
        <w:t>“)</w:t>
      </w:r>
      <w:r w:rsidR="00D34663" w:rsidRPr="00D34663">
        <w:rPr>
          <w:rFonts w:cs="Arial"/>
        </w:rPr>
        <w:t>;</w:t>
      </w:r>
    </w:p>
    <w:p w14:paraId="2B2ADFD1" w14:textId="77777777" w:rsidR="00D34663" w:rsidRPr="00D34663" w:rsidRDefault="00D34663"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sidRPr="00D34663">
        <w:rPr>
          <w:rFonts w:cs="Arial"/>
        </w:rPr>
        <w:t>poskytování školení zaměstnancům objednatele, a to jak uživatelů, tak i administrátorů služeb</w:t>
      </w:r>
      <w:r w:rsidR="00090FC8">
        <w:rPr>
          <w:rFonts w:cs="Arial"/>
        </w:rPr>
        <w:t xml:space="preserve"> (dále společně jako „</w:t>
      </w:r>
      <w:r w:rsidR="00090FC8" w:rsidRPr="00090FC8">
        <w:rPr>
          <w:rFonts w:cs="Arial"/>
          <w:b/>
        </w:rPr>
        <w:t>školení</w:t>
      </w:r>
      <w:r w:rsidR="00090FC8">
        <w:rPr>
          <w:rFonts w:cs="Arial"/>
        </w:rPr>
        <w:t>“)</w:t>
      </w:r>
      <w:r w:rsidRPr="00D34663">
        <w:rPr>
          <w:rFonts w:cs="Arial"/>
        </w:rPr>
        <w:t>;</w:t>
      </w:r>
    </w:p>
    <w:p w14:paraId="26D9178A" w14:textId="77777777" w:rsidR="00376C00" w:rsidRPr="00D34663" w:rsidRDefault="00D34663" w:rsidP="004B4711">
      <w:pPr>
        <w:pStyle w:val="Zkladntext"/>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 w:val="left" w:pos="709"/>
        </w:tabs>
        <w:spacing w:after="120" w:line="276" w:lineRule="auto"/>
        <w:ind w:left="709" w:hanging="425"/>
        <w:jc w:val="both"/>
        <w:rPr>
          <w:rFonts w:cs="Arial"/>
        </w:rPr>
      </w:pPr>
      <w:r w:rsidRPr="00D34663">
        <w:rPr>
          <w:rFonts w:cs="Arial"/>
        </w:rPr>
        <w:t xml:space="preserve">poskytování podpory řádného fungování služeb v rozsahu a za podmínek dle této </w:t>
      </w:r>
      <w:r w:rsidR="00993D28">
        <w:rPr>
          <w:rFonts w:cs="Arial"/>
        </w:rPr>
        <w:t>dohod</w:t>
      </w:r>
      <w:r w:rsidRPr="00D34663">
        <w:rPr>
          <w:rFonts w:cs="Arial"/>
        </w:rPr>
        <w:t>y</w:t>
      </w:r>
      <w:r w:rsidR="00090FC8">
        <w:rPr>
          <w:rFonts w:cs="Arial"/>
        </w:rPr>
        <w:t xml:space="preserve"> (dále jen „</w:t>
      </w:r>
      <w:r w:rsidR="00090FC8" w:rsidRPr="00090FC8">
        <w:rPr>
          <w:rFonts w:cs="Arial"/>
          <w:b/>
        </w:rPr>
        <w:t>podpora</w:t>
      </w:r>
      <w:r w:rsidR="00090FC8">
        <w:rPr>
          <w:rFonts w:cs="Arial"/>
        </w:rPr>
        <w:t>“)</w:t>
      </w:r>
      <w:r w:rsidR="0088799A" w:rsidRPr="00D34663">
        <w:rPr>
          <w:rFonts w:cs="Arial"/>
        </w:rPr>
        <w:t>.</w:t>
      </w:r>
    </w:p>
    <w:p w14:paraId="7168CEF7" w14:textId="77777777" w:rsidR="00F477F1" w:rsidRDefault="00F477F1" w:rsidP="007A3184">
      <w:pPr>
        <w:pStyle w:val="Odstavecseseznamem"/>
        <w:numPr>
          <w:ilvl w:val="1"/>
          <w:numId w:val="2"/>
        </w:numPr>
        <w:jc w:val="both"/>
        <w:rPr>
          <w:rFonts w:cs="Arial"/>
          <w:szCs w:val="20"/>
        </w:rPr>
      </w:pPr>
      <w:r>
        <w:rPr>
          <w:rFonts w:cs="Arial"/>
          <w:szCs w:val="20"/>
        </w:rPr>
        <w:t>Podrobný popis služeb je uveden dále v této dohodě a jejích přílohách.</w:t>
      </w:r>
    </w:p>
    <w:p w14:paraId="5CD8BEA8" w14:textId="77777777" w:rsidR="00F477F1" w:rsidRPr="00F477F1" w:rsidRDefault="00F477F1" w:rsidP="00F477F1">
      <w:pPr>
        <w:pStyle w:val="Odstavecseseznamem"/>
        <w:ind w:left="312"/>
        <w:jc w:val="both"/>
        <w:rPr>
          <w:rFonts w:cs="Arial"/>
          <w:szCs w:val="20"/>
        </w:rPr>
      </w:pPr>
    </w:p>
    <w:p w14:paraId="021726A6" w14:textId="593AD495" w:rsidR="007A3184" w:rsidRPr="007A3184" w:rsidRDefault="00B23C53" w:rsidP="007A3184">
      <w:pPr>
        <w:pStyle w:val="Odstavecseseznamem"/>
        <w:numPr>
          <w:ilvl w:val="1"/>
          <w:numId w:val="2"/>
        </w:numPr>
        <w:jc w:val="both"/>
        <w:rPr>
          <w:rFonts w:cs="Arial"/>
          <w:szCs w:val="20"/>
        </w:rPr>
      </w:pPr>
      <w:r w:rsidRPr="00D34663">
        <w:t xml:space="preserve">Účelem této dohody je zajistit po dobu její účinnosti </w:t>
      </w:r>
      <w:r w:rsidR="007A3184" w:rsidRPr="007A3184">
        <w:rPr>
          <w:rFonts w:cs="Arial"/>
          <w:szCs w:val="20"/>
        </w:rPr>
        <w:t xml:space="preserve">kompletní dodávku řešení služby kvalifikovaného </w:t>
      </w:r>
      <w:r w:rsidR="00F23665">
        <w:rPr>
          <w:rFonts w:cs="Arial"/>
          <w:szCs w:val="20"/>
        </w:rPr>
        <w:t xml:space="preserve">elektronického </w:t>
      </w:r>
      <w:r w:rsidR="007A3184" w:rsidRPr="007A3184">
        <w:rPr>
          <w:rFonts w:cs="Arial"/>
          <w:szCs w:val="20"/>
        </w:rPr>
        <w:t>podepisování, pečetění, razítkování a ověřování</w:t>
      </w:r>
      <w:r w:rsidR="00346043">
        <w:rPr>
          <w:rFonts w:cs="Arial"/>
          <w:szCs w:val="20"/>
        </w:rPr>
        <w:t xml:space="preserve"> elektronických certifikátů</w:t>
      </w:r>
      <w:r w:rsidR="007A3184">
        <w:rPr>
          <w:rFonts w:cs="Arial"/>
          <w:szCs w:val="20"/>
        </w:rPr>
        <w:t>, tak aby u</w:t>
      </w:r>
      <w:r w:rsidR="007A3184" w:rsidRPr="007A3184">
        <w:rPr>
          <w:rFonts w:cs="Arial"/>
          <w:szCs w:val="20"/>
        </w:rPr>
        <w:t>živatelé b</w:t>
      </w:r>
      <w:r w:rsidR="007A3184">
        <w:rPr>
          <w:rFonts w:cs="Arial"/>
          <w:szCs w:val="20"/>
        </w:rPr>
        <w:t xml:space="preserve">yli </w:t>
      </w:r>
      <w:r w:rsidR="007A3184" w:rsidRPr="007A3184">
        <w:rPr>
          <w:rFonts w:cs="Arial"/>
          <w:szCs w:val="20"/>
        </w:rPr>
        <w:t xml:space="preserve">schopni podepisovat dokumenty kvalifikovaným </w:t>
      </w:r>
      <w:r w:rsidR="00167E8D">
        <w:rPr>
          <w:rFonts w:cs="Arial"/>
          <w:szCs w:val="20"/>
        </w:rPr>
        <w:t xml:space="preserve">elektronickým </w:t>
      </w:r>
      <w:r w:rsidR="007A3184" w:rsidRPr="007A3184">
        <w:rPr>
          <w:rFonts w:cs="Arial"/>
          <w:szCs w:val="20"/>
        </w:rPr>
        <w:t>podpisem a připojovat kvalifikovaná časová razítk</w:t>
      </w:r>
      <w:r w:rsidR="007A3184">
        <w:rPr>
          <w:rFonts w:cs="Arial"/>
          <w:szCs w:val="20"/>
        </w:rPr>
        <w:t>a v prostředí pracovních stanic včetně</w:t>
      </w:r>
      <w:r w:rsidR="007A3184" w:rsidRPr="007A3184">
        <w:rPr>
          <w:rFonts w:cs="Arial"/>
          <w:szCs w:val="20"/>
        </w:rPr>
        <w:t xml:space="preserve"> </w:t>
      </w:r>
      <w:r w:rsidR="007A3184">
        <w:rPr>
          <w:rFonts w:cs="Arial"/>
          <w:szCs w:val="20"/>
        </w:rPr>
        <w:t>možnosti přidávání</w:t>
      </w:r>
      <w:r w:rsidR="007A3184" w:rsidRPr="007A3184">
        <w:rPr>
          <w:rFonts w:cs="Arial"/>
          <w:szCs w:val="20"/>
        </w:rPr>
        <w:t xml:space="preserve"> </w:t>
      </w:r>
      <w:r w:rsidR="007A3184">
        <w:rPr>
          <w:rFonts w:cs="Arial"/>
          <w:szCs w:val="20"/>
        </w:rPr>
        <w:t>kvalifikovaných pečetí</w:t>
      </w:r>
      <w:r w:rsidR="007A3184" w:rsidRPr="007A3184">
        <w:rPr>
          <w:rFonts w:cs="Arial"/>
          <w:szCs w:val="20"/>
        </w:rPr>
        <w:t xml:space="preserve"> a</w:t>
      </w:r>
      <w:r w:rsidR="007A3184">
        <w:rPr>
          <w:rFonts w:cs="Arial"/>
          <w:szCs w:val="20"/>
        </w:rPr>
        <w:t xml:space="preserve"> časových razítek</w:t>
      </w:r>
      <w:r w:rsidR="007A3184" w:rsidRPr="007A3184">
        <w:rPr>
          <w:rFonts w:cs="Arial"/>
          <w:szCs w:val="20"/>
        </w:rPr>
        <w:t xml:space="preserve"> k dokumentům. </w:t>
      </w:r>
    </w:p>
    <w:p w14:paraId="4D326C32" w14:textId="77777777" w:rsidR="00D47839" w:rsidRDefault="00D47839" w:rsidP="006317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p>
    <w:p w14:paraId="226D955B" w14:textId="77777777" w:rsidR="006317D5" w:rsidRDefault="006317D5" w:rsidP="006317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sectPr w:rsidR="006317D5" w:rsidSect="004A0ADB">
          <w:headerReference w:type="default" r:id="rId12"/>
          <w:footerReference w:type="default" r:id="rId13"/>
          <w:pgSz w:w="11906" w:h="16838"/>
          <w:pgMar w:top="1389" w:right="1133" w:bottom="1418" w:left="1134" w:header="822" w:footer="879" w:gutter="0"/>
          <w:cols w:space="708"/>
          <w:formProt w:val="0"/>
          <w:docGrid w:linePitch="312" w:charSpace="2047"/>
        </w:sectPr>
      </w:pPr>
    </w:p>
    <w:p w14:paraId="610790B5" w14:textId="77777777" w:rsidR="00D47839" w:rsidRPr="00D34663" w:rsidRDefault="004C5F4C" w:rsidP="00F00BCF">
      <w:pPr>
        <w:pStyle w:val="Heading-Number-ContractCzechRadio"/>
        <w:numPr>
          <w:ilvl w:val="0"/>
          <w:numId w:val="2"/>
        </w:numPr>
        <w:ind w:hanging="3119"/>
      </w:pPr>
      <w:r w:rsidRPr="00D34663">
        <w:lastRenderedPageBreak/>
        <w:t>Realizace dílčích plněn</w:t>
      </w:r>
      <w:r w:rsidR="009C4583" w:rsidRPr="00D34663">
        <w:t>í</w:t>
      </w:r>
    </w:p>
    <w:p w14:paraId="7A4768FC" w14:textId="77777777" w:rsidR="00D47839" w:rsidRDefault="00B23C53" w:rsidP="004C5F4C">
      <w:pPr>
        <w:pStyle w:val="ListNumber-ContractCzechRadio"/>
        <w:numPr>
          <w:ilvl w:val="1"/>
          <w:numId w:val="2"/>
        </w:numPr>
        <w:jc w:val="both"/>
      </w:pPr>
      <w:r>
        <w:t xml:space="preserve">Dílčí </w:t>
      </w:r>
      <w:r w:rsidR="005A59AF">
        <w:t xml:space="preserve">plnění dle rámcové dohody budou realizována na základě </w:t>
      </w:r>
      <w:r w:rsidR="00BB4CAC">
        <w:t xml:space="preserve">objednávek či dílčích smluv uzavíraných na základě </w:t>
      </w:r>
      <w:r w:rsidR="005A59AF">
        <w:t>výzvy k</w:t>
      </w:r>
      <w:r w:rsidR="00BB4CAC">
        <w:t> </w:t>
      </w:r>
      <w:r w:rsidR="005A59AF">
        <w:t>plnění</w:t>
      </w:r>
      <w:r w:rsidR="00BB4CAC">
        <w:t xml:space="preserve"> </w:t>
      </w:r>
      <w:r>
        <w:t>stanoveným postupem a v souladu s touto dohodou</w:t>
      </w:r>
      <w:r w:rsidR="00BB4CAC">
        <w:t xml:space="preserve"> následujícím způsobem:</w:t>
      </w:r>
    </w:p>
    <w:p w14:paraId="209387B5" w14:textId="77777777" w:rsidR="004C5F4C" w:rsidRDefault="00462E0F" w:rsidP="004C5F4C">
      <w:pPr>
        <w:pStyle w:val="ListLetter-ContractCzechRadio"/>
        <w:numPr>
          <w:ilvl w:val="0"/>
          <w:numId w:val="8"/>
        </w:numPr>
        <w:tabs>
          <w:tab w:val="left" w:pos="993"/>
        </w:tabs>
        <w:spacing w:after="120" w:line="240" w:lineRule="auto"/>
        <w:jc w:val="both"/>
      </w:pPr>
      <w:r>
        <w:t xml:space="preserve">objednatel zašle </w:t>
      </w:r>
      <w:r w:rsidR="004E256A">
        <w:t>poskytovateli</w:t>
      </w:r>
    </w:p>
    <w:p w14:paraId="56C9DD7B" w14:textId="77777777" w:rsidR="00D47839" w:rsidRDefault="007A239D" w:rsidP="004B4711">
      <w:pPr>
        <w:pStyle w:val="ListLetter-ContractCzechRadio"/>
        <w:numPr>
          <w:ilvl w:val="0"/>
          <w:numId w:val="20"/>
        </w:numPr>
        <w:tabs>
          <w:tab w:val="clear" w:pos="624"/>
          <w:tab w:val="left" w:pos="993"/>
        </w:tabs>
        <w:spacing w:after="120" w:line="240" w:lineRule="auto"/>
        <w:ind w:left="993" w:hanging="284"/>
        <w:jc w:val="both"/>
      </w:pPr>
      <w:r>
        <w:t xml:space="preserve">písemně na adresu jeho sídla (popř. jinou předem určenou kontaktní adresu) nebo </w:t>
      </w:r>
    </w:p>
    <w:p w14:paraId="19429067" w14:textId="77777777" w:rsidR="00D47839" w:rsidRDefault="007A239D" w:rsidP="004B4711">
      <w:pPr>
        <w:pStyle w:val="ListLetter-ContractCzechRadio"/>
        <w:numPr>
          <w:ilvl w:val="0"/>
          <w:numId w:val="20"/>
        </w:numPr>
        <w:tabs>
          <w:tab w:val="clear" w:pos="624"/>
          <w:tab w:val="left" w:pos="993"/>
        </w:tabs>
        <w:spacing w:after="120" w:line="240" w:lineRule="auto"/>
        <w:ind w:left="993" w:hanging="284"/>
        <w:jc w:val="both"/>
      </w:pPr>
      <w:r>
        <w:t xml:space="preserve">datovou zprávou nebo </w:t>
      </w:r>
    </w:p>
    <w:p w14:paraId="29AA754B" w14:textId="77777777" w:rsidR="00F029B9" w:rsidRPr="0088799A" w:rsidRDefault="007A239D" w:rsidP="004B4711">
      <w:pPr>
        <w:pStyle w:val="ListLetter-ContractCzechRadio"/>
        <w:numPr>
          <w:ilvl w:val="0"/>
          <w:numId w:val="20"/>
        </w:numPr>
        <w:tabs>
          <w:tab w:val="clear" w:pos="624"/>
          <w:tab w:val="left" w:pos="993"/>
        </w:tabs>
        <w:spacing w:after="120" w:line="240" w:lineRule="auto"/>
        <w:ind w:left="993" w:hanging="284"/>
        <w:jc w:val="both"/>
      </w:pPr>
      <w:r>
        <w:t xml:space="preserve">e-mailem opatřeným </w:t>
      </w:r>
      <w:r w:rsidR="0088799A">
        <w:t>kvalifikovaným</w:t>
      </w:r>
      <w:r>
        <w:t xml:space="preserve"> elektronickým podpisem na e-mailovou adresu uvedenou v této </w:t>
      </w:r>
      <w:r>
        <w:rPr>
          <w:rFonts w:cs="Arial"/>
          <w:szCs w:val="20"/>
        </w:rPr>
        <w:t>dohodě</w:t>
      </w:r>
      <w:r>
        <w:t xml:space="preserve"> (popř. jinou předem určenou kontaktní e-mailovou adresu) </w:t>
      </w:r>
      <w:r w:rsidRPr="0088799A">
        <w:rPr>
          <w:u w:val="single"/>
        </w:rPr>
        <w:t xml:space="preserve">výzvu k poskytnutí plnění. </w:t>
      </w:r>
    </w:p>
    <w:p w14:paraId="0B6288BA" w14:textId="77777777" w:rsidR="00F029B9" w:rsidRDefault="00AD686F" w:rsidP="0088799A">
      <w:pPr>
        <w:pStyle w:val="ListLetter-ContractCzechRadio"/>
        <w:numPr>
          <w:ilvl w:val="2"/>
          <w:numId w:val="7"/>
        </w:numPr>
        <w:jc w:val="both"/>
      </w:pPr>
      <w:r>
        <w:lastRenderedPageBreak/>
        <w:t xml:space="preserve">ve </w:t>
      </w:r>
      <w:r w:rsidR="007A239D">
        <w:t xml:space="preserve">výzvě </w:t>
      </w:r>
      <w:r w:rsidR="00F029B9">
        <w:t xml:space="preserve">k plnění </w:t>
      </w:r>
      <w:r w:rsidR="007A239D">
        <w:t>budou uvedeny konkrétní požadavky na realizaci plnění a veškeré podmínky plnění, vč. doby plnění</w:t>
      </w:r>
      <w:r w:rsidR="00F029B9">
        <w:t>, jakož i tyto náležitosti:</w:t>
      </w:r>
    </w:p>
    <w:p w14:paraId="5E24102D" w14:textId="77777777" w:rsidR="00F029B9" w:rsidRDefault="00AD686F" w:rsidP="004B4711">
      <w:pPr>
        <w:pStyle w:val="ListLetter-ContractCzechRadio"/>
        <w:numPr>
          <w:ilvl w:val="3"/>
          <w:numId w:val="16"/>
        </w:numPr>
        <w:spacing w:line="240" w:lineRule="auto"/>
        <w:jc w:val="both"/>
      </w:pPr>
      <w:r>
        <w:t>i</w:t>
      </w:r>
      <w:r w:rsidR="00F029B9">
        <w:t>dentifikační údaje objednatele;</w:t>
      </w:r>
    </w:p>
    <w:p w14:paraId="288D6890" w14:textId="77777777" w:rsidR="00F029B9" w:rsidRDefault="00AD686F" w:rsidP="004B4711">
      <w:pPr>
        <w:pStyle w:val="ListLetter-ContractCzechRadio"/>
        <w:numPr>
          <w:ilvl w:val="3"/>
          <w:numId w:val="16"/>
        </w:numPr>
        <w:spacing w:line="240" w:lineRule="auto"/>
        <w:jc w:val="both"/>
      </w:pPr>
      <w:r>
        <w:t>n</w:t>
      </w:r>
      <w:r w:rsidR="00F029B9">
        <w:t>ázev jednotlivé veřejné zakázky;</w:t>
      </w:r>
    </w:p>
    <w:p w14:paraId="53F12A76" w14:textId="77777777" w:rsidR="00F029B9" w:rsidRDefault="00AD686F" w:rsidP="004B4711">
      <w:pPr>
        <w:pStyle w:val="ListLetter-ContractCzechRadio"/>
        <w:numPr>
          <w:ilvl w:val="3"/>
          <w:numId w:val="16"/>
        </w:numPr>
        <w:spacing w:line="240" w:lineRule="auto"/>
        <w:jc w:val="both"/>
      </w:pPr>
      <w:r>
        <w:t>v</w:t>
      </w:r>
      <w:r w:rsidR="00F029B9">
        <w:t>ymezení předmětu, rozsahu plnění, (způsob) určení ceny v české měně bez DPH a s DPH, časový harmonogram plnění;</w:t>
      </w:r>
    </w:p>
    <w:p w14:paraId="65F6DC03" w14:textId="77777777" w:rsidR="00F029B9" w:rsidRDefault="00AD686F" w:rsidP="004B4711">
      <w:pPr>
        <w:pStyle w:val="ListLetter-ContractCzechRadio"/>
        <w:numPr>
          <w:ilvl w:val="3"/>
          <w:numId w:val="16"/>
        </w:numPr>
        <w:spacing w:line="240" w:lineRule="auto"/>
        <w:jc w:val="both"/>
      </w:pPr>
      <w:r>
        <w:t>l</w:t>
      </w:r>
      <w:r w:rsidR="00F029B9">
        <w:t>hůtu a místo plnění;</w:t>
      </w:r>
    </w:p>
    <w:p w14:paraId="4A63558D" w14:textId="77777777" w:rsidR="00F029B9" w:rsidRDefault="00AD686F" w:rsidP="004B4711">
      <w:pPr>
        <w:pStyle w:val="ListLetter-ContractCzechRadio"/>
        <w:numPr>
          <w:ilvl w:val="3"/>
          <w:numId w:val="16"/>
        </w:numPr>
        <w:spacing w:line="240" w:lineRule="auto"/>
        <w:jc w:val="both"/>
      </w:pPr>
      <w:r>
        <w:t>d</w:t>
      </w:r>
      <w:r w:rsidR="0088799A">
        <w:t xml:space="preserve">alší požadavky </w:t>
      </w:r>
      <w:r w:rsidR="00F029B9">
        <w:t>na obsah plnění.</w:t>
      </w:r>
    </w:p>
    <w:p w14:paraId="5FD5E2BB" w14:textId="77777777" w:rsidR="00D47839" w:rsidRDefault="00BB4CAC">
      <w:pPr>
        <w:pStyle w:val="ListLetter-ContractCzechRadio"/>
        <w:numPr>
          <w:ilvl w:val="2"/>
          <w:numId w:val="7"/>
        </w:numPr>
        <w:jc w:val="both"/>
      </w:pPr>
      <w:r>
        <w:t xml:space="preserve">při </w:t>
      </w:r>
      <w:r w:rsidR="007A239D">
        <w:t xml:space="preserve">plnění do částky, která nepřesahuje </w:t>
      </w:r>
      <w:r w:rsidR="007A239D">
        <w:rPr>
          <w:b/>
        </w:rPr>
        <w:t>50.000,- Kč bez DPH</w:t>
      </w:r>
      <w:r w:rsidR="007A239D">
        <w:t>, bude mít výzva podobu objednávky, příp. dílčí smlouvy</w:t>
      </w:r>
      <w:r>
        <w:t>;</w:t>
      </w:r>
    </w:p>
    <w:p w14:paraId="2B67F7FA" w14:textId="77777777" w:rsidR="00D47839" w:rsidRDefault="00BB4CAC" w:rsidP="004C5F4C">
      <w:pPr>
        <w:pStyle w:val="ListLetter-ContractCzechRadio"/>
        <w:numPr>
          <w:ilvl w:val="2"/>
          <w:numId w:val="11"/>
        </w:numPr>
        <w:spacing w:after="200" w:line="276" w:lineRule="auto"/>
        <w:jc w:val="both"/>
        <w:rPr>
          <w:rFonts w:cs="Arial"/>
          <w:szCs w:val="20"/>
        </w:rPr>
      </w:pPr>
      <w:r>
        <w:rPr>
          <w:rFonts w:cs="Arial"/>
          <w:szCs w:val="20"/>
        </w:rPr>
        <w:t xml:space="preserve">při </w:t>
      </w:r>
      <w:r w:rsidR="007A239D">
        <w:rPr>
          <w:rFonts w:cs="Arial"/>
          <w:szCs w:val="20"/>
        </w:rPr>
        <w:t>plnění, jehož č</w:t>
      </w:r>
      <w:r w:rsidR="007A239D">
        <w:t>á</w:t>
      </w:r>
      <w:r w:rsidR="007A239D">
        <w:rPr>
          <w:rFonts w:cs="Arial"/>
          <w:szCs w:val="20"/>
        </w:rPr>
        <w:t xml:space="preserve">stka přesahuje </w:t>
      </w:r>
      <w:r w:rsidR="007A239D">
        <w:rPr>
          <w:b/>
        </w:rPr>
        <w:t>50.000,- Kč bez DPH</w:t>
      </w:r>
      <w:r w:rsidR="007A239D">
        <w:rPr>
          <w:rFonts w:cs="Arial"/>
          <w:szCs w:val="20"/>
        </w:rPr>
        <w:t>, bude mít výzva podobu dílčí smlouvy</w:t>
      </w:r>
      <w:r>
        <w:rPr>
          <w:rFonts w:cs="Arial"/>
          <w:szCs w:val="20"/>
        </w:rPr>
        <w:t>;</w:t>
      </w:r>
    </w:p>
    <w:p w14:paraId="4EA0F5B4" w14:textId="77777777" w:rsidR="00D47839" w:rsidRDefault="00BB4CAC" w:rsidP="004B4711">
      <w:pPr>
        <w:pStyle w:val="ListLetter-ContractCzechRadio"/>
        <w:numPr>
          <w:ilvl w:val="2"/>
          <w:numId w:val="19"/>
        </w:numPr>
        <w:jc w:val="both"/>
      </w:pPr>
      <w:r>
        <w:t>bude</w:t>
      </w:r>
      <w:r w:rsidR="007A239D">
        <w:t xml:space="preserve">-li mít výzva podobu objednávky, je </w:t>
      </w:r>
      <w:r w:rsidR="009C4583">
        <w:t>poskytovate</w:t>
      </w:r>
      <w:r w:rsidR="007A239D">
        <w:t xml:space="preserve">l povinen potvrdit objednateli její akceptaci, a to nejpozději následující pracovní den po doručení výzvy </w:t>
      </w:r>
      <w:r w:rsidR="009C4583">
        <w:t>poskytovatel</w:t>
      </w:r>
      <w:r w:rsidR="007A239D">
        <w:t>i</w:t>
      </w:r>
      <w:r>
        <w:t>;</w:t>
      </w:r>
    </w:p>
    <w:p w14:paraId="0FFEE9F6" w14:textId="77777777" w:rsidR="00BB4CAC" w:rsidRDefault="00BB4CAC" w:rsidP="004B4711">
      <w:pPr>
        <w:pStyle w:val="ListLetter-ContractCzechRadio"/>
        <w:numPr>
          <w:ilvl w:val="2"/>
          <w:numId w:val="19"/>
        </w:numPr>
        <w:jc w:val="both"/>
      </w:pPr>
      <w:r>
        <w:t>bude-li plnění poskytováno na základě objednávky, vzniká poskytovateli povinnost k poskytnutí plnění přijetím nabídky, tj. doručením oznámení o jejím přijetí; to vše ve lhůtách stanovených touto dohodou nebo objednávkou;</w:t>
      </w:r>
    </w:p>
    <w:p w14:paraId="4162479A" w14:textId="59A9D99A" w:rsidR="00D47839" w:rsidRDefault="00BB4CAC" w:rsidP="004B4711">
      <w:pPr>
        <w:pStyle w:val="ListLetter-ContractCzechRadio"/>
        <w:numPr>
          <w:ilvl w:val="2"/>
          <w:numId w:val="19"/>
        </w:numPr>
        <w:jc w:val="both"/>
      </w:pPr>
      <w:r>
        <w:t>bude</w:t>
      </w:r>
      <w:r w:rsidR="007A239D">
        <w:t xml:space="preserve">-li mít výzva podobu dílčí smlouvy, je </w:t>
      </w:r>
      <w:r w:rsidR="009C4583">
        <w:t>poskytovatel</w:t>
      </w:r>
      <w:r w:rsidR="007A239D">
        <w:t xml:space="preserve"> povinen písemně doručit podepsanou dílčí smlouvu na adresu sídla objednatele (nebo na jinou předem určenou kontaktní adresu), a to nejpozději do </w:t>
      </w:r>
      <w:r w:rsidR="00F029B9" w:rsidRPr="004C5F4C">
        <w:t xml:space="preserve">3 </w:t>
      </w:r>
      <w:r w:rsidR="007A239D" w:rsidRPr="004C5F4C">
        <w:t>pracovních dnů</w:t>
      </w:r>
      <w:r w:rsidR="007A239D">
        <w:t xml:space="preserve"> ode dne doručení návrhu dílčí smlouvy ze strany objednatele. </w:t>
      </w:r>
      <w:r w:rsidR="00167E8D">
        <w:t xml:space="preserve">Objednatel </w:t>
      </w:r>
      <w:r w:rsidR="007A239D">
        <w:t xml:space="preserve">následně bez zbytečného odkladu zajistí podpis dílčí smlouvy a doručí příslušný počet vyhotovení dílčích smluv podepsaných oběma smluvními stranami zpět </w:t>
      </w:r>
      <w:r w:rsidR="00167E8D">
        <w:t>poskytovateli</w:t>
      </w:r>
      <w:r w:rsidR="007A239D">
        <w:t>.</w:t>
      </w:r>
    </w:p>
    <w:p w14:paraId="7261B27D" w14:textId="77777777" w:rsidR="00BB4CAC" w:rsidRDefault="00BB4CAC" w:rsidP="004B4711">
      <w:pPr>
        <w:pStyle w:val="ListLetter-ContractCzechRadio"/>
        <w:numPr>
          <w:ilvl w:val="2"/>
          <w:numId w:val="19"/>
        </w:numPr>
        <w:jc w:val="both"/>
      </w:pPr>
      <w:r>
        <w:t>bude-li plnění poskytováno na základě dílčí smlouvy, vzniká poskytovateli povinnost k poskytnutí plnění účinností dílčí smlouvy, tj. jejím uveřejněním v registru smluv; to vše ve lhůtách stanovených touto dohodou, dílčí smlouvou nebo objednávkou;</w:t>
      </w:r>
    </w:p>
    <w:p w14:paraId="2909538E" w14:textId="77777777" w:rsidR="006A58D6" w:rsidRDefault="006A58D6" w:rsidP="004B4711">
      <w:pPr>
        <w:pStyle w:val="ListLetter-ContractCzechRadio"/>
        <w:numPr>
          <w:ilvl w:val="2"/>
          <w:numId w:val="19"/>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poskytovatele, která je součástí této dohody jako její příloha.</w:t>
      </w:r>
    </w:p>
    <w:p w14:paraId="65D74906" w14:textId="77777777" w:rsidR="006A58D6" w:rsidRDefault="006A58D6" w:rsidP="004B4711">
      <w:pPr>
        <w:pStyle w:val="ListNumber-ContractCzechRadio"/>
        <w:numPr>
          <w:ilvl w:val="1"/>
          <w:numId w:val="19"/>
        </w:numPr>
        <w:jc w:val="both"/>
      </w:pPr>
      <w:r>
        <w:t>Nestanoví-li tato dohoda jinak a připouští-li to povaha věci, použijí se veškerá ustanovení týkající se dílčích smluv přiměřeně i na objednávky.</w:t>
      </w:r>
    </w:p>
    <w:p w14:paraId="0F194E3D" w14:textId="77777777" w:rsidR="00D47839" w:rsidRDefault="007A239D" w:rsidP="00F00BCF">
      <w:pPr>
        <w:pStyle w:val="Heading-Number-ContractCzechRadio"/>
        <w:numPr>
          <w:ilvl w:val="0"/>
          <w:numId w:val="2"/>
        </w:numPr>
        <w:ind w:hanging="3119"/>
      </w:pPr>
      <w:r>
        <w:t xml:space="preserve">Místo a doba </w:t>
      </w:r>
      <w:r w:rsidR="00A2706F">
        <w:t>plnění</w:t>
      </w:r>
    </w:p>
    <w:p w14:paraId="58DB3294" w14:textId="77777777" w:rsidR="00A2706F" w:rsidRDefault="00BB4CAC" w:rsidP="00A2706F">
      <w:pPr>
        <w:pStyle w:val="ListNumber-ContractCzechRadio"/>
        <w:numPr>
          <w:ilvl w:val="1"/>
          <w:numId w:val="2"/>
        </w:numPr>
        <w:jc w:val="both"/>
      </w:pPr>
      <w:r>
        <w:t xml:space="preserve">Místem </w:t>
      </w:r>
      <w:r w:rsidR="0088799A">
        <w:t>poskytování služeb</w:t>
      </w:r>
      <w:r>
        <w:t xml:space="preserve"> je </w:t>
      </w:r>
      <w:r w:rsidR="009C4583" w:rsidRPr="009C4583">
        <w:rPr>
          <w:b/>
        </w:rPr>
        <w:t>Český rozhlas, Vinohradská 12, 120 99 Praha 2</w:t>
      </w:r>
      <w:r w:rsidR="009C4583">
        <w:t xml:space="preserve">. </w:t>
      </w:r>
    </w:p>
    <w:p w14:paraId="6C304F59" w14:textId="77777777" w:rsidR="00C815F7" w:rsidRDefault="00090FC8" w:rsidP="00090FC8">
      <w:pPr>
        <w:pStyle w:val="ListNumber-ContractCzechRadio"/>
        <w:numPr>
          <w:ilvl w:val="1"/>
          <w:numId w:val="2"/>
        </w:numPr>
        <w:jc w:val="both"/>
      </w:pPr>
      <w:r>
        <w:lastRenderedPageBreak/>
        <w:t>Poskytovatel je povinen poskytovat služby od data účinnosti této dohody v termínech stanovených postupem dle čl. II. této dohody.</w:t>
      </w:r>
    </w:p>
    <w:p w14:paraId="146105A4" w14:textId="77777777" w:rsidR="009C4583" w:rsidRPr="004545D6" w:rsidRDefault="009C4583" w:rsidP="009C4583">
      <w:pPr>
        <w:pStyle w:val="ListNumber-ContractCzechRadio"/>
        <w:numPr>
          <w:ilvl w:val="1"/>
          <w:numId w:val="2"/>
        </w:numPr>
        <w:jc w:val="both"/>
      </w:pPr>
      <w:r>
        <w:t>Bude-li se poskytovatel při poskytování služeb nacházet v objektu objednatele, je povinen při tom</w:t>
      </w:r>
      <w:r w:rsidRPr="004545D6">
        <w:t xml:space="preserve">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w:t>
      </w:r>
      <w:r>
        <w:t xml:space="preserve"> poskytovatel</w:t>
      </w:r>
      <w:r w:rsidRPr="004545D6">
        <w:t xml:space="preserve"> povinen dodržovat</w:t>
      </w:r>
      <w:r>
        <w:t>.</w:t>
      </w:r>
    </w:p>
    <w:p w14:paraId="6922253D" w14:textId="77777777" w:rsidR="00D47839" w:rsidRDefault="009C4583">
      <w:pPr>
        <w:pStyle w:val="ListNumber-ContractCzechRadio"/>
        <w:numPr>
          <w:ilvl w:val="1"/>
          <w:numId w:val="2"/>
        </w:numPr>
        <w:jc w:val="both"/>
      </w:pPr>
      <w:r>
        <w:t>Poskytovatel</w:t>
      </w:r>
      <w:r w:rsidR="007A239D">
        <w:t xml:space="preserve"> podpisem této dohody stvrzuje, že se dostatečným způsobem seznámil s technickými podmínkami a jinými parametry podstatnými pro řádné </w:t>
      </w:r>
      <w:r>
        <w:t xml:space="preserve">poskytování a </w:t>
      </w:r>
      <w:r w:rsidR="007A239D">
        <w:t xml:space="preserve">fungování </w:t>
      </w:r>
      <w:r>
        <w:t>služeb</w:t>
      </w:r>
      <w:r w:rsidR="007A239D">
        <w:t>, a že je plně způsobilý k řádnému plnění svých povinností dle této dohody.</w:t>
      </w:r>
    </w:p>
    <w:p w14:paraId="5DFB8BFF" w14:textId="77777777" w:rsidR="00D47839" w:rsidRDefault="007A239D" w:rsidP="00F00BCF">
      <w:pPr>
        <w:pStyle w:val="Heading-Number-ContractCzechRadio"/>
        <w:numPr>
          <w:ilvl w:val="0"/>
          <w:numId w:val="2"/>
        </w:numPr>
        <w:ind w:hanging="3119"/>
      </w:pPr>
      <w:r>
        <w:t>Cena a platební podmínky</w:t>
      </w:r>
    </w:p>
    <w:p w14:paraId="163692A0" w14:textId="77777777" w:rsidR="00684662" w:rsidRDefault="00684662" w:rsidP="00684662">
      <w:pPr>
        <w:pStyle w:val="ListNumber-ContractCzechRadio"/>
        <w:numPr>
          <w:ilvl w:val="1"/>
          <w:numId w:val="2"/>
        </w:numPr>
        <w:jc w:val="both"/>
      </w:pPr>
      <w:r>
        <w:t>Cena plnění dle této dohody za dobu platnosti a účinnosti této dohody nepřesáhne částku</w:t>
      </w:r>
      <w:r w:rsidR="008D576B">
        <w:t xml:space="preserve"> ve výši</w:t>
      </w:r>
      <w:r>
        <w:t xml:space="preserve"> </w:t>
      </w:r>
      <w:r w:rsidR="0088799A">
        <w:rPr>
          <w:b/>
        </w:rPr>
        <w:t>1.8</w:t>
      </w:r>
      <w:r w:rsidR="002429BB">
        <w:rPr>
          <w:b/>
        </w:rPr>
        <w:t>0</w:t>
      </w:r>
      <w:r w:rsidRPr="00684662">
        <w:rPr>
          <w:b/>
        </w:rPr>
        <w:t>0.000,-</w:t>
      </w:r>
      <w:r>
        <w:rPr>
          <w:b/>
        </w:rPr>
        <w:t xml:space="preserve"> Kč</w:t>
      </w:r>
      <w:r>
        <w:t xml:space="preserve"> </w:t>
      </w:r>
      <w:r w:rsidRPr="0088799A">
        <w:rPr>
          <w:b/>
        </w:rPr>
        <w:t>bez DPH</w:t>
      </w:r>
      <w:r w:rsidR="002429BB">
        <w:t xml:space="preserve">. </w:t>
      </w:r>
    </w:p>
    <w:p w14:paraId="46A3C78F" w14:textId="77777777" w:rsidR="00D47839" w:rsidRDefault="007A239D">
      <w:pPr>
        <w:pStyle w:val="ListNumber-ContractCzechRadio"/>
        <w:numPr>
          <w:ilvl w:val="1"/>
          <w:numId w:val="2"/>
        </w:numPr>
        <w:jc w:val="both"/>
      </w:pPr>
      <w:r>
        <w:t xml:space="preserve">Objednatel je povinen hradit </w:t>
      </w:r>
      <w:r w:rsidR="002429BB">
        <w:t>poskytovateli</w:t>
      </w:r>
      <w:r>
        <w:t xml:space="preserve"> ceny v souladu s jeho nabídkou v zadávacím řízení </w:t>
      </w:r>
      <w:r>
        <w:rPr>
          <w:rFonts w:cs="Arial"/>
        </w:rPr>
        <w:t>k veřejné zakázce</w:t>
      </w:r>
      <w:r>
        <w:t xml:space="preserve">, a to za plnění </w:t>
      </w:r>
      <w:r w:rsidR="00C37116">
        <w:t xml:space="preserve">skutečně poskytnutá </w:t>
      </w:r>
      <w:r w:rsidR="0019728C">
        <w:t>dle jednotlivých dílčích</w:t>
      </w:r>
      <w:r>
        <w:t xml:space="preserve"> sml</w:t>
      </w:r>
      <w:r w:rsidR="0019728C">
        <w:t>uv</w:t>
      </w:r>
      <w:r>
        <w:t>. K ceně plnění bude přičtena DPH v sazbě platné v den uskutečnění zdanitelného plnění.</w:t>
      </w:r>
    </w:p>
    <w:p w14:paraId="142BA513" w14:textId="77777777" w:rsidR="00D47839" w:rsidRDefault="007A239D">
      <w:pPr>
        <w:pStyle w:val="ListNumber-ContractCzechRadio"/>
        <w:numPr>
          <w:ilvl w:val="1"/>
          <w:numId w:val="2"/>
        </w:numPr>
        <w:jc w:val="both"/>
      </w:pPr>
      <w:r>
        <w:t xml:space="preserve">Veškeré ceny uvedené v této dohodě a jejích přílohách jsou konečné a zahrnují veškeré náklady </w:t>
      </w:r>
      <w:r w:rsidR="002429BB">
        <w:t>poskytovatele</w:t>
      </w:r>
      <w:r>
        <w:t xml:space="preserve"> související s</w:t>
      </w:r>
      <w:r w:rsidR="002429BB">
        <w:t> poskytováním služeb</w:t>
      </w:r>
      <w:r>
        <w:t xml:space="preserve"> dle této dohody (např. doprava</w:t>
      </w:r>
      <w:r w:rsidR="0077217C">
        <w:t xml:space="preserve"> kvalifikovaný prostředků</w:t>
      </w:r>
      <w:r w:rsidR="0081293B">
        <w:t>, odměna za licenci k</w:t>
      </w:r>
      <w:r w:rsidR="0047287D">
        <w:t xml:space="preserve"> užívání</w:t>
      </w:r>
      <w:r w:rsidR="0081293B">
        <w:t xml:space="preserve"> software</w:t>
      </w:r>
      <w:r>
        <w:t xml:space="preserve"> aj.). </w:t>
      </w:r>
    </w:p>
    <w:p w14:paraId="6968817F" w14:textId="77777777" w:rsidR="00D47839" w:rsidRDefault="007A239D">
      <w:pPr>
        <w:pStyle w:val="ListNumber-ContractCzechRadio"/>
        <w:numPr>
          <w:ilvl w:val="1"/>
          <w:numId w:val="2"/>
        </w:numPr>
        <w:jc w:val="both"/>
      </w:pPr>
      <w:r>
        <w:t>Úhrada ceny bude pro</w:t>
      </w:r>
      <w:r w:rsidR="0088799A">
        <w:t>váděna měsíčně</w:t>
      </w:r>
      <w:r>
        <w:t xml:space="preserve"> </w:t>
      </w:r>
      <w:r w:rsidR="0088799A">
        <w:t>v české měně nebo v měně platné v České republice na základě daňového dokladu (dále jen jako „</w:t>
      </w:r>
      <w:r w:rsidR="0088799A" w:rsidRPr="004C5F4C">
        <w:rPr>
          <w:b/>
        </w:rPr>
        <w:t>faktura</w:t>
      </w:r>
      <w:r w:rsidR="0088799A">
        <w:t>“)</w:t>
      </w:r>
      <w:r w:rsidR="00AD21AF">
        <w:t xml:space="preserve"> vystaveného k poslednímu dni v kalendářním měsíci</w:t>
      </w:r>
      <w:r w:rsidR="0088799A">
        <w:t xml:space="preserve">, a to </w:t>
      </w:r>
      <w:r>
        <w:t xml:space="preserve">po </w:t>
      </w:r>
      <w:r w:rsidR="002429BB">
        <w:t>poskyt</w:t>
      </w:r>
      <w:r w:rsidR="0088799A">
        <w:t>nutí</w:t>
      </w:r>
      <w:r w:rsidR="006E71A3">
        <w:t xml:space="preserve"> </w:t>
      </w:r>
      <w:r w:rsidR="002429BB">
        <w:t xml:space="preserve">služeb dle </w:t>
      </w:r>
      <w:r w:rsidR="0088799A">
        <w:t>všech dílčích smluv či objednávek provedených objednatelem v </w:t>
      </w:r>
      <w:r w:rsidR="00AD21AF">
        <w:t xml:space="preserve">kalendářním </w:t>
      </w:r>
      <w:r w:rsidR="0088799A">
        <w:t>měsíci, za nějž faktura přísluší</w:t>
      </w:r>
      <w:r>
        <w:t xml:space="preserve">. </w:t>
      </w:r>
    </w:p>
    <w:p w14:paraId="693CDCCC" w14:textId="77777777" w:rsidR="00D47839" w:rsidRDefault="007A239D">
      <w:pPr>
        <w:pStyle w:val="ListNumber-ContractCzechRadio"/>
        <w:numPr>
          <w:ilvl w:val="1"/>
          <w:numId w:val="2"/>
        </w:numPr>
        <w:jc w:val="both"/>
      </w:pPr>
      <w:r>
        <w:t xml:space="preserve">Zálohy ve smyslu plateb před </w:t>
      </w:r>
      <w:r w:rsidR="002429BB">
        <w:t>poskytnutím služeb</w:t>
      </w:r>
      <w:r>
        <w:t xml:space="preserve"> podle OZ a zálohy ve smyslu dílčích plateb v průběhu plnění dle daňových předpisů objednatel neposkytuje.</w:t>
      </w:r>
    </w:p>
    <w:p w14:paraId="5EEF5B05" w14:textId="1BE52023" w:rsidR="00D47839" w:rsidRDefault="00AC6BA8">
      <w:pPr>
        <w:pStyle w:val="ListNumber-ContractCzechRadio"/>
        <w:numPr>
          <w:ilvl w:val="1"/>
          <w:numId w:val="2"/>
        </w:numPr>
        <w:jc w:val="both"/>
      </w:pPr>
      <w:r>
        <w:t>Faktury</w:t>
      </w:r>
      <w:r w:rsidR="007A239D">
        <w:t xml:space="preserve"> vystavené </w:t>
      </w:r>
      <w:r w:rsidR="002429BB">
        <w:t>poskytovatelem</w:t>
      </w:r>
      <w:r w:rsidR="007A239D">
        <w:t xml:space="preserve"> musí obsahovat všechny náležitosti </w:t>
      </w:r>
      <w:r>
        <w:t>daňového dokladu</w:t>
      </w:r>
      <w:r w:rsidR="0019728C">
        <w:t xml:space="preserve"> podle zákona č. 235/2004 Sb., o DPH, ve znění pozdějších předpisů (dále jen „</w:t>
      </w:r>
      <w:proofErr w:type="spellStart"/>
      <w:r w:rsidR="0019728C" w:rsidRPr="004C5F4C">
        <w:rPr>
          <w:b/>
        </w:rPr>
        <w:t>ZoDPH</w:t>
      </w:r>
      <w:proofErr w:type="spellEnd"/>
      <w:r w:rsidR="0019728C">
        <w:t xml:space="preserve">“) </w:t>
      </w:r>
      <w:r w:rsidR="007A239D">
        <w:t xml:space="preserve">vč. označení příslušné rámcové dohody i dílčí smlouvy, </w:t>
      </w:r>
      <w:r w:rsidR="0019728C">
        <w:t xml:space="preserve">na jejímž základě bylo poskytnuté plnění, za něž </w:t>
      </w:r>
      <w:r w:rsidR="002429BB">
        <w:t xml:space="preserve">faktura </w:t>
      </w:r>
      <w:r w:rsidR="0019728C">
        <w:t>přísluší</w:t>
      </w:r>
      <w:r w:rsidR="007A239D">
        <w:t>. Součástí faktur budou jako jejich přílohy seznam, v němž budou podrobně rozvedeny jednotlivé fakturované položky vč. uvedení ceny každé položky</w:t>
      </w:r>
      <w:r w:rsidR="00F0099C">
        <w:t>,</w:t>
      </w:r>
      <w:r w:rsidR="0088799A">
        <w:t xml:space="preserve"> </w:t>
      </w:r>
      <w:r w:rsidR="00F0099C">
        <w:t xml:space="preserve">report ve </w:t>
      </w:r>
      <w:r w:rsidR="00F0099C" w:rsidRPr="00216915">
        <w:t xml:space="preserve">smyslu čl. </w:t>
      </w:r>
      <w:r w:rsidR="00216915" w:rsidRPr="00216915">
        <w:t>V</w:t>
      </w:r>
      <w:r w:rsidR="00F0099C" w:rsidRPr="00216915">
        <w:t>I.</w:t>
      </w:r>
      <w:r w:rsidR="00F0099C">
        <w:t xml:space="preserve"> této dohody, </w:t>
      </w:r>
      <w:r w:rsidR="0088799A">
        <w:t xml:space="preserve">kopie </w:t>
      </w:r>
      <w:r w:rsidR="007A239D">
        <w:t>protokol</w:t>
      </w:r>
      <w:r w:rsidR="0088799A">
        <w:t>u</w:t>
      </w:r>
      <w:r w:rsidR="007A239D">
        <w:t xml:space="preserve"> o </w:t>
      </w:r>
      <w:r w:rsidR="002429BB">
        <w:t>poskyt</w:t>
      </w:r>
      <w:r w:rsidR="00F40DA2">
        <w:t xml:space="preserve">nutí </w:t>
      </w:r>
      <w:r w:rsidR="002429BB">
        <w:t>služeb</w:t>
      </w:r>
      <w:r w:rsidR="00F0099C">
        <w:t xml:space="preserve"> podepsaného</w:t>
      </w:r>
      <w:r w:rsidR="0088799A">
        <w:t xml:space="preserve"> oběma smluvními stranami</w:t>
      </w:r>
      <w:r w:rsidR="00F40DA2">
        <w:t>, vyžaduje-li jeho sepsání tato dohoda za účelem s</w:t>
      </w:r>
      <w:r w:rsidR="00F0099C">
        <w:t>tvrzení stanovených skutečností</w:t>
      </w:r>
      <w:r w:rsidR="007A239D">
        <w:t>.</w:t>
      </w:r>
    </w:p>
    <w:p w14:paraId="1F83B1A6" w14:textId="77777777" w:rsidR="00D47839" w:rsidRDefault="006E71A3">
      <w:pPr>
        <w:pStyle w:val="ListNumber-ContractCzechRadio"/>
        <w:numPr>
          <w:ilvl w:val="1"/>
          <w:numId w:val="2"/>
        </w:numPr>
        <w:jc w:val="both"/>
      </w:pPr>
      <w:r>
        <w:t>Splatnost faktur</w:t>
      </w:r>
      <w:r w:rsidR="007A239D">
        <w:t xml:space="preserve"> je stanovena na 24 dnů od data vystavení každé faktury </w:t>
      </w:r>
      <w:r w:rsidR="00A071E3">
        <w:t>poskytovatelem</w:t>
      </w:r>
      <w:r w:rsidR="007A239D">
        <w:t xml:space="preserve">, a to za předpokladu jejího doručení na fakturační adresu, kterou je sídlo objednatele, do </w:t>
      </w:r>
      <w:r w:rsidR="006A58D6">
        <w:t xml:space="preserve">3 </w:t>
      </w:r>
      <w:r w:rsidR="007A239D">
        <w:t>dnů od data vystavení faktury. V případě pozdějšího doručení faktury je splatnost 21 dnů ode dne skutečného doručení faktury objednateli.</w:t>
      </w:r>
    </w:p>
    <w:p w14:paraId="1A42F730" w14:textId="77777777" w:rsidR="00D47839" w:rsidRDefault="007A239D">
      <w:pPr>
        <w:pStyle w:val="ListNumber-ContractCzechRadio"/>
        <w:numPr>
          <w:ilvl w:val="1"/>
          <w:numId w:val="2"/>
        </w:numPr>
        <w:jc w:val="both"/>
      </w:pPr>
      <w:r>
        <w:t xml:space="preserve">Nebude-li faktura obsahovat veškeré náležitosti podle </w:t>
      </w:r>
      <w:proofErr w:type="spellStart"/>
      <w:r w:rsidR="0019728C">
        <w:t>ZoDPH</w:t>
      </w:r>
      <w:proofErr w:type="spellEnd"/>
      <w:r w:rsidR="006A58D6">
        <w:t>,</w:t>
      </w:r>
      <w:r>
        <w:t xml:space="preserve"> nebo podle jiných obecně platných právních předpisů nebo podle rámcové dohody a dílčí smlouvy, je objednatel oprávněn fakturu</w:t>
      </w:r>
      <w:r w:rsidR="002429BB">
        <w:t xml:space="preserve"> poskytovateli</w:t>
      </w:r>
      <w:r>
        <w:t xml:space="preserve"> vrátit s pokyny k její opravě. V takovém případě splatnost faktury nezačala běžet a </w:t>
      </w:r>
      <w:r>
        <w:lastRenderedPageBreak/>
        <w:t xml:space="preserve">splatnost nové opravné faktury počne běžet od samého počátku až prvním dnem po jejím doručení objednateli. </w:t>
      </w:r>
    </w:p>
    <w:p w14:paraId="1611A3AA" w14:textId="77777777" w:rsidR="00964B15" w:rsidRDefault="007A239D" w:rsidP="00B45B0F">
      <w:pPr>
        <w:pStyle w:val="ListNumber-ContractCzechRadio"/>
        <w:numPr>
          <w:ilvl w:val="1"/>
          <w:numId w:val="2"/>
        </w:numPr>
        <w:jc w:val="both"/>
      </w:pPr>
      <w:r>
        <w:t xml:space="preserve">Poskytovatel zdanitelného plnění prohlašuje, že není v souladu s § 106a </w:t>
      </w:r>
      <w:proofErr w:type="spellStart"/>
      <w: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3DC05F37" w14:textId="77777777" w:rsidR="0019728C" w:rsidRPr="006E71A3" w:rsidRDefault="0019728C" w:rsidP="0019728C">
      <w:pPr>
        <w:pStyle w:val="Heading-Number-ContractCzechRadio"/>
        <w:numPr>
          <w:ilvl w:val="0"/>
          <w:numId w:val="2"/>
        </w:numPr>
        <w:ind w:hanging="3119"/>
      </w:pPr>
      <w:r w:rsidRPr="006E71A3">
        <w:t>Řádné zahájení poskytování služeb</w:t>
      </w:r>
    </w:p>
    <w:p w14:paraId="18118C23" w14:textId="77777777" w:rsidR="0019728C" w:rsidRDefault="0019728C" w:rsidP="0019728C">
      <w:pPr>
        <w:pStyle w:val="ListNumber-ContractCzechRadio"/>
        <w:numPr>
          <w:ilvl w:val="1"/>
          <w:numId w:val="2"/>
        </w:numPr>
        <w:jc w:val="both"/>
      </w:pPr>
      <w:r>
        <w:t>Smluvní strany potvrdí řádné zahájení poskytování služeb na základě dílčí smlouvy v ujednaném rozsahu a kvalitě podpisem protokolu o poskytování služeb, jehož vzor jako příloha tvoří nedílnou součást této dohody a jenž musí být součástí první faktury poskytovatele za služby (dále také jen jako „</w:t>
      </w:r>
      <w:r>
        <w:rPr>
          <w:b/>
        </w:rPr>
        <w:t>protokol o poskytování služeb</w:t>
      </w:r>
      <w:r>
        <w:t xml:space="preserve">“). </w:t>
      </w:r>
    </w:p>
    <w:p w14:paraId="7439D54E" w14:textId="77777777" w:rsidR="0019728C" w:rsidRDefault="0019728C" w:rsidP="0019728C">
      <w:pPr>
        <w:pStyle w:val="ListNumber-ContractCzechRadio"/>
        <w:numPr>
          <w:ilvl w:val="1"/>
          <w:numId w:val="2"/>
        </w:numPr>
        <w:jc w:val="both"/>
      </w:pPr>
      <w:r>
        <w:t>Poskytování služeb se považuje za řádně zahájené okamžikem splnění následujících podmínek:</w:t>
      </w:r>
    </w:p>
    <w:p w14:paraId="69B9132F" w14:textId="77777777" w:rsidR="0019728C" w:rsidRDefault="0019728C" w:rsidP="0019728C">
      <w:pPr>
        <w:pStyle w:val="ListLetter-ContractCzechRadio"/>
        <w:numPr>
          <w:ilvl w:val="2"/>
          <w:numId w:val="2"/>
        </w:numPr>
        <w:jc w:val="both"/>
      </w:pPr>
      <w:r>
        <w:t xml:space="preserve">řádné a včasné dodání </w:t>
      </w:r>
      <w:r w:rsidR="00EF6A73">
        <w:t>kvalifikovaných prostředků</w:t>
      </w:r>
      <w:r>
        <w:t xml:space="preserve"> objednateli; </w:t>
      </w:r>
    </w:p>
    <w:p w14:paraId="7C21EA08" w14:textId="77777777" w:rsidR="0019728C" w:rsidRDefault="003C3F9D" w:rsidP="0019728C">
      <w:pPr>
        <w:pStyle w:val="ListLetter-ContractCzechRadio"/>
        <w:numPr>
          <w:ilvl w:val="2"/>
          <w:numId w:val="2"/>
        </w:numPr>
        <w:jc w:val="both"/>
      </w:pPr>
      <w:r>
        <w:t xml:space="preserve">řádné a včasné dodání potřebného SW řešení a jeho </w:t>
      </w:r>
      <w:r w:rsidR="0019728C">
        <w:t>instalace u objednatele;</w:t>
      </w:r>
    </w:p>
    <w:p w14:paraId="3C1C2DB1" w14:textId="77777777" w:rsidR="0019728C" w:rsidRDefault="0019728C" w:rsidP="0019728C">
      <w:pPr>
        <w:pStyle w:val="ListLetter-ContractCzechRadio"/>
        <w:numPr>
          <w:ilvl w:val="2"/>
          <w:numId w:val="2"/>
        </w:numPr>
        <w:jc w:val="both"/>
      </w:pPr>
      <w:r>
        <w:t>uvedení služeb do provozu, aniž by služby vykazovaly vady či nedodělky;</w:t>
      </w:r>
    </w:p>
    <w:p w14:paraId="2011B1A6" w14:textId="77777777" w:rsidR="0019728C" w:rsidRDefault="0019728C" w:rsidP="0019728C">
      <w:pPr>
        <w:pStyle w:val="ListLetter-ContractCzechRadio"/>
        <w:numPr>
          <w:ilvl w:val="2"/>
          <w:numId w:val="2"/>
        </w:numPr>
        <w:jc w:val="both"/>
      </w:pPr>
      <w:r>
        <w:t>úspěšné dokončení zkoušek potřebných k ověření správnosti fungování služeb, jsou-li potřeba;</w:t>
      </w:r>
    </w:p>
    <w:p w14:paraId="61D8F8AE" w14:textId="77777777" w:rsidR="0019728C" w:rsidRDefault="0019728C" w:rsidP="0019728C">
      <w:pPr>
        <w:pStyle w:val="ListLetter-ContractCzechRadio"/>
        <w:numPr>
          <w:ilvl w:val="2"/>
          <w:numId w:val="2"/>
        </w:numPr>
        <w:jc w:val="both"/>
      </w:pPr>
      <w:r>
        <w:t>podpis protokolu o poskytování služeb bez vad a nedodělků oběma smluvními stranami.</w:t>
      </w:r>
    </w:p>
    <w:p w14:paraId="5BC92112" w14:textId="77777777" w:rsidR="0019728C" w:rsidRDefault="0019728C" w:rsidP="0019728C">
      <w:pPr>
        <w:pStyle w:val="ListNumber-ContractCzechRadio"/>
        <w:numPr>
          <w:ilvl w:val="1"/>
          <w:numId w:val="2"/>
        </w:numPr>
        <w:jc w:val="both"/>
      </w:pPr>
      <w:r>
        <w:t xml:space="preserve">Objednatel odmítne potvrdit řádné zahájení poskytování služeb, není-li toto v souladu s dohodou nebo dílčí smlouvou nebo vykazují-li služby vady či nedodělky. V takovém případě smluvní strany sepíší protokol o poskytování služeb s výhradami, do něhož uvedou skutečnosti, které bránily potvrzení řádného zahájení poskytování služeb. Smluvní strany zejména uvedou, jaké vady či nedodělky služby vykazují a určí lhůtu k jejich odstranění, která však nesmí být delší než 10 dní. </w:t>
      </w:r>
    </w:p>
    <w:p w14:paraId="4E06A507" w14:textId="77777777" w:rsidR="0019728C" w:rsidRDefault="0019728C" w:rsidP="0019728C">
      <w:pPr>
        <w:pStyle w:val="ListNumber-ContractCzechRadio"/>
        <w:numPr>
          <w:ilvl w:val="1"/>
          <w:numId w:val="2"/>
        </w:numPr>
        <w:jc w:val="both"/>
      </w:pPr>
      <w:r>
        <w:t xml:space="preserve">Smluvní strany jsou </w:t>
      </w:r>
      <w:r w:rsidR="00DB27B3">
        <w:t>povinny</w:t>
      </w:r>
      <w:r>
        <w:t xml:space="preserve"> stvrdit písemným protokolem i </w:t>
      </w:r>
      <w:r w:rsidR="00DB27B3">
        <w:t xml:space="preserve">řádné dodání kvalifikovaných prostředků na základě dílčí smlouvy a </w:t>
      </w:r>
      <w:r>
        <w:t xml:space="preserve">úspěšné provedení zkoušek </w:t>
      </w:r>
      <w:r w:rsidR="00DB27B3">
        <w:t>fungování služeb po odstranění vad</w:t>
      </w:r>
      <w:r>
        <w:t>.</w:t>
      </w:r>
    </w:p>
    <w:p w14:paraId="6FF5D030" w14:textId="77777777" w:rsidR="00524787" w:rsidRDefault="00524787" w:rsidP="00524787">
      <w:pPr>
        <w:pStyle w:val="ListNumber-ContractCzechRadio"/>
        <w:numPr>
          <w:ilvl w:val="1"/>
          <w:numId w:val="2"/>
        </w:numPr>
        <w:jc w:val="both"/>
      </w:pPr>
      <w:r>
        <w:t xml:space="preserve">Poskytování služeb je řádně zahájeno až okamžikem jejich poskytování bez jakýchkoliv vad a nedodělků. Rozhodující je podpis protokolu o poskytnutí služeb bez vad a nedodělků oprávněnými zástupci obou smluvních stran. </w:t>
      </w:r>
    </w:p>
    <w:p w14:paraId="4440A8B0" w14:textId="77777777" w:rsidR="0019728C" w:rsidRDefault="0019728C" w:rsidP="007A3184">
      <w:pPr>
        <w:pStyle w:val="ListNumber-ContractCzechRadio"/>
        <w:numPr>
          <w:ilvl w:val="1"/>
          <w:numId w:val="2"/>
        </w:numPr>
        <w:jc w:val="both"/>
      </w:pPr>
      <w:r>
        <w:t>Poskytovatel splnil řádně svou povinnost z dohody a dílčí smlouvy až okamžikem poskytnutí služeb bez vad a nedodělků, nedohodnou-li se smluvní strany písemně v konkrétním případě jinak.</w:t>
      </w:r>
    </w:p>
    <w:p w14:paraId="7F944D76" w14:textId="77777777" w:rsidR="00C37116" w:rsidRPr="00765170" w:rsidRDefault="00D96688" w:rsidP="00C37116">
      <w:pPr>
        <w:pStyle w:val="Heading-Number-ContractCzechRadio"/>
        <w:numPr>
          <w:ilvl w:val="0"/>
          <w:numId w:val="2"/>
        </w:numPr>
        <w:ind w:hanging="3119"/>
      </w:pPr>
      <w:r w:rsidRPr="00765170">
        <w:lastRenderedPageBreak/>
        <w:t>Podmínky plnění</w:t>
      </w:r>
    </w:p>
    <w:p w14:paraId="776CACC9" w14:textId="77777777" w:rsidR="00D64B0E" w:rsidRPr="00142E81" w:rsidRDefault="00F23665" w:rsidP="00142E81">
      <w:pPr>
        <w:pStyle w:val="ListNumber-ContractCzechRadio"/>
        <w:numPr>
          <w:ilvl w:val="1"/>
          <w:numId w:val="2"/>
        </w:numPr>
        <w:jc w:val="both"/>
      </w:pPr>
      <w:r>
        <w:t>U činností, jejichž povaha to připouští, bude poskytovatel poskytovat služby vzdáleným přístupem.</w:t>
      </w:r>
    </w:p>
    <w:p w14:paraId="1F2DA437" w14:textId="2D3F6795" w:rsidR="007E0E74" w:rsidRDefault="0012695F" w:rsidP="00142E81">
      <w:pPr>
        <w:pStyle w:val="Zkladntext"/>
        <w:numPr>
          <w:ilvl w:val="1"/>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Fonts w:cs="Arial"/>
          <w:bCs/>
        </w:rPr>
      </w:pPr>
      <w:r>
        <w:rPr>
          <w:rFonts w:cs="Arial"/>
          <w:bCs/>
        </w:rPr>
        <w:t xml:space="preserve">Žádosti </w:t>
      </w:r>
      <w:r w:rsidR="008E73D1">
        <w:rPr>
          <w:rFonts w:cs="Arial"/>
          <w:bCs/>
        </w:rPr>
        <w:t xml:space="preserve">objednatele </w:t>
      </w:r>
      <w:r>
        <w:rPr>
          <w:rFonts w:cs="Arial"/>
          <w:bCs/>
        </w:rPr>
        <w:t>o vydání kvalifikovaných certifikátů budou realizovány</w:t>
      </w:r>
      <w:r w:rsidR="00BD43E0">
        <w:rPr>
          <w:rFonts w:cs="Arial"/>
          <w:bCs/>
        </w:rPr>
        <w:t xml:space="preserve"> </w:t>
      </w:r>
      <w:r w:rsidR="00BB2982">
        <w:rPr>
          <w:rFonts w:cs="Arial"/>
          <w:bCs/>
        </w:rPr>
        <w:t xml:space="preserve">postupem </w:t>
      </w:r>
      <w:r w:rsidR="00BD43E0">
        <w:rPr>
          <w:rFonts w:cs="Arial"/>
          <w:bCs/>
        </w:rPr>
        <w:t>dle vzájemn</w:t>
      </w:r>
      <w:r w:rsidR="00BB2982">
        <w:rPr>
          <w:rFonts w:cs="Arial"/>
          <w:bCs/>
        </w:rPr>
        <w:t>é</w:t>
      </w:r>
      <w:r w:rsidR="00BD43E0">
        <w:rPr>
          <w:rFonts w:cs="Arial"/>
          <w:bCs/>
        </w:rPr>
        <w:t xml:space="preserve"> dohod</w:t>
      </w:r>
      <w:r w:rsidR="00BB2982">
        <w:rPr>
          <w:rFonts w:cs="Arial"/>
          <w:bCs/>
        </w:rPr>
        <w:t>y smluvních stran</w:t>
      </w:r>
      <w:r w:rsidR="00BD43E0">
        <w:rPr>
          <w:rFonts w:cs="Arial"/>
          <w:bCs/>
        </w:rPr>
        <w:t xml:space="preserve"> </w:t>
      </w:r>
      <w:r w:rsidR="00BB2982">
        <w:rPr>
          <w:rFonts w:cs="Arial"/>
          <w:bCs/>
        </w:rPr>
        <w:t>po účinnosti dohody.</w:t>
      </w:r>
      <w:r w:rsidR="00BB2982" w:rsidDel="00BB2982">
        <w:rPr>
          <w:rFonts w:cs="Arial"/>
          <w:bCs/>
        </w:rPr>
        <w:t xml:space="preserve"> </w:t>
      </w:r>
    </w:p>
    <w:p w14:paraId="35019BF0" w14:textId="400E96B0" w:rsidR="00284E06" w:rsidRPr="00284E06" w:rsidRDefault="00284E06" w:rsidP="00142E81">
      <w:pPr>
        <w:pStyle w:val="Zkladntext"/>
        <w:numPr>
          <w:ilvl w:val="1"/>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Fonts w:cs="Arial"/>
          <w:bCs/>
        </w:rPr>
      </w:pPr>
      <w:r w:rsidRPr="009D0325">
        <w:rPr>
          <w:rFonts w:cs="Arial"/>
          <w:bCs/>
        </w:rPr>
        <w:t>Poskytovatel</w:t>
      </w:r>
      <w:r w:rsidRPr="009D0325">
        <w:rPr>
          <w:rFonts w:cs="Arial"/>
        </w:rPr>
        <w:t xml:space="preserve"> umožní </w:t>
      </w:r>
      <w:r w:rsidR="00AD21AF">
        <w:rPr>
          <w:rFonts w:cs="Arial"/>
          <w:bCs/>
        </w:rPr>
        <w:t>o</w:t>
      </w:r>
      <w:r w:rsidRPr="009D0325">
        <w:rPr>
          <w:rFonts w:cs="Arial"/>
          <w:bCs/>
        </w:rPr>
        <w:t xml:space="preserve">bjednateli </w:t>
      </w:r>
      <w:r w:rsidRPr="009D0325">
        <w:rPr>
          <w:rFonts w:cs="Arial"/>
        </w:rPr>
        <w:t xml:space="preserve">po dobu účinnosti </w:t>
      </w:r>
      <w:r w:rsidR="00993D28">
        <w:rPr>
          <w:rFonts w:cs="Arial"/>
        </w:rPr>
        <w:t>dohod</w:t>
      </w:r>
      <w:r w:rsidRPr="009D0325">
        <w:rPr>
          <w:rFonts w:cs="Arial"/>
        </w:rPr>
        <w:t xml:space="preserve">y přístup k elektronickému nástroji (webový klient), </w:t>
      </w:r>
      <w:r w:rsidR="00142E81">
        <w:rPr>
          <w:rFonts w:cs="Arial"/>
        </w:rPr>
        <w:t>v němž</w:t>
      </w:r>
      <w:r w:rsidRPr="009D0325">
        <w:rPr>
          <w:rFonts w:cs="Arial"/>
        </w:rPr>
        <w:t xml:space="preserve"> bude možné zobrazit přehled a platnost </w:t>
      </w:r>
      <w:r w:rsidR="00AD21AF">
        <w:rPr>
          <w:rFonts w:cs="Arial"/>
        </w:rPr>
        <w:t xml:space="preserve">jím </w:t>
      </w:r>
      <w:r w:rsidRPr="009D0325">
        <w:rPr>
          <w:rFonts w:cs="Arial"/>
        </w:rPr>
        <w:t xml:space="preserve">vystavených certifikátů, a to na základě </w:t>
      </w:r>
      <w:r w:rsidRPr="00284E06">
        <w:rPr>
          <w:rFonts w:cs="Arial"/>
        </w:rPr>
        <w:t xml:space="preserve">registrace příslušné pověřené osoby </w:t>
      </w:r>
      <w:r w:rsidR="00AD21AF">
        <w:rPr>
          <w:rFonts w:cs="Arial"/>
        </w:rPr>
        <w:t>o</w:t>
      </w:r>
      <w:r w:rsidRPr="00284E06">
        <w:rPr>
          <w:rFonts w:cs="Arial"/>
        </w:rPr>
        <w:t>bjednatele</w:t>
      </w:r>
      <w:r w:rsidR="00142E81">
        <w:rPr>
          <w:rFonts w:cs="Arial"/>
        </w:rPr>
        <w:t>.</w:t>
      </w:r>
      <w:r w:rsidR="00456F6F">
        <w:rPr>
          <w:rFonts w:cs="Arial"/>
        </w:rPr>
        <w:t xml:space="preserve"> Cena za tento přístup je již v plné výši zahrnuta v ceně za vydání certifikátu.</w:t>
      </w:r>
    </w:p>
    <w:p w14:paraId="19C80461" w14:textId="1E9A8735" w:rsidR="00284E06" w:rsidRPr="00AD21AF" w:rsidRDefault="00284E06" w:rsidP="00AD21AF">
      <w:pPr>
        <w:pStyle w:val="Zkladntext"/>
        <w:numPr>
          <w:ilvl w:val="1"/>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Style w:val="Odkaznakoment"/>
          <w:rFonts w:cs="Arial"/>
          <w:bCs/>
          <w:vertAlign w:val="baseline"/>
        </w:rPr>
      </w:pPr>
      <w:r w:rsidRPr="00284E06">
        <w:rPr>
          <w:rStyle w:val="Odkaznakoment"/>
          <w:rFonts w:cs="Arial"/>
          <w:szCs w:val="20"/>
          <w:vertAlign w:val="baseline"/>
        </w:rPr>
        <w:t xml:space="preserve">Poskytovatel se zavazuje zasílat </w:t>
      </w:r>
      <w:r w:rsidR="00AD21AF">
        <w:rPr>
          <w:rStyle w:val="Odkaznakoment"/>
          <w:rFonts w:cs="Arial"/>
          <w:szCs w:val="20"/>
          <w:vertAlign w:val="baseline"/>
        </w:rPr>
        <w:t>o</w:t>
      </w:r>
      <w:r w:rsidRPr="00284E06">
        <w:rPr>
          <w:rStyle w:val="Odkaznakoment"/>
          <w:rFonts w:cs="Arial"/>
          <w:szCs w:val="20"/>
          <w:vertAlign w:val="baseline"/>
        </w:rPr>
        <w:t xml:space="preserve">bjednateli měsíční </w:t>
      </w:r>
      <w:r w:rsidR="00AD21AF" w:rsidRPr="0007279E">
        <w:rPr>
          <w:rFonts w:cs="Arial"/>
          <w:szCs w:val="20"/>
        </w:rPr>
        <w:t>report o čerpání služeb</w:t>
      </w:r>
      <w:r w:rsidRPr="00AD21AF">
        <w:rPr>
          <w:rStyle w:val="Odkaznakoment"/>
          <w:rFonts w:cs="Arial"/>
          <w:szCs w:val="20"/>
          <w:vertAlign w:val="baseline"/>
        </w:rPr>
        <w:t xml:space="preserve">, přičemž </w:t>
      </w:r>
      <w:r w:rsidR="00142E81">
        <w:rPr>
          <w:rStyle w:val="Odkaznakoment"/>
          <w:rFonts w:cs="Arial"/>
          <w:szCs w:val="20"/>
          <w:vertAlign w:val="baseline"/>
        </w:rPr>
        <w:t xml:space="preserve">report bude </w:t>
      </w:r>
      <w:r w:rsidR="00D66097">
        <w:rPr>
          <w:rStyle w:val="Odkaznakoment"/>
          <w:rFonts w:cs="Arial"/>
          <w:szCs w:val="20"/>
          <w:vertAlign w:val="baseline"/>
        </w:rPr>
        <w:t>zaslán</w:t>
      </w:r>
      <w:r w:rsidRPr="00AD21AF">
        <w:rPr>
          <w:rStyle w:val="Odkaznakoment"/>
          <w:rFonts w:cs="Arial"/>
          <w:szCs w:val="20"/>
          <w:vertAlign w:val="baseline"/>
        </w:rPr>
        <w:t xml:space="preserve"> </w:t>
      </w:r>
      <w:r w:rsidR="00AD21AF" w:rsidRPr="00AD21AF">
        <w:rPr>
          <w:rStyle w:val="Odkaznakoment"/>
          <w:rFonts w:cs="Arial"/>
          <w:szCs w:val="20"/>
          <w:vertAlign w:val="baseline"/>
        </w:rPr>
        <w:t>o</w:t>
      </w:r>
      <w:r w:rsidRPr="00AD21AF">
        <w:rPr>
          <w:rStyle w:val="Odkaznakoment"/>
          <w:rFonts w:cs="Arial"/>
          <w:szCs w:val="20"/>
          <w:vertAlign w:val="baseline"/>
        </w:rPr>
        <w:t xml:space="preserve">bjednateli </w:t>
      </w:r>
      <w:r w:rsidR="00AD21AF">
        <w:rPr>
          <w:rStyle w:val="Odkaznakoment"/>
          <w:rFonts w:cs="Arial"/>
          <w:szCs w:val="20"/>
          <w:vertAlign w:val="baseline"/>
        </w:rPr>
        <w:t>spolu s fakturou za služby</w:t>
      </w:r>
      <w:r w:rsidRPr="00AD21AF">
        <w:rPr>
          <w:rStyle w:val="Odkaznakoment"/>
          <w:rFonts w:cs="Arial"/>
          <w:szCs w:val="20"/>
          <w:vertAlign w:val="baseline"/>
        </w:rPr>
        <w:t xml:space="preserve">. Součástí </w:t>
      </w:r>
      <w:r w:rsidR="004209C3">
        <w:rPr>
          <w:rStyle w:val="Odkaznakoment"/>
          <w:rFonts w:cs="Arial"/>
          <w:szCs w:val="20"/>
          <w:vertAlign w:val="baseline"/>
        </w:rPr>
        <w:t>reportu budou zejména následující informace</w:t>
      </w:r>
      <w:r w:rsidR="00AD21AF">
        <w:rPr>
          <w:rStyle w:val="Odkaznakoment"/>
          <w:rFonts w:cs="Arial"/>
          <w:szCs w:val="20"/>
          <w:vertAlign w:val="baseline"/>
        </w:rPr>
        <w:t>:</w:t>
      </w:r>
    </w:p>
    <w:p w14:paraId="295CCDF0" w14:textId="77777777" w:rsidR="00AD21AF" w:rsidRPr="00AD21AF" w:rsidRDefault="004209C3" w:rsidP="00AD21AF">
      <w:pPr>
        <w:pStyle w:val="Zkladntext"/>
        <w:numPr>
          <w:ilvl w:val="2"/>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Style w:val="Odkaznakoment"/>
          <w:rFonts w:cs="Arial"/>
          <w:bCs/>
          <w:vertAlign w:val="baseline"/>
        </w:rPr>
      </w:pPr>
      <w:r>
        <w:rPr>
          <w:rStyle w:val="Odkaznakoment"/>
          <w:rFonts w:cs="Arial"/>
          <w:szCs w:val="20"/>
          <w:vertAlign w:val="baseline"/>
        </w:rPr>
        <w:t xml:space="preserve">počet </w:t>
      </w:r>
      <w:r w:rsidR="00AD21AF">
        <w:rPr>
          <w:rStyle w:val="Odkaznakoment"/>
          <w:rFonts w:cs="Arial"/>
          <w:szCs w:val="20"/>
          <w:vertAlign w:val="baseline"/>
        </w:rPr>
        <w:t>odběru vydaných certifikátů</w:t>
      </w:r>
      <w:r w:rsidR="00142E81">
        <w:rPr>
          <w:rStyle w:val="Odkaznakoment"/>
          <w:rFonts w:cs="Arial"/>
          <w:szCs w:val="20"/>
          <w:vertAlign w:val="baseline"/>
        </w:rPr>
        <w:t xml:space="preserve"> v daném kalendářním měsíci</w:t>
      </w:r>
      <w:r w:rsidR="00AD21AF">
        <w:rPr>
          <w:rStyle w:val="Odkaznakoment"/>
          <w:rFonts w:cs="Arial"/>
          <w:szCs w:val="20"/>
          <w:vertAlign w:val="baseline"/>
        </w:rPr>
        <w:t>;</w:t>
      </w:r>
    </w:p>
    <w:p w14:paraId="68553BB7" w14:textId="77777777" w:rsidR="00AD21AF" w:rsidRPr="00AD21AF" w:rsidRDefault="004209C3" w:rsidP="00AD21AF">
      <w:pPr>
        <w:pStyle w:val="Zkladntext"/>
        <w:numPr>
          <w:ilvl w:val="2"/>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Style w:val="Odkaznakoment"/>
          <w:rFonts w:cs="Arial"/>
          <w:bCs/>
          <w:vertAlign w:val="baseline"/>
        </w:rPr>
      </w:pPr>
      <w:r>
        <w:rPr>
          <w:rStyle w:val="Odkaznakoment"/>
          <w:rFonts w:cs="Arial"/>
          <w:szCs w:val="20"/>
          <w:vertAlign w:val="baseline"/>
        </w:rPr>
        <w:t>počet</w:t>
      </w:r>
      <w:r w:rsidR="00AD21AF">
        <w:rPr>
          <w:rStyle w:val="Odkaznakoment"/>
          <w:rFonts w:cs="Arial"/>
          <w:szCs w:val="20"/>
          <w:vertAlign w:val="baseline"/>
        </w:rPr>
        <w:t xml:space="preserve"> odebraných kvalifikovaných prostředků</w:t>
      </w:r>
      <w:r w:rsidR="00142E81">
        <w:rPr>
          <w:rStyle w:val="Odkaznakoment"/>
          <w:rFonts w:cs="Arial"/>
          <w:szCs w:val="20"/>
          <w:vertAlign w:val="baseline"/>
        </w:rPr>
        <w:t xml:space="preserve"> v daném kalendářním měsíci</w:t>
      </w:r>
      <w:r w:rsidR="00AD21AF">
        <w:rPr>
          <w:rStyle w:val="Odkaznakoment"/>
          <w:rFonts w:cs="Arial"/>
          <w:szCs w:val="20"/>
          <w:vertAlign w:val="baseline"/>
        </w:rPr>
        <w:t>;</w:t>
      </w:r>
    </w:p>
    <w:p w14:paraId="28E0B8EB" w14:textId="77777777" w:rsidR="00142E81" w:rsidRDefault="004209C3" w:rsidP="00AD21AF">
      <w:pPr>
        <w:pStyle w:val="ListNumber-ContractCzechRadio"/>
        <w:numPr>
          <w:ilvl w:val="2"/>
          <w:numId w:val="17"/>
        </w:numPr>
        <w:jc w:val="both"/>
        <w:rPr>
          <w:szCs w:val="24"/>
        </w:rPr>
      </w:pPr>
      <w:r>
        <w:rPr>
          <w:rStyle w:val="Odkaznakoment"/>
          <w:rFonts w:cs="Arial"/>
          <w:szCs w:val="20"/>
          <w:vertAlign w:val="baseline"/>
        </w:rPr>
        <w:t>počet</w:t>
      </w:r>
      <w:r w:rsidR="00AD21AF">
        <w:rPr>
          <w:szCs w:val="24"/>
        </w:rPr>
        <w:t xml:space="preserve"> dokumentů opatřených </w:t>
      </w:r>
      <w:r w:rsidR="00142E81">
        <w:rPr>
          <w:rStyle w:val="Odkaznakoment"/>
          <w:rFonts w:cs="Arial"/>
          <w:szCs w:val="20"/>
          <w:vertAlign w:val="baseline"/>
        </w:rPr>
        <w:t>v daném kalendářním měsíci</w:t>
      </w:r>
      <w:r w:rsidR="00142E81">
        <w:rPr>
          <w:szCs w:val="24"/>
        </w:rPr>
        <w:t xml:space="preserve"> </w:t>
      </w:r>
      <w:r w:rsidR="00AD21AF">
        <w:rPr>
          <w:szCs w:val="24"/>
        </w:rPr>
        <w:t>jednotlivě či hromadně kvalifikovaným elektronickým podpisem vč. časového razítka, elektronick</w:t>
      </w:r>
      <w:r w:rsidR="00142E81">
        <w:rPr>
          <w:szCs w:val="24"/>
        </w:rPr>
        <w:t>ou pečetí vč. časového razítka;</w:t>
      </w:r>
    </w:p>
    <w:p w14:paraId="5022D641" w14:textId="77777777" w:rsidR="00AD21AF" w:rsidRDefault="00AD21AF" w:rsidP="00AD21AF">
      <w:pPr>
        <w:pStyle w:val="ListNumber-ContractCzechRadio"/>
        <w:numPr>
          <w:ilvl w:val="2"/>
          <w:numId w:val="17"/>
        </w:numPr>
        <w:jc w:val="both"/>
        <w:rPr>
          <w:szCs w:val="24"/>
        </w:rPr>
      </w:pPr>
      <w:r>
        <w:rPr>
          <w:szCs w:val="24"/>
        </w:rPr>
        <w:t>počet dokumentů,</w:t>
      </w:r>
      <w:r w:rsidRPr="0092192F">
        <w:rPr>
          <w:szCs w:val="24"/>
        </w:rPr>
        <w:t xml:space="preserve"> </w:t>
      </w:r>
      <w:r>
        <w:rPr>
          <w:szCs w:val="24"/>
        </w:rPr>
        <w:t>u nichž objednatel</w:t>
      </w:r>
      <w:r w:rsidR="00142E81">
        <w:rPr>
          <w:szCs w:val="24"/>
        </w:rPr>
        <w:t xml:space="preserve"> </w:t>
      </w:r>
      <w:r w:rsidR="00142E81">
        <w:rPr>
          <w:rStyle w:val="Odkaznakoment"/>
          <w:rFonts w:cs="Arial"/>
          <w:szCs w:val="20"/>
          <w:vertAlign w:val="baseline"/>
        </w:rPr>
        <w:t>v daném kalendářním měsíci</w:t>
      </w:r>
      <w:r>
        <w:rPr>
          <w:szCs w:val="24"/>
        </w:rPr>
        <w:t xml:space="preserve"> ověřoval platnost elektronické pečeti nebo kvalifikovaného elektronického podpisu;</w:t>
      </w:r>
    </w:p>
    <w:p w14:paraId="63824F02" w14:textId="77777777" w:rsidR="00AD21AF" w:rsidRDefault="00AD21AF" w:rsidP="00AD21AF">
      <w:pPr>
        <w:pStyle w:val="ListNumber-ContractCzechRadio"/>
        <w:numPr>
          <w:ilvl w:val="2"/>
          <w:numId w:val="17"/>
        </w:numPr>
        <w:jc w:val="both"/>
        <w:rPr>
          <w:szCs w:val="24"/>
        </w:rPr>
      </w:pPr>
      <w:r>
        <w:rPr>
          <w:szCs w:val="24"/>
        </w:rPr>
        <w:t>čas vzniku výpadku služeb a čas opětovného zahájení jejich funkčnosti po takovém výpadku</w:t>
      </w:r>
      <w:r w:rsidR="00142E81">
        <w:rPr>
          <w:szCs w:val="24"/>
        </w:rPr>
        <w:t xml:space="preserve"> </w:t>
      </w:r>
      <w:r w:rsidR="00142E81">
        <w:rPr>
          <w:rStyle w:val="Odkaznakoment"/>
          <w:rFonts w:cs="Arial"/>
          <w:szCs w:val="20"/>
          <w:vertAlign w:val="baseline"/>
        </w:rPr>
        <w:t>v daném kalendářním měsíci</w:t>
      </w:r>
      <w:r>
        <w:rPr>
          <w:szCs w:val="24"/>
        </w:rPr>
        <w:t>;</w:t>
      </w:r>
    </w:p>
    <w:p w14:paraId="191DDFF0" w14:textId="77777777" w:rsidR="00AD21AF" w:rsidRPr="00D27D59" w:rsidRDefault="00AD21AF" w:rsidP="00AD21AF">
      <w:pPr>
        <w:pStyle w:val="ListNumber-ContractCzechRadio"/>
        <w:numPr>
          <w:ilvl w:val="2"/>
          <w:numId w:val="17"/>
        </w:numPr>
        <w:jc w:val="both"/>
        <w:rPr>
          <w:szCs w:val="24"/>
        </w:rPr>
      </w:pPr>
      <w:r w:rsidRPr="002944C1">
        <w:rPr>
          <w:rFonts w:cs="Arial"/>
        </w:rPr>
        <w:t>statistik</w:t>
      </w:r>
      <w:r w:rsidR="004209C3">
        <w:rPr>
          <w:rFonts w:cs="Arial"/>
        </w:rPr>
        <w:t>a</w:t>
      </w:r>
      <w:r w:rsidR="00142E81">
        <w:rPr>
          <w:rFonts w:cs="Arial"/>
        </w:rPr>
        <w:t xml:space="preserve"> nedostupnosti služeb </w:t>
      </w:r>
      <w:r w:rsidR="00142E81">
        <w:rPr>
          <w:rStyle w:val="Odkaznakoment"/>
          <w:rFonts w:cs="Arial"/>
          <w:szCs w:val="20"/>
          <w:vertAlign w:val="baseline"/>
        </w:rPr>
        <w:t>v daném kalendářním měsíci</w:t>
      </w:r>
      <w:r w:rsidR="00142E81" w:rsidRPr="002944C1">
        <w:rPr>
          <w:rFonts w:cs="Arial"/>
        </w:rPr>
        <w:t xml:space="preserve"> </w:t>
      </w:r>
      <w:r w:rsidRPr="002944C1">
        <w:rPr>
          <w:rFonts w:cs="Arial"/>
        </w:rPr>
        <w:t>s</w:t>
      </w:r>
      <w:r>
        <w:rPr>
          <w:rFonts w:cs="Arial"/>
        </w:rPr>
        <w:t> </w:t>
      </w:r>
      <w:r w:rsidRPr="002944C1">
        <w:rPr>
          <w:rFonts w:cs="Arial"/>
        </w:rPr>
        <w:t>uvedením rozsahu a důvodu této nedostupnosti</w:t>
      </w:r>
      <w:r>
        <w:rPr>
          <w:rFonts w:cs="Arial"/>
        </w:rPr>
        <w:t xml:space="preserve"> v případě každé ze služeb poskytovaných dle této dohody</w:t>
      </w:r>
      <w:r w:rsidR="004209C3">
        <w:rPr>
          <w:rFonts w:cs="Arial"/>
        </w:rPr>
        <w:t>.</w:t>
      </w:r>
    </w:p>
    <w:p w14:paraId="2A24B65B" w14:textId="5FF5EAA6" w:rsidR="004F271E" w:rsidRPr="00E8279B" w:rsidRDefault="00142E81" w:rsidP="004F271E">
      <w:pPr>
        <w:pStyle w:val="Odstavecseseznamem"/>
        <w:numPr>
          <w:ilvl w:val="1"/>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sidRPr="00142E81">
        <w:rPr>
          <w:rFonts w:cs="Arial"/>
          <w:bCs/>
        </w:rPr>
        <w:t>Objednatel</w:t>
      </w:r>
      <w:r w:rsidRPr="00142E81" w:rsidDel="003E2523">
        <w:rPr>
          <w:rFonts w:cs="Arial"/>
          <w:bCs/>
        </w:rPr>
        <w:t xml:space="preserve"> </w:t>
      </w:r>
      <w:r>
        <w:rPr>
          <w:rFonts w:cs="Arial"/>
          <w:bCs/>
        </w:rPr>
        <w:t>je oprávněn</w:t>
      </w:r>
      <w:r w:rsidRPr="00142E81">
        <w:rPr>
          <w:rFonts w:cs="Arial"/>
          <w:bCs/>
        </w:rPr>
        <w:t xml:space="preserve"> požádat </w:t>
      </w:r>
      <w:r>
        <w:rPr>
          <w:rFonts w:cs="Arial"/>
          <w:bCs/>
        </w:rPr>
        <w:t xml:space="preserve">poskytovatele </w:t>
      </w:r>
      <w:r w:rsidRPr="00142E81">
        <w:rPr>
          <w:rFonts w:cs="Arial"/>
          <w:bCs/>
        </w:rPr>
        <w:t xml:space="preserve">o neprodlené zneplatnění kteréhokoliv certifikátu vydaného </w:t>
      </w:r>
      <w:r>
        <w:rPr>
          <w:rFonts w:cs="Arial"/>
          <w:bCs/>
        </w:rPr>
        <w:t>p</w:t>
      </w:r>
      <w:r w:rsidRPr="00142E81">
        <w:rPr>
          <w:rFonts w:cs="Arial"/>
          <w:bCs/>
        </w:rPr>
        <w:t xml:space="preserve">oskytovatelem podle této </w:t>
      </w:r>
      <w:r>
        <w:rPr>
          <w:rFonts w:cs="Arial"/>
          <w:bCs/>
        </w:rPr>
        <w:t>dohod</w:t>
      </w:r>
      <w:r w:rsidRPr="00142E81">
        <w:rPr>
          <w:rFonts w:cs="Arial"/>
          <w:bCs/>
        </w:rPr>
        <w:t>y. Zneplatnění bude provedeno</w:t>
      </w:r>
      <w:r w:rsidR="0012695F">
        <w:rPr>
          <w:rFonts w:cs="Arial"/>
          <w:bCs/>
        </w:rPr>
        <w:t xml:space="preserve"> na základě pokynu </w:t>
      </w:r>
      <w:r>
        <w:rPr>
          <w:rFonts w:cs="Arial"/>
          <w:bCs/>
        </w:rPr>
        <w:t>o</w:t>
      </w:r>
      <w:r w:rsidRPr="00142E81">
        <w:rPr>
          <w:rFonts w:cs="Arial"/>
          <w:bCs/>
        </w:rPr>
        <w:t xml:space="preserve">bjednatele. Zneplatnění certifikátu musí být zveřejněno v seznamu zneplatněných certifikátů dostupném na webových stránkách </w:t>
      </w:r>
      <w:r>
        <w:rPr>
          <w:rFonts w:cs="Arial"/>
          <w:bCs/>
        </w:rPr>
        <w:t>p</w:t>
      </w:r>
      <w:r w:rsidRPr="00142E81">
        <w:rPr>
          <w:rFonts w:cs="Arial"/>
          <w:bCs/>
        </w:rPr>
        <w:t>oskytovatele, a to ve lhůtě nejpozději 2 pracovních dnů ode dne</w:t>
      </w:r>
      <w:r>
        <w:rPr>
          <w:rFonts w:cs="Arial"/>
          <w:bCs/>
        </w:rPr>
        <w:t xml:space="preserve"> provedení</w:t>
      </w:r>
      <w:r w:rsidRPr="00142E81">
        <w:rPr>
          <w:rFonts w:cs="Arial"/>
          <w:bCs/>
        </w:rPr>
        <w:t xml:space="preserve"> zneplatnění.</w:t>
      </w:r>
    </w:p>
    <w:p w14:paraId="5D74956D" w14:textId="77777777" w:rsidR="00E8279B" w:rsidRPr="00E8279B" w:rsidRDefault="00E8279B" w:rsidP="00E8279B">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2"/>
        <w:contextualSpacing/>
        <w:jc w:val="both"/>
        <w:rPr>
          <w:rFonts w:cs="Arial"/>
          <w:szCs w:val="20"/>
        </w:rPr>
      </w:pPr>
    </w:p>
    <w:p w14:paraId="5C9564AA" w14:textId="10B58998" w:rsidR="00E8279B" w:rsidRPr="004F271E" w:rsidRDefault="00E8279B" w:rsidP="004F271E">
      <w:pPr>
        <w:pStyle w:val="Odstavecseseznamem"/>
        <w:numPr>
          <w:ilvl w:val="1"/>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Pr>
          <w:rFonts w:cs="Arial"/>
          <w:szCs w:val="20"/>
        </w:rPr>
        <w:t xml:space="preserve">Poskytovatel se zavazuje poskytovat objednateli školení jeho zaměstnanců, jež budou uživateli služeb a administrátory služeb, přičemž náplní těchto školení je seznámit zaměstnance s fungováním </w:t>
      </w:r>
      <w:r w:rsidR="00D66097">
        <w:rPr>
          <w:rFonts w:cs="Arial"/>
          <w:szCs w:val="20"/>
        </w:rPr>
        <w:t xml:space="preserve">aplikací a </w:t>
      </w:r>
      <w:r>
        <w:rPr>
          <w:rFonts w:cs="Arial"/>
          <w:szCs w:val="20"/>
        </w:rPr>
        <w:t>služeb</w:t>
      </w:r>
      <w:r w:rsidR="0012695F">
        <w:rPr>
          <w:rFonts w:cs="Arial"/>
          <w:szCs w:val="20"/>
        </w:rPr>
        <w:t xml:space="preserve"> a jejich právními dopady</w:t>
      </w:r>
      <w:r>
        <w:rPr>
          <w:rFonts w:cs="Arial"/>
          <w:szCs w:val="20"/>
        </w:rPr>
        <w:t xml:space="preserve">. </w:t>
      </w:r>
      <w:r w:rsidR="00716F6F">
        <w:rPr>
          <w:rFonts w:cs="Arial"/>
          <w:szCs w:val="20"/>
        </w:rPr>
        <w:t>Termíny školení budou sjednávány způsobem dle čl. II. této dohody.</w:t>
      </w:r>
    </w:p>
    <w:p w14:paraId="6A43C770" w14:textId="77777777" w:rsidR="00D47839" w:rsidRDefault="008C509F" w:rsidP="00F00BCF">
      <w:pPr>
        <w:pStyle w:val="Heading-Number-ContractCzechRadio"/>
        <w:numPr>
          <w:ilvl w:val="0"/>
          <w:numId w:val="2"/>
        </w:numPr>
        <w:ind w:hanging="3119"/>
      </w:pPr>
      <w:r>
        <w:t xml:space="preserve">Zaručená úroveň dostupnosti služeb </w:t>
      </w:r>
    </w:p>
    <w:p w14:paraId="4547134A" w14:textId="77777777" w:rsidR="000500D9" w:rsidRPr="002558DD" w:rsidRDefault="00B45B0F" w:rsidP="004B4711">
      <w:pPr>
        <w:pStyle w:val="ListNumber-ContractCzechRadio"/>
        <w:numPr>
          <w:ilvl w:val="1"/>
          <w:numId w:val="21"/>
        </w:numPr>
        <w:jc w:val="both"/>
      </w:pPr>
      <w:r>
        <w:t xml:space="preserve">Poskytovatel se zavazuje zajistit dostupnost služeb alespoň v rozsahu </w:t>
      </w:r>
      <w:r w:rsidR="009560B2">
        <w:rPr>
          <w:b/>
        </w:rPr>
        <w:t>98</w:t>
      </w:r>
      <w:r w:rsidRPr="00B45B0F">
        <w:rPr>
          <w:b/>
        </w:rPr>
        <w:t>% v kalendářním měsíci</w:t>
      </w:r>
      <w:r>
        <w:t>.</w:t>
      </w:r>
      <w:r>
        <w:rPr>
          <w:szCs w:val="24"/>
        </w:rPr>
        <w:t xml:space="preserve"> </w:t>
      </w:r>
      <w:r w:rsidR="008D576B">
        <w:t>Poskytovatel</w:t>
      </w:r>
      <w:r w:rsidR="007A239D">
        <w:t xml:space="preserve"> přebírá odpovědnost za to, že </w:t>
      </w:r>
      <w:r w:rsidR="008D576B">
        <w:t>služby</w:t>
      </w:r>
      <w:r>
        <w:t xml:space="preserve"> budou</w:t>
      </w:r>
      <w:r w:rsidR="007A239D">
        <w:t xml:space="preserve"> po dobu</w:t>
      </w:r>
      <w:r>
        <w:t xml:space="preserve"> účinnosti</w:t>
      </w:r>
      <w:r w:rsidR="008D576B">
        <w:t xml:space="preserve"> této dohody způsobilé</w:t>
      </w:r>
      <w:r>
        <w:t xml:space="preserve"> k jejich </w:t>
      </w:r>
      <w:r w:rsidR="007A239D">
        <w:t>užití, je</w:t>
      </w:r>
      <w:r w:rsidR="008D576B">
        <w:t>jich</w:t>
      </w:r>
      <w:r w:rsidR="007A239D">
        <w:t xml:space="preserve"> kvalita bude</w:t>
      </w:r>
      <w:r w:rsidR="008D576B">
        <w:t xml:space="preserve"> odpovídat této dohodě a zachovají</w:t>
      </w:r>
      <w:r w:rsidR="007A239D">
        <w:t xml:space="preserve"> si vlastnosti touto dohodou vymezené, popř. obvyklé. </w:t>
      </w:r>
      <w:r w:rsidR="002558DD">
        <w:t xml:space="preserve">Míra dostupnosti </w:t>
      </w:r>
      <w:r w:rsidR="008C509F">
        <w:t xml:space="preserve">služeb </w:t>
      </w:r>
      <w:r w:rsidR="002558DD">
        <w:t>dle předchozí věty</w:t>
      </w:r>
      <w:r w:rsidR="008C509F">
        <w:t xml:space="preserve"> tohoto odstavce dohody</w:t>
      </w:r>
      <w:r w:rsidR="002558DD">
        <w:t xml:space="preserve"> nezahrnuje plánované výpadky služ</w:t>
      </w:r>
      <w:r w:rsidR="008C509F">
        <w:t>eb</w:t>
      </w:r>
      <w:r w:rsidR="002558DD">
        <w:t xml:space="preserve"> z důvodu pravidelné údržby</w:t>
      </w:r>
      <w:r w:rsidR="000500D9">
        <w:t>.</w:t>
      </w:r>
    </w:p>
    <w:p w14:paraId="52BBE489" w14:textId="77777777" w:rsidR="00B45B0F" w:rsidRPr="002558DD" w:rsidRDefault="00B45B0F" w:rsidP="004B4711">
      <w:pPr>
        <w:pStyle w:val="ListNumber-ContractCzechRadio"/>
        <w:numPr>
          <w:ilvl w:val="1"/>
          <w:numId w:val="22"/>
        </w:numPr>
        <w:jc w:val="both"/>
        <w:rPr>
          <w:szCs w:val="24"/>
        </w:rPr>
      </w:pPr>
      <w:r>
        <w:lastRenderedPageBreak/>
        <w:t xml:space="preserve">Bude-li dostupnost služeb </w:t>
      </w:r>
      <w:r w:rsidR="00F0099C">
        <w:t xml:space="preserve">dle reportu </w:t>
      </w:r>
      <w:r>
        <w:t xml:space="preserve">nižší než </w:t>
      </w:r>
      <w:r w:rsidR="009560B2">
        <w:t>98</w:t>
      </w:r>
      <w:r>
        <w:t>%</w:t>
      </w:r>
      <w:r w:rsidR="006132F2">
        <w:t xml:space="preserve"> </w:t>
      </w:r>
      <w:r w:rsidR="006132F2" w:rsidRPr="006132F2">
        <w:t>v kalendářním měsíci</w:t>
      </w:r>
      <w:r w:rsidRPr="006132F2">
        <w:t>,</w:t>
      </w:r>
      <w:r>
        <w:t xml:space="preserve"> zavazuje se poskytovatel poskytnout objednateli slevu z ceny služeb </w:t>
      </w:r>
      <w:r w:rsidR="008C509F">
        <w:t xml:space="preserve">bez DPH </w:t>
      </w:r>
      <w:r>
        <w:t>hrazené za kalendářní měsíc, v němž dostupnost nedosáhla požadované úrovně</w:t>
      </w:r>
      <w:r w:rsidR="002558DD">
        <w:t>, a to dle následující tabulky:</w:t>
      </w:r>
    </w:p>
    <w:tbl>
      <w:tblPr>
        <w:tblStyle w:val="Mkatabulky"/>
        <w:tblW w:w="0" w:type="auto"/>
        <w:jc w:val="center"/>
        <w:tblLook w:val="04A0" w:firstRow="1" w:lastRow="0" w:firstColumn="1" w:lastColumn="0" w:noHBand="0" w:noVBand="1"/>
      </w:tblPr>
      <w:tblGrid>
        <w:gridCol w:w="3482"/>
        <w:gridCol w:w="3685"/>
      </w:tblGrid>
      <w:tr w:rsidR="002558DD" w14:paraId="61D58CE2" w14:textId="77777777" w:rsidTr="002558DD">
        <w:trPr>
          <w:jc w:val="center"/>
        </w:trPr>
        <w:tc>
          <w:tcPr>
            <w:tcW w:w="3482" w:type="dxa"/>
          </w:tcPr>
          <w:p w14:paraId="0D3B2FC4" w14:textId="77777777" w:rsidR="002558DD" w:rsidRPr="002558DD" w:rsidRDefault="002558DD" w:rsidP="002558DD">
            <w:pPr>
              <w:pStyle w:val="ListNumber-ContractCzechRadio"/>
              <w:spacing w:after="0"/>
              <w:jc w:val="center"/>
              <w:rPr>
                <w:b/>
                <w:szCs w:val="24"/>
              </w:rPr>
            </w:pPr>
            <w:r w:rsidRPr="002558DD">
              <w:rPr>
                <w:b/>
                <w:szCs w:val="24"/>
              </w:rPr>
              <w:t>Úroveň dostupnosti služeb v kalendářním měsíci</w:t>
            </w:r>
          </w:p>
        </w:tc>
        <w:tc>
          <w:tcPr>
            <w:tcW w:w="3685" w:type="dxa"/>
          </w:tcPr>
          <w:p w14:paraId="32A43D6F" w14:textId="77777777" w:rsidR="002558DD" w:rsidRPr="002558DD" w:rsidRDefault="002558DD" w:rsidP="002558DD">
            <w:pPr>
              <w:pStyle w:val="ListNumber-ContractCzechRadio"/>
              <w:spacing w:after="0"/>
              <w:jc w:val="center"/>
              <w:rPr>
                <w:b/>
                <w:szCs w:val="24"/>
              </w:rPr>
            </w:pPr>
            <w:r w:rsidRPr="002558DD">
              <w:rPr>
                <w:b/>
                <w:szCs w:val="24"/>
              </w:rPr>
              <w:t xml:space="preserve">Výše slevy z ceny služeb </w:t>
            </w:r>
            <w:r w:rsidR="008C509F">
              <w:rPr>
                <w:b/>
                <w:szCs w:val="24"/>
              </w:rPr>
              <w:t xml:space="preserve">bez DPH </w:t>
            </w:r>
            <w:r w:rsidRPr="002558DD">
              <w:rPr>
                <w:b/>
                <w:szCs w:val="24"/>
              </w:rPr>
              <w:t>za kalendářní měsíc</w:t>
            </w:r>
          </w:p>
        </w:tc>
      </w:tr>
      <w:tr w:rsidR="002558DD" w14:paraId="156AC3BA" w14:textId="77777777" w:rsidTr="002558DD">
        <w:trPr>
          <w:jc w:val="center"/>
        </w:trPr>
        <w:tc>
          <w:tcPr>
            <w:tcW w:w="3482" w:type="dxa"/>
          </w:tcPr>
          <w:p w14:paraId="588AB7D4" w14:textId="77777777" w:rsidR="002558DD" w:rsidRDefault="00142E81" w:rsidP="002558DD">
            <w:pPr>
              <w:pStyle w:val="ListNumber-ContractCzechRadio"/>
              <w:spacing w:after="0"/>
              <w:jc w:val="both"/>
              <w:rPr>
                <w:szCs w:val="24"/>
              </w:rPr>
            </w:pPr>
            <w:r>
              <w:rPr>
                <w:szCs w:val="24"/>
              </w:rPr>
              <w:t>100</w:t>
            </w:r>
            <w:r w:rsidR="002558DD">
              <w:rPr>
                <w:szCs w:val="24"/>
              </w:rPr>
              <w:t>% - 98,00%</w:t>
            </w:r>
          </w:p>
        </w:tc>
        <w:tc>
          <w:tcPr>
            <w:tcW w:w="3685" w:type="dxa"/>
          </w:tcPr>
          <w:p w14:paraId="5CBB3846" w14:textId="77777777" w:rsidR="002558DD" w:rsidRDefault="00142E81" w:rsidP="002558DD">
            <w:pPr>
              <w:pStyle w:val="ListNumber-ContractCzechRadio"/>
              <w:spacing w:after="0"/>
              <w:jc w:val="center"/>
              <w:rPr>
                <w:szCs w:val="24"/>
              </w:rPr>
            </w:pPr>
            <w:r>
              <w:rPr>
                <w:szCs w:val="24"/>
              </w:rPr>
              <w:t>0</w:t>
            </w:r>
            <w:r w:rsidR="002558DD">
              <w:rPr>
                <w:szCs w:val="24"/>
              </w:rPr>
              <w:t>%</w:t>
            </w:r>
          </w:p>
        </w:tc>
      </w:tr>
      <w:tr w:rsidR="002558DD" w14:paraId="5071174D" w14:textId="77777777" w:rsidTr="002558DD">
        <w:trPr>
          <w:jc w:val="center"/>
        </w:trPr>
        <w:tc>
          <w:tcPr>
            <w:tcW w:w="3482" w:type="dxa"/>
          </w:tcPr>
          <w:p w14:paraId="3BE3786F" w14:textId="0AB7ABB7" w:rsidR="002558DD" w:rsidRDefault="002558DD" w:rsidP="001C453B">
            <w:pPr>
              <w:pStyle w:val="ListNumber-ContractCzechRadio"/>
              <w:spacing w:after="0"/>
              <w:jc w:val="both"/>
              <w:rPr>
                <w:szCs w:val="24"/>
              </w:rPr>
            </w:pPr>
            <w:r>
              <w:rPr>
                <w:szCs w:val="24"/>
              </w:rPr>
              <w:t>97,99% - 95,00%</w:t>
            </w:r>
          </w:p>
        </w:tc>
        <w:tc>
          <w:tcPr>
            <w:tcW w:w="3685" w:type="dxa"/>
          </w:tcPr>
          <w:p w14:paraId="20900734" w14:textId="77777777" w:rsidR="002558DD" w:rsidRDefault="004F271E" w:rsidP="002558DD">
            <w:pPr>
              <w:pStyle w:val="ListNumber-ContractCzechRadio"/>
              <w:spacing w:after="0"/>
              <w:jc w:val="center"/>
              <w:rPr>
                <w:szCs w:val="24"/>
              </w:rPr>
            </w:pPr>
            <w:r>
              <w:rPr>
                <w:szCs w:val="24"/>
              </w:rPr>
              <w:t>5</w:t>
            </w:r>
            <w:r w:rsidR="002558DD">
              <w:rPr>
                <w:szCs w:val="24"/>
              </w:rPr>
              <w:t>%</w:t>
            </w:r>
          </w:p>
        </w:tc>
      </w:tr>
      <w:tr w:rsidR="002558DD" w14:paraId="3DA02027" w14:textId="77777777" w:rsidTr="002558DD">
        <w:trPr>
          <w:jc w:val="center"/>
        </w:trPr>
        <w:tc>
          <w:tcPr>
            <w:tcW w:w="3482" w:type="dxa"/>
          </w:tcPr>
          <w:p w14:paraId="1D97D4C5" w14:textId="77777777" w:rsidR="002558DD" w:rsidRDefault="002558DD" w:rsidP="002558DD">
            <w:pPr>
              <w:pStyle w:val="ListNumber-ContractCzechRadio"/>
              <w:spacing w:after="0"/>
              <w:jc w:val="both"/>
              <w:rPr>
                <w:szCs w:val="24"/>
              </w:rPr>
            </w:pPr>
            <w:r>
              <w:rPr>
                <w:szCs w:val="24"/>
              </w:rPr>
              <w:t>94,99% - 80,00%</w:t>
            </w:r>
          </w:p>
        </w:tc>
        <w:tc>
          <w:tcPr>
            <w:tcW w:w="3685" w:type="dxa"/>
          </w:tcPr>
          <w:p w14:paraId="64CA3D57" w14:textId="77777777" w:rsidR="002558DD" w:rsidRDefault="00142E81" w:rsidP="004F271E">
            <w:pPr>
              <w:pStyle w:val="ListNumber-ContractCzechRadio"/>
              <w:spacing w:after="0"/>
              <w:jc w:val="center"/>
              <w:rPr>
                <w:szCs w:val="24"/>
              </w:rPr>
            </w:pPr>
            <w:r>
              <w:rPr>
                <w:szCs w:val="24"/>
              </w:rPr>
              <w:t>1</w:t>
            </w:r>
            <w:r w:rsidR="004F271E">
              <w:rPr>
                <w:szCs w:val="24"/>
              </w:rPr>
              <w:t>0</w:t>
            </w:r>
            <w:r w:rsidR="002558DD">
              <w:rPr>
                <w:szCs w:val="24"/>
              </w:rPr>
              <w:t>%</w:t>
            </w:r>
          </w:p>
        </w:tc>
      </w:tr>
      <w:tr w:rsidR="002558DD" w14:paraId="1162EF28" w14:textId="77777777" w:rsidTr="002558DD">
        <w:trPr>
          <w:jc w:val="center"/>
        </w:trPr>
        <w:tc>
          <w:tcPr>
            <w:tcW w:w="3482" w:type="dxa"/>
          </w:tcPr>
          <w:p w14:paraId="42FE4113" w14:textId="08F22ABA" w:rsidR="002558DD" w:rsidRDefault="002558DD" w:rsidP="001C453B">
            <w:pPr>
              <w:pStyle w:val="ListNumber-ContractCzechRadio"/>
              <w:spacing w:after="0"/>
              <w:jc w:val="both"/>
              <w:rPr>
                <w:szCs w:val="24"/>
              </w:rPr>
            </w:pPr>
            <w:r>
              <w:rPr>
                <w:szCs w:val="24"/>
              </w:rPr>
              <w:t xml:space="preserve">Méně než </w:t>
            </w:r>
            <w:r w:rsidR="001C453B">
              <w:rPr>
                <w:szCs w:val="24"/>
              </w:rPr>
              <w:t>80</w:t>
            </w:r>
            <w:r>
              <w:rPr>
                <w:szCs w:val="24"/>
              </w:rPr>
              <w:t>,</w:t>
            </w:r>
            <w:r w:rsidR="001C453B">
              <w:rPr>
                <w:szCs w:val="24"/>
              </w:rPr>
              <w:t>00</w:t>
            </w:r>
            <w:r>
              <w:rPr>
                <w:szCs w:val="24"/>
              </w:rPr>
              <w:t>%</w:t>
            </w:r>
          </w:p>
        </w:tc>
        <w:tc>
          <w:tcPr>
            <w:tcW w:w="3685" w:type="dxa"/>
          </w:tcPr>
          <w:p w14:paraId="2F1345A1" w14:textId="77777777" w:rsidR="002558DD" w:rsidRDefault="004F271E" w:rsidP="002558DD">
            <w:pPr>
              <w:pStyle w:val="ListNumber-ContractCzechRadio"/>
              <w:spacing w:after="0"/>
              <w:jc w:val="center"/>
              <w:rPr>
                <w:szCs w:val="24"/>
              </w:rPr>
            </w:pPr>
            <w:r>
              <w:rPr>
                <w:szCs w:val="24"/>
              </w:rPr>
              <w:t>2</w:t>
            </w:r>
            <w:r w:rsidR="00142E81">
              <w:rPr>
                <w:szCs w:val="24"/>
              </w:rPr>
              <w:t>0</w:t>
            </w:r>
            <w:r w:rsidR="002558DD">
              <w:rPr>
                <w:szCs w:val="24"/>
              </w:rPr>
              <w:t>%</w:t>
            </w:r>
          </w:p>
        </w:tc>
      </w:tr>
    </w:tbl>
    <w:p w14:paraId="1B7D97D1" w14:textId="77777777" w:rsidR="002558DD" w:rsidRDefault="002558DD" w:rsidP="002558DD">
      <w:pPr>
        <w:pStyle w:val="ListNumber-ContractCzechRadio"/>
        <w:ind w:left="312"/>
        <w:jc w:val="both"/>
        <w:rPr>
          <w:szCs w:val="24"/>
        </w:rPr>
      </w:pPr>
    </w:p>
    <w:p w14:paraId="3C35EEF0" w14:textId="77777777" w:rsidR="006132F2" w:rsidRDefault="002558DD" w:rsidP="004B4711">
      <w:pPr>
        <w:pStyle w:val="ListNumber-ContractCzechRadio"/>
        <w:numPr>
          <w:ilvl w:val="1"/>
          <w:numId w:val="22"/>
        </w:numPr>
        <w:jc w:val="both"/>
        <w:rPr>
          <w:szCs w:val="24"/>
        </w:rPr>
      </w:pPr>
      <w:r w:rsidRPr="000500D9">
        <w:rPr>
          <w:szCs w:val="24"/>
        </w:rPr>
        <w:t>Za nedostupnost služeb ve smyslu tohoto článku dohody se nepovažují situace, kdy je nedostupnost služeb důsledkem nedodržení povinností objednatele</w:t>
      </w:r>
      <w:r w:rsidR="000500D9" w:rsidRPr="000500D9">
        <w:rPr>
          <w:szCs w:val="24"/>
        </w:rPr>
        <w:t xml:space="preserve"> </w:t>
      </w:r>
      <w:r w:rsidR="000500D9">
        <w:rPr>
          <w:szCs w:val="24"/>
        </w:rPr>
        <w:t>dle této dohody.</w:t>
      </w:r>
    </w:p>
    <w:p w14:paraId="7C1C47FF" w14:textId="77777777" w:rsidR="00C815F7" w:rsidRPr="000B234A" w:rsidRDefault="00C815F7" w:rsidP="004B4711">
      <w:pPr>
        <w:pStyle w:val="ListNumber-ContractCzechRadio"/>
        <w:numPr>
          <w:ilvl w:val="0"/>
          <w:numId w:val="22"/>
        </w:numPr>
        <w:ind w:hanging="3119"/>
        <w:jc w:val="center"/>
        <w:rPr>
          <w:b/>
          <w:szCs w:val="24"/>
        </w:rPr>
      </w:pPr>
      <w:r w:rsidRPr="00C815F7">
        <w:rPr>
          <w:b/>
          <w:szCs w:val="24"/>
        </w:rPr>
        <w:t>Podpora</w:t>
      </w:r>
      <w:r w:rsidR="001E6D4F">
        <w:rPr>
          <w:b/>
          <w:szCs w:val="24"/>
        </w:rPr>
        <w:t>, odstraňování vad</w:t>
      </w:r>
    </w:p>
    <w:p w14:paraId="64030788" w14:textId="171EAEB6" w:rsidR="006132F2" w:rsidRDefault="00C815F7" w:rsidP="008E73D1">
      <w:pPr>
        <w:pStyle w:val="ListNumber-ContractCzechRadio"/>
        <w:numPr>
          <w:ilvl w:val="1"/>
          <w:numId w:val="23"/>
        </w:numPr>
        <w:jc w:val="both"/>
      </w:pPr>
      <w:r>
        <w:t>Smluvní strany se dohodly, že za účelem zajištění bezproblémového fu</w:t>
      </w:r>
      <w:r w:rsidR="006132F2">
        <w:t xml:space="preserve">ngování služeb dle této dohody bude poskytovatel </w:t>
      </w:r>
      <w:r w:rsidR="008E73D1" w:rsidRPr="006132F2">
        <w:t xml:space="preserve">od okamžiku zahájení poskytování služeb dle této dohody </w:t>
      </w:r>
      <w:r w:rsidR="008E73D1" w:rsidRPr="006132F2">
        <w:rPr>
          <w:b/>
        </w:rPr>
        <w:t>po celou dobu její účinnosti</w:t>
      </w:r>
      <w:r w:rsidR="008E73D1">
        <w:t xml:space="preserve"> </w:t>
      </w:r>
      <w:r w:rsidR="006132F2">
        <w:t>poskytovat objednateli podporu</w:t>
      </w:r>
      <w:r w:rsidR="008E73D1">
        <w:t xml:space="preserve"> zahrnující </w:t>
      </w:r>
      <w:r w:rsidR="008E73D1" w:rsidRPr="00833D94">
        <w:rPr>
          <w:b/>
        </w:rPr>
        <w:t xml:space="preserve">technickou podporu </w:t>
      </w:r>
      <w:r w:rsidR="006132F2" w:rsidRPr="00833D94">
        <w:rPr>
          <w:b/>
        </w:rPr>
        <w:t>v</w:t>
      </w:r>
      <w:r w:rsidR="006132F2">
        <w:t> </w:t>
      </w:r>
      <w:r w:rsidR="006132F2" w:rsidRPr="008E73D1">
        <w:rPr>
          <w:b/>
        </w:rPr>
        <w:t xml:space="preserve">rozsahu </w:t>
      </w:r>
      <w:r w:rsidR="0012695F" w:rsidRPr="008E73D1">
        <w:rPr>
          <w:b/>
        </w:rPr>
        <w:t xml:space="preserve">pondělí – pátek </w:t>
      </w:r>
      <w:r w:rsidR="008E73D1">
        <w:rPr>
          <w:b/>
        </w:rPr>
        <w:t xml:space="preserve">od </w:t>
      </w:r>
      <w:r w:rsidR="0012695F" w:rsidRPr="008E73D1">
        <w:rPr>
          <w:b/>
        </w:rPr>
        <w:t xml:space="preserve">8:00 </w:t>
      </w:r>
      <w:r w:rsidR="008E73D1">
        <w:rPr>
          <w:b/>
        </w:rPr>
        <w:t>do</w:t>
      </w:r>
      <w:r w:rsidR="0012695F" w:rsidRPr="008E73D1">
        <w:rPr>
          <w:b/>
        </w:rPr>
        <w:t xml:space="preserve"> 17:00 </w:t>
      </w:r>
      <w:r w:rsidR="008E73D1">
        <w:rPr>
          <w:b/>
        </w:rPr>
        <w:t>hod.</w:t>
      </w:r>
      <w:r w:rsidR="008E73D1">
        <w:rPr>
          <w:rFonts w:cs="Arial"/>
          <w:szCs w:val="20"/>
        </w:rPr>
        <w:t>, není-li dále pro určené druhy podpory stanoveno jinak.</w:t>
      </w:r>
    </w:p>
    <w:p w14:paraId="6344DD06" w14:textId="77777777" w:rsidR="00877DB3" w:rsidRDefault="006132F2" w:rsidP="004B4711">
      <w:pPr>
        <w:pStyle w:val="ListNumber-ContractCzechRadio"/>
        <w:numPr>
          <w:ilvl w:val="1"/>
          <w:numId w:val="23"/>
        </w:numPr>
        <w:jc w:val="both"/>
      </w:pPr>
      <w:r>
        <w:t>Smluvní strany uvádějí, že podpora dle tohoto článku dohody zahrnuje</w:t>
      </w:r>
      <w:r w:rsidR="00877DB3">
        <w:t>:</w:t>
      </w:r>
    </w:p>
    <w:p w14:paraId="0DB69DCA" w14:textId="4D25B25D" w:rsidR="008E73D1" w:rsidRDefault="008E73D1" w:rsidP="008E73D1">
      <w:pPr>
        <w:pStyle w:val="ListNumber-ContractCzechRadio"/>
        <w:numPr>
          <w:ilvl w:val="2"/>
          <w:numId w:val="23"/>
        </w:numPr>
        <w:jc w:val="both"/>
      </w:pPr>
      <w:r w:rsidRPr="008E73D1">
        <w:rPr>
          <w:b/>
        </w:rPr>
        <w:t xml:space="preserve">telefonickou provozní pohotovost v režimu 24 hodin 7 dní v týdnu poskytovanou na telefonním čísle </w:t>
      </w:r>
      <w:r w:rsidR="00346043" w:rsidRPr="008E73D1">
        <w:rPr>
          <w:rFonts w:cs="Arial"/>
          <w:szCs w:val="20"/>
        </w:rPr>
        <w:t>[</w:t>
      </w:r>
      <w:r w:rsidR="00346043" w:rsidRPr="008E73D1">
        <w:rPr>
          <w:rFonts w:cs="Arial"/>
          <w:szCs w:val="20"/>
          <w:highlight w:val="yellow"/>
        </w:rPr>
        <w:t>DOPLNIT</w:t>
      </w:r>
      <w:r w:rsidR="00346043" w:rsidRPr="008E73D1">
        <w:rPr>
          <w:rFonts w:cs="Arial"/>
          <w:szCs w:val="20"/>
        </w:rPr>
        <w:t>]</w:t>
      </w:r>
      <w:r w:rsidR="00346043">
        <w:rPr>
          <w:rFonts w:cs="Arial"/>
          <w:szCs w:val="20"/>
        </w:rPr>
        <w:t xml:space="preserve"> </w:t>
      </w:r>
      <w:r w:rsidR="006F07D6">
        <w:rPr>
          <w:b/>
        </w:rPr>
        <w:t>pro případy nedostupnosti, nebo nefunkčnosti služ</w:t>
      </w:r>
      <w:r w:rsidR="00833D94">
        <w:rPr>
          <w:b/>
        </w:rPr>
        <w:t>eb</w:t>
      </w:r>
      <w:r w:rsidRPr="008E73D1">
        <w:rPr>
          <w:rFonts w:cs="Arial"/>
          <w:szCs w:val="20"/>
        </w:rPr>
        <w:t>;</w:t>
      </w:r>
    </w:p>
    <w:p w14:paraId="63E0093E" w14:textId="77777777" w:rsidR="00D579A0" w:rsidRPr="00D579A0" w:rsidRDefault="00D579A0" w:rsidP="004B4711">
      <w:pPr>
        <w:pStyle w:val="ListNumber-ContractCzechRadio"/>
        <w:numPr>
          <w:ilvl w:val="2"/>
          <w:numId w:val="23"/>
        </w:numPr>
        <w:jc w:val="both"/>
      </w:pPr>
      <w:r>
        <w:t xml:space="preserve">odstraňování vad služeb, přičemž </w:t>
      </w:r>
      <w:r w:rsidRPr="006132F2">
        <w:rPr>
          <w:b/>
        </w:rPr>
        <w:t xml:space="preserve">jako vada bude zejména, avšak nikoli výhradně, posouzen stav vyhodnocený objednatelem nebo poskytovatelem </w:t>
      </w:r>
      <w:r w:rsidRPr="006132F2">
        <w:rPr>
          <w:rFonts w:cs="Arial"/>
          <w:b/>
          <w:szCs w:val="20"/>
        </w:rPr>
        <w:t>jako snížená dostupnost služeb ve smyslu předchozího článku dohody</w:t>
      </w:r>
      <w:r w:rsidRPr="00D579A0">
        <w:rPr>
          <w:rFonts w:cs="Arial"/>
          <w:szCs w:val="20"/>
        </w:rPr>
        <w:t>;</w:t>
      </w:r>
    </w:p>
    <w:p w14:paraId="24CF761A" w14:textId="77777777" w:rsidR="00020F66" w:rsidRDefault="00877DB3" w:rsidP="004B4711">
      <w:pPr>
        <w:pStyle w:val="ListNumber-ContractCzechRadio"/>
        <w:numPr>
          <w:ilvl w:val="2"/>
          <w:numId w:val="23"/>
        </w:numPr>
        <w:jc w:val="both"/>
      </w:pPr>
      <w:r>
        <w:t>pravidelnou</w:t>
      </w:r>
      <w:r w:rsidR="006132F2">
        <w:t xml:space="preserve"> běžnou údržbu služeb</w:t>
      </w:r>
      <w:r w:rsidR="00020F66" w:rsidRPr="00D579A0">
        <w:rPr>
          <w:rFonts w:cs="Arial"/>
          <w:szCs w:val="20"/>
        </w:rPr>
        <w:t>.</w:t>
      </w:r>
    </w:p>
    <w:p w14:paraId="45F29079" w14:textId="01B31EAE" w:rsidR="00AA20D1" w:rsidRDefault="00AA20D1" w:rsidP="004B4711">
      <w:pPr>
        <w:pStyle w:val="ListNumber-ContractCzechRadio"/>
        <w:numPr>
          <w:ilvl w:val="1"/>
          <w:numId w:val="23"/>
        </w:numPr>
        <w:jc w:val="both"/>
      </w:pPr>
      <w:r>
        <w:t xml:space="preserve">Poskytovatel je povinen v rámci poskytování podpory </w:t>
      </w:r>
      <w:r w:rsidR="00BE083C">
        <w:t xml:space="preserve">služeb </w:t>
      </w:r>
      <w:r>
        <w:t xml:space="preserve">sám aktivně monitorovat, zda fungování </w:t>
      </w:r>
      <w:r w:rsidR="00BE083C">
        <w:t xml:space="preserve">a dostupnost </w:t>
      </w:r>
      <w:r>
        <w:t xml:space="preserve">služeb probíhá řádně. V případě zjištění vady je pak povinen </w:t>
      </w:r>
      <w:r w:rsidR="00020F66">
        <w:t xml:space="preserve">do </w:t>
      </w:r>
      <w:r w:rsidR="00F0099C">
        <w:t>1</w:t>
      </w:r>
      <w:r w:rsidR="00020F66">
        <w:t xml:space="preserve"> hodin</w:t>
      </w:r>
      <w:r w:rsidR="00F0099C">
        <w:t>y</w:t>
      </w:r>
      <w:r w:rsidR="00877DB3">
        <w:t xml:space="preserve"> od jejího zjištění, </w:t>
      </w:r>
      <w:r w:rsidR="00F64D71">
        <w:t xml:space="preserve">písemně </w:t>
      </w:r>
      <w:r>
        <w:t xml:space="preserve">informovat objednatele o výskytu vady, o její povaze a předpokládané době jejího odstranění a neprodleně zahájit práce na jejím </w:t>
      </w:r>
      <w:r w:rsidR="0022277E">
        <w:t>odstranění</w:t>
      </w:r>
      <w:r>
        <w:t>.</w:t>
      </w:r>
    </w:p>
    <w:p w14:paraId="059D414F" w14:textId="77777777" w:rsidR="00F64D71" w:rsidRDefault="008C509F" w:rsidP="004B4711">
      <w:pPr>
        <w:pStyle w:val="ListNumber-ContractCzechRadio"/>
        <w:numPr>
          <w:ilvl w:val="1"/>
          <w:numId w:val="23"/>
        </w:numPr>
        <w:jc w:val="both"/>
      </w:pPr>
      <w:r>
        <w:t xml:space="preserve">V případě </w:t>
      </w:r>
      <w:r w:rsidR="00877DB3">
        <w:t>zjištění</w:t>
      </w:r>
      <w:r>
        <w:t xml:space="preserve"> výskytu vady objednatelem</w:t>
      </w:r>
      <w:r w:rsidR="00F64D71">
        <w:t xml:space="preserve">, je objednatel oprávněn výskyt vady oznámit poskytovateli </w:t>
      </w:r>
      <w:r w:rsidR="00877DB3">
        <w:t xml:space="preserve">bez zbytečného dokladu po jejím zjištění </w:t>
      </w:r>
      <w:r w:rsidR="00F64D71">
        <w:t>prostřednictvím následujících kontaktů:</w:t>
      </w:r>
    </w:p>
    <w:p w14:paraId="7CDF34E2" w14:textId="77777777" w:rsidR="00F64D71" w:rsidRDefault="00F64D71" w:rsidP="00F64D71">
      <w:pPr>
        <w:pStyle w:val="ListNumber-ContractCzechRadio"/>
        <w:ind w:left="312"/>
        <w:jc w:val="both"/>
      </w:pPr>
      <w:r>
        <w:t xml:space="preserve">a) tel.: </w:t>
      </w:r>
      <w:r w:rsidRPr="00F64D71">
        <w:rPr>
          <w:rFonts w:cs="Arial"/>
          <w:szCs w:val="20"/>
        </w:rPr>
        <w:t>[</w:t>
      </w:r>
      <w:r w:rsidRPr="00F64D71">
        <w:rPr>
          <w:rFonts w:cs="Arial"/>
          <w:szCs w:val="20"/>
          <w:highlight w:val="yellow"/>
        </w:rPr>
        <w:t>DOPLNIT</w:t>
      </w:r>
      <w:r w:rsidRPr="00F64D71">
        <w:rPr>
          <w:rFonts w:cs="Arial"/>
          <w:szCs w:val="20"/>
        </w:rPr>
        <w:t>]</w:t>
      </w:r>
      <w:r>
        <w:rPr>
          <w:rFonts w:cs="Arial"/>
          <w:szCs w:val="20"/>
        </w:rPr>
        <w:t>;</w:t>
      </w:r>
    </w:p>
    <w:p w14:paraId="19FCC35B" w14:textId="77777777" w:rsidR="00F64D71" w:rsidRDefault="00F64D71" w:rsidP="00F64D71">
      <w:pPr>
        <w:pStyle w:val="ListNumber-ContractCzechRadio"/>
        <w:ind w:left="312"/>
        <w:jc w:val="both"/>
      </w:pPr>
      <w:r>
        <w:t>b) e-mail:</w:t>
      </w:r>
      <w:r w:rsidRPr="00F64D71">
        <w:rPr>
          <w:rFonts w:cs="Arial"/>
          <w:szCs w:val="20"/>
        </w:rPr>
        <w:t xml:space="preserve"> [</w:t>
      </w:r>
      <w:r w:rsidRPr="00F64D71">
        <w:rPr>
          <w:rFonts w:cs="Arial"/>
          <w:szCs w:val="20"/>
          <w:highlight w:val="yellow"/>
        </w:rPr>
        <w:t>DOPLNIT</w:t>
      </w:r>
      <w:r w:rsidRPr="00F64D71">
        <w:rPr>
          <w:rFonts w:cs="Arial"/>
          <w:szCs w:val="20"/>
        </w:rPr>
        <w:t>]</w:t>
      </w:r>
      <w:r>
        <w:rPr>
          <w:rFonts w:cs="Arial"/>
          <w:szCs w:val="20"/>
        </w:rPr>
        <w:t>.</w:t>
      </w:r>
    </w:p>
    <w:p w14:paraId="10DF3A46" w14:textId="77777777" w:rsidR="008C509F" w:rsidRDefault="00F64D71" w:rsidP="004B4711">
      <w:pPr>
        <w:pStyle w:val="ListNumber-ContractCzechRadio"/>
        <w:numPr>
          <w:ilvl w:val="1"/>
          <w:numId w:val="23"/>
        </w:numPr>
        <w:jc w:val="both"/>
      </w:pPr>
      <w:r>
        <w:t>B</w:t>
      </w:r>
      <w:r w:rsidR="008C509F">
        <w:t xml:space="preserve">ez ohledu na to, jakým ze způsobů </w:t>
      </w:r>
      <w:r>
        <w:t xml:space="preserve">dle předchozího odstavce </w:t>
      </w:r>
      <w:r w:rsidR="008C509F">
        <w:t xml:space="preserve">tohoto článku dohody bude vada </w:t>
      </w:r>
      <w:r>
        <w:t xml:space="preserve">objednatelem </w:t>
      </w:r>
      <w:r w:rsidR="00877DB3">
        <w:t xml:space="preserve">poskytovateli </w:t>
      </w:r>
      <w:r>
        <w:t>oznámena</w:t>
      </w:r>
      <w:r w:rsidR="008C509F">
        <w:t xml:space="preserve">, je poskytovatel povinen objednateli písemně potvrdit obdržení takového oznámení </w:t>
      </w:r>
      <w:r w:rsidR="00020F66">
        <w:t xml:space="preserve">do </w:t>
      </w:r>
      <w:r w:rsidR="00DE376D">
        <w:t>1</w:t>
      </w:r>
      <w:r w:rsidR="00020F66">
        <w:t xml:space="preserve"> hodin</w:t>
      </w:r>
      <w:r w:rsidR="00DE376D">
        <w:t>y</w:t>
      </w:r>
      <w:r w:rsidR="00020F66">
        <w:t xml:space="preserve"> od jeho obdržení</w:t>
      </w:r>
      <w:r w:rsidR="008C509F">
        <w:t xml:space="preserve">, případně si v tomto termínu vyžádat upřesnění popisu </w:t>
      </w:r>
      <w:r w:rsidR="008C509F">
        <w:lastRenderedPageBreak/>
        <w:t xml:space="preserve">vady. Součástí potvrzení obdržení oznámení o vadě od objednatele bude i odhad </w:t>
      </w:r>
      <w:r w:rsidR="0022277E">
        <w:t>předpokládané doby</w:t>
      </w:r>
      <w:r w:rsidR="008C509F">
        <w:t xml:space="preserve"> potřebn</w:t>
      </w:r>
      <w:r w:rsidR="0022277E">
        <w:t>é</w:t>
      </w:r>
      <w:r w:rsidR="008C509F">
        <w:t xml:space="preserve"> k odstranění vady.</w:t>
      </w:r>
    </w:p>
    <w:p w14:paraId="5ECB5C74" w14:textId="77777777" w:rsidR="00E403BF" w:rsidRDefault="00020F66" w:rsidP="004B4711">
      <w:pPr>
        <w:pStyle w:val="ListNumber-ContractCzechRadio"/>
        <w:numPr>
          <w:ilvl w:val="1"/>
          <w:numId w:val="23"/>
        </w:numPr>
        <w:jc w:val="both"/>
      </w:pPr>
      <w:r>
        <w:t xml:space="preserve">Poskytovatel se zavazuje odstranit vady služeb do 24 hodin od okamžiku, kdy vadu zjistil, resp. od okamžiku odeslání potvrzení o přijetí oznámení vady od objednatele, nedohodnou-li se smluvní strany písemně na lhůtě delší s ohledem na charakter vady. </w:t>
      </w:r>
    </w:p>
    <w:p w14:paraId="3AA6C3DB" w14:textId="77777777" w:rsidR="00C770D1" w:rsidRDefault="00C770D1" w:rsidP="004B4711">
      <w:pPr>
        <w:pStyle w:val="ListNumber-ContractCzechRadio"/>
        <w:numPr>
          <w:ilvl w:val="1"/>
          <w:numId w:val="23"/>
        </w:numPr>
        <w:jc w:val="both"/>
      </w:pPr>
      <w:r>
        <w:t>Poskytovatel bude poskytovat podporu následujícími prostředky dle charakteru vady a svého uvážení:</w:t>
      </w:r>
    </w:p>
    <w:p w14:paraId="2AB469BF" w14:textId="77777777" w:rsidR="00C770D1" w:rsidRDefault="00C770D1" w:rsidP="004B4711">
      <w:pPr>
        <w:pStyle w:val="ListNumber-ContractCzechRadio"/>
        <w:numPr>
          <w:ilvl w:val="2"/>
          <w:numId w:val="23"/>
        </w:numPr>
        <w:jc w:val="both"/>
      </w:pPr>
      <w:r>
        <w:t>telefonickou či e-mailovou konzultací;</w:t>
      </w:r>
    </w:p>
    <w:p w14:paraId="66499F46" w14:textId="77777777" w:rsidR="00C770D1" w:rsidRDefault="00C770D1" w:rsidP="004B4711">
      <w:pPr>
        <w:pStyle w:val="ListNumber-ContractCzechRadio"/>
        <w:numPr>
          <w:ilvl w:val="2"/>
          <w:numId w:val="23"/>
        </w:numPr>
        <w:jc w:val="both"/>
      </w:pPr>
      <w:r>
        <w:t>zásahem provedeným vzdáleným přístupem;</w:t>
      </w:r>
    </w:p>
    <w:p w14:paraId="317026EF" w14:textId="77777777" w:rsidR="00C770D1" w:rsidRDefault="00C770D1" w:rsidP="004B4711">
      <w:pPr>
        <w:pStyle w:val="ListNumber-ContractCzechRadio"/>
        <w:numPr>
          <w:ilvl w:val="2"/>
          <w:numId w:val="23"/>
        </w:numPr>
        <w:jc w:val="both"/>
      </w:pPr>
      <w:r>
        <w:t>servisním zásahem na místě výskytu vady.</w:t>
      </w:r>
    </w:p>
    <w:p w14:paraId="369264E2" w14:textId="77777777" w:rsidR="003565C6" w:rsidRDefault="003565C6" w:rsidP="004B4711">
      <w:pPr>
        <w:pStyle w:val="ListNumber-ContractCzechRadio"/>
        <w:numPr>
          <w:ilvl w:val="1"/>
          <w:numId w:val="23"/>
        </w:numPr>
        <w:jc w:val="both"/>
      </w:pPr>
      <w:r>
        <w:t>Způsob odstranění vady bude zvolen objednatelem na základě doporučení poskytovatele s ohledem na charakter konkrétní vady.</w:t>
      </w:r>
      <w:r w:rsidR="00F477F1">
        <w:t xml:space="preserve"> Konečná volba způsobu odstranění vady náleží objednateli.</w:t>
      </w:r>
    </w:p>
    <w:p w14:paraId="29350593" w14:textId="77777777" w:rsidR="008C509F" w:rsidRPr="00D579A0" w:rsidRDefault="008C509F" w:rsidP="004B4711">
      <w:pPr>
        <w:pStyle w:val="ListNumber-ContractCzechRadio"/>
        <w:numPr>
          <w:ilvl w:val="1"/>
          <w:numId w:val="23"/>
        </w:numPr>
        <w:jc w:val="both"/>
      </w:pPr>
      <w:r>
        <w:t xml:space="preserve">V případě, že bude poskytovatel v prodlení s odstraněním vady oproti stanovené době odstranění vady, je objednatel oprávněn vadu odstranit sám na náklady poskytovatele, který se zavazuje mu </w:t>
      </w:r>
      <w:r w:rsidR="00AE0F12">
        <w:t>tyto náklady</w:t>
      </w:r>
      <w:r>
        <w:t xml:space="preserve"> </w:t>
      </w:r>
      <w:r w:rsidRPr="00D579A0">
        <w:t>neprodleně uhradit.</w:t>
      </w:r>
    </w:p>
    <w:p w14:paraId="72239936" w14:textId="77777777" w:rsidR="008C509F" w:rsidRPr="00D579A0" w:rsidRDefault="008C509F" w:rsidP="004B4711">
      <w:pPr>
        <w:pStyle w:val="ListNumber-ContractCzechRadio"/>
        <w:numPr>
          <w:ilvl w:val="1"/>
          <w:numId w:val="23"/>
        </w:numPr>
        <w:jc w:val="both"/>
      </w:pPr>
      <w:r w:rsidRPr="00D579A0">
        <w:t>Po odstranění vady je poskytovatel povinen provést zkoušku funkčnosti služeb, která prověří, zda byla vada úspěšně odstraněna. Po úspěšném provedení zkoušky smluvní strany sepíší v případě, že k odstraňování vady byl proveden servisní zásah, protokol o poskytnutí služeb.</w:t>
      </w:r>
    </w:p>
    <w:p w14:paraId="5AB9B164" w14:textId="77777777" w:rsidR="00D579A0" w:rsidRPr="003565C6" w:rsidRDefault="00D579A0" w:rsidP="004B4711">
      <w:pPr>
        <w:pStyle w:val="ListNumber-ContractCzechRadio"/>
        <w:numPr>
          <w:ilvl w:val="1"/>
          <w:numId w:val="23"/>
        </w:numPr>
        <w:jc w:val="both"/>
      </w:pPr>
      <w:r w:rsidRPr="00D579A0">
        <w:t>Pravidelná běžná údržba služeb zahrnuje zejména činnosti směřující k zachování či obnovení plné funkčnosti služeb, jež se může snižovat v důsledku užívání služeb objednatelem (dále společně jen jako „</w:t>
      </w:r>
      <w:r w:rsidRPr="003565C6">
        <w:rPr>
          <w:b/>
        </w:rPr>
        <w:t>běžná údržba</w:t>
      </w:r>
      <w:r w:rsidRPr="003565C6">
        <w:t xml:space="preserve">“). </w:t>
      </w:r>
    </w:p>
    <w:p w14:paraId="20D71E13" w14:textId="77777777" w:rsidR="00D64B0E" w:rsidRDefault="00D579A0" w:rsidP="004B4711">
      <w:pPr>
        <w:pStyle w:val="ListNumber-ContractCzechRadio"/>
        <w:numPr>
          <w:ilvl w:val="1"/>
          <w:numId w:val="23"/>
        </w:numPr>
        <w:jc w:val="both"/>
      </w:pPr>
      <w:r w:rsidRPr="003565C6">
        <w:t>Poskytovatel je oprávněn vyhradit si jednou za kalendářní měsíc dobu nejvýše 24 hodin v celku pro provedení běžné pravidelné údržby, kdy může dojít k přerušení poskytování služby, přičemž doba přerušení se nezapočítává do stanoveného limitu úrovně dostupnosti služeb dle předchozího článku této dohody. Takové přerušení poskytování služeb je poskytovatel povinen objednateli písemně oznámit alespoň 3 dny předem, přičemž se zavazuje respektovat požadavek objednatele, aby běžná údržba probíhala v době, kdy bude mít minimální dopad na činnost objednatele (zejm. v nočních hodinách, o víkendu apod.)</w:t>
      </w:r>
    </w:p>
    <w:p w14:paraId="77A98316" w14:textId="77777777" w:rsidR="004F271E" w:rsidRPr="004F271E" w:rsidRDefault="004F271E" w:rsidP="004F271E">
      <w:pPr>
        <w:pStyle w:val="Heading-Number-ContractCzechRadio"/>
        <w:numPr>
          <w:ilvl w:val="0"/>
          <w:numId w:val="23"/>
        </w:numPr>
        <w:ind w:hanging="3119"/>
      </w:pPr>
      <w:r w:rsidRPr="004F271E">
        <w:t>Licenční ujednání</w:t>
      </w:r>
    </w:p>
    <w:p w14:paraId="3D16C812" w14:textId="4D5DD9D7" w:rsidR="004F271E" w:rsidRPr="004F271E" w:rsidRDefault="004F271E" w:rsidP="004F271E">
      <w:pPr>
        <w:pStyle w:val="ListNumber-ContractCzechRadio"/>
        <w:numPr>
          <w:ilvl w:val="1"/>
          <w:numId w:val="23"/>
        </w:numPr>
        <w:jc w:val="both"/>
      </w:pPr>
      <w:r>
        <w:t xml:space="preserve">Jelikož je k řádnému poskytování služeb dle této dohody nezbytné poskytnout k řádnému fungování služeb rovněž příslušný software, zavazuje se jej poskytovatel poskytnout objednateli v termínech sjednaných dle čl. II. této dohody, a to včetně veškerých licencí či podlicencí potřebných k řádnému užívání SW zařízení a k řádnému fungování služeb v souladu s účelem této dohody. Pro vyloučení pochybností smluvní strany uvádějí, že za účelem užití příslušného software ve smyslu tohoto odstavce dohody </w:t>
      </w:r>
      <w:r w:rsidRPr="00833D94">
        <w:t xml:space="preserve">poskytovatel poskytuje objednateli nevýhradní licenci k jeho užití v souladu s účelem této dohody na dobu </w:t>
      </w:r>
      <w:r w:rsidRPr="000830A2">
        <w:t>účinnosti této dohody</w:t>
      </w:r>
      <w:r w:rsidRPr="00833D94">
        <w:t xml:space="preserve"> </w:t>
      </w:r>
      <w:r w:rsidRPr="00140470">
        <w:t xml:space="preserve">objednatelem, bez místního a množstevního omezení. Objednatel není oprávněn </w:t>
      </w:r>
      <w:r w:rsidRPr="00833D94">
        <w:t>poskytnout podlicenci třetí osobě ani</w:t>
      </w:r>
      <w:r>
        <w:t xml:space="preserve"> licenci na jinou osobu převést.</w:t>
      </w:r>
      <w:r w:rsidRPr="004F271E">
        <w:rPr>
          <w:color w:val="000000"/>
        </w:rPr>
        <w:t xml:space="preserve"> Objednatel není povinen </w:t>
      </w:r>
      <w:r w:rsidRPr="004F271E">
        <w:rPr>
          <w:color w:val="000000"/>
        </w:rPr>
        <w:lastRenderedPageBreak/>
        <w:t>licenci využít. Je-li poskytovatel oprávněn udělit objednateli pouze podlicenci, má se za to, že ujednání o licenci dle tohoto odstavce dohody se uplatní přiměřeně i na podlicenci.</w:t>
      </w:r>
    </w:p>
    <w:p w14:paraId="2E0635BA" w14:textId="77777777" w:rsidR="004F271E" w:rsidRDefault="004F271E" w:rsidP="00705F4C">
      <w:pPr>
        <w:pStyle w:val="ListNumber-ContractCzechRadio"/>
        <w:numPr>
          <w:ilvl w:val="1"/>
          <w:numId w:val="23"/>
        </w:numPr>
        <w:jc w:val="both"/>
      </w:pPr>
      <w:r>
        <w:t xml:space="preserve">Poskytovatel </w:t>
      </w:r>
      <w:r w:rsidR="004C0696">
        <w:t xml:space="preserve">prohlašuje, </w:t>
      </w:r>
      <w:r w:rsidRPr="004C0696">
        <w:rPr>
          <w:color w:val="000000"/>
        </w:rPr>
        <w:t xml:space="preserve">že jeho </w:t>
      </w:r>
      <w:r>
        <w:t xml:space="preserve">práva k softwaru, </w:t>
      </w:r>
      <w:r w:rsidRPr="004C0696">
        <w:rPr>
          <w:szCs w:val="24"/>
        </w:rPr>
        <w:t xml:space="preserve">jakož i ke všem jeho částem </w:t>
      </w:r>
      <w:r w:rsidRPr="004C0696">
        <w:rPr>
          <w:color w:val="000000"/>
        </w:rPr>
        <w:t xml:space="preserve">nejsou v době účinnosti této </w:t>
      </w:r>
      <w:r w:rsidR="00993D28">
        <w:t>dohod</w:t>
      </w:r>
      <w:r w:rsidRPr="004C0696">
        <w:rPr>
          <w:color w:val="000000"/>
        </w:rPr>
        <w:t>y nijak právně ani fakticky omezena</w:t>
      </w:r>
      <w:r w:rsidR="004C0696">
        <w:t xml:space="preserve"> a že </w:t>
      </w:r>
      <w:r w:rsidRPr="004C0696">
        <w:rPr>
          <w:color w:val="000000"/>
        </w:rPr>
        <w:t>vůči objednateli nebudou uplatněny nároky z jakýchkoli autorských práv či oprávněné nároky třetích osob v souvislosti s užíváním software v souladu s účelem dle této dohody. Budou-li vůči objednateli takové nároky uplatněny, poskytovatel se zavazuje, že nároky neprodleně uspokojí a neprodleně uhradí objednateli veškeré prokazatelně vzniklé škod</w:t>
      </w:r>
      <w:r w:rsidR="004C0696" w:rsidRPr="004C0696">
        <w:rPr>
          <w:color w:val="000000"/>
        </w:rPr>
        <w:t>y.</w:t>
      </w:r>
    </w:p>
    <w:p w14:paraId="3F47FC95" w14:textId="77777777" w:rsidR="00D47839" w:rsidRDefault="00D96688" w:rsidP="004B4711">
      <w:pPr>
        <w:pStyle w:val="Heading-Number-ContractCzechRadio"/>
        <w:numPr>
          <w:ilvl w:val="0"/>
          <w:numId w:val="23"/>
        </w:numPr>
        <w:ind w:hanging="3119"/>
      </w:pPr>
      <w:r>
        <w:t>Další p</w:t>
      </w:r>
      <w:r w:rsidR="007A239D">
        <w:t>ráva a povinnosti smluvních stran</w:t>
      </w:r>
    </w:p>
    <w:p w14:paraId="47B1BC11" w14:textId="77777777" w:rsidR="00C727A7" w:rsidRDefault="007A239D" w:rsidP="004B4711">
      <w:pPr>
        <w:pStyle w:val="ListNumber-ContractCzechRadio"/>
        <w:numPr>
          <w:ilvl w:val="1"/>
          <w:numId w:val="23"/>
        </w:numPr>
        <w:jc w:val="both"/>
      </w:pPr>
      <w:r>
        <w:rPr>
          <w:b/>
          <w:u w:val="single"/>
          <w:lang w:eastAsia="ar-SA"/>
        </w:rPr>
        <w:t>Práva a povinnosti objednatele</w:t>
      </w:r>
      <w:r>
        <w:rPr>
          <w:lang w:eastAsia="ar-SA"/>
        </w:rPr>
        <w:t>:</w:t>
      </w:r>
    </w:p>
    <w:p w14:paraId="0888AD26" w14:textId="77777777" w:rsidR="00D47839" w:rsidRDefault="007A239D" w:rsidP="004B4711">
      <w:pPr>
        <w:pStyle w:val="ListNumber-ContractCzechRadio"/>
        <w:numPr>
          <w:ilvl w:val="2"/>
          <w:numId w:val="23"/>
        </w:numPr>
        <w:jc w:val="both"/>
      </w:pPr>
      <w:r>
        <w:t xml:space="preserve">objednatel je povinen </w:t>
      </w:r>
      <w:r w:rsidR="00D07AF7">
        <w:t xml:space="preserve">v době účinnosti této dohody </w:t>
      </w:r>
      <w:r>
        <w:t xml:space="preserve">předávat </w:t>
      </w:r>
      <w:r w:rsidR="00E05F2A">
        <w:t>poskytovat</w:t>
      </w:r>
      <w:r>
        <w:t>eli všechny potřebné</w:t>
      </w:r>
      <w:r w:rsidR="00BB4CAC">
        <w:t>, dokumenty,</w:t>
      </w:r>
      <w:r>
        <w:t xml:space="preserve"> informace a údaje, které má objednatel</w:t>
      </w:r>
      <w:r>
        <w:rPr>
          <w:lang w:eastAsia="ar-SA"/>
        </w:rPr>
        <w:t xml:space="preserve"> a které jsou nutné k tomu, aby </w:t>
      </w:r>
      <w:r w:rsidR="00E05F2A">
        <w:t>poskytovatel</w:t>
      </w:r>
      <w:r>
        <w:rPr>
          <w:lang w:eastAsia="ar-SA"/>
        </w:rPr>
        <w:t xml:space="preserve"> mohl poskytovat plnění podle konkrétní dílčí smlouvy</w:t>
      </w:r>
      <w:r w:rsidR="00BB4CAC">
        <w:rPr>
          <w:lang w:eastAsia="ar-SA"/>
        </w:rPr>
        <w:t>. Objednatel</w:t>
      </w:r>
      <w:r w:rsidR="00E05F2A">
        <w:rPr>
          <w:lang w:eastAsia="ar-SA"/>
        </w:rPr>
        <w:t xml:space="preserve"> je rovněž povinen informovat </w:t>
      </w:r>
      <w:r w:rsidR="00E05F2A">
        <w:t>poskytovatele</w:t>
      </w:r>
      <w:r w:rsidR="00BB4CAC">
        <w:rPr>
          <w:lang w:eastAsia="ar-SA"/>
        </w:rPr>
        <w:t xml:space="preserve"> </w:t>
      </w:r>
      <w:r w:rsidR="00462E0F">
        <w:rPr>
          <w:lang w:eastAsia="ar-SA"/>
        </w:rPr>
        <w:t xml:space="preserve">o změnách </w:t>
      </w:r>
      <w:r w:rsidR="00BB4CAC">
        <w:t xml:space="preserve">na provozní infrastruktuře objednatele, </w:t>
      </w:r>
      <w:r w:rsidR="00826A49">
        <w:t>v jejímž rámci mají</w:t>
      </w:r>
      <w:r w:rsidR="00462E0F">
        <w:t xml:space="preserve"> být </w:t>
      </w:r>
      <w:r w:rsidR="00826A49">
        <w:t>služby zprovozněny</w:t>
      </w:r>
      <w:r w:rsidR="00462E0F">
        <w:t>;</w:t>
      </w:r>
    </w:p>
    <w:p w14:paraId="7E673D87" w14:textId="77777777" w:rsidR="00D47839" w:rsidRDefault="007A239D">
      <w:pPr>
        <w:pStyle w:val="ListLetter-ContractCzechRadio"/>
        <w:tabs>
          <w:tab w:val="left" w:pos="567"/>
        </w:tabs>
        <w:ind w:left="567" w:hanging="255"/>
        <w:jc w:val="both"/>
      </w:pPr>
      <w:r>
        <w:t>b)</w:t>
      </w:r>
      <w:r>
        <w:tab/>
        <w:t>objednatel</w:t>
      </w:r>
      <w:r>
        <w:rPr>
          <w:lang w:eastAsia="ar-SA"/>
        </w:rPr>
        <w:t xml:space="preserve"> se zavazuje zodpovídat dotazy </w:t>
      </w:r>
      <w:r w:rsidR="00E05F2A">
        <w:t>poskytovatele</w:t>
      </w:r>
      <w:r>
        <w:rPr>
          <w:lang w:eastAsia="ar-SA"/>
        </w:rPr>
        <w:t xml:space="preserve"> ve vztahu k předmětu plnění podle této dohody a konkrétní dílčí smlouvy, a to do </w:t>
      </w:r>
      <w:r w:rsidR="00D07AF7">
        <w:rPr>
          <w:lang w:eastAsia="ar-SA"/>
        </w:rPr>
        <w:t xml:space="preserve">2 </w:t>
      </w:r>
      <w:r>
        <w:rPr>
          <w:lang w:eastAsia="ar-SA"/>
        </w:rPr>
        <w:t>dnů od obdržení dotazu, nedohodnou-li se smluvní strany jinak;</w:t>
      </w:r>
    </w:p>
    <w:p w14:paraId="59B0631F" w14:textId="77777777" w:rsidR="00D47839" w:rsidRDefault="007A239D" w:rsidP="00F93A0D">
      <w:pPr>
        <w:pStyle w:val="ListLetter-ContractCzechRadio"/>
        <w:tabs>
          <w:tab w:val="left" w:pos="567"/>
        </w:tabs>
        <w:ind w:left="567" w:hanging="255"/>
        <w:jc w:val="both"/>
      </w:pPr>
      <w:r>
        <w:rPr>
          <w:lang w:eastAsia="ar-SA"/>
        </w:rPr>
        <w:t>c)</w:t>
      </w:r>
      <w:r>
        <w:rPr>
          <w:lang w:eastAsia="ar-SA"/>
        </w:rPr>
        <w:tab/>
        <w:t>bude-li třeba, vyvine objednatel přiměřené úsilí poskytnout</w:t>
      </w:r>
      <w:r w:rsidR="00E05F2A" w:rsidRPr="00E05F2A">
        <w:t xml:space="preserve"> </w:t>
      </w:r>
      <w:r w:rsidR="00E05F2A">
        <w:t>poskytovateli</w:t>
      </w:r>
      <w:r w:rsidR="00E05F2A">
        <w:rPr>
          <w:lang w:eastAsia="ar-SA"/>
        </w:rPr>
        <w:t xml:space="preserve"> </w:t>
      </w:r>
      <w:r>
        <w:rPr>
          <w:lang w:eastAsia="ar-SA"/>
        </w:rPr>
        <w:t xml:space="preserve">všechny potřebné informace a údaje od třetích </w:t>
      </w:r>
      <w:r>
        <w:t>stran</w:t>
      </w:r>
      <w:r>
        <w:rPr>
          <w:lang w:eastAsia="ar-SA"/>
        </w:rPr>
        <w:t xml:space="preserve">, které jsou nutné, k zajištění řádného plnění </w:t>
      </w:r>
      <w:r w:rsidR="00826A49">
        <w:rPr>
          <w:lang w:eastAsia="ar-SA"/>
        </w:rPr>
        <w:t>poskytovatele</w:t>
      </w:r>
      <w:r>
        <w:rPr>
          <w:lang w:eastAsia="ar-SA"/>
        </w:rPr>
        <w:t xml:space="preserve">, podle </w:t>
      </w:r>
      <w:r w:rsidR="00F93A0D">
        <w:rPr>
          <w:lang w:eastAsia="ar-SA"/>
        </w:rPr>
        <w:t>této dohody nebo dílčí smlouvy.</w:t>
      </w:r>
    </w:p>
    <w:p w14:paraId="5ED7787F" w14:textId="77777777" w:rsidR="00D47839" w:rsidRDefault="007A239D" w:rsidP="004B4711">
      <w:pPr>
        <w:pStyle w:val="ListNumber-ContractCzechRadio"/>
        <w:numPr>
          <w:ilvl w:val="1"/>
          <w:numId w:val="23"/>
        </w:numPr>
        <w:jc w:val="both"/>
        <w:rPr>
          <w:b/>
          <w:u w:val="single"/>
        </w:rPr>
      </w:pPr>
      <w:r>
        <w:rPr>
          <w:b/>
          <w:u w:val="single"/>
        </w:rPr>
        <w:t xml:space="preserve">Práva a povinnosti </w:t>
      </w:r>
      <w:r w:rsidR="008D576B">
        <w:rPr>
          <w:b/>
          <w:u w:val="single"/>
        </w:rPr>
        <w:t>poskytovatel</w:t>
      </w:r>
      <w:r>
        <w:rPr>
          <w:b/>
          <w:u w:val="single"/>
        </w:rPr>
        <w:t>e:</w:t>
      </w:r>
    </w:p>
    <w:p w14:paraId="0B3690FB" w14:textId="77777777" w:rsidR="00D47839" w:rsidRDefault="007A239D" w:rsidP="00E05F2A">
      <w:pPr>
        <w:pStyle w:val="ListLetter-ContractCzechRadio"/>
        <w:tabs>
          <w:tab w:val="left" w:pos="567"/>
        </w:tabs>
        <w:ind w:left="567" w:hanging="255"/>
        <w:jc w:val="both"/>
      </w:pPr>
      <w:r>
        <w:t>a)</w:t>
      </w:r>
      <w:r>
        <w:tab/>
      </w:r>
      <w:r w:rsidR="00E05F2A">
        <w:t>poskytovatel</w:t>
      </w:r>
      <w:r>
        <w:t xml:space="preserve"> je povinen si při poskytování plnění počínat s náležitou odbornou péčí, v souladu s obecně závaznými právními předpisy, v souladu s touto dohodou a každou dílčí smlouvou. Dále je povinen nejednat v rozporu s oprávněnými zájmy objednatele a zdržet se veškerého jednání, které by mohlo objednatele jakýmkoliv způsobem poškodit;</w:t>
      </w:r>
    </w:p>
    <w:p w14:paraId="4764B5CA" w14:textId="77777777" w:rsidR="00D07AF7" w:rsidRDefault="007A239D" w:rsidP="00E05F2A">
      <w:pPr>
        <w:pStyle w:val="ListLetter-ContractCzechRadio"/>
        <w:tabs>
          <w:tab w:val="left" w:pos="567"/>
        </w:tabs>
        <w:ind w:left="567" w:hanging="255"/>
        <w:jc w:val="both"/>
        <w:rPr>
          <w:rFonts w:cs="Arial"/>
          <w:szCs w:val="20"/>
        </w:rPr>
      </w:pPr>
      <w:r>
        <w:t>b)</w:t>
      </w:r>
      <w:r>
        <w:tab/>
      </w:r>
      <w:r w:rsidR="00D07AF7">
        <w:rPr>
          <w:rFonts w:cs="Arial"/>
          <w:szCs w:val="20"/>
        </w:rPr>
        <w:t xml:space="preserve">umožňují-li </w:t>
      </w:r>
      <w:r w:rsidR="00E05F2A">
        <w:t>poskytovateli</w:t>
      </w:r>
      <w:r w:rsidR="00D07AF7">
        <w:rPr>
          <w:rFonts w:cs="Arial"/>
          <w:szCs w:val="20"/>
        </w:rPr>
        <w:t xml:space="preserve"> objednatelem poskytnuté dokumenty, informace a technická data provedení jakýchkoli jiných činností, jež nejsou potřeba k řádnému provádění díla dle této dohody, není </w:t>
      </w:r>
      <w:r w:rsidR="00E05F2A">
        <w:t>poskytovatel</w:t>
      </w:r>
      <w:r w:rsidR="00D07AF7">
        <w:rPr>
          <w:rFonts w:cs="Arial"/>
          <w:szCs w:val="20"/>
        </w:rPr>
        <w:t xml:space="preserve"> k provádění takových činností oprávněn;</w:t>
      </w:r>
    </w:p>
    <w:p w14:paraId="7D9EE098" w14:textId="77777777" w:rsidR="00964B15" w:rsidRDefault="00964B15" w:rsidP="00964B15">
      <w:pPr>
        <w:pStyle w:val="ListLetter-ContractCzechRadio"/>
        <w:tabs>
          <w:tab w:val="clear" w:pos="624"/>
          <w:tab w:val="left" w:pos="567"/>
        </w:tabs>
        <w:ind w:left="567" w:hanging="255"/>
        <w:jc w:val="both"/>
      </w:pPr>
      <w:r>
        <w:t xml:space="preserve">c) je-li k poskytování služeb nutná součinnost objednatele, určí mu </w:t>
      </w:r>
      <w:r>
        <w:rPr>
          <w:szCs w:val="24"/>
        </w:rPr>
        <w:t>poskytovatel</w:t>
      </w:r>
      <w:r>
        <w:t xml:space="preserve"> písemnou a prokazatelně doručenou formou přiměřenou lhůtu k jejímu poskytnutí. Uplyne-li tato lhůta marně, nemá </w:t>
      </w:r>
      <w:r>
        <w:rPr>
          <w:szCs w:val="24"/>
        </w:rPr>
        <w:t>poskytovatel</w:t>
      </w:r>
      <w:r>
        <w:t xml:space="preserve"> právo zajistit si náhradní plnění na účet objednatele, má však právo odstoupit od konkrétní dílčí smlouvy, pakliže na tento svůj záměr objednatele předem písemně upozornil</w:t>
      </w:r>
      <w:r>
        <w:rPr>
          <w:rFonts w:cs="Arial"/>
        </w:rPr>
        <w:t>;</w:t>
      </w:r>
    </w:p>
    <w:p w14:paraId="531B1BBB" w14:textId="77777777" w:rsidR="00D07AF7" w:rsidRDefault="00964B15" w:rsidP="008C509F">
      <w:pPr>
        <w:pStyle w:val="ListLetter-ContractCzechRadio"/>
        <w:tabs>
          <w:tab w:val="left" w:pos="567"/>
        </w:tabs>
        <w:ind w:left="567" w:hanging="255"/>
        <w:jc w:val="both"/>
      </w:pPr>
      <w:r>
        <w:t>d)</w:t>
      </w:r>
      <w:r>
        <w:tab/>
      </w:r>
      <w:r>
        <w:rPr>
          <w:szCs w:val="24"/>
        </w:rPr>
        <w:t>poskytovatel</w:t>
      </w:r>
      <w:r>
        <w:t xml:space="preserve"> je vázán příkazy objednatele ohledně způsobu poskytování služeb. Jsou-li příkazy objednatele nevhodné vzhledem k povaze díla, je </w:t>
      </w:r>
      <w:r>
        <w:rPr>
          <w:szCs w:val="24"/>
        </w:rPr>
        <w:t>poskytovatel</w:t>
      </w:r>
      <w:r>
        <w:t xml:space="preserve"> povinen na to objednatele písemnou a prokazatelně doručenou formou neprodlen</w:t>
      </w:r>
      <w:r w:rsidR="008C509F">
        <w:t>ě po jejich obdržení upozornit;</w:t>
      </w:r>
    </w:p>
    <w:p w14:paraId="5203C028" w14:textId="77777777" w:rsidR="00C727A7" w:rsidRDefault="00E05F2A" w:rsidP="004B4711">
      <w:pPr>
        <w:pStyle w:val="ListLetter-ContractCzechRadio"/>
        <w:numPr>
          <w:ilvl w:val="2"/>
          <w:numId w:val="19"/>
        </w:numPr>
        <w:tabs>
          <w:tab w:val="clear" w:pos="624"/>
          <w:tab w:val="left" w:pos="142"/>
        </w:tabs>
        <w:jc w:val="both"/>
      </w:pPr>
      <w:r>
        <w:t>poskytovatel</w:t>
      </w:r>
      <w:r w:rsidR="007A239D">
        <w:t xml:space="preserve"> poskytuje plnění osobně. </w:t>
      </w:r>
      <w:r>
        <w:t>Poskytovatel</w:t>
      </w:r>
      <w:r w:rsidR="007A239D">
        <w:t xml:space="preserve"> je povinen zajistit, aby všechny osoby podílející se na plnění pro objednatele, které jsou v pracovn</w:t>
      </w:r>
      <w:r>
        <w:t>ím nebo jiném obdobném poměru k</w:t>
      </w:r>
      <w:r w:rsidR="007A239D">
        <w:t> </w:t>
      </w:r>
      <w:r>
        <w:t xml:space="preserve">poskytovateli </w:t>
      </w:r>
      <w:r>
        <w:lastRenderedPageBreak/>
        <w:t>nebo jsou k</w:t>
      </w:r>
      <w:r w:rsidR="007A239D">
        <w:t> </w:t>
      </w:r>
      <w:r>
        <w:t>poskytovateli</w:t>
      </w:r>
      <w:r w:rsidR="007A239D">
        <w:t xml:space="preserve"> ve smluvním vztahu, se řídily vždy touto dohodou a konkrétní dílčí smlouvou. Poruší-li taková osoba jakékoliv ustanovení této dohody nebo konkrétní dílčí smlouvy, má se za to, že porušení způsobil sám </w:t>
      </w:r>
      <w:r>
        <w:t>poskytovatel</w:t>
      </w:r>
      <w:r w:rsidR="007A239D">
        <w:t>.</w:t>
      </w:r>
    </w:p>
    <w:p w14:paraId="74EF9598" w14:textId="77777777" w:rsidR="00406809" w:rsidRPr="005C702F" w:rsidRDefault="00406809" w:rsidP="004B4711">
      <w:pPr>
        <w:pStyle w:val="Heading-Number-ContractCzechRadio"/>
        <w:numPr>
          <w:ilvl w:val="0"/>
          <w:numId w:val="23"/>
        </w:numPr>
        <w:ind w:hanging="3119"/>
      </w:pPr>
      <w:r w:rsidRPr="005C702F">
        <w:t xml:space="preserve">Kvalita </w:t>
      </w:r>
      <w:r w:rsidR="000F12B4" w:rsidRPr="005C702F">
        <w:t>služeb</w:t>
      </w:r>
    </w:p>
    <w:p w14:paraId="264AEAF8" w14:textId="77777777" w:rsidR="00406809" w:rsidRPr="00406809" w:rsidRDefault="00406809" w:rsidP="004B4711">
      <w:pPr>
        <w:pStyle w:val="ListNumber-ContractCzechRadio"/>
        <w:numPr>
          <w:ilvl w:val="1"/>
          <w:numId w:val="23"/>
        </w:numPr>
        <w:jc w:val="both"/>
        <w:rPr>
          <w:szCs w:val="24"/>
        </w:rPr>
      </w:pPr>
      <w:r>
        <w:t>Poskytovatel prohlašuje, že služby jsou poskytovány bez faktických a právních vad a odpovídají této dohodě a platným právním předpisům. Poskytovatel je povinen při poskytování služeb postupovat v souladu s platnými právními předpisy a mezinárodními i národními technickými normami.</w:t>
      </w:r>
      <w:r w:rsidR="00080106">
        <w:t xml:space="preserve"> </w:t>
      </w:r>
    </w:p>
    <w:p w14:paraId="23250496" w14:textId="77777777" w:rsidR="00406809" w:rsidRPr="004410F1" w:rsidRDefault="00406809" w:rsidP="004B4711">
      <w:pPr>
        <w:pStyle w:val="Zkladntext"/>
        <w:numPr>
          <w:ilvl w:val="1"/>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Fonts w:cs="Arial"/>
        </w:rPr>
      </w:pPr>
      <w:r w:rsidRPr="004410F1">
        <w:rPr>
          <w:rFonts w:cs="Arial"/>
        </w:rPr>
        <w:t xml:space="preserve">Poskytovatel </w:t>
      </w:r>
      <w:r>
        <w:rPr>
          <w:rFonts w:cs="Arial"/>
        </w:rPr>
        <w:t xml:space="preserve">podpisem této dohody dále </w:t>
      </w:r>
      <w:r w:rsidRPr="004410F1">
        <w:rPr>
          <w:rFonts w:cs="Arial"/>
        </w:rPr>
        <w:t xml:space="preserve">prohlašuje, že </w:t>
      </w:r>
      <w:r>
        <w:rPr>
          <w:rFonts w:cs="Arial"/>
        </w:rPr>
        <w:t xml:space="preserve">se </w:t>
      </w:r>
      <w:r w:rsidRPr="004410F1">
        <w:rPr>
          <w:rFonts w:cs="Arial"/>
        </w:rPr>
        <w:t>dne</w:t>
      </w:r>
      <w:r w:rsidRPr="00616227">
        <w:rPr>
          <w:rFonts w:cs="Arial"/>
        </w:rPr>
        <w:t xml:space="preserve"> </w:t>
      </w:r>
      <w:r w:rsidRPr="00362E7E">
        <w:rPr>
          <w:rFonts w:cs="Arial"/>
          <w:highlight w:val="yellow"/>
        </w:rPr>
        <w:t>[DOPLN</w:t>
      </w:r>
      <w:r>
        <w:rPr>
          <w:rFonts w:cs="Arial"/>
          <w:highlight w:val="yellow"/>
        </w:rPr>
        <w:t>IT</w:t>
      </w:r>
      <w:r w:rsidRPr="00362E7E">
        <w:rPr>
          <w:rFonts w:cs="Arial"/>
          <w:highlight w:val="yellow"/>
        </w:rPr>
        <w:t>]</w:t>
      </w:r>
      <w:r w:rsidRPr="00B82F45">
        <w:rPr>
          <w:rFonts w:cs="Arial"/>
        </w:rPr>
        <w:t xml:space="preserve"> </w:t>
      </w:r>
      <w:r w:rsidRPr="004410F1">
        <w:rPr>
          <w:rFonts w:cs="Arial"/>
        </w:rPr>
        <w:t>na základě rozhodnutí</w:t>
      </w:r>
      <w:r w:rsidRPr="00616227">
        <w:rPr>
          <w:rFonts w:cs="Arial"/>
        </w:rPr>
        <w:t xml:space="preserve"> </w:t>
      </w:r>
      <w:r w:rsidRPr="00362E7E">
        <w:rPr>
          <w:rFonts w:cs="Arial"/>
          <w:highlight w:val="yellow"/>
        </w:rPr>
        <w:t>[DOPLN</w:t>
      </w:r>
      <w:r>
        <w:rPr>
          <w:rFonts w:cs="Arial"/>
          <w:highlight w:val="yellow"/>
        </w:rPr>
        <w:t>IT</w:t>
      </w:r>
      <w:r w:rsidRPr="00362E7E">
        <w:rPr>
          <w:rFonts w:cs="Arial"/>
          <w:highlight w:val="yellow"/>
        </w:rPr>
        <w:t>]</w:t>
      </w:r>
      <w:r w:rsidRPr="00616227">
        <w:rPr>
          <w:rFonts w:cs="Arial"/>
        </w:rPr>
        <w:t xml:space="preserve"> </w:t>
      </w:r>
      <w:r w:rsidRPr="004410F1">
        <w:rPr>
          <w:rFonts w:cs="Arial"/>
        </w:rPr>
        <w:t>stal</w:t>
      </w:r>
      <w:r w:rsidRPr="00616227">
        <w:rPr>
          <w:rFonts w:cs="Arial"/>
        </w:rPr>
        <w:t xml:space="preserve"> </w:t>
      </w:r>
      <w:r w:rsidRPr="004410F1">
        <w:rPr>
          <w:rFonts w:cs="Arial"/>
        </w:rPr>
        <w:t xml:space="preserve">kvalifikovaným </w:t>
      </w:r>
      <w:r>
        <w:rPr>
          <w:rFonts w:cs="Arial"/>
        </w:rPr>
        <w:t>p</w:t>
      </w:r>
      <w:r w:rsidRPr="004410F1">
        <w:rPr>
          <w:rFonts w:cs="Arial"/>
        </w:rPr>
        <w:t>oskytovatelem služeb</w:t>
      </w:r>
      <w:r>
        <w:rPr>
          <w:rFonts w:cs="Arial"/>
        </w:rPr>
        <w:t>,</w:t>
      </w:r>
      <w:r w:rsidRPr="004410F1">
        <w:rPr>
          <w:rFonts w:cs="Arial"/>
        </w:rPr>
        <w:t xml:space="preserve"> a je uveden na důvěryhodném seznamu kvalifikovaných </w:t>
      </w:r>
      <w:r>
        <w:rPr>
          <w:rFonts w:cs="Arial"/>
        </w:rPr>
        <w:t>p</w:t>
      </w:r>
      <w:r w:rsidRPr="004410F1">
        <w:rPr>
          <w:rFonts w:cs="Arial"/>
        </w:rPr>
        <w:t>oskytovatelů služeb vytvářejících d</w:t>
      </w:r>
      <w:r>
        <w:rPr>
          <w:rFonts w:cs="Arial"/>
        </w:rPr>
        <w:t xml:space="preserve">ůvěru dle čl. 22 nařízení </w:t>
      </w:r>
      <w:proofErr w:type="spellStart"/>
      <w:r>
        <w:rPr>
          <w:rFonts w:cs="Arial"/>
        </w:rPr>
        <w:t>eIDAS</w:t>
      </w:r>
      <w:proofErr w:type="spellEnd"/>
      <w:r>
        <w:rPr>
          <w:rFonts w:cs="Arial"/>
        </w:rPr>
        <w:t xml:space="preserve"> a že pod dobu účinnosti této dohody neučiní žádné kroky, jež by měly nebo mohly mít za následek ztrátu statusu </w:t>
      </w:r>
      <w:r w:rsidRPr="004410F1">
        <w:rPr>
          <w:rFonts w:cs="Arial"/>
        </w:rPr>
        <w:t>kvalifikovan</w:t>
      </w:r>
      <w:r>
        <w:rPr>
          <w:rFonts w:cs="Arial"/>
        </w:rPr>
        <w:t>ého</w:t>
      </w:r>
      <w:r w:rsidRPr="004410F1">
        <w:rPr>
          <w:rFonts w:cs="Arial"/>
        </w:rPr>
        <w:t xml:space="preserve"> </w:t>
      </w:r>
      <w:r>
        <w:rPr>
          <w:rFonts w:cs="Arial"/>
        </w:rPr>
        <w:t>poskytovatele</w:t>
      </w:r>
      <w:r w:rsidRPr="004410F1">
        <w:rPr>
          <w:rFonts w:cs="Arial"/>
        </w:rPr>
        <w:t xml:space="preserve"> služeb</w:t>
      </w:r>
      <w:r>
        <w:rPr>
          <w:rFonts w:cs="Arial"/>
        </w:rPr>
        <w:t>. V opačném případě je povinen o takové skutečnosti objednatele bezodkladně písemně informovat.</w:t>
      </w:r>
    </w:p>
    <w:p w14:paraId="5E2DB5D3" w14:textId="77777777" w:rsidR="001B365F" w:rsidRPr="00080106" w:rsidRDefault="00406809" w:rsidP="004B4711">
      <w:pPr>
        <w:pStyle w:val="Zkladntext"/>
        <w:numPr>
          <w:ilvl w:val="1"/>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Fonts w:cs="Arial"/>
          <w:bCs/>
        </w:rPr>
      </w:pPr>
      <w:r w:rsidRPr="004410F1">
        <w:rPr>
          <w:rFonts w:cs="Arial"/>
          <w:bCs/>
        </w:rPr>
        <w:t xml:space="preserve">Poskytovatel </w:t>
      </w:r>
      <w:r>
        <w:rPr>
          <w:rFonts w:cs="Arial"/>
          <w:bCs/>
        </w:rPr>
        <w:t>odpov</w:t>
      </w:r>
      <w:r w:rsidRPr="004410F1">
        <w:rPr>
          <w:rFonts w:cs="Arial"/>
          <w:bCs/>
        </w:rPr>
        <w:t>í</w:t>
      </w:r>
      <w:r>
        <w:rPr>
          <w:rFonts w:cs="Arial"/>
          <w:bCs/>
        </w:rPr>
        <w:t>dá</w:t>
      </w:r>
      <w:r w:rsidRPr="004410F1">
        <w:rPr>
          <w:rFonts w:cs="Arial"/>
          <w:bCs/>
        </w:rPr>
        <w:t xml:space="preserve"> za jedinečnost identifikačních údajů žadatele o certifikát uvedených v takto vydaném certifikátu.</w:t>
      </w:r>
    </w:p>
    <w:p w14:paraId="1AA5367F" w14:textId="77777777" w:rsidR="003565C6" w:rsidRPr="003565C6" w:rsidRDefault="00406809" w:rsidP="004B4711">
      <w:pPr>
        <w:pStyle w:val="Zkladntext"/>
        <w:numPr>
          <w:ilvl w:val="1"/>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Fonts w:cs="Arial"/>
          <w:bCs/>
        </w:rPr>
      </w:pPr>
      <w:r w:rsidRPr="001B365F">
        <w:rPr>
          <w:rFonts w:cs="Arial"/>
          <w:spacing w:val="-1"/>
        </w:rPr>
        <w:t>Poskytovatel poskytuje na poskytované služby bezplatnou záruku za jakost</w:t>
      </w:r>
      <w:r w:rsidR="001B365F">
        <w:rPr>
          <w:rFonts w:cs="Arial"/>
          <w:spacing w:val="-1"/>
        </w:rPr>
        <w:t xml:space="preserve"> v délce účinnosti této do</w:t>
      </w:r>
      <w:r w:rsidR="00D64B0E">
        <w:rPr>
          <w:rFonts w:cs="Arial"/>
          <w:spacing w:val="-1"/>
        </w:rPr>
        <w:t>hody,</w:t>
      </w:r>
      <w:r w:rsidR="003565C6">
        <w:rPr>
          <w:rFonts w:cs="Arial"/>
          <w:spacing w:val="-1"/>
        </w:rPr>
        <w:t xml:space="preserve"> jež </w:t>
      </w:r>
      <w:r w:rsidR="003565C6">
        <w:t>počíná běžet okamžikem řádného poskytnutí služeb objednateli,</w:t>
      </w:r>
      <w:r w:rsidR="003565C6">
        <w:rPr>
          <w:rFonts w:cs="Arial"/>
          <w:spacing w:val="-1"/>
        </w:rPr>
        <w:t xml:space="preserve"> </w:t>
      </w:r>
      <w:r w:rsidR="00D64B0E">
        <w:rPr>
          <w:rFonts w:cs="Arial"/>
          <w:spacing w:val="-1"/>
        </w:rPr>
        <w:t>není</w:t>
      </w:r>
      <w:r w:rsidR="003565C6">
        <w:rPr>
          <w:rFonts w:cs="Arial"/>
          <w:spacing w:val="-1"/>
        </w:rPr>
        <w:t>-li</w:t>
      </w:r>
      <w:r w:rsidR="00D64B0E">
        <w:rPr>
          <w:rFonts w:cs="Arial"/>
          <w:spacing w:val="-1"/>
        </w:rPr>
        <w:t xml:space="preserve"> dále </w:t>
      </w:r>
      <w:r w:rsidR="001B365F">
        <w:rPr>
          <w:rFonts w:cs="Arial"/>
          <w:spacing w:val="-1"/>
        </w:rPr>
        <w:t>stanoveno jinak.</w:t>
      </w:r>
      <w:r w:rsidR="003565C6">
        <w:rPr>
          <w:rFonts w:cs="Arial"/>
          <w:spacing w:val="-1"/>
        </w:rPr>
        <w:t xml:space="preserve"> </w:t>
      </w:r>
      <w:r w:rsidR="001B365F">
        <w:rPr>
          <w:rFonts w:cs="Arial"/>
          <w:spacing w:val="-1"/>
        </w:rPr>
        <w:t xml:space="preserve">Zárukou poskytovatel přebírá odpovědnost za to, </w:t>
      </w:r>
      <w:r w:rsidR="001B365F" w:rsidRPr="00065C3E">
        <w:rPr>
          <w:rFonts w:cs="Arial"/>
          <w:spacing w:val="-1"/>
        </w:rPr>
        <w:t xml:space="preserve">že </w:t>
      </w:r>
      <w:r w:rsidR="001B365F">
        <w:rPr>
          <w:rFonts w:cs="Arial"/>
          <w:spacing w:val="-1"/>
        </w:rPr>
        <w:t xml:space="preserve">poskytované služby </w:t>
      </w:r>
      <w:r w:rsidR="001B365F" w:rsidRPr="00065C3E">
        <w:rPr>
          <w:rFonts w:cs="Arial"/>
          <w:spacing w:val="-1"/>
        </w:rPr>
        <w:t>bud</w:t>
      </w:r>
      <w:r w:rsidR="001B365F">
        <w:rPr>
          <w:rFonts w:cs="Arial"/>
          <w:spacing w:val="-1"/>
        </w:rPr>
        <w:t>ou po dobu trvání záruky</w:t>
      </w:r>
      <w:r w:rsidR="001B365F" w:rsidRPr="00065C3E">
        <w:rPr>
          <w:rFonts w:cs="Arial"/>
          <w:spacing w:val="-1"/>
        </w:rPr>
        <w:t xml:space="preserve"> plně způsobil</w:t>
      </w:r>
      <w:r w:rsidR="001B365F">
        <w:rPr>
          <w:rFonts w:cs="Arial"/>
          <w:spacing w:val="-1"/>
        </w:rPr>
        <w:t>é</w:t>
      </w:r>
      <w:r w:rsidR="001B365F" w:rsidRPr="00065C3E">
        <w:rPr>
          <w:rFonts w:cs="Arial"/>
          <w:spacing w:val="-1"/>
        </w:rPr>
        <w:t xml:space="preserve"> pro použití ke smluvenému nebo obvyklému účelu a po dobu záruky si předmět plnění zachová obvyklé vlastnosti a vlastnosti stanovené touto </w:t>
      </w:r>
      <w:r w:rsidR="001B365F">
        <w:rPr>
          <w:rFonts w:cs="Arial"/>
          <w:spacing w:val="-1"/>
        </w:rPr>
        <w:t>dohodou</w:t>
      </w:r>
      <w:r w:rsidR="001B365F" w:rsidRPr="00065C3E">
        <w:rPr>
          <w:rFonts w:cs="Arial"/>
          <w:spacing w:val="-1"/>
        </w:rPr>
        <w:t xml:space="preserve"> a právními předpisy</w:t>
      </w:r>
      <w:r w:rsidR="001B365F">
        <w:rPr>
          <w:rFonts w:cs="Arial"/>
          <w:spacing w:val="-1"/>
        </w:rPr>
        <w:t xml:space="preserve">. </w:t>
      </w:r>
    </w:p>
    <w:p w14:paraId="4F286D9E" w14:textId="77777777" w:rsidR="00406809" w:rsidRPr="001B365F" w:rsidRDefault="001B365F" w:rsidP="004B4711">
      <w:pPr>
        <w:pStyle w:val="Zkladntext"/>
        <w:numPr>
          <w:ilvl w:val="1"/>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Fonts w:cs="Arial"/>
          <w:bCs/>
        </w:rPr>
      </w:pPr>
      <w:r>
        <w:rPr>
          <w:rFonts w:cs="Arial"/>
          <w:spacing w:val="-1"/>
        </w:rPr>
        <w:t>Doba trvání záruky v případě každého jednotlivého vydaného certifikátu odpovídá době jeho platnosti</w:t>
      </w:r>
      <w:r w:rsidR="000F12B4">
        <w:rPr>
          <w:rFonts w:cs="Arial"/>
          <w:spacing w:val="-1"/>
        </w:rPr>
        <w:t xml:space="preserve"> a běží od okamžiku vydání tohoto certifikátu</w:t>
      </w:r>
      <w:r>
        <w:rPr>
          <w:rFonts w:cs="Arial"/>
          <w:spacing w:val="-1"/>
        </w:rPr>
        <w:t xml:space="preserve">. Doba trvání záruky v případě každého kvalifikovaného prostředku činí </w:t>
      </w:r>
      <w:r w:rsidR="00080106">
        <w:rPr>
          <w:rFonts w:cs="Arial"/>
          <w:spacing w:val="-1"/>
        </w:rPr>
        <w:t>48</w:t>
      </w:r>
      <w:r>
        <w:rPr>
          <w:rFonts w:cs="Arial"/>
          <w:spacing w:val="-1"/>
        </w:rPr>
        <w:t xml:space="preserve"> měsíců od jeho odevzdání objednateli.</w:t>
      </w:r>
    </w:p>
    <w:p w14:paraId="5D022B2D" w14:textId="77777777" w:rsidR="00406809" w:rsidRPr="00D64B0E" w:rsidRDefault="00406809" w:rsidP="004B4711">
      <w:pPr>
        <w:pStyle w:val="Odstavecseseznamem"/>
        <w:numPr>
          <w:ilvl w:val="1"/>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after="120" w:line="276" w:lineRule="auto"/>
        <w:jc w:val="both"/>
        <w:rPr>
          <w:rFonts w:cs="Arial"/>
          <w:spacing w:val="-1"/>
        </w:rPr>
      </w:pPr>
      <w:r w:rsidRPr="00D64B0E">
        <w:rPr>
          <w:rFonts w:cs="Arial"/>
          <w:spacing w:val="-1"/>
        </w:rPr>
        <w:t>Záruka se nevztahuje:</w:t>
      </w:r>
    </w:p>
    <w:p w14:paraId="373F42F4" w14:textId="77777777" w:rsidR="00406809" w:rsidRDefault="00406809" w:rsidP="004B4711">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after="120" w:line="276" w:lineRule="auto"/>
        <w:ind w:left="709" w:hanging="425"/>
        <w:jc w:val="both"/>
        <w:rPr>
          <w:rFonts w:cs="Arial"/>
          <w:spacing w:val="-1"/>
        </w:rPr>
      </w:pPr>
      <w:r w:rsidRPr="00065C3E">
        <w:rPr>
          <w:rFonts w:cs="Arial"/>
          <w:spacing w:val="-1"/>
        </w:rPr>
        <w:t>na opotřebení v rozsahu odpovídajícímu obvyklému způsobu užívání</w:t>
      </w:r>
      <w:r>
        <w:rPr>
          <w:rFonts w:cs="Arial"/>
          <w:spacing w:val="-1"/>
        </w:rPr>
        <w:t>,</w:t>
      </w:r>
    </w:p>
    <w:p w14:paraId="10F849CF" w14:textId="77777777" w:rsidR="00406809" w:rsidRPr="00065C3E" w:rsidRDefault="00406809" w:rsidP="004B4711">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after="120" w:line="276" w:lineRule="auto"/>
        <w:ind w:left="709" w:hanging="425"/>
        <w:jc w:val="both"/>
        <w:rPr>
          <w:rFonts w:cs="Arial"/>
          <w:spacing w:val="-1"/>
        </w:rPr>
      </w:pPr>
      <w:r w:rsidRPr="00D76821">
        <w:rPr>
          <w:rFonts w:cs="Arial"/>
        </w:rPr>
        <w:t xml:space="preserve">na změny v položkách certifikátu (pokud změna v položkách certifikátu není vyvolaná chybou </w:t>
      </w:r>
      <w:r w:rsidR="0077217C">
        <w:rPr>
          <w:rFonts w:cs="Arial"/>
        </w:rPr>
        <w:t>p</w:t>
      </w:r>
      <w:r w:rsidRPr="00D76821">
        <w:rPr>
          <w:rFonts w:cs="Arial"/>
        </w:rPr>
        <w:t>oskytovatele</w:t>
      </w:r>
      <w:r w:rsidR="00D64B0E">
        <w:rPr>
          <w:rFonts w:cs="Arial"/>
        </w:rPr>
        <w:t>;</w:t>
      </w:r>
    </w:p>
    <w:p w14:paraId="20344266" w14:textId="77777777" w:rsidR="00406809" w:rsidRDefault="00406809" w:rsidP="004B4711">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after="120" w:line="276" w:lineRule="auto"/>
        <w:ind w:left="709" w:hanging="425"/>
        <w:jc w:val="both"/>
        <w:rPr>
          <w:rFonts w:cs="Arial"/>
          <w:spacing w:val="-1"/>
        </w:rPr>
      </w:pPr>
      <w:r w:rsidRPr="00065C3E">
        <w:rPr>
          <w:rFonts w:cs="Arial"/>
          <w:spacing w:val="-1"/>
        </w:rPr>
        <w:t xml:space="preserve">na vady způsobené </w:t>
      </w:r>
      <w:r w:rsidR="0077217C">
        <w:rPr>
          <w:rFonts w:cs="Arial"/>
          <w:spacing w:val="-1"/>
        </w:rPr>
        <w:t>o</w:t>
      </w:r>
      <w:r>
        <w:rPr>
          <w:rFonts w:cs="Arial"/>
          <w:spacing w:val="-1"/>
        </w:rPr>
        <w:t>bjednatelem</w:t>
      </w:r>
      <w:r w:rsidR="00D64B0E">
        <w:rPr>
          <w:rFonts w:cs="Arial"/>
          <w:spacing w:val="-1"/>
        </w:rPr>
        <w:t>;</w:t>
      </w:r>
    </w:p>
    <w:p w14:paraId="0FE3FF60" w14:textId="77777777" w:rsidR="00406809" w:rsidRPr="00EE2724" w:rsidRDefault="00406809" w:rsidP="004B4711">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after="240" w:line="276" w:lineRule="auto"/>
        <w:ind w:left="709" w:hanging="425"/>
        <w:jc w:val="both"/>
        <w:rPr>
          <w:rFonts w:cs="Arial"/>
          <w:spacing w:val="-1"/>
        </w:rPr>
      </w:pPr>
      <w:r w:rsidRPr="00065C3E">
        <w:rPr>
          <w:rFonts w:cs="Arial"/>
          <w:spacing w:val="-1"/>
        </w:rPr>
        <w:t>vady způsobené vyšší mocí nebo třetími osobami.</w:t>
      </w:r>
    </w:p>
    <w:p w14:paraId="38C8C1D2" w14:textId="77777777" w:rsidR="000B234A" w:rsidRDefault="000B234A" w:rsidP="004B4711">
      <w:pPr>
        <w:pStyle w:val="Heading-Number-ContractCzechRadio"/>
        <w:numPr>
          <w:ilvl w:val="0"/>
          <w:numId w:val="23"/>
        </w:numPr>
        <w:ind w:hanging="3119"/>
      </w:pPr>
      <w:r>
        <w:t>Pojištění</w:t>
      </w:r>
    </w:p>
    <w:p w14:paraId="08C054C2" w14:textId="77777777" w:rsidR="000B234A" w:rsidRDefault="000B234A" w:rsidP="004B4711">
      <w:pPr>
        <w:pStyle w:val="ListNumber-ContractCzechRadio"/>
        <w:numPr>
          <w:ilvl w:val="1"/>
          <w:numId w:val="23"/>
        </w:numPr>
        <w:jc w:val="both"/>
      </w:pPr>
      <w:r>
        <w:rPr>
          <w:noProof/>
          <w:lang w:eastAsia="cs-CZ"/>
        </w:rPr>
        <mc:AlternateContent>
          <mc:Choice Requires="wps">
            <w:drawing>
              <wp:anchor distT="0" distB="0" distL="114300" distR="114300" simplePos="0" relativeHeight="251661312" behindDoc="0" locked="0" layoutInCell="1" allowOverlap="1" wp14:anchorId="218BBD61" wp14:editId="08ECEF4F">
                <wp:simplePos x="0" y="0"/>
                <wp:positionH relativeFrom="column">
                  <wp:posOffset>0</wp:posOffset>
                </wp:positionH>
                <wp:positionV relativeFrom="paragraph">
                  <wp:posOffset>0</wp:posOffset>
                </wp:positionV>
                <wp:extent cx="249555" cy="41529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555" cy="415290"/>
                        </a:xfrm>
                        <a:prstGeom prst="rect">
                          <a:avLst/>
                        </a:prstGeom>
                        <a:noFill/>
                        <a:ln>
                          <a:noFill/>
                        </a:ln>
                        <a:effectLst/>
                      </wps:spPr>
                      <wps:txbx>
                        <w:txbxContent>
                          <w:p w14:paraId="7B684968" w14:textId="77777777" w:rsidR="006F07D6" w:rsidRDefault="006F07D6" w:rsidP="000B234A">
                            <w:pPr>
                              <w:pStyle w:val="ListNumber-ContractCzechRadio"/>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18BBD61" id="_x0000_t202" coordsize="21600,21600" o:spt="202" path="m,l,21600r21600,l21600,xe">
                <v:stroke joinstyle="miter"/>
                <v:path gradientshapeok="t" o:connecttype="rect"/>
              </v:shapetype>
              <v:shape id="Textové pole 8" o:spid="_x0000_s1030" type="#_x0000_t202" style="position:absolute;left:0;text-align:left;margin-left:0;margin-top:0;width:19.65pt;height:32.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B4m1aKPgIAAHgEAAAOAAAAAAAA&#10;AAAAAAAAAC4CAABkcnMvZTJvRG9jLnhtbFBLAQItABQABgAIAAAAIQBwd1Lj2gAAAAMBAAAPAAAA&#10;AAAAAAAAAAAAAJgEAABkcnMvZG93bnJldi54bWxQSwUGAAAAAAQABADzAAAAnwUAAAAA&#10;" filled="f" stroked="f">
                <v:path arrowok="t"/>
                <v:textbox style="mso-fit-shape-to-text:t">
                  <w:txbxContent>
                    <w:p w14:paraId="7B684968" w14:textId="77777777" w:rsidR="006F07D6" w:rsidRDefault="006F07D6" w:rsidP="000B234A">
                      <w:pPr>
                        <w:pStyle w:val="ListNumber-ContractCzechRadio"/>
                      </w:pPr>
                    </w:p>
                  </w:txbxContent>
                </v:textbox>
              </v:shape>
            </w:pict>
          </mc:Fallback>
        </mc:AlternateContent>
      </w:r>
      <w:r>
        <w:rPr>
          <w:noProof/>
          <w:lang w:eastAsia="cs-CZ"/>
        </w:rPr>
        <w:t>Poskytovatel</w:t>
      </w:r>
      <w:r>
        <w:t xml:space="preserve"> tímto bere na vědomí, že svou činností dle této dohody může objednateli způsobit škodu (tj. poškození majetku objednatele nebo třetích osob) nebo nemajetkovou újmu, to vše při plnění předmětu </w:t>
      </w:r>
      <w:r w:rsidR="00993D28">
        <w:t>dohod</w:t>
      </w:r>
      <w:r>
        <w:t>y (dále jen „</w:t>
      </w:r>
      <w:r>
        <w:rPr>
          <w:b/>
        </w:rPr>
        <w:t>škoda</w:t>
      </w:r>
      <w:r>
        <w:t xml:space="preserve">“). Tuto škodu je </w:t>
      </w:r>
      <w:r>
        <w:rPr>
          <w:noProof/>
          <w:lang w:eastAsia="cs-CZ"/>
        </w:rPr>
        <w:t>poskytovatel</w:t>
      </w:r>
      <w:r>
        <w:t xml:space="preserve"> povinen objednateli uhradit na základě výzvy objednatele.</w:t>
      </w:r>
    </w:p>
    <w:p w14:paraId="5580442F" w14:textId="77777777" w:rsidR="000B234A" w:rsidRDefault="000B234A" w:rsidP="004B4711">
      <w:pPr>
        <w:pStyle w:val="ListNumber-ContractCzechRadio"/>
        <w:numPr>
          <w:ilvl w:val="1"/>
          <w:numId w:val="23"/>
        </w:numPr>
        <w:jc w:val="both"/>
      </w:pPr>
      <w:r>
        <w:rPr>
          <w:noProof/>
          <w:lang w:eastAsia="cs-CZ"/>
        </w:rPr>
        <w:lastRenderedPageBreak/>
        <w:t>Poskytovatel</w:t>
      </w:r>
      <w:r>
        <w:t xml:space="preserve"> je povinen mít po dobu účinnosti této dohody pojištěnu svou odpovědnost za škodu vzniklou jeho činností z této dohody s minimálním limitem plnění </w:t>
      </w:r>
      <w:r w:rsidR="00F93A0D" w:rsidRPr="00F93A0D">
        <w:rPr>
          <w:b/>
        </w:rPr>
        <w:t>5.000.000,-</w:t>
      </w:r>
      <w:r>
        <w:rPr>
          <w:b/>
        </w:rPr>
        <w:t xml:space="preserve"> Kč</w:t>
      </w:r>
      <w:r>
        <w:t xml:space="preserve">. Tento limit žádným způsobem nezbavuje </w:t>
      </w:r>
      <w:r>
        <w:rPr>
          <w:noProof/>
          <w:lang w:eastAsia="cs-CZ"/>
        </w:rPr>
        <w:t>poskytovatele</w:t>
      </w:r>
      <w:r>
        <w:t xml:space="preserve"> povinnost uhradit objednateli škodu v plné výši.</w:t>
      </w:r>
    </w:p>
    <w:p w14:paraId="34C49146" w14:textId="77777777" w:rsidR="000B234A" w:rsidRDefault="000B234A" w:rsidP="004B4711">
      <w:pPr>
        <w:pStyle w:val="ListNumber-ContractCzechRadio"/>
        <w:numPr>
          <w:ilvl w:val="1"/>
          <w:numId w:val="23"/>
        </w:numPr>
        <w:jc w:val="both"/>
      </w:pPr>
      <w:r>
        <w:t xml:space="preserve">S ohledem na předchozí odstavec dohody je </w:t>
      </w:r>
      <w:r>
        <w:rPr>
          <w:noProof/>
          <w:lang w:eastAsia="cs-CZ"/>
        </w:rPr>
        <w:t>poskytovatel</w:t>
      </w:r>
      <w:r>
        <w:t xml:space="preserve"> povinen kdykoli během účinnosti této dohody objednateli na jeho žádost prokázat, že požadované pojištění trvá.  </w:t>
      </w:r>
    </w:p>
    <w:p w14:paraId="7405E7DE" w14:textId="77777777" w:rsidR="00A56AC9" w:rsidRDefault="00A56AC9" w:rsidP="004B4711">
      <w:pPr>
        <w:pStyle w:val="Heading-Number-ContractCzechRadio"/>
        <w:numPr>
          <w:ilvl w:val="0"/>
          <w:numId w:val="23"/>
        </w:numPr>
        <w:tabs>
          <w:tab w:val="left" w:pos="142"/>
        </w:tabs>
        <w:ind w:hanging="3119"/>
      </w:pPr>
      <w:r>
        <w:t>Mlčenlivost</w:t>
      </w:r>
    </w:p>
    <w:p w14:paraId="219D2DC1" w14:textId="77777777" w:rsidR="00A56AC9" w:rsidRDefault="00A56AC9" w:rsidP="004B4711">
      <w:pPr>
        <w:pStyle w:val="ListNumber-ContractCzechRadio"/>
        <w:numPr>
          <w:ilvl w:val="1"/>
          <w:numId w:val="23"/>
        </w:numPr>
        <w:jc w:val="both"/>
      </w:pPr>
      <w:r>
        <w:t xml:space="preserve">Smluvní strany se zavazují zachovat (i po skončení účinnosti této dohody a všech dílčích smluv uzavřených na jejím základě) mlčenlivost o všech informacích a skutečnostech, které jsou uvedeny v této dohodě, jakož i v dílčích smlouvách, nebo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25F11391" w14:textId="77777777" w:rsidR="00A56AC9" w:rsidRDefault="00A56AC9" w:rsidP="004B4711">
      <w:pPr>
        <w:pStyle w:val="ListNumber-ContractCzechRadio"/>
        <w:numPr>
          <w:ilvl w:val="1"/>
          <w:numId w:val="23"/>
        </w:numPr>
        <w:jc w:val="both"/>
      </w:pPr>
      <w:r>
        <w:t>Povinnost mlčenlivosti se nevztahuje na informace a skutečnosti, které:</w:t>
      </w:r>
    </w:p>
    <w:p w14:paraId="2C885BF9" w14:textId="77777777" w:rsidR="00A56AC9" w:rsidRDefault="00A56AC9" w:rsidP="004B4711">
      <w:pPr>
        <w:pStyle w:val="ListLetter-ContractCzechRadio"/>
        <w:numPr>
          <w:ilvl w:val="2"/>
          <w:numId w:val="23"/>
        </w:numPr>
        <w:jc w:val="both"/>
      </w:pPr>
      <w:r>
        <w:t>v době jejich zveřejnění nebo následně se stanou bez zavinění kterékoli smluvní strany všeobecně dostupnými veřejnosti;</w:t>
      </w:r>
    </w:p>
    <w:p w14:paraId="063D1F13" w14:textId="77777777" w:rsidR="00A56AC9" w:rsidRDefault="00A56AC9" w:rsidP="004B4711">
      <w:pPr>
        <w:pStyle w:val="ListLetter-ContractCzechRadio"/>
        <w:numPr>
          <w:ilvl w:val="2"/>
          <w:numId w:val="23"/>
        </w:numPr>
        <w:jc w:val="both"/>
      </w:pPr>
      <w:r>
        <w:t xml:space="preserve">byly získány na základě postupu nezávislého na této dohodě nebo druhé smluvní straně, pokud je strana, která informace získala, schopna tuto skutečnost doložit, </w:t>
      </w:r>
    </w:p>
    <w:p w14:paraId="71DDD78B" w14:textId="77777777" w:rsidR="00A56AC9" w:rsidRDefault="00A56AC9" w:rsidP="004B4711">
      <w:pPr>
        <w:pStyle w:val="ListLetter-ContractCzechRadio"/>
        <w:numPr>
          <w:ilvl w:val="2"/>
          <w:numId w:val="23"/>
        </w:numPr>
        <w:jc w:val="both"/>
      </w:pPr>
      <w:r>
        <w:t>byly poskytnuté třetí osobou, která takové informace a skutečnosti nezískala porušením povinnosti jejich ochrany;</w:t>
      </w:r>
    </w:p>
    <w:p w14:paraId="66A2DFD0" w14:textId="77777777" w:rsidR="00A56AC9" w:rsidRDefault="00A56AC9" w:rsidP="004B4711">
      <w:pPr>
        <w:pStyle w:val="ListLetter-ContractCzechRadio"/>
        <w:numPr>
          <w:ilvl w:val="2"/>
          <w:numId w:val="23"/>
        </w:numPr>
      </w:pPr>
      <w:r>
        <w:t>podléhají uveřejnění na základě zákonné povinnosti či povinnosti uložené smluvní straně orgánem veřejné moci.</w:t>
      </w:r>
    </w:p>
    <w:p w14:paraId="11711332" w14:textId="77777777" w:rsidR="003E7314" w:rsidRDefault="003E7314" w:rsidP="004B4711">
      <w:pPr>
        <w:pStyle w:val="Heading-Number-ContractCzechRadio"/>
        <w:numPr>
          <w:ilvl w:val="0"/>
          <w:numId w:val="23"/>
        </w:numPr>
        <w:ind w:hanging="3119"/>
      </w:pPr>
      <w:r>
        <w:t>Ochrana osobních údajů</w:t>
      </w:r>
    </w:p>
    <w:p w14:paraId="39FA1678" w14:textId="77777777" w:rsidR="003816EA" w:rsidRDefault="003816EA" w:rsidP="004B4711">
      <w:pPr>
        <w:pStyle w:val="ListNumber-ContractCzechRadio"/>
        <w:numPr>
          <w:ilvl w:val="1"/>
          <w:numId w:val="28"/>
        </w:numPr>
        <w:jc w:val="both"/>
      </w:pPr>
      <w:r>
        <w:t>Z povahy služeb, k jejichž poskytování se poskytovatel touto dohodou zavazuje, vyplývá nutnost zpracování osobních údajů zaměstnanců objednatele (dále souhrnně jen „</w:t>
      </w:r>
      <w:r>
        <w:rPr>
          <w:b/>
        </w:rPr>
        <w:t>osobní údaje</w:t>
      </w:r>
      <w:r>
        <w:t xml:space="preserve">“), k nimž poskytovatel v rámci plnění této dohody získá přístup, a to v rozsahu nezbytně nutném pro plnění této dohody a povinností stanovených právními předpisy.  </w:t>
      </w:r>
    </w:p>
    <w:p w14:paraId="4A3CC100" w14:textId="513B18D9" w:rsidR="003816EA" w:rsidRDefault="003816EA" w:rsidP="004B4711">
      <w:pPr>
        <w:pStyle w:val="ListNumber-ContractCzechRadio"/>
        <w:numPr>
          <w:ilvl w:val="1"/>
          <w:numId w:val="28"/>
        </w:numPr>
        <w:jc w:val="both"/>
      </w:pPr>
      <w:r>
        <w:t xml:space="preserve">Poskytovatel získá přístup k osobním údajům </w:t>
      </w:r>
      <w:r w:rsidR="00DA4544">
        <w:t>zaměstnanců objednatele</w:t>
      </w:r>
      <w:r>
        <w:t xml:space="preserve"> v rozsahu jméno, příjmení, </w:t>
      </w:r>
      <w:r w:rsidR="00EF4595">
        <w:t xml:space="preserve">titul, </w:t>
      </w:r>
      <w:r w:rsidR="008E73D1">
        <w:t>pracovní zařazení</w:t>
      </w:r>
      <w:r w:rsidR="00EF4595">
        <w:t xml:space="preserve">, rodné číslo, datum narození, adresa trvalého pobytu, číslo </w:t>
      </w:r>
      <w:r w:rsidR="008E73D1">
        <w:t>občanského průkazu</w:t>
      </w:r>
      <w:r w:rsidR="00EF4595">
        <w:t xml:space="preserve"> a druhého dokladu totožnosti</w:t>
      </w:r>
      <w:r w:rsidR="008E73D1">
        <w:t xml:space="preserve"> (např. cestovní pas</w:t>
      </w:r>
      <w:r w:rsidR="00833D94">
        <w:t>,</w:t>
      </w:r>
      <w:r w:rsidR="006F07D6">
        <w:t xml:space="preserve"> řidičský nebo zbrojní průkaz</w:t>
      </w:r>
      <w:r w:rsidR="00833D94">
        <w:t xml:space="preserve"> aj.</w:t>
      </w:r>
      <w:r w:rsidR="006F07D6">
        <w:t>)</w:t>
      </w:r>
      <w:r>
        <w:t>,</w:t>
      </w:r>
      <w:r w:rsidR="00C61B0A">
        <w:t xml:space="preserve"> </w:t>
      </w:r>
      <w:r>
        <w:t xml:space="preserve">přímo od </w:t>
      </w:r>
      <w:r w:rsidR="00A37C0A">
        <w:t xml:space="preserve">zaměstnanců </w:t>
      </w:r>
      <w:r w:rsidR="00DA4544">
        <w:t>objednatele</w:t>
      </w:r>
      <w:r w:rsidR="00A37C0A">
        <w:t xml:space="preserve"> osobně žádajících poskytovatele o vydání kvalifikovaného certifikátu</w:t>
      </w:r>
      <w:r>
        <w:t>.</w:t>
      </w:r>
    </w:p>
    <w:p w14:paraId="17C4FAD0" w14:textId="77777777" w:rsidR="00C61B0A" w:rsidRPr="00833D94" w:rsidRDefault="00C61B0A" w:rsidP="004B4711">
      <w:pPr>
        <w:pStyle w:val="ListNumber-ContractCzechRadio"/>
        <w:numPr>
          <w:ilvl w:val="1"/>
          <w:numId w:val="28"/>
        </w:numPr>
        <w:jc w:val="both"/>
      </w:pPr>
      <w:r w:rsidRPr="00833D94">
        <w:rPr>
          <w:rFonts w:cs="Arial"/>
        </w:rPr>
        <w:t>Poskytovatel osobní údaje zpracovává tím, že tyto ukládá na nosiče informací, vede je v příslušném softwaru</w:t>
      </w:r>
      <w:r w:rsidR="00A37C0A" w:rsidRPr="00833D94">
        <w:rPr>
          <w:rFonts w:cs="Arial"/>
        </w:rPr>
        <w:t>,</w:t>
      </w:r>
      <w:r w:rsidRPr="00833D94">
        <w:rPr>
          <w:rFonts w:cs="Arial"/>
        </w:rPr>
        <w:t xml:space="preserve"> upravuje je</w:t>
      </w:r>
      <w:r w:rsidR="00A37C0A" w:rsidRPr="00833D94">
        <w:rPr>
          <w:rFonts w:cs="Arial"/>
        </w:rPr>
        <w:t xml:space="preserve"> za účelem jejich užití pro účely uzavření smlouvy s žádajícím zaměstnancem objednatele, </w:t>
      </w:r>
      <w:r w:rsidR="007E0E74" w:rsidRPr="00833D94">
        <w:rPr>
          <w:rFonts w:cs="Arial"/>
        </w:rPr>
        <w:t>vydání kvalifikovaného certifikátu</w:t>
      </w:r>
      <w:r w:rsidR="00A37C0A" w:rsidRPr="00833D94">
        <w:rPr>
          <w:rFonts w:cs="Arial"/>
        </w:rPr>
        <w:t xml:space="preserve"> a uchovává je</w:t>
      </w:r>
      <w:r w:rsidRPr="00833D94">
        <w:rPr>
          <w:rFonts w:cs="Arial"/>
        </w:rPr>
        <w:t>.</w:t>
      </w:r>
    </w:p>
    <w:p w14:paraId="7AD6C0EB" w14:textId="6F7BC59C" w:rsidR="003816EA" w:rsidRDefault="003816EA" w:rsidP="004B4711">
      <w:pPr>
        <w:pStyle w:val="ListNumber-ContractCzechRadio"/>
        <w:numPr>
          <w:ilvl w:val="1"/>
          <w:numId w:val="28"/>
        </w:numPr>
        <w:jc w:val="both"/>
      </w:pPr>
      <w:r>
        <w:lastRenderedPageBreak/>
        <w:t>Účelem zpracování osobních údajů poskytovatelem je plnění povinností dle této dohody</w:t>
      </w:r>
      <w:r w:rsidR="00A37C0A">
        <w:t xml:space="preserve">, neboť bez znalosti osobních údajů zaměstnanců objednatele není poskytovatel </w:t>
      </w:r>
      <w:r w:rsidR="00EF4595">
        <w:t>oprávněn vydat žadateli kvalifikovaný certifikát</w:t>
      </w:r>
      <w:r w:rsidR="00961E09">
        <w:t>.</w:t>
      </w:r>
    </w:p>
    <w:p w14:paraId="1BB402E4" w14:textId="77777777" w:rsidR="003816EA" w:rsidRDefault="003816EA" w:rsidP="0091264B">
      <w:pPr>
        <w:pStyle w:val="ListNumber-ContractCzechRadio"/>
        <w:numPr>
          <w:ilvl w:val="1"/>
          <w:numId w:val="28"/>
        </w:numPr>
        <w:tabs>
          <w:tab w:val="clear" w:pos="312"/>
          <w:tab w:val="clear" w:pos="624"/>
          <w:tab w:val="left" w:pos="708"/>
        </w:tabs>
        <w:spacing w:before="120" w:line="240" w:lineRule="auto"/>
        <w:jc w:val="both"/>
        <w:rPr>
          <w:rFonts w:cs="Arial"/>
        </w:rPr>
      </w:pPr>
      <w:r>
        <w:rPr>
          <w:rFonts w:cs="Arial"/>
        </w:rPr>
        <w:t>Poskytovatel zpracovává osobní údaje v</w:t>
      </w:r>
      <w:r w:rsidR="00685903">
        <w:rPr>
          <w:rFonts w:cs="Arial"/>
        </w:rPr>
        <w:t> </w:t>
      </w:r>
      <w:r>
        <w:rPr>
          <w:rFonts w:cs="Arial"/>
        </w:rPr>
        <w:t>rozsahu</w:t>
      </w:r>
      <w:r w:rsidR="00685903">
        <w:rPr>
          <w:rFonts w:cs="Arial"/>
        </w:rPr>
        <w:t xml:space="preserve"> nezbytném pro řádné plnění jeho povinností dle této dohody, </w:t>
      </w:r>
      <w:r>
        <w:rPr>
          <w:rFonts w:cs="Arial"/>
        </w:rPr>
        <w:t xml:space="preserve">a to </w:t>
      </w:r>
      <w:r>
        <w:t xml:space="preserve">s náležitou odbornou péčí </w:t>
      </w:r>
      <w:r>
        <w:rPr>
          <w:rFonts w:cs="Arial"/>
        </w:rPr>
        <w:t xml:space="preserve">v souladu se zásadami dle </w:t>
      </w:r>
      <w:r>
        <w:rPr>
          <w:szCs w:val="20"/>
          <w:shd w:val="clear" w:color="auto" w:fill="FFFFFF"/>
        </w:rPr>
        <w:t>nařízení Evropského parlamentu a Rady (EU) 2016/679 ze dne 27. dubna 2016 o ochraně fyzických osob v souvislosti se zpracováním osobních údajů a o volném pohybu těchto údajů a o zrušení směrnice 95/46/ES (dále jen „</w:t>
      </w:r>
      <w:r>
        <w:rPr>
          <w:b/>
          <w:szCs w:val="20"/>
          <w:shd w:val="clear" w:color="auto" w:fill="FFFFFF"/>
        </w:rPr>
        <w:t>GDPR</w:t>
      </w:r>
      <w:r>
        <w:rPr>
          <w:szCs w:val="20"/>
          <w:shd w:val="clear" w:color="auto" w:fill="FFFFFF"/>
        </w:rPr>
        <w:t>“) a zákona č. 101/2000 Sb., o ochraně osobních údajů, ve znění pozdějších předpisů</w:t>
      </w:r>
      <w:r>
        <w:rPr>
          <w:rFonts w:cs="Arial"/>
        </w:rPr>
        <w:t xml:space="preserve"> (dále jen „</w:t>
      </w:r>
      <w:r>
        <w:rPr>
          <w:rFonts w:cs="Arial"/>
          <w:b/>
        </w:rPr>
        <w:t>ZOOÚ</w:t>
      </w:r>
      <w:r>
        <w:rPr>
          <w:rFonts w:cs="Arial"/>
        </w:rPr>
        <w:t xml:space="preserve">“) tak, aby </w:t>
      </w:r>
      <w:r>
        <w:t>neporušil povinnosti zpracovatele těchto údajů.</w:t>
      </w:r>
      <w:r w:rsidR="0091264B">
        <w:t xml:space="preserve"> Poskytovatel se při zpracování zavazuje dodržovat povinnosti, které pro něj vyplývají ze zákona č. 297/2016 Sb., o </w:t>
      </w:r>
      <w:r w:rsidR="0091264B" w:rsidRPr="0091264B">
        <w:t>službách vytvářejících důvěru pro elektronické transakce</w:t>
      </w:r>
      <w:r w:rsidR="0091264B">
        <w:t>, ve znění pozdějších předpisů.</w:t>
      </w:r>
    </w:p>
    <w:p w14:paraId="63DFA0B2" w14:textId="77777777" w:rsidR="003816EA" w:rsidRDefault="003816EA" w:rsidP="004B4711">
      <w:pPr>
        <w:pStyle w:val="ListNumber-ContractCzechRadio"/>
        <w:numPr>
          <w:ilvl w:val="1"/>
          <w:numId w:val="27"/>
        </w:numPr>
        <w:jc w:val="both"/>
      </w:pPr>
      <w:r>
        <w:t xml:space="preserve">Poskytovatel prohlašuje, že přijal s přihlédnutím ke stavu techniky, nákladům na provedení, povaze, rozsahu a účelům zpracování i k posouzeným rizikům pro práva a svobody </w:t>
      </w:r>
      <w:r w:rsidR="00B83AD7">
        <w:t>zaměstnanců objednatele</w:t>
      </w:r>
      <w:r>
        <w:t xml:space="preserve"> vhodná a odpovídající technická a organizační opatření tak, aby vyloučil nebo minimalizoval možnost neoprávněného nebo nahodilého přístupu k osobním údajům, k jejich změně, zničení, ztrátě či jinému zneužití, zejména pak:</w:t>
      </w:r>
    </w:p>
    <w:p w14:paraId="1524AB87" w14:textId="77777777" w:rsidR="003816EA" w:rsidRDefault="003816EA" w:rsidP="004B4711">
      <w:pPr>
        <w:pStyle w:val="ListLetter-ContractCzechRadio"/>
        <w:numPr>
          <w:ilvl w:val="2"/>
          <w:numId w:val="27"/>
        </w:numPr>
        <w:jc w:val="both"/>
      </w:pPr>
      <w:r>
        <w:t>zavázal své zaměstnance a další osoby oprávněné zpracovávat osobní údaje k mlčenlivosti a poučil je o dalších povinnostech, aby nedošlo k porušení zabezpečení a takové riziko bylo minimalizováno;</w:t>
      </w:r>
    </w:p>
    <w:p w14:paraId="3AD50BDF" w14:textId="77777777" w:rsidR="003816EA" w:rsidRDefault="003816EA" w:rsidP="004B4711">
      <w:pPr>
        <w:pStyle w:val="ListLetter-ContractCzechRadio"/>
        <w:numPr>
          <w:ilvl w:val="2"/>
          <w:numId w:val="27"/>
        </w:numPr>
        <w:jc w:val="both"/>
      </w:pPr>
      <w:r>
        <w:t>shromažďuje-li údaje v elektronické podobě, uchovává je na zabezpečených serverech a nosičích dat, ke kterým mají přístup pouze pověření zaměstnanci, na základě přístupových hesel a kódů;</w:t>
      </w:r>
    </w:p>
    <w:p w14:paraId="1A353BD6" w14:textId="77777777" w:rsidR="003816EA" w:rsidRDefault="003816EA" w:rsidP="004B4711">
      <w:pPr>
        <w:pStyle w:val="ListLetter-ContractCzechRadio"/>
        <w:numPr>
          <w:ilvl w:val="2"/>
          <w:numId w:val="27"/>
        </w:numPr>
        <w:jc w:val="both"/>
      </w:pPr>
      <w:r>
        <w:t>provádí pravidelné zálohy systému s řízeným procesem obnovy dat;</w:t>
      </w:r>
    </w:p>
    <w:p w14:paraId="074541B5" w14:textId="77777777" w:rsidR="003816EA" w:rsidRDefault="003816EA" w:rsidP="004B4711">
      <w:pPr>
        <w:pStyle w:val="ListLetter-ContractCzechRadio"/>
        <w:numPr>
          <w:ilvl w:val="2"/>
          <w:numId w:val="27"/>
        </w:numPr>
        <w:jc w:val="both"/>
      </w:pPr>
      <w:r>
        <w:t>zajišťuje přenos osobních údajů prostřednictvím zabezpečené vnitřní sítě poskytovatele nebo pak prostřednictvím zabezpečeného přenosu po veřejných sítích;</w:t>
      </w:r>
    </w:p>
    <w:p w14:paraId="06F682BE" w14:textId="77777777" w:rsidR="003816EA" w:rsidRDefault="003816EA" w:rsidP="004B4711">
      <w:pPr>
        <w:pStyle w:val="ListLetter-ContractCzechRadio"/>
        <w:numPr>
          <w:ilvl w:val="2"/>
          <w:numId w:val="27"/>
        </w:numPr>
        <w:jc w:val="both"/>
      </w:pPr>
      <w:r>
        <w:t xml:space="preserve">osobní údaje zaznamenané v </w:t>
      </w:r>
      <w:r w:rsidR="00A37C0A">
        <w:t>elektronické</w:t>
      </w:r>
      <w:r>
        <w:t xml:space="preserve"> podobě uchovává v</w:t>
      </w:r>
      <w:r w:rsidR="00A37C0A">
        <w:t> zašifrované podobě na nosičích dat</w:t>
      </w:r>
      <w:r>
        <w:t xml:space="preserve">, při řádném poučení </w:t>
      </w:r>
      <w:r w:rsidR="00504D04">
        <w:t>svých zaměstnanců</w:t>
      </w:r>
      <w:r>
        <w:t xml:space="preserve"> s přístupem k těmto dokumentům;</w:t>
      </w:r>
    </w:p>
    <w:p w14:paraId="3A02592A" w14:textId="77777777" w:rsidR="003816EA" w:rsidRDefault="003816EA" w:rsidP="004B4711">
      <w:pPr>
        <w:pStyle w:val="ListLetter-ContractCzechRadio"/>
        <w:numPr>
          <w:ilvl w:val="2"/>
          <w:numId w:val="27"/>
        </w:numPr>
        <w:jc w:val="both"/>
      </w:pPr>
      <w:r>
        <w:t>provádí v pravidelných intervalech testování, posuzování a hodnocení účinnosti zavedených technických a organizačních opatření pro zajištění bezpečnosti osobních údajů.</w:t>
      </w:r>
    </w:p>
    <w:p w14:paraId="07236532" w14:textId="77777777" w:rsidR="003816EA" w:rsidRDefault="003816EA" w:rsidP="004B4711">
      <w:pPr>
        <w:pStyle w:val="ListNumber-ContractCzechRadio"/>
        <w:numPr>
          <w:ilvl w:val="1"/>
          <w:numId w:val="27"/>
        </w:numPr>
        <w:jc w:val="both"/>
      </w:pPr>
      <w:r>
        <w:t xml:space="preserve">Poskytovatel je povinen poskytnout </w:t>
      </w:r>
      <w:r w:rsidR="00504D04">
        <w:t>objednateli</w:t>
      </w:r>
      <w:r>
        <w:t xml:space="preserve"> součinnost ohledně plnění jeho povinnosti správce osobních údajů zajišťovat soulad zpracování osobních údajů s relevantními právními předpisy. Za tímto účelem je poskytovatel povinen zejména prostřednictvím zajištění součinnosti při:</w:t>
      </w:r>
    </w:p>
    <w:p w14:paraId="73EDE6D5" w14:textId="77777777" w:rsidR="003816EA" w:rsidRDefault="003816EA" w:rsidP="004B4711">
      <w:pPr>
        <w:pStyle w:val="ListLetter-ContractCzechRadio"/>
        <w:numPr>
          <w:ilvl w:val="2"/>
          <w:numId w:val="29"/>
        </w:numPr>
        <w:jc w:val="both"/>
      </w:pPr>
      <w:r>
        <w:t>zabezpečení osobních údajů a jejich zpracování;</w:t>
      </w:r>
    </w:p>
    <w:p w14:paraId="08BD7803" w14:textId="77777777" w:rsidR="003816EA" w:rsidRDefault="003816EA" w:rsidP="004B4711">
      <w:pPr>
        <w:pStyle w:val="ListLetter-ContractCzechRadio"/>
        <w:numPr>
          <w:ilvl w:val="2"/>
          <w:numId w:val="29"/>
        </w:numPr>
        <w:jc w:val="both"/>
      </w:pPr>
      <w:r>
        <w:t>oznamování porušení zabezpečení osobních údajů dozorovému úřadu;</w:t>
      </w:r>
    </w:p>
    <w:p w14:paraId="67B1BDAA" w14:textId="77777777" w:rsidR="003816EA" w:rsidRDefault="003816EA" w:rsidP="004B4711">
      <w:pPr>
        <w:pStyle w:val="ListLetter-ContractCzechRadio"/>
        <w:numPr>
          <w:ilvl w:val="2"/>
          <w:numId w:val="29"/>
        </w:numPr>
        <w:jc w:val="both"/>
      </w:pPr>
      <w:r>
        <w:t xml:space="preserve">oznamování porušení zabezpečení osobních údajů </w:t>
      </w:r>
      <w:r w:rsidR="00504D04">
        <w:t>zaměstnanců objednatele</w:t>
      </w:r>
      <w:r>
        <w:t xml:space="preserve">, o jejichž osobní údaje se jedná. Poskytovatel je povinen v takovém případě neprodleně provést opatření, která by vyloučila, a v případě, že takové vyloučení není možné, tak alespoň minimalizovala, dopad porušení zabezpečení osobních údajů na práva </w:t>
      </w:r>
      <w:r w:rsidR="00504D04">
        <w:t>zaměstnanců objednatele</w:t>
      </w:r>
      <w:r>
        <w:t>, jejichž osobní údaje poskytovatel zpracovává;</w:t>
      </w:r>
    </w:p>
    <w:p w14:paraId="28C613E7" w14:textId="77777777" w:rsidR="003816EA" w:rsidRDefault="003816EA" w:rsidP="004B4711">
      <w:pPr>
        <w:pStyle w:val="ListLetter-ContractCzechRadio"/>
        <w:numPr>
          <w:ilvl w:val="2"/>
          <w:numId w:val="29"/>
        </w:numPr>
        <w:jc w:val="both"/>
      </w:pPr>
      <w:r>
        <w:lastRenderedPageBreak/>
        <w:t xml:space="preserve">při posouzení vlivu konkrétních operací prováděných </w:t>
      </w:r>
      <w:r w:rsidR="00504D04">
        <w:t>poskytovatelem</w:t>
      </w:r>
      <w:r>
        <w:t xml:space="preserve"> v rámci zpracování na ochranu jím spravovaných osobních údajů;</w:t>
      </w:r>
    </w:p>
    <w:p w14:paraId="51F64308" w14:textId="77777777" w:rsidR="003816EA" w:rsidRDefault="003816EA" w:rsidP="004B4711">
      <w:pPr>
        <w:pStyle w:val="ListLetter-ContractCzechRadio"/>
        <w:numPr>
          <w:ilvl w:val="2"/>
          <w:numId w:val="29"/>
        </w:numPr>
        <w:jc w:val="both"/>
        <w:rPr>
          <w:rFonts w:cs="Arial"/>
          <w:szCs w:val="20"/>
        </w:rPr>
      </w:pPr>
      <w:r>
        <w:rPr>
          <w:rFonts w:cs="Arial"/>
          <w:szCs w:val="20"/>
        </w:rPr>
        <w:t xml:space="preserve">plnění povinnosti </w:t>
      </w:r>
      <w:r w:rsidR="00504D04">
        <w:rPr>
          <w:rFonts w:cs="Arial"/>
          <w:szCs w:val="20"/>
        </w:rPr>
        <w:t>objednatele</w:t>
      </w:r>
      <w:r>
        <w:rPr>
          <w:rFonts w:cs="Arial"/>
          <w:szCs w:val="20"/>
        </w:rPr>
        <w:t xml:space="preserve"> jakožto správce osobních údajů reagovat na žádosti subjektů údajů o výkon jejich práv dle relevantních právních předpisů. Poskytovatel informuje příkazce o skutečnosti, že jeho </w:t>
      </w:r>
      <w:r w:rsidR="00504D04">
        <w:rPr>
          <w:rFonts w:cs="Arial"/>
          <w:szCs w:val="20"/>
        </w:rPr>
        <w:t>zaměstnanec</w:t>
      </w:r>
      <w:r>
        <w:rPr>
          <w:rFonts w:cs="Arial"/>
          <w:szCs w:val="20"/>
        </w:rPr>
        <w:t xml:space="preserve"> coby subjekt údajů požádal poskytovatele o vysvětlení, neboť se domnívá, že </w:t>
      </w:r>
      <w:r w:rsidR="00504D04">
        <w:rPr>
          <w:rFonts w:cs="Arial"/>
          <w:szCs w:val="20"/>
        </w:rPr>
        <w:t>objednatel</w:t>
      </w:r>
      <w:r>
        <w:rPr>
          <w:rFonts w:cs="Arial"/>
          <w:szCs w:val="20"/>
        </w:rPr>
        <w:t xml:space="preserve"> nebo poskytovatel provádí zpracování jeho osobních údajů v rozporu s GDPR, a to nejbližší následující pracovní den po dni, kdy poskytovatel takovou žádost obdržel;</w:t>
      </w:r>
    </w:p>
    <w:p w14:paraId="6F7679FF" w14:textId="77777777" w:rsidR="003816EA" w:rsidRDefault="003816EA" w:rsidP="004B4711">
      <w:pPr>
        <w:pStyle w:val="ListLetter-ContractCzechRadio"/>
        <w:numPr>
          <w:ilvl w:val="2"/>
          <w:numId w:val="29"/>
        </w:numPr>
        <w:jc w:val="both"/>
        <w:rPr>
          <w:rFonts w:cs="Arial"/>
          <w:sz w:val="18"/>
        </w:rPr>
      </w:pPr>
      <w:r>
        <w:rPr>
          <w:rFonts w:cs="Arial"/>
        </w:rPr>
        <w:t>provádění inspekcí a auditů k ověření plnění povinností dle GDPR a povinností dle tohoto článku dohody včetně poskytnutí požadovaných dokumentů s tím souvisejících.</w:t>
      </w:r>
    </w:p>
    <w:p w14:paraId="2F3321A6" w14:textId="77777777" w:rsidR="003816EA" w:rsidRDefault="003816EA" w:rsidP="004B4711">
      <w:pPr>
        <w:pStyle w:val="ListNumber-ContractCzechRadio"/>
        <w:numPr>
          <w:ilvl w:val="1"/>
          <w:numId w:val="29"/>
        </w:numPr>
        <w:tabs>
          <w:tab w:val="clear" w:pos="312"/>
          <w:tab w:val="clear" w:pos="624"/>
          <w:tab w:val="left" w:pos="708"/>
        </w:tabs>
        <w:spacing w:before="120" w:line="240" w:lineRule="auto"/>
        <w:jc w:val="both"/>
        <w:rPr>
          <w:rFonts w:cs="Arial"/>
        </w:rPr>
      </w:pPr>
      <w:r>
        <w:rPr>
          <w:rFonts w:cs="Arial"/>
          <w:szCs w:val="20"/>
        </w:rPr>
        <w:t>Poskytovatel</w:t>
      </w:r>
      <w:r>
        <w:rPr>
          <w:rFonts w:cs="Arial"/>
        </w:rPr>
        <w:t xml:space="preserve"> je povinen oznámit</w:t>
      </w:r>
      <w:r w:rsidR="00504D04">
        <w:rPr>
          <w:rFonts w:cs="Arial"/>
        </w:rPr>
        <w:t xml:space="preserve"> objednateli</w:t>
      </w:r>
      <w:r>
        <w:rPr>
          <w:rFonts w:cs="Arial"/>
        </w:rPr>
        <w:t xml:space="preserve"> každý případ provádění kontroly ze strany dozorového orgánu ve věci zpracování a ochrany osobních údajů </w:t>
      </w:r>
      <w:r w:rsidR="00504D04">
        <w:t>zaměstnanců objednatele</w:t>
      </w:r>
      <w:r>
        <w:rPr>
          <w:rFonts w:cs="Arial"/>
        </w:rPr>
        <w:t xml:space="preserve">, a to </w:t>
      </w:r>
      <w:r>
        <w:rPr>
          <w:rFonts w:cs="Arial"/>
          <w:szCs w:val="20"/>
        </w:rPr>
        <w:t xml:space="preserve">do 3 pracovních dnů ode dne, kdy se o provádění kontroly dozvěděl. </w:t>
      </w:r>
    </w:p>
    <w:p w14:paraId="579EBA70" w14:textId="77777777" w:rsidR="003816EA" w:rsidRDefault="003816EA" w:rsidP="004B4711">
      <w:pPr>
        <w:pStyle w:val="ListNumber-ContractCzechRadio"/>
        <w:numPr>
          <w:ilvl w:val="1"/>
          <w:numId w:val="29"/>
        </w:numPr>
        <w:jc w:val="both"/>
      </w:pPr>
      <w:r>
        <w:rPr>
          <w:rFonts w:cs="Arial"/>
          <w:color w:val="000000" w:themeColor="text1"/>
        </w:rPr>
        <w:t xml:space="preserve">Poskytovatel se zavazuje </w:t>
      </w:r>
      <w:r>
        <w:t xml:space="preserve">na základě písemné žádosti </w:t>
      </w:r>
      <w:r w:rsidR="00504D04">
        <w:t>objednatele</w:t>
      </w:r>
      <w:r>
        <w:t xml:space="preserve"> prokázat dodržování povinností zpracovatele dle GDPR  a tohoto článku dohody, a to do 1 týdne od obdržení takové žádosti</w:t>
      </w:r>
      <w:r w:rsidR="00504D04">
        <w:t>.</w:t>
      </w:r>
      <w:r>
        <w:t xml:space="preserve"> Za tímto účelem je </w:t>
      </w:r>
      <w:r w:rsidR="00504D04">
        <w:t>objednatel</w:t>
      </w:r>
      <w:r>
        <w:t xml:space="preserve"> oprávněn po poskytovateli požadovat doložení veškerých relevantních dokumentů prokazujících dodržování stanovených povinností.</w:t>
      </w:r>
    </w:p>
    <w:p w14:paraId="7F63526B" w14:textId="77777777" w:rsidR="003816EA" w:rsidRDefault="003816EA" w:rsidP="004B4711">
      <w:pPr>
        <w:pStyle w:val="ListNumber-ContractCzechRadio"/>
        <w:numPr>
          <w:ilvl w:val="1"/>
          <w:numId w:val="29"/>
        </w:numPr>
        <w:jc w:val="both"/>
        <w:rPr>
          <w:rFonts w:cs="Arial"/>
        </w:rPr>
      </w:pPr>
      <w:r>
        <w:t xml:space="preserve">Ke zpracování osobních údajů v rozsahu a způsobem dle tohoto článku dohody je oprávněn pouze poskytovatel. Osobní údaje dle tohoto článku dohody mohou být zpracovány třetí osobou coby dalším zpracovatelem pouze po předchozím písemném souhlasu správce osobních údajů. </w:t>
      </w:r>
      <w:r>
        <w:rPr>
          <w:rFonts w:cs="Arial"/>
        </w:rPr>
        <w:t xml:space="preserve">Zapojí-li poskytovatel na základě souhlasu </w:t>
      </w:r>
      <w:r w:rsidR="00504D04">
        <w:rPr>
          <w:rFonts w:cs="Arial"/>
        </w:rPr>
        <w:t>objednatele</w:t>
      </w:r>
      <w:r>
        <w:rPr>
          <w:rFonts w:cs="Arial"/>
        </w:rPr>
        <w:t xml:space="preserve"> do zpracování osobních údajů dalšího zpracovatele, je poskytovatel povinen uzavřít s  dalším zpracovatelem smlouvu o zpracování osobních údajů, kterou mu budou uloženy povinnosti alespoň v takovém rozsahu, který odpovídá rozsahu povinností stanovených poskytovateli tímto článkem dohody. Poskytovatel odpovídá příkazci za zpracování osobních údajů prováděné dalším zpracovatelem tak, jako by zpracování prováděl příkazce sám.</w:t>
      </w:r>
      <w:r>
        <w:rPr>
          <w:rFonts w:cs="Arial"/>
          <w:color w:val="BF8F00" w:themeColor="accent4" w:themeShade="BF"/>
        </w:rPr>
        <w:t xml:space="preserve"> </w:t>
      </w:r>
    </w:p>
    <w:p w14:paraId="205DDD1E" w14:textId="77777777" w:rsidR="00DA66B0" w:rsidRPr="00DA66B0" w:rsidRDefault="003816EA" w:rsidP="004B4711">
      <w:pPr>
        <w:pStyle w:val="ListNumber-ContractCzechRadio"/>
        <w:numPr>
          <w:ilvl w:val="1"/>
          <w:numId w:val="29"/>
        </w:numPr>
        <w:tabs>
          <w:tab w:val="clear" w:pos="312"/>
          <w:tab w:val="clear" w:pos="624"/>
          <w:tab w:val="left" w:pos="708"/>
        </w:tabs>
        <w:spacing w:before="120" w:line="240" w:lineRule="auto"/>
        <w:jc w:val="both"/>
        <w:rPr>
          <w:rFonts w:cs="Arial"/>
        </w:rPr>
      </w:pPr>
      <w:r>
        <w:rPr>
          <w:rFonts w:cs="Arial"/>
        </w:rPr>
        <w:t>Poskytovatel se zavazuje zpracovávat osobní údaje po dobu nezbytně nutnou s ohledem na účel jejich zpracování.</w:t>
      </w:r>
      <w:r w:rsidR="00DA66B0">
        <w:rPr>
          <w:rFonts w:cs="Arial"/>
        </w:rPr>
        <w:t xml:space="preserve"> Poskytovatel se při zpracování osobních údajů ve formě jejich uchovávání zavazuje dodržovat doby uchovávání dle § 3 </w:t>
      </w:r>
      <w:r w:rsidR="00DA66B0">
        <w:t xml:space="preserve">zákona č. 297/2016 Sb., o </w:t>
      </w:r>
      <w:r w:rsidR="00DA66B0" w:rsidRPr="0091264B">
        <w:t>službách vytvářejících důvěru pro elektronické transakce</w:t>
      </w:r>
      <w:r w:rsidR="00DA66B0">
        <w:t xml:space="preserve">, ve znění pozdějších předpisů, </w:t>
      </w:r>
    </w:p>
    <w:p w14:paraId="4BF88052" w14:textId="77777777" w:rsidR="003E7314" w:rsidRPr="00504D04" w:rsidRDefault="003816EA" w:rsidP="004B4711">
      <w:pPr>
        <w:pStyle w:val="ListNumber-ContractCzechRadio"/>
        <w:numPr>
          <w:ilvl w:val="1"/>
          <w:numId w:val="29"/>
        </w:numPr>
        <w:tabs>
          <w:tab w:val="clear" w:pos="312"/>
          <w:tab w:val="clear" w:pos="624"/>
          <w:tab w:val="left" w:pos="708"/>
        </w:tabs>
        <w:spacing w:before="120" w:line="240" w:lineRule="auto"/>
        <w:jc w:val="both"/>
        <w:rPr>
          <w:rFonts w:cs="Arial"/>
        </w:rPr>
      </w:pPr>
      <w:r>
        <w:rPr>
          <w:rFonts w:cs="Arial"/>
        </w:rPr>
        <w:t xml:space="preserve">Poskytovatel je povinen po skončení zpracování některých nebo všech osobních údajů tyto buď vymazat, nebo je vrátit příkazci a vymazat existující kopie, pokud právní předpis neukládá poskytovateli povinnost tyto osobní údaje uchovávat. </w:t>
      </w:r>
    </w:p>
    <w:p w14:paraId="175F9B04" w14:textId="77777777" w:rsidR="002A6593" w:rsidRDefault="002A6593" w:rsidP="004B4711">
      <w:pPr>
        <w:pStyle w:val="Heading-Number-ContractCzechRadio"/>
        <w:numPr>
          <w:ilvl w:val="0"/>
          <w:numId w:val="23"/>
        </w:numPr>
        <w:ind w:hanging="3119"/>
      </w:pPr>
      <w:r>
        <w:t>Změny dohody a komunikace smluvních stran</w:t>
      </w:r>
    </w:p>
    <w:p w14:paraId="49CA9808" w14:textId="77777777" w:rsidR="002A6593" w:rsidRDefault="002A6593" w:rsidP="004B4711">
      <w:pPr>
        <w:pStyle w:val="ListNumber-ContractCzechRadio"/>
        <w:numPr>
          <w:ilvl w:val="1"/>
          <w:numId w:val="23"/>
        </w:numPr>
        <w:jc w:val="both"/>
      </w:pPr>
      <w:r>
        <w:t>Tato dohoda může být měněna pouze písemnou dohodou smluvních stran nazvanou „dodatek k rámcové dohodě“, která bude podepsána oprávněnými zástupci smluvních stran. Dodatky k rámcové dohodě musí být číslovány vzestupně počínaje číslem 1.</w:t>
      </w:r>
    </w:p>
    <w:p w14:paraId="7C3751DB" w14:textId="77777777" w:rsidR="002A6593" w:rsidRDefault="002A6593" w:rsidP="004B4711">
      <w:pPr>
        <w:pStyle w:val="ListNumber-ContractCzechRadio"/>
        <w:numPr>
          <w:ilvl w:val="1"/>
          <w:numId w:val="23"/>
        </w:numPr>
        <w:jc w:val="both"/>
      </w:pPr>
      <w:r>
        <w:t>Jakékoliv jiné dokumenty, zejména zápisy, protokoly, přejímky apod. se za změnu dohody nepovažují.</w:t>
      </w:r>
    </w:p>
    <w:p w14:paraId="714C2E6D" w14:textId="77777777" w:rsidR="002A6593" w:rsidRDefault="002A6593" w:rsidP="004B4711">
      <w:pPr>
        <w:pStyle w:val="ListNumber-ContractCzechRadio"/>
        <w:numPr>
          <w:ilvl w:val="1"/>
          <w:numId w:val="23"/>
        </w:numPr>
        <w:jc w:val="both"/>
      </w:pPr>
      <w:r>
        <w:t xml:space="preserve">Smluvní strany v rámci zachování právní jistoty sjednávají, že jakákoli jejich vzájemná komunikace (provozní záležitosti neměnící podmínky této </w:t>
      </w:r>
      <w:r w:rsidR="00993D28">
        <w:t>dohod</w:t>
      </w:r>
      <w:r>
        <w:t xml:space="preserve">y, konkretizace plnění, potvrzování si podmínek plnění, upozorňování na podstatné skutečnosti týkající se vzájemné spolupráce apod.) bude probíhat </w:t>
      </w:r>
      <w:r>
        <w:lastRenderedPageBreak/>
        <w:t xml:space="preserve">výhradně písemnou formou, a to vždy minimálně </w:t>
      </w:r>
      <w:r w:rsidR="00C64547">
        <w:t xml:space="preserve">formou </w:t>
      </w:r>
      <w:r w:rsidR="00C64547">
        <w:br/>
        <w:t>e-mailové korespondence</w:t>
      </w:r>
      <w:r>
        <w:t xml:space="preserve"> mezi zástupci pro věcná </w:t>
      </w:r>
      <w:r w:rsidR="00C64547">
        <w:t xml:space="preserve">a technická </w:t>
      </w:r>
      <w:r>
        <w:t xml:space="preserve">jednání uvedenými </w:t>
      </w:r>
      <w:r w:rsidR="00C64547">
        <w:t>v tomto článku</w:t>
      </w:r>
      <w:r>
        <w:t xml:space="preserve"> dohody, nestanoví-li tato dohoda jinak. Pro právní jednání směřující ke vzniku, změně nebo zániku dohody nebo dílčí smlouvy nebo pro uplatňování sankcí však není e-mailová forma komunikace dostačující.</w:t>
      </w:r>
    </w:p>
    <w:p w14:paraId="129DECC8" w14:textId="77777777" w:rsidR="00C64547" w:rsidRDefault="00C64547" w:rsidP="004B4711">
      <w:pPr>
        <w:pStyle w:val="ListNumber-ContractCzechRadio"/>
        <w:numPr>
          <w:ilvl w:val="1"/>
          <w:numId w:val="23"/>
        </w:numPr>
        <w:jc w:val="both"/>
      </w:pPr>
      <w:r>
        <w:t>Zástupcem objednatele pro věcná a technická jednání jsou:</w:t>
      </w:r>
    </w:p>
    <w:p w14:paraId="4F917EC2" w14:textId="77777777" w:rsidR="00C64547" w:rsidRDefault="00C64547" w:rsidP="00602785">
      <w:pPr>
        <w:pStyle w:val="SubjectSpecification-ContractCzechRadio"/>
        <w:ind w:left="312"/>
        <w:jc w:val="both"/>
        <w:rPr>
          <w:rFonts w:cs="Arial"/>
          <w:szCs w:val="20"/>
        </w:rPr>
      </w:pPr>
      <w:r>
        <w:rPr>
          <w:rFonts w:cs="Arial"/>
          <w:szCs w:val="20"/>
        </w:rPr>
        <w:t xml:space="preserve">Věcná jednání: </w:t>
      </w:r>
      <w:r w:rsidRPr="00F64D71">
        <w:rPr>
          <w:rFonts w:cs="Arial"/>
          <w:szCs w:val="20"/>
        </w:rPr>
        <w:t>[</w:t>
      </w:r>
      <w:r w:rsidRPr="00C64547">
        <w:rPr>
          <w:rFonts w:cs="Arial"/>
          <w:szCs w:val="20"/>
          <w:highlight w:val="yellow"/>
        </w:rPr>
        <w:t>DOPLNIT</w:t>
      </w:r>
      <w:r>
        <w:rPr>
          <w:rFonts w:cs="Arial"/>
          <w:szCs w:val="20"/>
          <w:highlight w:val="yellow"/>
        </w:rPr>
        <w:t xml:space="preserve"> </w:t>
      </w:r>
      <w:r w:rsidRPr="00C64547">
        <w:rPr>
          <w:rFonts w:cs="Arial"/>
          <w:szCs w:val="20"/>
          <w:highlight w:val="yellow"/>
        </w:rPr>
        <w:t>JMÉNO, PŘÍJMENÍ A PRACOVNÍ POZICI</w:t>
      </w:r>
      <w:r w:rsidRPr="00F64D71">
        <w:rPr>
          <w:rFonts w:cs="Arial"/>
          <w:szCs w:val="20"/>
        </w:rPr>
        <w:t>]</w:t>
      </w:r>
      <w:r>
        <w:t xml:space="preserve">, </w:t>
      </w:r>
      <w:r w:rsidRPr="00F64D71">
        <w:t xml:space="preserve">tel.: +420 </w:t>
      </w:r>
      <w:r w:rsidRPr="00F64D71">
        <w:rPr>
          <w:rFonts w:cs="Arial"/>
          <w:szCs w:val="20"/>
        </w:rPr>
        <w:t>[</w:t>
      </w:r>
      <w:r w:rsidRPr="00F64D71">
        <w:rPr>
          <w:rFonts w:cs="Arial"/>
          <w:szCs w:val="20"/>
          <w:highlight w:val="yellow"/>
        </w:rPr>
        <w:t>DOPLNIT</w:t>
      </w:r>
      <w:r w:rsidRPr="00F64D71">
        <w:rPr>
          <w:rFonts w:cs="Arial"/>
          <w:szCs w:val="20"/>
        </w:rPr>
        <w:t>]</w:t>
      </w:r>
      <w:r>
        <w:t xml:space="preserve">, e-mail: </w:t>
      </w:r>
      <w:r w:rsidRPr="00F64D71">
        <w:rPr>
          <w:rFonts w:cs="Arial"/>
          <w:szCs w:val="20"/>
        </w:rPr>
        <w:t>[</w:t>
      </w:r>
      <w:r w:rsidRPr="00F64D71">
        <w:rPr>
          <w:rFonts w:cs="Arial"/>
          <w:szCs w:val="20"/>
          <w:highlight w:val="yellow"/>
        </w:rPr>
        <w:t>DOPLNIT</w:t>
      </w:r>
      <w:r w:rsidRPr="00F64D71">
        <w:rPr>
          <w:rFonts w:cs="Arial"/>
          <w:szCs w:val="20"/>
        </w:rPr>
        <w:t>]</w:t>
      </w:r>
      <w:r>
        <w:rPr>
          <w:rFonts w:cs="Arial"/>
          <w:szCs w:val="20"/>
        </w:rPr>
        <w:t>;</w:t>
      </w:r>
    </w:p>
    <w:p w14:paraId="1BB8CAF8" w14:textId="77777777" w:rsidR="00C64547" w:rsidRDefault="00C64547" w:rsidP="00602785">
      <w:pPr>
        <w:pStyle w:val="SubjectSpecification-ContractCzechRadio"/>
        <w:ind w:left="312"/>
        <w:jc w:val="both"/>
        <w:rPr>
          <w:rFonts w:cs="Arial"/>
          <w:szCs w:val="20"/>
        </w:rPr>
      </w:pPr>
    </w:p>
    <w:p w14:paraId="1B4F548D" w14:textId="77777777" w:rsidR="00C64547" w:rsidRDefault="00C64547" w:rsidP="00602785">
      <w:pPr>
        <w:pStyle w:val="SubjectSpecification-ContractCzechRadio"/>
        <w:ind w:left="312"/>
        <w:jc w:val="both"/>
        <w:rPr>
          <w:rFonts w:cs="Arial"/>
          <w:szCs w:val="20"/>
        </w:rPr>
      </w:pPr>
      <w:r>
        <w:rPr>
          <w:rFonts w:cs="Arial"/>
          <w:szCs w:val="20"/>
        </w:rPr>
        <w:t xml:space="preserve">Technická jednání: </w:t>
      </w:r>
      <w:r w:rsidRPr="00F64D71">
        <w:rPr>
          <w:rFonts w:cs="Arial"/>
          <w:szCs w:val="20"/>
        </w:rPr>
        <w:t>[</w:t>
      </w:r>
      <w:r w:rsidRPr="00C64547">
        <w:rPr>
          <w:rFonts w:cs="Arial"/>
          <w:szCs w:val="20"/>
          <w:highlight w:val="yellow"/>
        </w:rPr>
        <w:t>DOPLNIT</w:t>
      </w:r>
      <w:r>
        <w:rPr>
          <w:rFonts w:cs="Arial"/>
          <w:szCs w:val="20"/>
          <w:highlight w:val="yellow"/>
        </w:rPr>
        <w:t xml:space="preserve"> </w:t>
      </w:r>
      <w:r w:rsidRPr="00C64547">
        <w:rPr>
          <w:rFonts w:cs="Arial"/>
          <w:szCs w:val="20"/>
          <w:highlight w:val="yellow"/>
        </w:rPr>
        <w:t>JMÉNO, PŘÍJMENÍ A PRACOVNÍ POZICI</w:t>
      </w:r>
      <w:r w:rsidRPr="00F64D71">
        <w:rPr>
          <w:rFonts w:cs="Arial"/>
          <w:szCs w:val="20"/>
        </w:rPr>
        <w:t>]</w:t>
      </w:r>
      <w:r>
        <w:t xml:space="preserve">, </w:t>
      </w:r>
      <w:r w:rsidRPr="00F64D71">
        <w:t xml:space="preserve">tel.: +420 </w:t>
      </w:r>
      <w:r w:rsidRPr="00F64D71">
        <w:rPr>
          <w:rFonts w:cs="Arial"/>
          <w:szCs w:val="20"/>
        </w:rPr>
        <w:t>[</w:t>
      </w:r>
      <w:r w:rsidRPr="00F64D71">
        <w:rPr>
          <w:rFonts w:cs="Arial"/>
          <w:szCs w:val="20"/>
          <w:highlight w:val="yellow"/>
        </w:rPr>
        <w:t>DOPLNIT</w:t>
      </w:r>
      <w:r w:rsidRPr="00F64D71">
        <w:rPr>
          <w:rFonts w:cs="Arial"/>
          <w:szCs w:val="20"/>
        </w:rPr>
        <w:t>]</w:t>
      </w:r>
      <w:r>
        <w:t xml:space="preserve">, e-mail: </w:t>
      </w:r>
      <w:r w:rsidRPr="00F64D71">
        <w:rPr>
          <w:rFonts w:cs="Arial"/>
          <w:szCs w:val="20"/>
        </w:rPr>
        <w:t>[</w:t>
      </w:r>
      <w:r w:rsidRPr="00F64D71">
        <w:rPr>
          <w:rFonts w:cs="Arial"/>
          <w:szCs w:val="20"/>
          <w:highlight w:val="yellow"/>
        </w:rPr>
        <w:t>DOPLNIT</w:t>
      </w:r>
      <w:r w:rsidRPr="00F64D71">
        <w:rPr>
          <w:rFonts w:cs="Arial"/>
          <w:szCs w:val="20"/>
        </w:rPr>
        <w:t>]</w:t>
      </w:r>
      <w:r>
        <w:rPr>
          <w:rFonts w:cs="Arial"/>
          <w:szCs w:val="20"/>
        </w:rPr>
        <w:t>.</w:t>
      </w:r>
    </w:p>
    <w:p w14:paraId="4D6B7180" w14:textId="77777777" w:rsidR="00C64547" w:rsidRPr="00F64D71" w:rsidRDefault="00C64547" w:rsidP="00602785">
      <w:pPr>
        <w:pStyle w:val="SubjectSpecification-ContractCzechRadio"/>
        <w:ind w:left="312"/>
        <w:jc w:val="both"/>
      </w:pPr>
    </w:p>
    <w:p w14:paraId="2DEE11E5" w14:textId="77777777" w:rsidR="00C64547" w:rsidRDefault="00C64547" w:rsidP="004B4711">
      <w:pPr>
        <w:pStyle w:val="ListNumber-ContractCzechRadio"/>
        <w:numPr>
          <w:ilvl w:val="1"/>
          <w:numId w:val="23"/>
        </w:numPr>
        <w:jc w:val="both"/>
      </w:pPr>
      <w:r>
        <w:t>Zástupcem poskytovatele pro věcná a technická jednání jsou:</w:t>
      </w:r>
    </w:p>
    <w:p w14:paraId="2131423A" w14:textId="77777777" w:rsidR="00C64547" w:rsidRDefault="00C64547" w:rsidP="00602785">
      <w:pPr>
        <w:pStyle w:val="SubjectSpecification-ContractCzechRadio"/>
        <w:ind w:left="312"/>
        <w:jc w:val="both"/>
        <w:rPr>
          <w:rFonts w:cs="Arial"/>
          <w:szCs w:val="20"/>
        </w:rPr>
      </w:pPr>
      <w:r>
        <w:rPr>
          <w:rFonts w:cs="Arial"/>
          <w:szCs w:val="20"/>
        </w:rPr>
        <w:t xml:space="preserve">Věcná jednání: </w:t>
      </w:r>
      <w:r w:rsidRPr="00F64D71">
        <w:rPr>
          <w:rFonts w:cs="Arial"/>
          <w:szCs w:val="20"/>
        </w:rPr>
        <w:t>[</w:t>
      </w:r>
      <w:r w:rsidRPr="00C64547">
        <w:rPr>
          <w:rFonts w:cs="Arial"/>
          <w:szCs w:val="20"/>
          <w:highlight w:val="yellow"/>
        </w:rPr>
        <w:t>DOPLNIT</w:t>
      </w:r>
      <w:r>
        <w:rPr>
          <w:rFonts w:cs="Arial"/>
          <w:szCs w:val="20"/>
          <w:highlight w:val="yellow"/>
        </w:rPr>
        <w:t xml:space="preserve"> </w:t>
      </w:r>
      <w:r w:rsidRPr="00C64547">
        <w:rPr>
          <w:rFonts w:cs="Arial"/>
          <w:szCs w:val="20"/>
          <w:highlight w:val="yellow"/>
        </w:rPr>
        <w:t>JMÉNO, PŘÍJMENÍ A PRACOVNÍ POZICI</w:t>
      </w:r>
      <w:r w:rsidRPr="00F64D71">
        <w:rPr>
          <w:rFonts w:cs="Arial"/>
          <w:szCs w:val="20"/>
        </w:rPr>
        <w:t>]</w:t>
      </w:r>
      <w:r>
        <w:t xml:space="preserve">, </w:t>
      </w:r>
      <w:r w:rsidRPr="00F64D71">
        <w:t xml:space="preserve">tel.: +420 </w:t>
      </w:r>
      <w:r w:rsidRPr="00F64D71">
        <w:rPr>
          <w:rFonts w:cs="Arial"/>
          <w:szCs w:val="20"/>
        </w:rPr>
        <w:t>[</w:t>
      </w:r>
      <w:r w:rsidRPr="00F64D71">
        <w:rPr>
          <w:rFonts w:cs="Arial"/>
          <w:szCs w:val="20"/>
          <w:highlight w:val="yellow"/>
        </w:rPr>
        <w:t>DOPLNIT</w:t>
      </w:r>
      <w:r w:rsidRPr="00F64D71">
        <w:rPr>
          <w:rFonts w:cs="Arial"/>
          <w:szCs w:val="20"/>
        </w:rPr>
        <w:t>]</w:t>
      </w:r>
      <w:r>
        <w:t xml:space="preserve">, e-mail: </w:t>
      </w:r>
      <w:r w:rsidRPr="00F64D71">
        <w:rPr>
          <w:rFonts w:cs="Arial"/>
          <w:szCs w:val="20"/>
        </w:rPr>
        <w:t>[</w:t>
      </w:r>
      <w:r w:rsidRPr="00F64D71">
        <w:rPr>
          <w:rFonts w:cs="Arial"/>
          <w:szCs w:val="20"/>
          <w:highlight w:val="yellow"/>
        </w:rPr>
        <w:t>DOPLNIT</w:t>
      </w:r>
      <w:r w:rsidRPr="00F64D71">
        <w:rPr>
          <w:rFonts w:cs="Arial"/>
          <w:szCs w:val="20"/>
        </w:rPr>
        <w:t>]</w:t>
      </w:r>
      <w:r>
        <w:rPr>
          <w:rFonts w:cs="Arial"/>
          <w:szCs w:val="20"/>
        </w:rPr>
        <w:t>;</w:t>
      </w:r>
    </w:p>
    <w:p w14:paraId="79C68235" w14:textId="77777777" w:rsidR="00C64547" w:rsidRDefault="00C64547" w:rsidP="00602785">
      <w:pPr>
        <w:pStyle w:val="SubjectSpecification-ContractCzechRadio"/>
        <w:ind w:left="312"/>
        <w:jc w:val="both"/>
        <w:rPr>
          <w:rFonts w:cs="Arial"/>
          <w:szCs w:val="20"/>
        </w:rPr>
      </w:pPr>
    </w:p>
    <w:p w14:paraId="4F7E34F9" w14:textId="77777777" w:rsidR="00C64547" w:rsidRDefault="00C64547" w:rsidP="00602785">
      <w:pPr>
        <w:pStyle w:val="SubjectSpecification-ContractCzechRadio"/>
        <w:ind w:left="312"/>
        <w:jc w:val="both"/>
        <w:rPr>
          <w:rFonts w:cs="Arial"/>
          <w:szCs w:val="20"/>
        </w:rPr>
      </w:pPr>
      <w:r>
        <w:rPr>
          <w:rFonts w:cs="Arial"/>
          <w:szCs w:val="20"/>
        </w:rPr>
        <w:t xml:space="preserve">Technická jednání: </w:t>
      </w:r>
      <w:r w:rsidRPr="00F64D71">
        <w:rPr>
          <w:rFonts w:cs="Arial"/>
          <w:szCs w:val="20"/>
        </w:rPr>
        <w:t>[</w:t>
      </w:r>
      <w:r w:rsidRPr="00C64547">
        <w:rPr>
          <w:rFonts w:cs="Arial"/>
          <w:szCs w:val="20"/>
          <w:highlight w:val="yellow"/>
        </w:rPr>
        <w:t>DOPLNIT</w:t>
      </w:r>
      <w:r>
        <w:rPr>
          <w:rFonts w:cs="Arial"/>
          <w:szCs w:val="20"/>
          <w:highlight w:val="yellow"/>
        </w:rPr>
        <w:t xml:space="preserve"> </w:t>
      </w:r>
      <w:r w:rsidRPr="00C64547">
        <w:rPr>
          <w:rFonts w:cs="Arial"/>
          <w:szCs w:val="20"/>
          <w:highlight w:val="yellow"/>
        </w:rPr>
        <w:t>JMÉNO, PŘÍJMENÍ A PRACOVNÍ POZICI</w:t>
      </w:r>
      <w:r w:rsidRPr="00F64D71">
        <w:rPr>
          <w:rFonts w:cs="Arial"/>
          <w:szCs w:val="20"/>
        </w:rPr>
        <w:t>]</w:t>
      </w:r>
      <w:r>
        <w:t xml:space="preserve">, </w:t>
      </w:r>
      <w:r w:rsidRPr="00F64D71">
        <w:t xml:space="preserve">tel.: +420 </w:t>
      </w:r>
      <w:r w:rsidRPr="00F64D71">
        <w:rPr>
          <w:rFonts w:cs="Arial"/>
          <w:szCs w:val="20"/>
        </w:rPr>
        <w:t>[</w:t>
      </w:r>
      <w:r w:rsidRPr="00F64D71">
        <w:rPr>
          <w:rFonts w:cs="Arial"/>
          <w:szCs w:val="20"/>
          <w:highlight w:val="yellow"/>
        </w:rPr>
        <w:t>DOPLNIT</w:t>
      </w:r>
      <w:r w:rsidRPr="00F64D71">
        <w:rPr>
          <w:rFonts w:cs="Arial"/>
          <w:szCs w:val="20"/>
        </w:rPr>
        <w:t>]</w:t>
      </w:r>
      <w:r>
        <w:t xml:space="preserve">, e-mail: </w:t>
      </w:r>
      <w:r w:rsidRPr="00F64D71">
        <w:rPr>
          <w:rFonts w:cs="Arial"/>
          <w:szCs w:val="20"/>
        </w:rPr>
        <w:t>[</w:t>
      </w:r>
      <w:r w:rsidRPr="00F64D71">
        <w:rPr>
          <w:rFonts w:cs="Arial"/>
          <w:szCs w:val="20"/>
          <w:highlight w:val="yellow"/>
        </w:rPr>
        <w:t>DOPLNIT</w:t>
      </w:r>
      <w:r w:rsidRPr="00F64D71">
        <w:rPr>
          <w:rFonts w:cs="Arial"/>
          <w:szCs w:val="20"/>
        </w:rPr>
        <w:t>]</w:t>
      </w:r>
      <w:r>
        <w:rPr>
          <w:rFonts w:cs="Arial"/>
          <w:szCs w:val="20"/>
        </w:rPr>
        <w:t>.</w:t>
      </w:r>
    </w:p>
    <w:p w14:paraId="37C308E7" w14:textId="77777777" w:rsidR="00C64547" w:rsidRDefault="00C64547" w:rsidP="00C64547">
      <w:pPr>
        <w:pStyle w:val="SubjectSpecification-ContractCzechRadio"/>
        <w:ind w:left="312"/>
      </w:pPr>
    </w:p>
    <w:p w14:paraId="50395498" w14:textId="77777777" w:rsidR="002A6593" w:rsidRDefault="002A6593" w:rsidP="004B4711">
      <w:pPr>
        <w:pStyle w:val="ListNumber-ContractCzechRadio"/>
        <w:numPr>
          <w:ilvl w:val="1"/>
          <w:numId w:val="23"/>
        </w:numPr>
        <w:jc w:val="both"/>
      </w:pPr>
      <w:r>
        <w:t>Pokud by některá ze smluvních stran změnila svého zástupce pro věcná</w:t>
      </w:r>
      <w:r w:rsidR="00C64547">
        <w:t xml:space="preserve"> nebo technická</w:t>
      </w:r>
      <w:r>
        <w:t xml:space="preserve"> jednání dle této dohody a/nebo jeho kontaktní údaje, je povinna písemně vyrozumět druhou smluvní stranu do </w:t>
      </w:r>
      <w:r w:rsidR="00E05F2A">
        <w:t>5</w:t>
      </w:r>
      <w:r>
        <w:t xml:space="preserve"> dnů po takové změně. Řádným doručením tohoto oznámení dojde ke změně zástupce a/nebo jeho kontaktních údajů bez nutnosti uzavření dodatku k této dohodě. </w:t>
      </w:r>
    </w:p>
    <w:p w14:paraId="426F1A6B" w14:textId="77777777" w:rsidR="00D47839" w:rsidRDefault="006E71A3" w:rsidP="004B4711">
      <w:pPr>
        <w:pStyle w:val="Heading-Number-ContractCzechRadio"/>
        <w:numPr>
          <w:ilvl w:val="0"/>
          <w:numId w:val="23"/>
        </w:numPr>
        <w:ind w:hanging="3119"/>
      </w:pPr>
      <w:r>
        <w:t xml:space="preserve">Sankce </w:t>
      </w:r>
    </w:p>
    <w:p w14:paraId="3B55547C" w14:textId="77777777" w:rsidR="00D07AF7" w:rsidRPr="00716F6F" w:rsidRDefault="00D07AF7" w:rsidP="004B4711">
      <w:pPr>
        <w:pStyle w:val="ListNumber-ContractCzechRadio"/>
        <w:numPr>
          <w:ilvl w:val="1"/>
          <w:numId w:val="23"/>
        </w:numPr>
        <w:jc w:val="both"/>
        <w:rPr>
          <w:b/>
          <w:szCs w:val="24"/>
        </w:rPr>
      </w:pPr>
      <w:r>
        <w:t xml:space="preserve">Bude-li </w:t>
      </w:r>
      <w:r w:rsidR="00E05F2A">
        <w:t>poskytovatel</w:t>
      </w:r>
      <w:r>
        <w:t xml:space="preserve"> v prodlení </w:t>
      </w:r>
      <w:r w:rsidR="00E05F2A">
        <w:t>s</w:t>
      </w:r>
      <w:r w:rsidR="007E0E74">
        <w:t xml:space="preserve"> </w:t>
      </w:r>
      <w:r w:rsidR="00E05F2A">
        <w:t>poskytování</w:t>
      </w:r>
      <w:r w:rsidR="00483F71">
        <w:t>m</w:t>
      </w:r>
      <w:r w:rsidR="00E05F2A">
        <w:t xml:space="preserve"> služeb</w:t>
      </w:r>
      <w:r>
        <w:t xml:space="preserve"> oproti termínu dohodnutému smluvními stranami způsobem dle čl. II. této </w:t>
      </w:r>
      <w:r w:rsidR="00993D28">
        <w:t>dohod</w:t>
      </w:r>
      <w:r>
        <w:t xml:space="preserve">y, zavazuje se zaplatit objednateli smluvní pokutu ve výši </w:t>
      </w:r>
      <w:r w:rsidR="007E0E74">
        <w:t>2</w:t>
      </w:r>
      <w:r w:rsidR="00E05F2A">
        <w:t>.0</w:t>
      </w:r>
      <w:r>
        <w:t xml:space="preserve">00,- Kč za každý započatý den prodlení. </w:t>
      </w:r>
    </w:p>
    <w:p w14:paraId="5396FC2D" w14:textId="77777777" w:rsidR="00716F6F" w:rsidRDefault="00716F6F" w:rsidP="004B4711">
      <w:pPr>
        <w:pStyle w:val="ListNumber-ContractCzechRadio"/>
        <w:numPr>
          <w:ilvl w:val="1"/>
          <w:numId w:val="23"/>
        </w:numPr>
        <w:jc w:val="both"/>
        <w:rPr>
          <w:b/>
          <w:szCs w:val="24"/>
        </w:rPr>
      </w:pPr>
      <w:r>
        <w:t>Odmítne-li poskytovatel akceptaci výzvy k </w:t>
      </w:r>
      <w:r w:rsidR="00BE792C">
        <w:t>plnění</w:t>
      </w:r>
      <w:r>
        <w:t xml:space="preserve"> dle čl. II. této dohody</w:t>
      </w:r>
      <w:r w:rsidR="00BE792C">
        <w:t xml:space="preserve"> nebo akceptuje-li výzvu k plnění po uplynutí termínů dle čl. II. této dohody</w:t>
      </w:r>
      <w:r>
        <w:t>, zavazuje se</w:t>
      </w:r>
      <w:r w:rsidRPr="00716F6F">
        <w:t xml:space="preserve"> </w:t>
      </w:r>
      <w:r>
        <w:t>zaplatit objednateli smluvní pokutu ve výši 20.000,- Kč</w:t>
      </w:r>
      <w:r w:rsidR="00BE792C">
        <w:t>.</w:t>
      </w:r>
    </w:p>
    <w:p w14:paraId="62553019" w14:textId="77777777" w:rsidR="00705D90" w:rsidRPr="00C85D5C" w:rsidRDefault="00705D90" w:rsidP="00705D90">
      <w:pPr>
        <w:pStyle w:val="ListNumber-ContractCzechRadio"/>
        <w:numPr>
          <w:ilvl w:val="1"/>
          <w:numId w:val="23"/>
        </w:numPr>
        <w:jc w:val="both"/>
      </w:pPr>
      <w:r w:rsidRPr="00F25EA4">
        <w:rPr>
          <w:szCs w:val="24"/>
        </w:rPr>
        <w:t xml:space="preserve">Poruší-li poskytovatel </w:t>
      </w:r>
      <w:r>
        <w:rPr>
          <w:szCs w:val="24"/>
        </w:rPr>
        <w:t xml:space="preserve">jakoukoli </w:t>
      </w:r>
      <w:r w:rsidRPr="00F25EA4">
        <w:rPr>
          <w:szCs w:val="24"/>
        </w:rPr>
        <w:t xml:space="preserve">svou povinnost dle čl. </w:t>
      </w:r>
      <w:r w:rsidRPr="00C85D5C">
        <w:t>XIII. této dohody</w:t>
      </w:r>
      <w:r>
        <w:t>,</w:t>
      </w:r>
      <w:r w:rsidRPr="00C85D5C">
        <w:t xml:space="preserve"> </w:t>
      </w:r>
      <w:r w:rsidRPr="00F25EA4">
        <w:rPr>
          <w:szCs w:val="24"/>
        </w:rPr>
        <w:t>zavazuje se objedn</w:t>
      </w:r>
      <w:r>
        <w:rPr>
          <w:szCs w:val="24"/>
        </w:rPr>
        <w:t xml:space="preserve">ateli zaplatit </w:t>
      </w:r>
      <w:r w:rsidRPr="00C85D5C">
        <w:rPr>
          <w:szCs w:val="24"/>
        </w:rPr>
        <w:t>smluvní pokutu 5</w:t>
      </w:r>
      <w:r>
        <w:rPr>
          <w:szCs w:val="24"/>
        </w:rPr>
        <w:t>0</w:t>
      </w:r>
      <w:r w:rsidRPr="00C85D5C">
        <w:rPr>
          <w:szCs w:val="24"/>
        </w:rPr>
        <w:t>.000,- Kč za každý jednotlivý případ porušení kterékoli ze stanovených povinností</w:t>
      </w:r>
      <w:r w:rsidRPr="00C85D5C">
        <w:t>.</w:t>
      </w:r>
    </w:p>
    <w:p w14:paraId="7923228B" w14:textId="77777777" w:rsidR="00D07AF7" w:rsidRPr="00C85D5C" w:rsidRDefault="00D07AF7" w:rsidP="004B4711">
      <w:pPr>
        <w:pStyle w:val="ListNumber-ContractCzechRadio"/>
        <w:numPr>
          <w:ilvl w:val="1"/>
          <w:numId w:val="23"/>
        </w:numPr>
        <w:jc w:val="both"/>
        <w:rPr>
          <w:b/>
          <w:szCs w:val="24"/>
        </w:rPr>
      </w:pPr>
      <w:r w:rsidRPr="00F25EA4">
        <w:rPr>
          <w:szCs w:val="24"/>
        </w:rPr>
        <w:t xml:space="preserve">Poruší-li </w:t>
      </w:r>
      <w:r w:rsidR="00E05F2A" w:rsidRPr="00F25EA4">
        <w:rPr>
          <w:szCs w:val="24"/>
        </w:rPr>
        <w:t xml:space="preserve">poskytovatel </w:t>
      </w:r>
      <w:r w:rsidR="00C85D5C">
        <w:rPr>
          <w:szCs w:val="24"/>
        </w:rPr>
        <w:t xml:space="preserve">jakoukoli </w:t>
      </w:r>
      <w:r w:rsidR="006E71A3" w:rsidRPr="00F25EA4">
        <w:rPr>
          <w:szCs w:val="24"/>
        </w:rPr>
        <w:t>svou povinnost</w:t>
      </w:r>
      <w:r w:rsidRPr="00F25EA4">
        <w:rPr>
          <w:szCs w:val="24"/>
        </w:rPr>
        <w:t xml:space="preserve"> dle čl. </w:t>
      </w:r>
      <w:r w:rsidR="00C85D5C">
        <w:rPr>
          <w:szCs w:val="24"/>
        </w:rPr>
        <w:t xml:space="preserve">XIV. </w:t>
      </w:r>
      <w:r w:rsidRPr="00F25EA4">
        <w:rPr>
          <w:szCs w:val="24"/>
        </w:rPr>
        <w:t xml:space="preserve">této </w:t>
      </w:r>
      <w:r>
        <w:t>dohod</w:t>
      </w:r>
      <w:r w:rsidRPr="00F25EA4">
        <w:rPr>
          <w:szCs w:val="24"/>
        </w:rPr>
        <w:t>y, zavazuje se objedn</w:t>
      </w:r>
      <w:r w:rsidR="00C85D5C">
        <w:rPr>
          <w:szCs w:val="24"/>
        </w:rPr>
        <w:t xml:space="preserve">ateli zaplatit </w:t>
      </w:r>
      <w:r w:rsidR="00C85D5C" w:rsidRPr="00C85D5C">
        <w:rPr>
          <w:szCs w:val="24"/>
        </w:rPr>
        <w:t>smluvní pokutu 5</w:t>
      </w:r>
      <w:r w:rsidRPr="00C85D5C">
        <w:rPr>
          <w:szCs w:val="24"/>
        </w:rPr>
        <w:t xml:space="preserve">.000,- Kč za každý </w:t>
      </w:r>
      <w:r w:rsidR="00C85D5C" w:rsidRPr="00C85D5C">
        <w:rPr>
          <w:szCs w:val="24"/>
        </w:rPr>
        <w:t>jednotlivý případ porušení kterékoli ze stanovených povinností</w:t>
      </w:r>
      <w:r w:rsidRPr="00C85D5C">
        <w:rPr>
          <w:szCs w:val="24"/>
        </w:rPr>
        <w:t>.</w:t>
      </w:r>
      <w:r w:rsidRPr="00C85D5C">
        <w:t xml:space="preserve"> </w:t>
      </w:r>
    </w:p>
    <w:p w14:paraId="53F12B2D" w14:textId="236BD1D0" w:rsidR="00D47839" w:rsidRDefault="007A239D" w:rsidP="004B4711">
      <w:pPr>
        <w:pStyle w:val="ListNumber-ContractCzechRadio"/>
        <w:numPr>
          <w:ilvl w:val="1"/>
          <w:numId w:val="23"/>
        </w:numPr>
        <w:jc w:val="both"/>
        <w:rPr>
          <w:b/>
          <w:szCs w:val="24"/>
        </w:rPr>
      </w:pPr>
      <w:r>
        <w:t xml:space="preserve">Bude-li objednatel v prodlení se zaplacením ceny </w:t>
      </w:r>
      <w:r w:rsidR="00826A49">
        <w:t>služeb</w:t>
      </w:r>
      <w:r>
        <w:t xml:space="preserve">, zavazuje se objednatel zaplatit </w:t>
      </w:r>
      <w:r w:rsidR="00E05F2A">
        <w:rPr>
          <w:szCs w:val="24"/>
        </w:rPr>
        <w:t>poskytovateli</w:t>
      </w:r>
      <w:r>
        <w:t xml:space="preserve"> smluvní pokutu ve výši 0,</w:t>
      </w:r>
      <w:r w:rsidR="005A2FB7">
        <w:t xml:space="preserve">05 </w:t>
      </w:r>
      <w:r>
        <w:t>% z dlužné částky za každý</w:t>
      </w:r>
      <w:r w:rsidR="005A2FB7">
        <w:t xml:space="preserve"> započatý</w:t>
      </w:r>
      <w:r>
        <w:t xml:space="preserve"> den prodlení. </w:t>
      </w:r>
    </w:p>
    <w:p w14:paraId="661240C7" w14:textId="77777777" w:rsidR="00D47839" w:rsidRDefault="007A239D" w:rsidP="004B4711">
      <w:pPr>
        <w:pStyle w:val="ListNumber-ContractCzechRadio"/>
        <w:numPr>
          <w:ilvl w:val="1"/>
          <w:numId w:val="23"/>
        </w:numPr>
        <w:jc w:val="both"/>
      </w:pPr>
      <w:r>
        <w:t xml:space="preserve">Smluvní pokuty jsou splatné do </w:t>
      </w:r>
      <w:r w:rsidR="002926E6">
        <w:t xml:space="preserve">15 </w:t>
      </w:r>
      <w:r>
        <w:t xml:space="preserve">dnů ode dne odeslání </w:t>
      </w:r>
      <w:r w:rsidR="006E358F">
        <w:t xml:space="preserve">písemné </w:t>
      </w:r>
      <w:r w:rsidR="006E71A3">
        <w:t>výzvy k jejich úhradě</w:t>
      </w:r>
      <w:r>
        <w:t>.</w:t>
      </w:r>
    </w:p>
    <w:p w14:paraId="654BED8E" w14:textId="77777777" w:rsidR="006E71A3" w:rsidRDefault="006E71A3" w:rsidP="004B4711">
      <w:pPr>
        <w:pStyle w:val="ListNumber-ContractCzechRadio"/>
        <w:numPr>
          <w:ilvl w:val="1"/>
          <w:numId w:val="23"/>
        </w:numPr>
        <w:jc w:val="both"/>
      </w:pPr>
      <w:r>
        <w:lastRenderedPageBreak/>
        <w:t>Upl</w:t>
      </w:r>
      <w:r w:rsidR="0050153D">
        <w:t>atněním nároku na smluvní pokut</w:t>
      </w:r>
      <w:r>
        <w:t>u nebo uhrazením smluvní pokuty nezaniká nárok objednatele na náhradu případné škody v plné výši vzniklé z téhož důvodu, pro který je uplatňována či pro který byla uhrazena smluvní pokuta.</w:t>
      </w:r>
    </w:p>
    <w:p w14:paraId="2CE54391" w14:textId="77777777" w:rsidR="006E71A3" w:rsidRPr="006E71A3" w:rsidRDefault="006E71A3" w:rsidP="006E71A3">
      <w:pPr>
        <w:pStyle w:val="ListNumber-ContractCzechRadio"/>
        <w:ind w:left="312"/>
        <w:jc w:val="center"/>
        <w:rPr>
          <w:b/>
        </w:rPr>
      </w:pPr>
      <w:r w:rsidRPr="006E71A3">
        <w:rPr>
          <w:b/>
        </w:rPr>
        <w:t>XIV. Ukončení dohody a dílčí smlouvy</w:t>
      </w:r>
    </w:p>
    <w:p w14:paraId="725DE97D" w14:textId="77777777" w:rsidR="00D47839" w:rsidRDefault="007A239D">
      <w:pPr>
        <w:pStyle w:val="ListNumber-ContractCzechRadio"/>
        <w:jc w:val="both"/>
        <w:rPr>
          <w:b/>
          <w:szCs w:val="24"/>
          <w:u w:val="single"/>
        </w:rPr>
      </w:pPr>
      <w:r>
        <w:rPr>
          <w:b/>
          <w:szCs w:val="24"/>
          <w:u w:val="single"/>
        </w:rPr>
        <w:t xml:space="preserve">Ukončení rámcové dohody </w:t>
      </w:r>
    </w:p>
    <w:p w14:paraId="17D35C1F" w14:textId="77777777" w:rsidR="00D47839" w:rsidRDefault="007A239D" w:rsidP="004B4711">
      <w:pPr>
        <w:pStyle w:val="ListNumber-ContractCzechRadio"/>
        <w:numPr>
          <w:ilvl w:val="1"/>
          <w:numId w:val="24"/>
        </w:numPr>
        <w:jc w:val="both"/>
        <w:rPr>
          <w:lang w:eastAsia="cs-CZ"/>
        </w:rPr>
      </w:pPr>
      <w:r>
        <w:rPr>
          <w:lang w:eastAsia="cs-CZ"/>
        </w:rPr>
        <w:t>Dohoda zaniká buď (1) řádným a včasným splněním nebo uplynutím doby, (2) dohodou smluvních stran, (3) písemnou výpovědí, (4) odstoupením</w:t>
      </w:r>
      <w:r>
        <w:rPr>
          <w:spacing w:val="-4"/>
          <w:lang w:eastAsia="cs-CZ"/>
        </w:rPr>
        <w:t>, anebo (5) vyčerpáním finančního limitu dle této dohody.</w:t>
      </w:r>
    </w:p>
    <w:p w14:paraId="2281C08B" w14:textId="77777777" w:rsidR="00D47839" w:rsidRDefault="007A239D" w:rsidP="004B4711">
      <w:pPr>
        <w:pStyle w:val="ListNumber-ContractCzechRadio"/>
        <w:numPr>
          <w:ilvl w:val="1"/>
          <w:numId w:val="24"/>
        </w:numPr>
        <w:jc w:val="both"/>
      </w:pPr>
      <w:r>
        <w:t xml:space="preserve">K ukončení rámcové dohody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dílčích smluv. </w:t>
      </w:r>
    </w:p>
    <w:p w14:paraId="66C45F92" w14:textId="77777777" w:rsidR="00D47839" w:rsidRDefault="007A239D" w:rsidP="004B4711">
      <w:pPr>
        <w:pStyle w:val="ListNumber-ContractCzechRadio"/>
        <w:numPr>
          <w:ilvl w:val="1"/>
          <w:numId w:val="24"/>
        </w:numPr>
        <w:tabs>
          <w:tab w:val="left" w:pos="709"/>
        </w:tabs>
        <w:jc w:val="both"/>
      </w:pPr>
      <w:r>
        <w:t xml:space="preserve">Tato dohoda může být </w:t>
      </w:r>
      <w:r>
        <w:rPr>
          <w:u w:val="single"/>
        </w:rPr>
        <w:t>vypovězena</w:t>
      </w:r>
      <w:r>
        <w:t xml:space="preserve"> pouze objednatelem i bez uvedení důvodu s výpovědní dobou v délce </w:t>
      </w:r>
      <w:r w:rsidR="00E05F2A">
        <w:rPr>
          <w:b/>
        </w:rPr>
        <w:t>2</w:t>
      </w:r>
      <w:r>
        <w:rPr>
          <w:b/>
        </w:rPr>
        <w:t xml:space="preserve"> měsíc</w:t>
      </w:r>
      <w:r w:rsidR="00E05F2A">
        <w:rPr>
          <w:b/>
        </w:rPr>
        <w:t>ů</w:t>
      </w:r>
      <w:r>
        <w:t>. Výpovědní doba začíná běžet prvním dnem měsíce následujícího po měsíci, ve kterém byla výpověď doručena druhé smluvní straně.</w:t>
      </w:r>
    </w:p>
    <w:p w14:paraId="16936465" w14:textId="77777777" w:rsidR="00D47839" w:rsidRDefault="007A239D" w:rsidP="004B4711">
      <w:pPr>
        <w:pStyle w:val="ListNumber-ContractCzechRadio"/>
        <w:numPr>
          <w:ilvl w:val="1"/>
          <w:numId w:val="24"/>
        </w:numPr>
        <w:jc w:val="both"/>
      </w:pPr>
      <w:r>
        <w:t xml:space="preserve">Pokud </w:t>
      </w:r>
      <w:r w:rsidR="00E05F2A">
        <w:rPr>
          <w:szCs w:val="24"/>
        </w:rPr>
        <w:t>poskytovatel</w:t>
      </w:r>
      <w:r>
        <w:t xml:space="preserve"> odmítne převzít výpověď nebo neposkytne součinnost potřebnou k jejímu řádnému doručení, považuje se výpověď za doručenou dnem, kdy došlo k neúspěšnému pokusu o doručení.</w:t>
      </w:r>
    </w:p>
    <w:p w14:paraId="2F7F2FF0" w14:textId="77777777" w:rsidR="00D47839" w:rsidRDefault="007A239D" w:rsidP="004B4711">
      <w:pPr>
        <w:pStyle w:val="ListNumber-ContractCzechRadio"/>
        <w:numPr>
          <w:ilvl w:val="1"/>
          <w:numId w:val="24"/>
        </w:numPr>
        <w:jc w:val="both"/>
      </w:pPr>
      <w:r>
        <w:t xml:space="preserve">Kterákoli smluvní strana má právo od této dohody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3D5EDB56" w14:textId="7A5CE91B" w:rsidR="00D47839" w:rsidRDefault="007A239D">
      <w:pPr>
        <w:pStyle w:val="ListLetter-ContractCzechRadio"/>
        <w:ind w:left="624" w:hanging="624"/>
        <w:rPr>
          <w:b/>
          <w:szCs w:val="24"/>
        </w:rPr>
      </w:pPr>
      <w:r>
        <w:tab/>
        <w:t>a)</w:t>
      </w:r>
      <w:r>
        <w:tab/>
        <w:t xml:space="preserve">objednatel má dále právo od této </w:t>
      </w:r>
      <w:r w:rsidR="00EF6042">
        <w:t xml:space="preserve">dohody </w:t>
      </w:r>
      <w:r>
        <w:t>odstoupit</w:t>
      </w:r>
    </w:p>
    <w:p w14:paraId="7B114137" w14:textId="77777777" w:rsidR="00D47839" w:rsidRDefault="006E3FCE" w:rsidP="004C5F4C">
      <w:pPr>
        <w:pStyle w:val="ListLetter-ContractCzechRadio"/>
        <w:numPr>
          <w:ilvl w:val="0"/>
          <w:numId w:val="9"/>
        </w:numPr>
        <w:tabs>
          <w:tab w:val="clear" w:pos="624"/>
          <w:tab w:val="left" w:pos="993"/>
        </w:tabs>
        <w:ind w:left="993" w:hanging="142"/>
        <w:rPr>
          <w:b/>
          <w:szCs w:val="24"/>
        </w:rPr>
      </w:pPr>
      <w:r>
        <w:t xml:space="preserve">   </w:t>
      </w:r>
      <w:r w:rsidR="007A239D">
        <w:t xml:space="preserve">je-li </w:t>
      </w:r>
      <w:r w:rsidR="00E05F2A">
        <w:rPr>
          <w:szCs w:val="24"/>
        </w:rPr>
        <w:t>poskytovatel</w:t>
      </w:r>
      <w:r w:rsidR="007A239D">
        <w:t xml:space="preserve"> prohlášen za nespolehlivého plátce DPH;</w:t>
      </w:r>
    </w:p>
    <w:p w14:paraId="5FFFC60D" w14:textId="77777777" w:rsidR="00D47839" w:rsidRDefault="007A239D" w:rsidP="006E358F">
      <w:pPr>
        <w:pStyle w:val="ListLetter-ContractCzechRadio"/>
        <w:numPr>
          <w:ilvl w:val="0"/>
          <w:numId w:val="9"/>
        </w:numPr>
        <w:tabs>
          <w:tab w:val="clear" w:pos="624"/>
          <w:tab w:val="left" w:pos="1134"/>
        </w:tabs>
        <w:ind w:left="1134" w:hanging="283"/>
        <w:jc w:val="both"/>
      </w:pPr>
      <w:r>
        <w:t xml:space="preserve">pokud se </w:t>
      </w:r>
      <w:r w:rsidR="00E05F2A">
        <w:rPr>
          <w:szCs w:val="24"/>
        </w:rPr>
        <w:t>poskytovatel</w:t>
      </w:r>
      <w:r>
        <w:t xml:space="preserve"> nejméně dvakrát za dobu trvání této dohody ocitl v prodlení </w:t>
      </w:r>
      <w:r w:rsidR="00080106">
        <w:t>s</w:t>
      </w:r>
      <w:r w:rsidR="007E0E74">
        <w:t> poskytnutím služeb</w:t>
      </w:r>
      <w:r>
        <w:t xml:space="preserve"> dle dílčí smlouvy;</w:t>
      </w:r>
    </w:p>
    <w:p w14:paraId="725DD04A" w14:textId="7B82A04D" w:rsidR="00D47839" w:rsidRDefault="007A239D" w:rsidP="006E358F">
      <w:pPr>
        <w:pStyle w:val="ListLetter-ContractCzechRadio"/>
        <w:numPr>
          <w:ilvl w:val="0"/>
          <w:numId w:val="9"/>
        </w:numPr>
        <w:tabs>
          <w:tab w:val="clear" w:pos="624"/>
          <w:tab w:val="left" w:pos="1134"/>
        </w:tabs>
        <w:ind w:left="1134" w:hanging="283"/>
        <w:jc w:val="both"/>
      </w:pPr>
      <w:r>
        <w:t xml:space="preserve">pokud </w:t>
      </w:r>
      <w:r w:rsidR="00080106">
        <w:rPr>
          <w:szCs w:val="24"/>
        </w:rPr>
        <w:t>zaručená úroveň dostupnosti služeb opakovaně klesne v kalendářním měsíci</w:t>
      </w:r>
      <w:r w:rsidR="007E0E74">
        <w:rPr>
          <w:szCs w:val="24"/>
        </w:rPr>
        <w:t xml:space="preserve"> pod </w:t>
      </w:r>
      <w:r w:rsidR="009F4FAB">
        <w:rPr>
          <w:szCs w:val="24"/>
        </w:rPr>
        <w:t>80</w:t>
      </w:r>
      <w:r w:rsidR="007E0E74">
        <w:rPr>
          <w:szCs w:val="24"/>
        </w:rPr>
        <w:t>,</w:t>
      </w:r>
      <w:r w:rsidR="009F4FAB">
        <w:rPr>
          <w:szCs w:val="24"/>
        </w:rPr>
        <w:t>00</w:t>
      </w:r>
      <w:r w:rsidR="007E0E74">
        <w:rPr>
          <w:szCs w:val="24"/>
        </w:rPr>
        <w:t>%</w:t>
      </w:r>
      <w:r>
        <w:t>;</w:t>
      </w:r>
    </w:p>
    <w:p w14:paraId="140C927C" w14:textId="77777777" w:rsidR="0050153D" w:rsidRDefault="0050153D" w:rsidP="006E358F">
      <w:pPr>
        <w:pStyle w:val="ListLetter-ContractCzechRadio"/>
        <w:numPr>
          <w:ilvl w:val="0"/>
          <w:numId w:val="9"/>
        </w:numPr>
        <w:tabs>
          <w:tab w:val="clear" w:pos="624"/>
          <w:tab w:val="left" w:pos="1134"/>
        </w:tabs>
        <w:ind w:left="1134" w:hanging="283"/>
        <w:jc w:val="both"/>
      </w:pPr>
      <w:r>
        <w:t xml:space="preserve">pokud se </w:t>
      </w:r>
      <w:r>
        <w:rPr>
          <w:szCs w:val="24"/>
        </w:rPr>
        <w:t>poskytovatel</w:t>
      </w:r>
      <w:r>
        <w:t xml:space="preserve"> ocitl </w:t>
      </w:r>
      <w:r>
        <w:rPr>
          <w:szCs w:val="24"/>
        </w:rPr>
        <w:t>alespoň dvakrát za</w:t>
      </w:r>
      <w:r>
        <w:t xml:space="preserve"> dobu trvání této dohody v prodlení s vyřízením reklamace služeb dle dílčí smlouvy a toto prodlení neodstranil a</w:t>
      </w:r>
      <w:r w:rsidR="007E0E74">
        <w:t>ni po písemně výzvě objednatele;</w:t>
      </w:r>
    </w:p>
    <w:p w14:paraId="415C4C3B" w14:textId="77777777" w:rsidR="00216915" w:rsidRDefault="00216915" w:rsidP="006E358F">
      <w:pPr>
        <w:pStyle w:val="ListLetter-ContractCzechRadio"/>
        <w:numPr>
          <w:ilvl w:val="0"/>
          <w:numId w:val="9"/>
        </w:numPr>
        <w:tabs>
          <w:tab w:val="clear" w:pos="624"/>
          <w:tab w:val="left" w:pos="1134"/>
        </w:tabs>
        <w:ind w:left="1134" w:hanging="283"/>
        <w:jc w:val="both"/>
      </w:pPr>
      <w:r>
        <w:t>v případě, že přestane být kvalifikovaným poskytovatelem služeb ve smyslu čl. XI., odst. 2 této dohody;</w:t>
      </w:r>
    </w:p>
    <w:p w14:paraId="0CE53B38" w14:textId="77777777" w:rsidR="007E0E74" w:rsidRDefault="007E0E74" w:rsidP="006E358F">
      <w:pPr>
        <w:pStyle w:val="ListLetter-ContractCzechRadio"/>
        <w:numPr>
          <w:ilvl w:val="0"/>
          <w:numId w:val="9"/>
        </w:numPr>
        <w:tabs>
          <w:tab w:val="clear" w:pos="624"/>
          <w:tab w:val="left" w:pos="1134"/>
        </w:tabs>
        <w:ind w:left="1134" w:hanging="283"/>
        <w:jc w:val="both"/>
      </w:pPr>
      <w:r>
        <w:t>v případě, že se prohlášení poskytovatele dle čl. IX., odst. 2 této dohody ukáží jako nepravdivá nebo neúplná;</w:t>
      </w:r>
    </w:p>
    <w:p w14:paraId="511D8745" w14:textId="77777777" w:rsidR="00D47839" w:rsidRDefault="007A239D" w:rsidP="006E358F">
      <w:pPr>
        <w:pStyle w:val="ListLetter-ContractCzechRadio"/>
        <w:numPr>
          <w:ilvl w:val="2"/>
          <w:numId w:val="5"/>
        </w:numPr>
        <w:tabs>
          <w:tab w:val="clear" w:pos="624"/>
          <w:tab w:val="left" w:pos="1134"/>
        </w:tabs>
        <w:ind w:left="1134" w:hanging="283"/>
        <w:jc w:val="both"/>
      </w:pPr>
      <w:r>
        <w:lastRenderedPageBreak/>
        <w:t xml:space="preserve">v případě, že </w:t>
      </w:r>
      <w:r w:rsidR="00E05F2A">
        <w:rPr>
          <w:szCs w:val="24"/>
        </w:rPr>
        <w:t>poskytovatel</w:t>
      </w:r>
      <w:r>
        <w:t xml:space="preserve"> nejméně dvakrát za dobu trvání této dohody poruší své povinnosti dle této dohody či </w:t>
      </w:r>
      <w:r w:rsidR="007E0E74">
        <w:t>poskytuje služby</w:t>
      </w:r>
      <w:r>
        <w:t xml:space="preserve"> v rozporu s pokyny objednatele a nezjedná nápravu ani v přiměřené náhradní lhůtě poskytnuté objednatelem.</w:t>
      </w:r>
    </w:p>
    <w:p w14:paraId="74DB372F" w14:textId="77777777" w:rsidR="00D47839" w:rsidRDefault="007A239D">
      <w:pPr>
        <w:pStyle w:val="ListLetter-ContractCzechRadio"/>
        <w:ind w:left="312" w:hanging="312"/>
        <w:jc w:val="both"/>
      </w:pPr>
      <w:r>
        <w:tab/>
        <w:t>b)</w:t>
      </w:r>
      <w:r>
        <w:tab/>
      </w:r>
      <w:r w:rsidR="00E05F2A">
        <w:rPr>
          <w:szCs w:val="24"/>
        </w:rPr>
        <w:t>poskytovatel</w:t>
      </w:r>
      <w:r>
        <w:t xml:space="preserve"> má dále právo odstoupit:</w:t>
      </w:r>
    </w:p>
    <w:p w14:paraId="18E0ED1A" w14:textId="77777777" w:rsidR="00D47839" w:rsidRDefault="007A239D" w:rsidP="004C5F4C">
      <w:pPr>
        <w:pStyle w:val="ListLetter-ContractCzechRadio"/>
        <w:numPr>
          <w:ilvl w:val="0"/>
          <w:numId w:val="6"/>
        </w:numPr>
        <w:tabs>
          <w:tab w:val="clear" w:pos="624"/>
          <w:tab w:val="clear" w:pos="936"/>
          <w:tab w:val="left" w:pos="1134"/>
        </w:tabs>
        <w:ind w:left="1134" w:hanging="283"/>
        <w:jc w:val="both"/>
      </w:pPr>
      <w:r>
        <w:t xml:space="preserve">pokud se objednatel nejméně dvakrát za dobu trvání této dohody ocitl v prodlení s úhradou dlužné částky po dobu delší než </w:t>
      </w:r>
      <w:r w:rsidR="00E05F2A">
        <w:t>15</w:t>
      </w:r>
      <w:r>
        <w:t xml:space="preserve"> dnů pro každý jeden z případů prodlení.</w:t>
      </w:r>
    </w:p>
    <w:p w14:paraId="07F4CEFF" w14:textId="77777777" w:rsidR="00D47839" w:rsidRDefault="007A239D">
      <w:pPr>
        <w:pStyle w:val="ListNumber-ContractCzechRadio"/>
        <w:rPr>
          <w:lang w:eastAsia="cs-CZ"/>
        </w:rPr>
      </w:pPr>
      <w:r>
        <w:rPr>
          <w:b/>
          <w:u w:val="single"/>
        </w:rPr>
        <w:t>Ukončení dílčí smlouvy</w:t>
      </w:r>
    </w:p>
    <w:p w14:paraId="55B5CA3A" w14:textId="77777777" w:rsidR="00D47839" w:rsidRDefault="007A239D" w:rsidP="004B4711">
      <w:pPr>
        <w:pStyle w:val="ListNumber-ContractCzechRadio"/>
        <w:numPr>
          <w:ilvl w:val="1"/>
          <w:numId w:val="24"/>
        </w:numPr>
        <w:jc w:val="both"/>
        <w:rPr>
          <w:lang w:eastAsia="cs-CZ"/>
        </w:rPr>
      </w:pPr>
      <w:r>
        <w:rPr>
          <w:lang w:eastAsia="cs-CZ"/>
        </w:rPr>
        <w:t>Dílčí smlouva zaniká buď (1) řádným a včasným splněním, (2) dohodou smluvních stran, (3) odstoupením</w:t>
      </w:r>
      <w:r>
        <w:rPr>
          <w:spacing w:val="-4"/>
          <w:lang w:eastAsia="cs-CZ"/>
        </w:rPr>
        <w:t>.</w:t>
      </w:r>
    </w:p>
    <w:p w14:paraId="3A1BF8C0" w14:textId="77777777" w:rsidR="00D47839" w:rsidRDefault="007A239D" w:rsidP="004B4711">
      <w:pPr>
        <w:pStyle w:val="ListNumber-ContractCzechRadio"/>
        <w:numPr>
          <w:ilvl w:val="1"/>
          <w:numId w:val="24"/>
        </w:numPr>
        <w:jc w:val="both"/>
      </w:pPr>
      <w:r>
        <w:t xml:space="preserve">K ukončení dílčí smlouvy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5E22A3E2" w14:textId="77777777" w:rsidR="00AC13BE" w:rsidRDefault="00AC13BE" w:rsidP="004B4711">
      <w:pPr>
        <w:pStyle w:val="ListNumber-ContractCzechRadio"/>
        <w:numPr>
          <w:ilvl w:val="1"/>
          <w:numId w:val="24"/>
        </w:numPr>
        <w:tabs>
          <w:tab w:val="left" w:pos="709"/>
        </w:tabs>
        <w:jc w:val="both"/>
      </w:pPr>
      <w:r>
        <w:t xml:space="preserve">Dílčí smlouva může být </w:t>
      </w:r>
      <w:r>
        <w:rPr>
          <w:u w:val="single"/>
        </w:rPr>
        <w:t>vypovězena</w:t>
      </w:r>
      <w:r>
        <w:t xml:space="preserve"> pouze objednatelem i bez uvedení důvodu s výpovědní dobou v délce </w:t>
      </w:r>
      <w:r>
        <w:rPr>
          <w:b/>
        </w:rPr>
        <w:t>2 týdnů</w:t>
      </w:r>
      <w:r>
        <w:t>. Výpovědní doba začíná běžet dnem následujícím po dni, ve kterém byla výpověď doručena druhé smluvní straně.</w:t>
      </w:r>
    </w:p>
    <w:p w14:paraId="71F5EF8A" w14:textId="77777777" w:rsidR="00AC13BE" w:rsidRDefault="00AC13BE" w:rsidP="004B4711">
      <w:pPr>
        <w:pStyle w:val="ListNumber-ContractCzechRadio"/>
        <w:numPr>
          <w:ilvl w:val="1"/>
          <w:numId w:val="24"/>
        </w:numPr>
        <w:jc w:val="both"/>
      </w:pPr>
      <w:r>
        <w:t xml:space="preserve">Pokud </w:t>
      </w:r>
      <w:r>
        <w:rPr>
          <w:szCs w:val="24"/>
        </w:rPr>
        <w:t>poskytovatel</w:t>
      </w:r>
      <w:r>
        <w:t xml:space="preserve"> odmítne převzít výpověď nebo neposkytne součinnost potřebnou k jejímu řádnému doručení, považuje se výpověď za doručenou dnem, kdy došlo k neúspěšnému pokusu o doručení.</w:t>
      </w:r>
    </w:p>
    <w:p w14:paraId="02F36431" w14:textId="77777777" w:rsidR="00D47839" w:rsidRDefault="007A239D" w:rsidP="004B4711">
      <w:pPr>
        <w:pStyle w:val="ListNumber-ContractCzechRadio"/>
        <w:numPr>
          <w:ilvl w:val="1"/>
          <w:numId w:val="24"/>
        </w:numPr>
        <w:jc w:val="both"/>
      </w:pPr>
      <w:r>
        <w:t xml:space="preserve">Každá ze smluvních stran má právo od dílčí smlouvy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r w:rsidR="006E358F">
        <w:t>;</w:t>
      </w:r>
    </w:p>
    <w:p w14:paraId="4E57645F" w14:textId="77777777" w:rsidR="00D47839" w:rsidRDefault="007A239D">
      <w:pPr>
        <w:pStyle w:val="ListLetter-ContractCzechRadio"/>
        <w:ind w:left="312" w:hanging="28"/>
        <w:jc w:val="both"/>
      </w:pPr>
      <w:r>
        <w:t>a)</w:t>
      </w:r>
      <w:r>
        <w:tab/>
        <w:t>objednatel má dále právo odstoupit:</w:t>
      </w:r>
    </w:p>
    <w:p w14:paraId="09B26FAD" w14:textId="77777777" w:rsidR="00D47839" w:rsidRDefault="006E358F">
      <w:pPr>
        <w:pStyle w:val="ListLetter-ContractCzechRadio"/>
        <w:numPr>
          <w:ilvl w:val="0"/>
          <w:numId w:val="4"/>
        </w:numPr>
        <w:tabs>
          <w:tab w:val="left" w:pos="1134"/>
        </w:tabs>
        <w:ind w:left="1134"/>
        <w:jc w:val="both"/>
      </w:pPr>
      <w:r>
        <w:t xml:space="preserve">   </w:t>
      </w:r>
      <w:r w:rsidR="007A239D">
        <w:t xml:space="preserve">je-li </w:t>
      </w:r>
      <w:r w:rsidR="00E05F2A">
        <w:rPr>
          <w:szCs w:val="24"/>
        </w:rPr>
        <w:t xml:space="preserve">poskytovatel </w:t>
      </w:r>
      <w:r w:rsidR="007A239D">
        <w:t>prohlášen za nespolehlivého plátce DPH;</w:t>
      </w:r>
    </w:p>
    <w:p w14:paraId="1D72FE31"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w:t>
      </w:r>
      <w:r w:rsidR="00E05F2A">
        <w:rPr>
          <w:szCs w:val="24"/>
        </w:rPr>
        <w:t>poskytovatel</w:t>
      </w:r>
      <w:r w:rsidR="00E05F2A">
        <w:t xml:space="preserve"> ocitl v prodlení </w:t>
      </w:r>
      <w:r w:rsidR="00993D28">
        <w:t>s</w:t>
      </w:r>
      <w:r w:rsidR="00E05F2A">
        <w:t xml:space="preserve"> poskytování</w:t>
      </w:r>
      <w:r w:rsidR="00993D28">
        <w:t>m</w:t>
      </w:r>
      <w:r w:rsidR="00E05F2A">
        <w:t xml:space="preserve"> služeb</w:t>
      </w:r>
      <w:r w:rsidR="007A239D">
        <w:t xml:space="preserve"> dle dílčí smlouvy a toto prodlení neodstranil ani po písemně výzvě objednatele; </w:t>
      </w:r>
    </w:p>
    <w:p w14:paraId="5F8E5612"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w:t>
      </w:r>
      <w:r w:rsidR="00E05F2A">
        <w:rPr>
          <w:szCs w:val="24"/>
        </w:rPr>
        <w:t>poskytovatel</w:t>
      </w:r>
      <w:r w:rsidR="007A239D">
        <w:t xml:space="preserve"> ocitl v prodlení s vyřízením reklamace </w:t>
      </w:r>
      <w:r w:rsidR="00E05F2A">
        <w:t>služeb</w:t>
      </w:r>
      <w:r w:rsidR="007A239D">
        <w:t xml:space="preserve"> dle dílčí smlouvy a toto prodlení neodstranil ani po písemně výzvě objednatele. </w:t>
      </w:r>
    </w:p>
    <w:p w14:paraId="7288DA2F" w14:textId="77777777" w:rsidR="00D47839" w:rsidRDefault="007A239D">
      <w:pPr>
        <w:pStyle w:val="ListLetter-ContractCzechRadio"/>
        <w:ind w:left="312" w:hanging="28"/>
        <w:jc w:val="both"/>
      </w:pPr>
      <w:r>
        <w:t>b)</w:t>
      </w:r>
      <w:r>
        <w:tab/>
      </w:r>
      <w:r w:rsidR="00E05F2A">
        <w:rPr>
          <w:szCs w:val="24"/>
        </w:rPr>
        <w:t xml:space="preserve">poskytovatel </w:t>
      </w:r>
      <w:r>
        <w:t>má dále právo odstoupit:</w:t>
      </w:r>
    </w:p>
    <w:p w14:paraId="072741A0"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objednatel ocitl v prodlení s úhradou dlužné částky a toto prodlení neodstranil ani po písemné výzvě </w:t>
      </w:r>
      <w:r w:rsidR="00E05F2A">
        <w:rPr>
          <w:szCs w:val="24"/>
        </w:rPr>
        <w:t>poskytovatele</w:t>
      </w:r>
      <w:r w:rsidR="007A239D">
        <w:t xml:space="preserve"> k úhradě.</w:t>
      </w:r>
    </w:p>
    <w:p w14:paraId="080D570B" w14:textId="77777777" w:rsidR="00D47839" w:rsidRDefault="007A239D" w:rsidP="004B4711">
      <w:pPr>
        <w:pStyle w:val="ListNumber-ContractCzechRadio"/>
        <w:numPr>
          <w:ilvl w:val="1"/>
          <w:numId w:val="24"/>
        </w:numPr>
        <w:jc w:val="both"/>
      </w:pPr>
      <w:r>
        <w:rPr>
          <w:b/>
          <w:u w:val="single"/>
        </w:rPr>
        <w:t>Obecné podmínky ukončení rámcové dohody a dílčí smlouvy</w:t>
      </w:r>
      <w:r>
        <w:t>:</w:t>
      </w:r>
    </w:p>
    <w:p w14:paraId="02D0F227" w14:textId="77777777" w:rsidR="00D47839" w:rsidRDefault="007A239D">
      <w:pPr>
        <w:pStyle w:val="ListLetter-ContractCzechRadio"/>
        <w:tabs>
          <w:tab w:val="left" w:pos="709"/>
        </w:tabs>
        <w:ind w:left="709" w:hanging="397"/>
        <w:jc w:val="both"/>
      </w:pPr>
      <w:r>
        <w:lastRenderedPageBreak/>
        <w:t>a)</w:t>
      </w:r>
      <w:r>
        <w:tab/>
      </w:r>
      <w:r w:rsidR="00E05F2A">
        <w:t xml:space="preserve"> </w:t>
      </w:r>
      <w:r>
        <w:t xml:space="preserve">rámcovou dohodu i kteroukoliv uzavřenou dílčí smlouvu není žádná ze smluvních stran oprávněna jednostranně ukončit z žádných jiných důvodů stanovených dispozitivními ustanoveními obecně závazných právních předpisů, vyjma důvodů uvedených na jiném místě v této dohodě. </w:t>
      </w:r>
    </w:p>
    <w:p w14:paraId="24E67BA4" w14:textId="77777777" w:rsidR="00D47839" w:rsidRDefault="007A239D">
      <w:pPr>
        <w:pStyle w:val="ListLetter-ContractCzechRadio"/>
        <w:tabs>
          <w:tab w:val="left" w:pos="709"/>
        </w:tabs>
        <w:ind w:left="709" w:hanging="397"/>
        <w:jc w:val="both"/>
      </w:pPr>
      <w:r>
        <w:t>b)</w:t>
      </w:r>
      <w:r>
        <w:tab/>
      </w:r>
      <w:r w:rsidR="006E358F">
        <w:t xml:space="preserve"> </w:t>
      </w:r>
      <w:r>
        <w:t>účinky odstoupení od rámcové dohody či od dílčí smlouvy nastávají dnem doručení písemného oznámení o odstoupení druhé smluvní straně. Odstoupení se považuje za doručené nejpozději desátý den po jeho odeslání.</w:t>
      </w:r>
    </w:p>
    <w:p w14:paraId="39220245" w14:textId="77777777" w:rsidR="00D47839" w:rsidRDefault="007A239D">
      <w:pPr>
        <w:pStyle w:val="ListLetter-ContractCzechRadio"/>
        <w:tabs>
          <w:tab w:val="left" w:pos="709"/>
        </w:tabs>
        <w:ind w:left="709" w:hanging="397"/>
        <w:jc w:val="both"/>
      </w:pPr>
      <w:r>
        <w:t>c)</w:t>
      </w:r>
      <w:r>
        <w:tab/>
      </w:r>
      <w:r w:rsidR="006E358F">
        <w:t xml:space="preserve"> </w:t>
      </w:r>
      <w:r>
        <w:t>odstoupením od rámcové dohody a/nebo dílčí smlouvy nejsou dotčena ustanovení této dohody, která se týkají zejména nároků z uplatněných sankcí, náhrady škody a dalších ustanovení, z jejichž povahy vyplývá, že mají platit i po zániku účinnosti této dohody.</w:t>
      </w:r>
    </w:p>
    <w:p w14:paraId="68BDEAAE" w14:textId="77777777" w:rsidR="00D47839" w:rsidRDefault="007A239D" w:rsidP="004B4711">
      <w:pPr>
        <w:pStyle w:val="ListNumber-ContractCzechRadio"/>
        <w:numPr>
          <w:ilvl w:val="1"/>
          <w:numId w:val="24"/>
        </w:numPr>
        <w:jc w:val="both"/>
      </w:pPr>
      <w:r>
        <w:t>Při předčasném ukončení dohody a/nebo dílčí smlouvy jsou smluvní strany povinny si vzájemně vypořádat pohledávky a dluhy, vydat si bezdůvodné obohacení a vypořádat si další majetková práva a povinnosti plynoucích z této dohody i z konkrétních dílčích smluv.</w:t>
      </w:r>
    </w:p>
    <w:p w14:paraId="58E0F857" w14:textId="77777777" w:rsidR="00D47839" w:rsidRDefault="007A239D" w:rsidP="004B4711">
      <w:pPr>
        <w:pStyle w:val="Heading-Number-ContractCzechRadio"/>
        <w:numPr>
          <w:ilvl w:val="0"/>
          <w:numId w:val="24"/>
        </w:numPr>
        <w:ind w:hanging="3119"/>
      </w:pPr>
      <w:r>
        <w:t>Doba platnosti a účinnosti dohody</w:t>
      </w:r>
    </w:p>
    <w:p w14:paraId="49A4075C" w14:textId="77777777" w:rsidR="00D47839" w:rsidRDefault="007A239D" w:rsidP="004B4711">
      <w:pPr>
        <w:pStyle w:val="ListNumber-ContractCzechRadio"/>
        <w:numPr>
          <w:ilvl w:val="1"/>
          <w:numId w:val="24"/>
        </w:numPr>
        <w:jc w:val="both"/>
      </w:pPr>
      <w:r>
        <w:t xml:space="preserve">Tato dohoda se uzavírá na dobu </w:t>
      </w:r>
      <w:r w:rsidR="005C702F">
        <w:rPr>
          <w:rFonts w:cs="Arial"/>
          <w:b/>
          <w:szCs w:val="20"/>
        </w:rPr>
        <w:t>1</w:t>
      </w:r>
      <w:r>
        <w:rPr>
          <w:rFonts w:cs="Arial"/>
          <w:b/>
          <w:szCs w:val="20"/>
        </w:rPr>
        <w:t xml:space="preserve"> </w:t>
      </w:r>
      <w:r w:rsidR="005C702F">
        <w:rPr>
          <w:rFonts w:cs="Arial"/>
          <w:b/>
          <w:szCs w:val="20"/>
        </w:rPr>
        <w:t>roku</w:t>
      </w:r>
      <w:r>
        <w:rPr>
          <w:rFonts w:cs="Arial"/>
          <w:b/>
          <w:szCs w:val="20"/>
        </w:rPr>
        <w:t xml:space="preserve"> </w:t>
      </w:r>
      <w:r>
        <w:rPr>
          <w:b/>
        </w:rPr>
        <w:t>(</w:t>
      </w:r>
      <w:r w:rsidR="005C702F">
        <w:rPr>
          <w:rFonts w:cs="Arial"/>
          <w:b/>
          <w:szCs w:val="20"/>
        </w:rPr>
        <w:t>12</w:t>
      </w:r>
      <w:r>
        <w:rPr>
          <w:rFonts w:cs="Arial"/>
          <w:b/>
          <w:szCs w:val="20"/>
        </w:rPr>
        <w:t xml:space="preserve"> </w:t>
      </w:r>
      <w:r>
        <w:rPr>
          <w:b/>
        </w:rPr>
        <w:t>měsíců)</w:t>
      </w:r>
      <w:r>
        <w:t xml:space="preserve">, počínaje dnem její účinnosti. </w:t>
      </w:r>
    </w:p>
    <w:p w14:paraId="34BB2186" w14:textId="77777777" w:rsidR="00D47839" w:rsidRDefault="007A239D" w:rsidP="004B4711">
      <w:pPr>
        <w:pStyle w:val="ListNumber-ContractCzechRadio"/>
        <w:numPr>
          <w:ilvl w:val="1"/>
          <w:numId w:val="24"/>
        </w:numPr>
        <w:jc w:val="both"/>
      </w:pPr>
      <w:r>
        <w:t xml:space="preserve">Po uplynutí doby účinnosti dohody již nelze na jejím </w:t>
      </w:r>
      <w:r>
        <w:rPr>
          <w:spacing w:val="-2"/>
        </w:rPr>
        <w:t xml:space="preserve">základě zadávat nové veřejné zakázky na uzavření dílčích </w:t>
      </w:r>
      <w:r>
        <w:t>smluv</w:t>
      </w:r>
      <w:r>
        <w:rPr>
          <w:spacing w:val="-2"/>
        </w:rPr>
        <w:t xml:space="preserve">. Platnost a účinnost </w:t>
      </w:r>
      <w:r>
        <w:t>dílčích smluv uzavř</w:t>
      </w:r>
      <w:r w:rsidR="005C702F">
        <w:t>ených do okamžiku uplynutí doby</w:t>
      </w:r>
      <w:r>
        <w:rPr>
          <w:spacing w:val="-2"/>
        </w:rPr>
        <w:t xml:space="preserve"> účinnost</w:t>
      </w:r>
      <w:r w:rsidR="006E358F">
        <w:rPr>
          <w:spacing w:val="-2"/>
        </w:rPr>
        <w:t>i</w:t>
      </w:r>
      <w:r>
        <w:t xml:space="preserve"> dohody</w:t>
      </w:r>
      <w:r>
        <w:rPr>
          <w:spacing w:val="-2"/>
        </w:rPr>
        <w:t xml:space="preserve"> a všechny jejich podmínky a odkazy na dohodu </w:t>
      </w:r>
      <w:r>
        <w:t xml:space="preserve">nejsou uplynutím doby </w:t>
      </w:r>
      <w:r>
        <w:rPr>
          <w:spacing w:val="-2"/>
        </w:rPr>
        <w:t>účinnost</w:t>
      </w:r>
      <w:r w:rsidR="006E358F">
        <w:rPr>
          <w:spacing w:val="-2"/>
        </w:rPr>
        <w:t>i</w:t>
      </w:r>
      <w:r>
        <w:rPr>
          <w:spacing w:val="-2"/>
        </w:rPr>
        <w:t xml:space="preserve"> </w:t>
      </w:r>
      <w:r>
        <w:t>dohody dotčeny.</w:t>
      </w:r>
    </w:p>
    <w:p w14:paraId="0A01E800" w14:textId="77777777" w:rsidR="00D47839" w:rsidRDefault="007A239D" w:rsidP="004B4711">
      <w:pPr>
        <w:pStyle w:val="Heading-Number-ContractCzechRadio"/>
        <w:numPr>
          <w:ilvl w:val="0"/>
          <w:numId w:val="24"/>
        </w:numPr>
        <w:ind w:hanging="3119"/>
      </w:pPr>
      <w:r>
        <w:t>Závěrečná ustanovení</w:t>
      </w:r>
    </w:p>
    <w:p w14:paraId="062E0512" w14:textId="77777777" w:rsidR="00D47839" w:rsidRDefault="007A239D" w:rsidP="004B4711">
      <w:pPr>
        <w:pStyle w:val="ListNumber-ContractCzechRadio"/>
        <w:numPr>
          <w:ilvl w:val="1"/>
          <w:numId w:val="24"/>
        </w:numPr>
        <w:jc w:val="both"/>
      </w:pPr>
      <w:r>
        <w:t xml:space="preserve">Tato rámcová dohoda nabývá platnosti dnem jejího podpisu </w:t>
      </w:r>
      <w:r w:rsidR="00A56AC9">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E853871" w14:textId="77777777" w:rsidR="00D47839" w:rsidRDefault="007A239D" w:rsidP="004B4711">
      <w:pPr>
        <w:pStyle w:val="ListNumber-ContractCzechRadio"/>
        <w:numPr>
          <w:ilvl w:val="1"/>
          <w:numId w:val="24"/>
        </w:numPr>
        <w:jc w:val="both"/>
      </w:pPr>
      <w:r>
        <w:t>Objednatel má právo nevyčerpat celý rozsah plnění v souladu se zadávacím řízením a podle této dohody.</w:t>
      </w:r>
    </w:p>
    <w:p w14:paraId="47D303AB" w14:textId="77777777" w:rsidR="00D47839" w:rsidRDefault="007A239D" w:rsidP="004B4711">
      <w:pPr>
        <w:pStyle w:val="ListNumber-ContractCzechRadio"/>
        <w:numPr>
          <w:ilvl w:val="1"/>
          <w:numId w:val="24"/>
        </w:numPr>
        <w:jc w:val="both"/>
      </w:pPr>
      <w:r>
        <w:t>Právní vztahy z této dohody vzniklé se řídí příslušnými ustanoveními OZ, Z</w:t>
      </w:r>
      <w:r w:rsidR="009469D8">
        <w:t>Z</w:t>
      </w:r>
      <w:r>
        <w:t xml:space="preserve">VZ a dalšími v České republice obecně závaznými právními předpisy. </w:t>
      </w:r>
    </w:p>
    <w:p w14:paraId="05408EF1" w14:textId="77777777" w:rsidR="00D47839" w:rsidRDefault="007A239D" w:rsidP="004B4711">
      <w:pPr>
        <w:pStyle w:val="ListNumber-ContractCzechRadio"/>
        <w:numPr>
          <w:ilvl w:val="1"/>
          <w:numId w:val="24"/>
        </w:numPr>
        <w:jc w:val="both"/>
      </w:pPr>
      <w:r>
        <w:t xml:space="preserve">Pokud není v dohodě výslovně uvedeno jinak, pak je čas dle této </w:t>
      </w:r>
      <w:r w:rsidR="00993D28">
        <w:t>dohod</w:t>
      </w:r>
      <w:r>
        <w:t>y počítán v kalendářních dnech.</w:t>
      </w:r>
    </w:p>
    <w:p w14:paraId="18B86289" w14:textId="77777777" w:rsidR="00D47839" w:rsidRDefault="007A239D" w:rsidP="004B4711">
      <w:pPr>
        <w:pStyle w:val="ListNumber-ContractCzechRadio"/>
        <w:numPr>
          <w:ilvl w:val="1"/>
          <w:numId w:val="24"/>
        </w:numPr>
        <w:jc w:val="both"/>
      </w:pPr>
      <w:r>
        <w:t>Pro případ sporu vzniklého mezi smluvními stranami z této dohody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74A8D0F9" w14:textId="77777777" w:rsidR="00D47839" w:rsidRDefault="00E05F2A" w:rsidP="004B4711">
      <w:pPr>
        <w:pStyle w:val="ListNumber-ContractCzechRadio"/>
        <w:numPr>
          <w:ilvl w:val="1"/>
          <w:numId w:val="24"/>
        </w:numPr>
        <w:jc w:val="both"/>
      </w:pPr>
      <w:r>
        <w:rPr>
          <w:szCs w:val="24"/>
        </w:rPr>
        <w:t>Poskytovatel</w:t>
      </w:r>
      <w:r w:rsidR="007A239D">
        <w:rPr>
          <w:rFonts w:cs="Arial"/>
          <w:szCs w:val="20"/>
        </w:rPr>
        <w:t xml:space="preserve"> bere na vědomí, že objednatel je jako zadavatel veřejné zakázky oprávněn v souladu se zákonem č. 134/2016 Sb., o zadávání veřejných zakázek, </w:t>
      </w:r>
      <w:r>
        <w:rPr>
          <w:rFonts w:cs="Arial"/>
          <w:szCs w:val="20"/>
        </w:rPr>
        <w:t xml:space="preserve">ve znění pozdějších předpisů, </w:t>
      </w:r>
      <w:r w:rsidR="007A239D">
        <w:rPr>
          <w:rFonts w:cs="Arial"/>
          <w:szCs w:val="20"/>
        </w:rPr>
        <w:t xml:space="preserve">uveřejnit na profilu zadavatele tuto dohodu včetně všech jejích změn a dodatků, pokud její cena přesáhne částku 500.000,- Kč bez DPH. </w:t>
      </w:r>
      <w:r w:rsidR="007A239D">
        <w:rPr>
          <w:rFonts w:cs="Arial"/>
          <w:b/>
          <w:szCs w:val="20"/>
          <w:u w:val="single"/>
        </w:rPr>
        <w:t xml:space="preserve"> </w:t>
      </w:r>
    </w:p>
    <w:p w14:paraId="0B65CAEF" w14:textId="77777777" w:rsidR="00D47839" w:rsidRDefault="007A239D" w:rsidP="004B4711">
      <w:pPr>
        <w:pStyle w:val="ListNumber-ContractCzechRadio"/>
        <w:numPr>
          <w:ilvl w:val="1"/>
          <w:numId w:val="24"/>
        </w:numPr>
        <w:jc w:val="both"/>
      </w:pPr>
      <w:r>
        <w:lastRenderedPageBreak/>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5B26EAA5" w14:textId="77777777" w:rsidR="00D47839" w:rsidRDefault="007A239D" w:rsidP="004B4711">
      <w:pPr>
        <w:pStyle w:val="ListNumber-ContractCzechRadio"/>
        <w:numPr>
          <w:ilvl w:val="1"/>
          <w:numId w:val="24"/>
        </w:numPr>
        <w:jc w:val="both"/>
      </w:pPr>
      <w:r>
        <w:t xml:space="preserve">Smluvní strany tímto výslovně uvádí, že tato dohoda je závazná až okamžikem jejího podepsání všemi smluvními stranami. </w:t>
      </w:r>
      <w:r w:rsidR="00E05F2A">
        <w:rPr>
          <w:szCs w:val="24"/>
        </w:rPr>
        <w:t>Poskytovatel</w:t>
      </w:r>
      <w:r>
        <w:t xml:space="preserve"> tímto bere na vědomí, že v důsledku specifického organizačního uspořádání objednatele smluvní strany vylučují pravidla dle ustanovení § 1728 a 1729 OZ o předsmluvní odpovědnosti a </w:t>
      </w:r>
      <w:r w:rsidR="00E05F2A">
        <w:rPr>
          <w:szCs w:val="24"/>
        </w:rPr>
        <w:t>poskytovatel</w:t>
      </w:r>
      <w:r>
        <w:t xml:space="preserve"> nemá právo ve smyslu § 2910 OZ po objednateli požadovat při neuzavření dohody náhradu škody.</w:t>
      </w:r>
    </w:p>
    <w:p w14:paraId="7F04A224" w14:textId="77777777" w:rsidR="00445928" w:rsidRPr="00445928" w:rsidRDefault="00445928" w:rsidP="004B4711">
      <w:pPr>
        <w:pStyle w:val="Zkladntext"/>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autoSpaceDE w:val="0"/>
        <w:autoSpaceDN w:val="0"/>
        <w:spacing w:after="240" w:line="276" w:lineRule="auto"/>
        <w:jc w:val="both"/>
        <w:textAlignment w:val="baseline"/>
        <w:rPr>
          <w:rFonts w:cs="Arial"/>
          <w:szCs w:val="20"/>
        </w:rPr>
      </w:pPr>
      <w:r w:rsidRPr="00445928">
        <w:rPr>
          <w:rFonts w:cs="Arial"/>
          <w:szCs w:val="20"/>
        </w:rPr>
        <w:t xml:space="preserve">Pokud jakákoliv ustanovení nebo jakékoliv části ustanovení </w:t>
      </w:r>
      <w:r>
        <w:rPr>
          <w:rFonts w:cs="Arial"/>
          <w:szCs w:val="20"/>
        </w:rPr>
        <w:t>dohod</w:t>
      </w:r>
      <w:r w:rsidRPr="00445928">
        <w:rPr>
          <w:rFonts w:cs="Arial"/>
          <w:szCs w:val="20"/>
        </w:rPr>
        <w:t xml:space="preserve">y budou považovány za neplatné, nicotné nebo nevymahatelné, nebude mít taková neplatnost, nicotnost nebo nevymahatelnost za následek neplatnost, nicotnost nebo nevymahatelnost celé </w:t>
      </w:r>
      <w:r>
        <w:rPr>
          <w:rFonts w:cs="Arial"/>
          <w:szCs w:val="20"/>
        </w:rPr>
        <w:t>dohod</w:t>
      </w:r>
      <w:r w:rsidRPr="00445928">
        <w:rPr>
          <w:rFonts w:cs="Arial"/>
          <w:szCs w:val="20"/>
        </w:rPr>
        <w:t xml:space="preserve">y, ale celá </w:t>
      </w:r>
      <w:r>
        <w:rPr>
          <w:rFonts w:cs="Arial"/>
          <w:szCs w:val="20"/>
        </w:rPr>
        <w:t>dohod</w:t>
      </w:r>
      <w:r w:rsidRPr="00445928">
        <w:rPr>
          <w:rFonts w:cs="Arial"/>
          <w:szCs w:val="20"/>
        </w:rPr>
        <w:t>a se bude vykládat tak, jako kdyby neobsahovala příslušná neplatná nebo nevymahatelná ustanovení nebo části ustanovení a práva a povinnosti smluvních stran se budou vykládat přiměřeně. Smluvní strany se dále zavazují, že budou navzájem spolupracovat s cílem nahradit takové neplatné, nicotné nebo nevymahatelné ustanovení platným a vymahatelným ustanovením, jímž bude dosaženo stejného ekonomického výsledku (v maximálním možném rozsahu v souladu s právními předpisy), jako bylo zamýšleno ustanovením, jež bylo shledáno neplatným, nicotným či nevymahatelným.</w:t>
      </w:r>
    </w:p>
    <w:p w14:paraId="6FCD35FD" w14:textId="77777777" w:rsidR="009430B0" w:rsidRPr="009430B0" w:rsidRDefault="007A239D" w:rsidP="004B4711">
      <w:pPr>
        <w:pStyle w:val="ListNumber-ContractCzechRadio"/>
        <w:numPr>
          <w:ilvl w:val="1"/>
          <w:numId w:val="24"/>
        </w:numPr>
        <w:spacing w:after="0"/>
        <w:jc w:val="both"/>
        <w:rPr>
          <w:rFonts w:cs="Arial"/>
          <w:szCs w:val="20"/>
        </w:rPr>
      </w:pPr>
      <w:r>
        <w:rPr>
          <w:rFonts w:cs="Arial"/>
          <w:szCs w:val="20"/>
        </w:rPr>
        <w:t>Tato dohoda včetně jejích příloh a případných změn bude uveřejněna objednatelem v registru smluv v souladu se zákonem registru smluv v platném znění. Tento odstavec je samostatnou dohodou smluvních stran oddělitelnou od ostatních ustanovení rámcové dohody.</w:t>
      </w:r>
    </w:p>
    <w:p w14:paraId="2E9D0EF1" w14:textId="77777777" w:rsidR="00D47839" w:rsidRDefault="00D47839">
      <w:pPr>
        <w:pStyle w:val="ListNumber-ContractCzechRadio"/>
        <w:spacing w:after="0"/>
        <w:ind w:left="312"/>
        <w:jc w:val="both"/>
        <w:rPr>
          <w:rFonts w:cs="Arial"/>
          <w:szCs w:val="20"/>
        </w:rPr>
      </w:pPr>
    </w:p>
    <w:p w14:paraId="5A52F9E8" w14:textId="77777777" w:rsidR="009430B0" w:rsidRDefault="009430B0" w:rsidP="004B4711">
      <w:pPr>
        <w:pStyle w:val="ListNumber-ContractCzechRadio"/>
        <w:numPr>
          <w:ilvl w:val="1"/>
          <w:numId w:val="24"/>
        </w:numPr>
        <w:jc w:val="both"/>
      </w:pPr>
      <w:r>
        <w:t>Tato dohoda je vyhotovena ve třech stejnopisech s platností originálu, z nichž objednatel obdrží dva stejnopisy a</w:t>
      </w:r>
      <w:r w:rsidRPr="00E05F2A">
        <w:rPr>
          <w:szCs w:val="24"/>
        </w:rPr>
        <w:t xml:space="preserve"> </w:t>
      </w:r>
      <w:r>
        <w:rPr>
          <w:szCs w:val="24"/>
        </w:rPr>
        <w:t xml:space="preserve">poskytovatel </w:t>
      </w:r>
      <w:r>
        <w:t xml:space="preserve">obdrží jeden stejnopis. </w:t>
      </w:r>
    </w:p>
    <w:p w14:paraId="3C4A28A0" w14:textId="77777777" w:rsidR="009430B0" w:rsidRDefault="009430B0" w:rsidP="004B4711">
      <w:pPr>
        <w:pStyle w:val="ListNumber-ContractCzechRadio"/>
        <w:numPr>
          <w:ilvl w:val="1"/>
          <w:numId w:val="24"/>
        </w:numPr>
        <w:jc w:val="both"/>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040558D2" w14:textId="77777777" w:rsidR="00D47839" w:rsidRDefault="007A239D" w:rsidP="004B4711">
      <w:pPr>
        <w:pStyle w:val="ListNumber-ContractCzechRadio"/>
        <w:numPr>
          <w:ilvl w:val="1"/>
          <w:numId w:val="24"/>
        </w:numPr>
      </w:pPr>
      <w:r>
        <w:t xml:space="preserve">Nedílnou součástí této </w:t>
      </w:r>
      <w:r w:rsidR="00993D28">
        <w:t>dohod</w:t>
      </w:r>
      <w:r>
        <w:t xml:space="preserve">y je její: </w:t>
      </w:r>
    </w:p>
    <w:p w14:paraId="5C2D29D5" w14:textId="77777777" w:rsidR="00D47839" w:rsidRDefault="007A239D">
      <w:pPr>
        <w:pStyle w:val="ListNumber-ContractCzechRadio"/>
        <w:spacing w:after="0"/>
        <w:ind w:left="312"/>
        <w:rPr>
          <w:rFonts w:cs="Arial"/>
        </w:rPr>
      </w:pPr>
      <w:r>
        <w:t xml:space="preserve">Příloha – Specifikace </w:t>
      </w:r>
      <w:r w:rsidR="00E05F2A">
        <w:t>služeb</w:t>
      </w:r>
      <w:r>
        <w:rPr>
          <w:rFonts w:cs="Arial"/>
        </w:rPr>
        <w:t>;</w:t>
      </w:r>
    </w:p>
    <w:p w14:paraId="4BAABD66" w14:textId="77777777" w:rsidR="00D47839" w:rsidRDefault="007A239D">
      <w:pPr>
        <w:pStyle w:val="ListNumber-ContractCzechRadio"/>
        <w:spacing w:after="0"/>
        <w:ind w:left="312"/>
        <w:rPr>
          <w:rFonts w:cs="Arial"/>
        </w:rPr>
      </w:pPr>
      <w:r>
        <w:t xml:space="preserve">Příloha – Cenová tabulka (nabídka </w:t>
      </w:r>
      <w:r w:rsidR="00E05F2A">
        <w:t>poskytovatele</w:t>
      </w:r>
      <w:r>
        <w:t>)</w:t>
      </w:r>
      <w:r>
        <w:rPr>
          <w:rFonts w:cs="Arial"/>
        </w:rPr>
        <w:t>;</w:t>
      </w:r>
    </w:p>
    <w:p w14:paraId="7030D6E8" w14:textId="77777777" w:rsidR="00D47839" w:rsidRDefault="007A239D">
      <w:pPr>
        <w:pStyle w:val="ListNumber-ContractCzechRadio"/>
        <w:spacing w:after="0"/>
        <w:ind w:left="312"/>
        <w:rPr>
          <w:rFonts w:cs="Arial"/>
        </w:rPr>
      </w:pPr>
      <w:r>
        <w:t xml:space="preserve">Příloha – </w:t>
      </w:r>
      <w:r w:rsidR="007F0CBC">
        <w:t>Vzorová d</w:t>
      </w:r>
      <w:r>
        <w:t>ílčí smlouva</w:t>
      </w:r>
      <w:r w:rsidR="007F0CBC">
        <w:t xml:space="preserve"> vč. protokolu </w:t>
      </w:r>
      <w:r>
        <w:t xml:space="preserve">o </w:t>
      </w:r>
      <w:r w:rsidR="00445928">
        <w:t>poskytování služeb</w:t>
      </w:r>
      <w:r>
        <w:rPr>
          <w:rFonts w:cs="Arial"/>
        </w:rPr>
        <w:t>.</w:t>
      </w:r>
    </w:p>
    <w:p w14:paraId="1CB16EDB" w14:textId="77777777" w:rsidR="00D47839" w:rsidRDefault="00D47839" w:rsidP="004A0ADB">
      <w:pPr>
        <w:pStyle w:val="ListNumber-ContractCzechRadio"/>
        <w:spacing w:after="0"/>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7"/>
        <w:gridCol w:w="4366"/>
      </w:tblGrid>
      <w:tr w:rsidR="00C727A7" w14:paraId="7DF5FCC9" w14:textId="77777777" w:rsidTr="004C5F4C">
        <w:trPr>
          <w:jc w:val="center"/>
        </w:trPr>
        <w:tc>
          <w:tcPr>
            <w:tcW w:w="4367" w:type="dxa"/>
            <w:hideMark/>
          </w:tcPr>
          <w:p w14:paraId="5DF682AD" w14:textId="77777777" w:rsidR="00C727A7" w:rsidRDefault="00C727A7" w:rsidP="0083513B">
            <w:pPr>
              <w:pStyle w:val="Zvr"/>
              <w:tabs>
                <w:tab w:val="clear" w:pos="312"/>
                <w:tab w:val="clear" w:pos="624"/>
                <w:tab w:val="left" w:pos="708"/>
              </w:tabs>
              <w:spacing w:before="50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4366" w:type="dxa"/>
            <w:hideMark/>
          </w:tcPr>
          <w:p w14:paraId="55000CC0" w14:textId="77777777" w:rsidR="00C727A7" w:rsidRDefault="00C727A7" w:rsidP="0083513B">
            <w:pPr>
              <w:pStyle w:val="Zvr"/>
              <w:tabs>
                <w:tab w:val="clear" w:pos="312"/>
                <w:tab w:val="clear" w:pos="624"/>
                <w:tab w:val="left" w:pos="708"/>
              </w:tabs>
              <w:spacing w:before="50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C727A7" w14:paraId="6E7C4376" w14:textId="77777777" w:rsidTr="004C5F4C">
        <w:trPr>
          <w:jc w:val="center"/>
        </w:trPr>
        <w:tc>
          <w:tcPr>
            <w:tcW w:w="4367" w:type="dxa"/>
            <w:hideMark/>
          </w:tcPr>
          <w:p w14:paraId="60EF9F75" w14:textId="77777777" w:rsidR="00C727A7" w:rsidRDefault="00C727A7" w:rsidP="0083513B">
            <w:pPr>
              <w:pStyle w:val="Zvr"/>
              <w:tabs>
                <w:tab w:val="clear" w:pos="312"/>
                <w:tab w:val="clear" w:pos="624"/>
                <w:tab w:val="left" w:pos="708"/>
              </w:tabs>
              <w:jc w:val="center"/>
              <w:rPr>
                <w:rStyle w:val="Siln"/>
              </w:rPr>
            </w:pPr>
            <w:r>
              <w:rPr>
                <w:rStyle w:val="Siln"/>
              </w:rPr>
              <w:t>Za objednatele</w:t>
            </w:r>
          </w:p>
          <w:p w14:paraId="63C52FD5" w14:textId="77777777" w:rsidR="00C727A7" w:rsidRDefault="00C727A7" w:rsidP="0083513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1EC8E08A" w14:textId="77777777" w:rsidR="00C727A7" w:rsidRDefault="00C727A7" w:rsidP="0083513B">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1B5ABFAA" w14:textId="77777777" w:rsidR="00C727A7" w:rsidRDefault="00C727A7" w:rsidP="0083513B">
            <w:pPr>
              <w:pStyle w:val="Zvr"/>
              <w:tabs>
                <w:tab w:val="clear" w:pos="312"/>
                <w:tab w:val="clear" w:pos="624"/>
                <w:tab w:val="left" w:pos="708"/>
              </w:tabs>
              <w:jc w:val="center"/>
              <w:rPr>
                <w:rStyle w:val="Siln"/>
              </w:rPr>
            </w:pPr>
            <w:r>
              <w:rPr>
                <w:rStyle w:val="Siln"/>
              </w:rPr>
              <w:t xml:space="preserve">Za </w:t>
            </w:r>
            <w:r w:rsidR="00E05F2A">
              <w:rPr>
                <w:rStyle w:val="Siln"/>
              </w:rPr>
              <w:t>poskytov</w:t>
            </w:r>
            <w:r w:rsidR="00826A49">
              <w:rPr>
                <w:rStyle w:val="Siln"/>
              </w:rPr>
              <w:t>a</w:t>
            </w:r>
            <w:r w:rsidR="00E05F2A">
              <w:rPr>
                <w:rStyle w:val="Siln"/>
              </w:rPr>
              <w:t>tele</w:t>
            </w:r>
          </w:p>
          <w:p w14:paraId="037792B6" w14:textId="77777777" w:rsidR="00C727A7" w:rsidRDefault="00C727A7" w:rsidP="0083513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1D43FB34" w14:textId="77777777" w:rsidR="00C727A7" w:rsidRDefault="00C727A7" w:rsidP="0083513B">
            <w:pPr>
              <w:pStyle w:val="Zvr"/>
              <w:tabs>
                <w:tab w:val="clear" w:pos="312"/>
                <w:tab w:val="clear" w:pos="624"/>
                <w:tab w:val="left" w:pos="708"/>
              </w:tabs>
              <w:spacing w:before="0"/>
              <w:jc w:val="center"/>
              <w:rPr>
                <w:rFonts w:cs="Arial"/>
                <w:b/>
                <w:szCs w:val="20"/>
              </w:rPr>
            </w:pPr>
            <w:r>
              <w:rPr>
                <w:rFonts w:cs="Arial"/>
                <w:b/>
                <w:szCs w:val="20"/>
                <w:highlight w:val="yellow"/>
              </w:rPr>
              <w:t>[DOPLNIT FUNKCI]</w:t>
            </w:r>
          </w:p>
          <w:p w14:paraId="5408BE60" w14:textId="77777777" w:rsidR="006E3FCE" w:rsidRDefault="006E3FCE" w:rsidP="00EA3C1D">
            <w:pPr>
              <w:pStyle w:val="Zvr"/>
              <w:tabs>
                <w:tab w:val="clear" w:pos="312"/>
                <w:tab w:val="clear" w:pos="624"/>
                <w:tab w:val="left" w:pos="708"/>
              </w:tabs>
              <w:spacing w:before="0"/>
              <w:rPr>
                <w:rStyle w:val="Siln"/>
              </w:rPr>
            </w:pPr>
          </w:p>
        </w:tc>
      </w:tr>
    </w:tbl>
    <w:p w14:paraId="3034F6DC" w14:textId="77777777" w:rsidR="00D47839" w:rsidRDefault="00D47839">
      <w:pPr>
        <w:pStyle w:val="SubjectSpecification-ContractCzechRadio"/>
      </w:pPr>
    </w:p>
    <w:p w14:paraId="7AEF2C76" w14:textId="77777777" w:rsidR="00D47839" w:rsidRDefault="00D47839">
      <w:pPr>
        <w:pStyle w:val="SubjectSpecification-ContractCzechRadio"/>
      </w:pPr>
    </w:p>
    <w:p w14:paraId="4489A334" w14:textId="77777777" w:rsidR="00D47839" w:rsidRDefault="00D47839">
      <w:pPr>
        <w:pStyle w:val="SubjectSpecification-ContractCzechRadio"/>
      </w:pPr>
    </w:p>
    <w:p w14:paraId="6F46D0F0" w14:textId="77777777" w:rsidR="00D47839" w:rsidRDefault="007A239D">
      <w:pPr>
        <w:spacing w:after="160" w:line="259" w:lineRule="auto"/>
        <w:rPr>
          <w:b/>
          <w:color w:val="000F37"/>
        </w:rPr>
      </w:pPr>
      <w:r>
        <w:br w:type="page"/>
      </w:r>
    </w:p>
    <w:p w14:paraId="0ACA793B" w14:textId="77777777" w:rsidR="00D47839" w:rsidRDefault="007A239D">
      <w:pPr>
        <w:pStyle w:val="SubjectSpecification-ContractCzechRadio"/>
        <w:jc w:val="center"/>
        <w:rPr>
          <w:b/>
        </w:rPr>
      </w:pPr>
      <w:r>
        <w:rPr>
          <w:b/>
        </w:rPr>
        <w:lastRenderedPageBreak/>
        <w:t xml:space="preserve">PŘÍLOHA – SPECIFIKACE </w:t>
      </w:r>
      <w:r w:rsidR="00E05F2A">
        <w:rPr>
          <w:b/>
        </w:rPr>
        <w:t>SLUŽEB</w:t>
      </w:r>
    </w:p>
    <w:p w14:paraId="14999198" w14:textId="77777777" w:rsidR="00D47839" w:rsidRDefault="00D47839">
      <w:pPr>
        <w:pStyle w:val="SubjectSpecification-ContractCzechRadio"/>
      </w:pPr>
    </w:p>
    <w:p w14:paraId="627340CB" w14:textId="77777777" w:rsidR="00D47839" w:rsidRDefault="00D47839">
      <w:pPr>
        <w:pStyle w:val="SubjectSpecification-ContractCzechRadio"/>
      </w:pPr>
    </w:p>
    <w:p w14:paraId="7A899E02" w14:textId="77777777" w:rsidR="00D47839" w:rsidRDefault="00D47839">
      <w:pPr>
        <w:pStyle w:val="SubjectSpecification-ContractCzechRadio"/>
      </w:pPr>
    </w:p>
    <w:p w14:paraId="0C7FB302" w14:textId="77777777" w:rsidR="00D47839" w:rsidRDefault="00D47839">
      <w:pPr>
        <w:pStyle w:val="SubjectSpecification-ContractCzechRadio"/>
      </w:pPr>
    </w:p>
    <w:p w14:paraId="1A030602" w14:textId="77777777" w:rsidR="00D47839" w:rsidRDefault="007A239D">
      <w:pPr>
        <w:spacing w:after="160" w:line="259" w:lineRule="auto"/>
        <w:jc w:val="center"/>
      </w:pPr>
      <w:r>
        <w:br w:type="page"/>
      </w:r>
    </w:p>
    <w:p w14:paraId="010A29A3" w14:textId="77777777" w:rsidR="00D47839" w:rsidRDefault="007A239D">
      <w:pPr>
        <w:spacing w:after="160" w:line="259" w:lineRule="auto"/>
        <w:jc w:val="center"/>
        <w:rPr>
          <w:b/>
        </w:rPr>
      </w:pPr>
      <w:r>
        <w:rPr>
          <w:b/>
        </w:rPr>
        <w:lastRenderedPageBreak/>
        <w:t>PŘÍLOHA – CENOVÁ TABULKA</w:t>
      </w:r>
    </w:p>
    <w:p w14:paraId="7DEBFA73" w14:textId="77777777" w:rsidR="00D47839" w:rsidRDefault="00D47839">
      <w:pPr>
        <w:spacing w:after="160" w:line="259" w:lineRule="auto"/>
        <w:jc w:val="center"/>
        <w:rPr>
          <w:b/>
        </w:rPr>
      </w:pPr>
    </w:p>
    <w:p w14:paraId="60F3FC5F" w14:textId="77777777" w:rsidR="0047154D" w:rsidRDefault="0047154D">
      <w:pPr>
        <w:spacing w:after="160" w:line="259" w:lineRule="auto"/>
        <w:jc w:val="center"/>
        <w:rPr>
          <w:b/>
        </w:rPr>
      </w:pPr>
    </w:p>
    <w:p w14:paraId="0B25B1CA" w14:textId="77777777" w:rsidR="0047154D" w:rsidRDefault="0047154D">
      <w:pPr>
        <w:spacing w:after="160" w:line="259" w:lineRule="auto"/>
        <w:jc w:val="center"/>
        <w:rPr>
          <w:b/>
        </w:rPr>
      </w:pPr>
    </w:p>
    <w:p w14:paraId="40224DBA" w14:textId="77777777" w:rsidR="0047154D" w:rsidRDefault="0047154D">
      <w:pPr>
        <w:spacing w:after="160" w:line="259" w:lineRule="auto"/>
        <w:jc w:val="center"/>
        <w:rPr>
          <w:b/>
        </w:rPr>
      </w:pPr>
    </w:p>
    <w:p w14:paraId="7F0CAD03" w14:textId="77777777" w:rsidR="0047154D" w:rsidRDefault="0047154D">
      <w:pPr>
        <w:spacing w:after="160" w:line="259" w:lineRule="auto"/>
        <w:jc w:val="center"/>
        <w:rPr>
          <w:b/>
        </w:rPr>
      </w:pPr>
    </w:p>
    <w:p w14:paraId="24564121" w14:textId="77777777" w:rsidR="0047154D" w:rsidRDefault="0047154D">
      <w:pPr>
        <w:spacing w:after="160" w:line="259" w:lineRule="auto"/>
        <w:jc w:val="center"/>
        <w:rPr>
          <w:b/>
        </w:rPr>
      </w:pPr>
    </w:p>
    <w:p w14:paraId="1C0D5E57" w14:textId="77777777" w:rsidR="0047154D" w:rsidRDefault="0047154D">
      <w:pPr>
        <w:spacing w:after="160" w:line="259" w:lineRule="auto"/>
        <w:jc w:val="center"/>
        <w:rPr>
          <w:b/>
        </w:rPr>
      </w:pPr>
    </w:p>
    <w:p w14:paraId="47E8F0CB" w14:textId="77777777" w:rsidR="0047154D" w:rsidRDefault="0047154D">
      <w:pPr>
        <w:spacing w:after="160" w:line="259" w:lineRule="auto"/>
        <w:jc w:val="center"/>
        <w:rPr>
          <w:b/>
        </w:rPr>
      </w:pPr>
    </w:p>
    <w:p w14:paraId="4E6A76A2" w14:textId="77777777" w:rsidR="0047154D" w:rsidRDefault="0047154D">
      <w:pPr>
        <w:spacing w:after="160" w:line="259" w:lineRule="auto"/>
        <w:jc w:val="center"/>
        <w:rPr>
          <w:b/>
        </w:rPr>
      </w:pPr>
    </w:p>
    <w:p w14:paraId="65560B5A" w14:textId="77777777" w:rsidR="0047154D" w:rsidRDefault="0047154D">
      <w:pPr>
        <w:spacing w:after="160" w:line="259" w:lineRule="auto"/>
        <w:jc w:val="center"/>
        <w:rPr>
          <w:b/>
        </w:rPr>
      </w:pPr>
    </w:p>
    <w:p w14:paraId="30FE681E" w14:textId="77777777" w:rsidR="0047154D" w:rsidRDefault="0047154D">
      <w:pPr>
        <w:spacing w:after="160" w:line="259" w:lineRule="auto"/>
        <w:jc w:val="center"/>
        <w:rPr>
          <w:b/>
        </w:rPr>
      </w:pPr>
    </w:p>
    <w:p w14:paraId="2AED1A5F" w14:textId="77777777" w:rsidR="0047154D" w:rsidRDefault="0047154D">
      <w:pPr>
        <w:spacing w:after="160" w:line="259" w:lineRule="auto"/>
        <w:jc w:val="center"/>
        <w:rPr>
          <w:b/>
        </w:rPr>
      </w:pPr>
    </w:p>
    <w:p w14:paraId="65196F53" w14:textId="77777777" w:rsidR="0047154D" w:rsidRDefault="0047154D">
      <w:pPr>
        <w:spacing w:after="160" w:line="259" w:lineRule="auto"/>
        <w:jc w:val="center"/>
        <w:rPr>
          <w:b/>
        </w:rPr>
      </w:pPr>
    </w:p>
    <w:p w14:paraId="1BD0A191" w14:textId="77777777" w:rsidR="0047154D" w:rsidRDefault="0047154D">
      <w:pPr>
        <w:spacing w:after="160" w:line="259" w:lineRule="auto"/>
        <w:jc w:val="center"/>
        <w:rPr>
          <w:b/>
        </w:rPr>
      </w:pPr>
    </w:p>
    <w:p w14:paraId="2DD2E60F" w14:textId="77777777" w:rsidR="0047154D" w:rsidRDefault="0047154D">
      <w:pPr>
        <w:spacing w:after="160" w:line="259" w:lineRule="auto"/>
        <w:jc w:val="center"/>
        <w:rPr>
          <w:b/>
        </w:rPr>
      </w:pPr>
    </w:p>
    <w:p w14:paraId="0ED091A3" w14:textId="77777777" w:rsidR="0047154D" w:rsidRDefault="0047154D">
      <w:pPr>
        <w:spacing w:after="160" w:line="259" w:lineRule="auto"/>
        <w:jc w:val="center"/>
        <w:rPr>
          <w:b/>
        </w:rPr>
      </w:pPr>
    </w:p>
    <w:p w14:paraId="726FD8ED" w14:textId="77777777" w:rsidR="0047154D" w:rsidRDefault="0047154D">
      <w:pPr>
        <w:spacing w:after="160" w:line="259" w:lineRule="auto"/>
        <w:jc w:val="center"/>
        <w:rPr>
          <w:b/>
        </w:rPr>
      </w:pPr>
    </w:p>
    <w:p w14:paraId="47E1FD93" w14:textId="77777777" w:rsidR="0047154D" w:rsidRDefault="0047154D">
      <w:pPr>
        <w:spacing w:after="160" w:line="259" w:lineRule="auto"/>
        <w:jc w:val="center"/>
        <w:rPr>
          <w:b/>
        </w:rPr>
      </w:pPr>
    </w:p>
    <w:p w14:paraId="43C9C572" w14:textId="77777777" w:rsidR="0047154D" w:rsidRDefault="0047154D">
      <w:pPr>
        <w:spacing w:after="160" w:line="259" w:lineRule="auto"/>
        <w:jc w:val="center"/>
        <w:rPr>
          <w:b/>
        </w:rPr>
      </w:pPr>
    </w:p>
    <w:p w14:paraId="2EA88679" w14:textId="77777777" w:rsidR="0047154D" w:rsidRDefault="0047154D">
      <w:pPr>
        <w:spacing w:after="160" w:line="259" w:lineRule="auto"/>
        <w:jc w:val="center"/>
      </w:pPr>
    </w:p>
    <w:p w14:paraId="123BA48E" w14:textId="77777777" w:rsidR="002B42FA" w:rsidRDefault="002B42FA">
      <w:pPr>
        <w:spacing w:after="160" w:line="259" w:lineRule="auto"/>
        <w:jc w:val="center"/>
        <w:rPr>
          <w:b/>
        </w:rPr>
      </w:pPr>
    </w:p>
    <w:p w14:paraId="152491D6" w14:textId="77777777" w:rsidR="00E05F2A" w:rsidRDefault="00E05F2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rPr>
      </w:pPr>
      <w:r>
        <w:rPr>
          <w:b/>
        </w:rPr>
        <w:br w:type="page"/>
      </w:r>
    </w:p>
    <w:p w14:paraId="36FB85B3" w14:textId="77777777" w:rsidR="00D47839" w:rsidRDefault="007A239D" w:rsidP="00E05F2A">
      <w:pPr>
        <w:spacing w:line="259" w:lineRule="auto"/>
        <w:jc w:val="center"/>
        <w:rPr>
          <w:b/>
          <w:color w:val="000F37"/>
        </w:rPr>
      </w:pPr>
      <w:r>
        <w:rPr>
          <w:noProof/>
          <w:lang w:eastAsia="cs-CZ"/>
        </w:rPr>
        <w:lastRenderedPageBreak/>
        <mc:AlternateContent>
          <mc:Choice Requires="wps">
            <w:drawing>
              <wp:anchor distT="0" distB="0" distL="114300" distR="114300" simplePos="0" relativeHeight="40" behindDoc="0" locked="0" layoutInCell="1" allowOverlap="1" wp14:anchorId="04A55E9A" wp14:editId="572AF690">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0B6233EB" w14:textId="77777777" w:rsidR="006F07D6" w:rsidRDefault="006F07D6">
                            <w:pPr>
                              <w:pStyle w:val="DocumentTitleCzechRadio"/>
                            </w:pPr>
                          </w:p>
                        </w:txbxContent>
                      </wps:txbx>
                      <wps:bodyPr lIns="0" tIns="0" rIns="0" bIns="0" anchor="b">
                        <a:prstTxWarp prst="textNoShape">
                          <a:avLst/>
                        </a:prstTxWarp>
                        <a:noAutofit/>
                      </wps:bodyPr>
                    </wps:wsp>
                  </a:graphicData>
                </a:graphic>
              </wp:anchor>
            </w:drawing>
          </mc:Choice>
          <mc:Fallback xmlns:w15="http://schemas.microsoft.com/office/word/2012/wordml">
            <w:pict>
              <v:rect w14:anchorId="04A55E9A" id="Textové pole 11" o:spid="_x0000_s1031" style="position:absolute;left:0;text-align:left;margin-left:243.7pt;margin-top:47.05pt;width:271.05pt;height:33.8pt;z-index: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EGCUnQsC&#10;AABsBAAADgAAAAAAAAAAAAAAAAAuAgAAZHJzL2Uyb0RvYy54bWxQSwECLQAUAAYACAAAACEA/OXG&#10;heEAAAALAQAADwAAAAAAAAAAAAAAAABlBAAAZHJzL2Rvd25yZXYueG1sUEsFBgAAAAAEAAQA8wAA&#10;AHMFAAAAAA==&#10;" filled="f" stroked="f" strokeweight=".18mm">
                <v:textbox inset="0,0,0,0">
                  <w:txbxContent>
                    <w:p w14:paraId="0B6233EB" w14:textId="77777777" w:rsidR="006F07D6" w:rsidRDefault="006F07D6">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41" behindDoc="0" locked="0" layoutInCell="1" allowOverlap="1" wp14:anchorId="2641CA21" wp14:editId="44F42955">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13C4F282" w14:textId="77777777" w:rsidR="006F07D6" w:rsidRDefault="006F07D6">
                            <w:pPr>
                              <w:pStyle w:val="DocumentTitleCzechRadio"/>
                            </w:pPr>
                          </w:p>
                        </w:txbxContent>
                      </wps:txbx>
                      <wps:bodyPr lIns="0" tIns="0" rIns="0" bIns="0" anchor="b">
                        <a:prstTxWarp prst="textNoShape">
                          <a:avLst/>
                        </a:prstTxWarp>
                        <a:noAutofit/>
                      </wps:bodyPr>
                    </wps:wsp>
                  </a:graphicData>
                </a:graphic>
              </wp:anchor>
            </w:drawing>
          </mc:Choice>
          <mc:Fallback xmlns:w15="http://schemas.microsoft.com/office/word/2012/wordml">
            <w:pict>
              <v:rect w14:anchorId="2641CA21" id="Textové pole 14" o:spid="_x0000_s1032" style="position:absolute;left:0;text-align:left;margin-left:243.7pt;margin-top:47.05pt;width:271.05pt;height:33.8pt;z-index: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BCZhi4CgIA&#10;AGwEAAAOAAAAAAAAAAAAAAAAAC4CAABkcnMvZTJvRG9jLnhtbFBLAQItABQABgAIAAAAIQD85caF&#10;4QAAAAsBAAAPAAAAAAAAAAAAAAAAAGQEAABkcnMvZG93bnJldi54bWxQSwUGAAAAAAQABADzAAAA&#10;cgUAAAAA&#10;" filled="f" stroked="f" strokeweight=".18mm">
                <v:textbox inset="0,0,0,0">
                  <w:txbxContent>
                    <w:p w14:paraId="13C4F282" w14:textId="77777777" w:rsidR="006F07D6" w:rsidRDefault="006F07D6">
                      <w:pPr>
                        <w:pStyle w:val="DocumentTitleCzechRadio"/>
                      </w:pPr>
                    </w:p>
                  </w:txbxContent>
                </v:textbox>
                <w10:wrap anchorx="page" anchory="page"/>
              </v:rect>
            </w:pict>
          </mc:Fallback>
        </mc:AlternateContent>
      </w:r>
      <w:r>
        <w:rPr>
          <w:b/>
        </w:rPr>
        <w:t>PŘÍLOHA -</w:t>
      </w:r>
      <w:r>
        <w:t xml:space="preserve"> </w:t>
      </w:r>
      <w:r>
        <w:rPr>
          <w:b/>
        </w:rPr>
        <w:t xml:space="preserve">DÍLČÍ SMLOUVA O </w:t>
      </w:r>
      <w:r w:rsidR="00E05F2A">
        <w:rPr>
          <w:b/>
        </w:rPr>
        <w:t>POSKYTOVÁNÍ SLUŽEB</w:t>
      </w:r>
      <w:r w:rsidR="007A107B">
        <w:rPr>
          <w:b/>
        </w:rPr>
        <w:t xml:space="preserve"> č. [</w:t>
      </w:r>
      <w:r w:rsidR="007A107B">
        <w:rPr>
          <w:b/>
          <w:highlight w:val="yellow"/>
        </w:rPr>
        <w:t>DOPLNIT</w:t>
      </w:r>
      <w:r w:rsidR="007A107B">
        <w:rPr>
          <w:b/>
        </w:rPr>
        <w:t>]</w:t>
      </w:r>
    </w:p>
    <w:p w14:paraId="6A44FE63" w14:textId="77777777" w:rsidR="00D47839" w:rsidRPr="004C5F4C" w:rsidRDefault="007A239D" w:rsidP="006E3FCE">
      <w:pPr>
        <w:jc w:val="center"/>
        <w:rPr>
          <w:rFonts w:cs="Arial"/>
          <w:b/>
        </w:rPr>
      </w:pPr>
      <w:r>
        <w:t xml:space="preserve">k rámcové dohodě o </w:t>
      </w:r>
      <w:r w:rsidR="00E05F2A">
        <w:t xml:space="preserve">poskytování </w:t>
      </w:r>
      <w:r w:rsidR="00993D28">
        <w:t xml:space="preserve">certifikačních </w:t>
      </w:r>
      <w:r w:rsidR="00E05F2A">
        <w:t>služeb</w:t>
      </w:r>
      <w:r w:rsidR="00993D28">
        <w:t xml:space="preserve"> v návaznosti na nařízení </w:t>
      </w:r>
      <w:proofErr w:type="spellStart"/>
      <w:r w:rsidR="00993D28">
        <w:t>eIDAS</w:t>
      </w:r>
      <w:proofErr w:type="spellEnd"/>
      <w:r w:rsidR="00E05F2A" w:rsidRPr="00E05F2A">
        <w:t xml:space="preserve"> </w:t>
      </w:r>
      <w:r>
        <w:t xml:space="preserve">ze dne </w:t>
      </w:r>
      <w:r>
        <w:rPr>
          <w:b/>
        </w:rPr>
        <w:t>[</w:t>
      </w:r>
      <w:r>
        <w:rPr>
          <w:b/>
          <w:highlight w:val="yellow"/>
        </w:rPr>
        <w:t>DOPLNIT</w:t>
      </w:r>
      <w:r>
        <w:rPr>
          <w:b/>
        </w:rPr>
        <w:t>]</w:t>
      </w:r>
    </w:p>
    <w:p w14:paraId="73E01E6A" w14:textId="77777777" w:rsidR="00D47839" w:rsidRDefault="00D47839">
      <w:pPr>
        <w:pStyle w:val="SubjectName-ContractCzechRadio"/>
      </w:pPr>
    </w:p>
    <w:p w14:paraId="77FBAB69" w14:textId="77777777" w:rsidR="00D47839" w:rsidRDefault="007A239D">
      <w:pPr>
        <w:pStyle w:val="SubjectName-ContractCzechRadio"/>
      </w:pPr>
      <w:r>
        <w:t>Český rozhlas</w:t>
      </w:r>
    </w:p>
    <w:p w14:paraId="0CEBD25C" w14:textId="77777777" w:rsidR="00D47839" w:rsidRDefault="007A239D">
      <w:pPr>
        <w:pStyle w:val="SubjectSpecification-ContractCzechRadio"/>
      </w:pPr>
      <w:r>
        <w:t>zřízený zákonem č. 484/1991 Sb., o Českém rozhlasu</w:t>
      </w:r>
    </w:p>
    <w:p w14:paraId="4DF1C699" w14:textId="77777777" w:rsidR="00D47839" w:rsidRDefault="007A239D">
      <w:pPr>
        <w:pStyle w:val="SubjectSpecification-ContractCzechRadio"/>
      </w:pPr>
      <w:r>
        <w:t>nezapisuje se do obchodního rejstříku</w:t>
      </w:r>
    </w:p>
    <w:p w14:paraId="4F5CB7BE" w14:textId="77777777" w:rsidR="00D47839" w:rsidRDefault="007A239D">
      <w:pPr>
        <w:pStyle w:val="SubjectSpecification-ContractCzechRadio"/>
      </w:pPr>
      <w:r>
        <w:t>se sídlem Vinohradská 12, 120 99 Praha 2</w:t>
      </w:r>
    </w:p>
    <w:p w14:paraId="3301DDE6" w14:textId="77777777" w:rsidR="00D47839" w:rsidRDefault="007A239D">
      <w:pPr>
        <w:pStyle w:val="SubjectSpecification-ContractCzechRadio"/>
      </w:pPr>
      <w:r>
        <w:t xml:space="preserve">zastoupený: </w:t>
      </w:r>
      <w:r>
        <w:rPr>
          <w:rFonts w:cs="Arial"/>
          <w:b/>
          <w:szCs w:val="20"/>
        </w:rPr>
        <w:t>[</w:t>
      </w:r>
      <w:r>
        <w:rPr>
          <w:rFonts w:cs="Arial"/>
          <w:b/>
          <w:szCs w:val="20"/>
          <w:highlight w:val="yellow"/>
        </w:rPr>
        <w:t>DOPLNIT</w:t>
      </w:r>
      <w:r>
        <w:rPr>
          <w:rFonts w:cs="Arial"/>
          <w:b/>
          <w:szCs w:val="20"/>
        </w:rPr>
        <w:t>]</w:t>
      </w:r>
    </w:p>
    <w:p w14:paraId="69AA8D47" w14:textId="77777777" w:rsidR="00D47839" w:rsidRDefault="007A239D">
      <w:pPr>
        <w:pStyle w:val="SubjectSpecification-ContractCzechRadio"/>
      </w:pPr>
      <w:r>
        <w:t>IČ 45245053, DIČ CZ45245053</w:t>
      </w:r>
    </w:p>
    <w:p w14:paraId="4EFADCFF" w14:textId="77777777" w:rsidR="00D47839" w:rsidRDefault="007A239D">
      <w:pPr>
        <w:pStyle w:val="SubjectSpecification-ContractCzechRadio"/>
      </w:pPr>
      <w:r>
        <w:t xml:space="preserve">bankovní spojení: </w:t>
      </w:r>
      <w:proofErr w:type="spellStart"/>
      <w:r>
        <w:t>Raiffeisenbank</w:t>
      </w:r>
      <w:proofErr w:type="spellEnd"/>
      <w:r>
        <w:t xml:space="preserve"> a.s., č. </w:t>
      </w:r>
      <w:proofErr w:type="spellStart"/>
      <w:r>
        <w:t>ú.</w:t>
      </w:r>
      <w:proofErr w:type="spellEnd"/>
      <w:r>
        <w:t>: 1001040797/5500</w:t>
      </w:r>
    </w:p>
    <w:p w14:paraId="08FCF450" w14:textId="77777777" w:rsidR="00D47839" w:rsidRDefault="007A239D">
      <w:pPr>
        <w:pStyle w:val="SubjectSpecification-ContractCzechRadio"/>
      </w:pPr>
      <w:r>
        <w:t xml:space="preserve">zástupce pro věcná jednání </w:t>
      </w:r>
      <w:r>
        <w:tab/>
      </w:r>
      <w:r>
        <w:rPr>
          <w:b/>
        </w:rPr>
        <w:t>[</w:t>
      </w:r>
      <w:r>
        <w:rPr>
          <w:b/>
          <w:highlight w:val="yellow"/>
        </w:rPr>
        <w:t>DOPLNIT</w:t>
      </w:r>
      <w:r>
        <w:rPr>
          <w:b/>
        </w:rPr>
        <w:t>]</w:t>
      </w:r>
    </w:p>
    <w:p w14:paraId="6B355416" w14:textId="77777777" w:rsidR="00D47839" w:rsidRDefault="007A239D">
      <w:pPr>
        <w:pStyle w:val="SubjectSpecification-ContractCzechRadio"/>
        <w:rPr>
          <w:rFonts w:cs="Arial"/>
          <w:color w:val="333333"/>
          <w:szCs w:val="20"/>
          <w:highlight w:val="white"/>
        </w:rPr>
      </w:pPr>
      <w:r>
        <w:tab/>
      </w:r>
      <w:r>
        <w:tab/>
      </w:r>
      <w:r>
        <w:tab/>
      </w:r>
      <w:r>
        <w:tab/>
      </w:r>
      <w:r>
        <w:tab/>
      </w:r>
      <w:r>
        <w:tab/>
      </w:r>
      <w:r>
        <w:tab/>
      </w:r>
      <w:r>
        <w:tab/>
      </w:r>
      <w:r>
        <w:tab/>
        <w:t>tel.: +420</w:t>
      </w:r>
      <w:r>
        <w:rPr>
          <w:rFonts w:cs="Arial"/>
          <w:color w:val="333333"/>
          <w:szCs w:val="20"/>
          <w:shd w:val="clear" w:color="auto" w:fill="FFFFFF"/>
        </w:rPr>
        <w:t xml:space="preserve"> </w:t>
      </w:r>
      <w:r>
        <w:rPr>
          <w:b/>
        </w:rPr>
        <w:t>[</w:t>
      </w:r>
      <w:r>
        <w:rPr>
          <w:b/>
          <w:highlight w:val="yellow"/>
        </w:rPr>
        <w:t>DOPLNIT</w:t>
      </w:r>
      <w:r>
        <w:rPr>
          <w:b/>
        </w:rPr>
        <w:t>]</w:t>
      </w:r>
    </w:p>
    <w:p w14:paraId="77E7C494" w14:textId="77777777" w:rsidR="00D47839" w:rsidRDefault="007A239D">
      <w:pPr>
        <w:pStyle w:val="SubjectSpecification-ContractCzechRadio"/>
      </w:pPr>
      <w:r>
        <w:tab/>
      </w:r>
      <w:r>
        <w:tab/>
      </w:r>
      <w:r>
        <w:tab/>
      </w:r>
      <w:r>
        <w:tab/>
      </w:r>
      <w:r>
        <w:tab/>
      </w:r>
      <w:r>
        <w:tab/>
      </w:r>
      <w:r>
        <w:tab/>
      </w:r>
      <w:r>
        <w:tab/>
      </w:r>
      <w:r>
        <w:tab/>
        <w:t xml:space="preserve">e-mail: </w:t>
      </w:r>
      <w:r>
        <w:rPr>
          <w:b/>
        </w:rPr>
        <w:t>[</w:t>
      </w:r>
      <w:r>
        <w:rPr>
          <w:b/>
          <w:highlight w:val="yellow"/>
        </w:rPr>
        <w:t>DOPLNIT</w:t>
      </w:r>
      <w:r>
        <w:rPr>
          <w:b/>
        </w:rPr>
        <w:t>]</w:t>
      </w:r>
    </w:p>
    <w:p w14:paraId="116D53E2" w14:textId="77777777" w:rsidR="00D47839" w:rsidRDefault="007A239D">
      <w:pPr>
        <w:pStyle w:val="SubjectSpecification-ContractCzechRadio"/>
      </w:pPr>
      <w:r>
        <w:t>(dále jen jako „</w:t>
      </w:r>
      <w:r w:rsidRPr="004C5F4C">
        <w:rPr>
          <w:b/>
        </w:rPr>
        <w:t>objednatel</w:t>
      </w:r>
      <w:r>
        <w:t>“)</w:t>
      </w:r>
    </w:p>
    <w:p w14:paraId="2A37D128" w14:textId="77777777" w:rsidR="00D47839" w:rsidRDefault="00D47839">
      <w:pPr>
        <w:pStyle w:val="SubjectSpecification-ContractCzechRadio"/>
        <w:rPr>
          <w:b/>
        </w:rPr>
      </w:pPr>
    </w:p>
    <w:p w14:paraId="3A5FAD05" w14:textId="77777777" w:rsidR="00D47839" w:rsidRDefault="007A239D">
      <w:r>
        <w:t>a</w:t>
      </w:r>
    </w:p>
    <w:p w14:paraId="037D6938" w14:textId="77777777" w:rsidR="00D47839" w:rsidRDefault="00D47839">
      <w:pPr>
        <w:jc w:val="center"/>
      </w:pPr>
    </w:p>
    <w:p w14:paraId="7D3A38FF" w14:textId="77777777" w:rsidR="00D47839" w:rsidRDefault="007A239D">
      <w:pPr>
        <w:pStyle w:val="SubjectName-ContractCzechRadio"/>
        <w:rPr>
          <w:rFonts w:cs="Arial"/>
          <w:szCs w:val="20"/>
        </w:rPr>
      </w:pPr>
      <w:r>
        <w:rPr>
          <w:rFonts w:cs="Arial"/>
          <w:szCs w:val="20"/>
        </w:rPr>
        <w:t>[</w:t>
      </w:r>
      <w:r>
        <w:rPr>
          <w:rFonts w:cs="Arial"/>
          <w:szCs w:val="20"/>
          <w:highlight w:val="yellow"/>
        </w:rPr>
        <w:t xml:space="preserve">DOPLNIT JMÉNO A PŘÍJMENÍ NEBO FIRMU </w:t>
      </w:r>
      <w:r w:rsidR="00E05F2A">
        <w:rPr>
          <w:rFonts w:cs="Arial"/>
          <w:szCs w:val="20"/>
          <w:highlight w:val="yellow"/>
        </w:rPr>
        <w:t>POSKYTOVATELE</w:t>
      </w:r>
      <w:r>
        <w:rPr>
          <w:rFonts w:cs="Arial"/>
          <w:szCs w:val="20"/>
          <w:highlight w:val="yellow"/>
        </w:rPr>
        <w:t>]</w:t>
      </w:r>
    </w:p>
    <w:p w14:paraId="3DA97C8F" w14:textId="77777777" w:rsidR="00D47839" w:rsidRDefault="007A239D">
      <w:pPr>
        <w:pStyle w:val="SubjectSpecification-ContractCzechRadio"/>
        <w:rPr>
          <w:b/>
          <w:highlight w:val="yellow"/>
        </w:rPr>
      </w:pPr>
      <w:r>
        <w:rPr>
          <w:rFonts w:cs="Arial"/>
          <w:b/>
          <w:szCs w:val="20"/>
        </w:rPr>
        <w:t>[</w:t>
      </w:r>
      <w:r>
        <w:rPr>
          <w:b/>
          <w:highlight w:val="yellow"/>
        </w:rPr>
        <w:t>DOPLNIT ZÁPIS DO OBCHODNÍHO REJSTŘÍKU ČI JINÉHO REJSTŘÍKU</w:t>
      </w:r>
      <w:r>
        <w:rPr>
          <w:rFonts w:cs="Arial"/>
          <w:b/>
          <w:szCs w:val="20"/>
          <w:highlight w:val="yellow"/>
        </w:rPr>
        <w:t>]</w:t>
      </w:r>
    </w:p>
    <w:p w14:paraId="2A1C3F69" w14:textId="77777777" w:rsidR="00D47839" w:rsidRDefault="007A239D">
      <w:pPr>
        <w:pStyle w:val="SubjectSpecification-ContractCzechRadio"/>
        <w:rPr>
          <w:rFonts w:cs="Arial"/>
          <w:b/>
          <w:szCs w:val="20"/>
        </w:rPr>
      </w:pPr>
      <w:r>
        <w:rPr>
          <w:rFonts w:cs="Arial"/>
          <w:b/>
          <w:szCs w:val="20"/>
          <w:highlight w:val="yellow"/>
        </w:rPr>
        <w:t xml:space="preserve">[DOPLNIT MÍSTO PODNIKÁNÍ/BYDLIŠTĚ/SÍDLO </w:t>
      </w:r>
      <w:r w:rsidR="00E05F2A" w:rsidRPr="00E05F2A">
        <w:rPr>
          <w:rFonts w:cs="Arial"/>
          <w:b/>
          <w:szCs w:val="20"/>
          <w:highlight w:val="yellow"/>
        </w:rPr>
        <w:t>POSKYTOVATELE</w:t>
      </w:r>
      <w:r>
        <w:rPr>
          <w:rFonts w:cs="Arial"/>
          <w:b/>
          <w:szCs w:val="20"/>
          <w:highlight w:val="yellow"/>
        </w:rPr>
        <w:t>]</w:t>
      </w:r>
    </w:p>
    <w:p w14:paraId="18B9613C" w14:textId="77777777" w:rsidR="00D47839" w:rsidRDefault="007A239D">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1AD3F638" w14:textId="77777777" w:rsidR="00D47839" w:rsidRDefault="007A239D">
      <w:pPr>
        <w:pStyle w:val="SubjectSpecification-ContractCzechRadio"/>
        <w:rPr>
          <w:rFonts w:cs="Arial"/>
          <w:b/>
          <w:szCs w:val="20"/>
        </w:rPr>
      </w:pPr>
      <w:r>
        <w:rPr>
          <w:rFonts w:cs="Arial"/>
          <w:b/>
          <w:szCs w:val="20"/>
        </w:rPr>
        <w:t>[</w:t>
      </w:r>
      <w:r>
        <w:rPr>
          <w:rFonts w:cs="Arial"/>
          <w:b/>
          <w:szCs w:val="20"/>
          <w:highlight w:val="yellow"/>
        </w:rPr>
        <w:t xml:space="preserve">DOPLNIT RČ nebo IČ </w:t>
      </w:r>
      <w:r w:rsidR="00E05F2A" w:rsidRPr="00E05F2A">
        <w:rPr>
          <w:rFonts w:cs="Arial"/>
          <w:b/>
          <w:szCs w:val="20"/>
          <w:highlight w:val="yellow"/>
        </w:rPr>
        <w:t>POSKYTOVATELE</w:t>
      </w:r>
      <w:r>
        <w:rPr>
          <w:rFonts w:cs="Arial"/>
          <w:b/>
          <w:szCs w:val="20"/>
          <w:highlight w:val="yellow"/>
        </w:rPr>
        <w:t>]</w:t>
      </w:r>
    </w:p>
    <w:p w14:paraId="50997764" w14:textId="77777777" w:rsidR="00D47839" w:rsidRDefault="007A239D">
      <w:pPr>
        <w:pStyle w:val="SubjectSpecification-ContractCzechRadio"/>
        <w:rPr>
          <w:rFonts w:cs="Arial"/>
          <w:b/>
          <w:szCs w:val="20"/>
        </w:rPr>
      </w:pPr>
      <w:r>
        <w:rPr>
          <w:rFonts w:cs="Arial"/>
          <w:szCs w:val="20"/>
        </w:rPr>
        <w:t>bankovní spojení:</w:t>
      </w:r>
      <w:r>
        <w:rPr>
          <w:rFonts w:cs="Arial"/>
          <w:b/>
          <w:szCs w:val="20"/>
        </w:rPr>
        <w:t xml:space="preserve"> [</w:t>
      </w:r>
      <w:r>
        <w:rPr>
          <w:rFonts w:cs="Arial"/>
          <w:b/>
          <w:szCs w:val="20"/>
          <w:highlight w:val="yellow"/>
        </w:rPr>
        <w:t>DOPLNIT</w:t>
      </w:r>
      <w:r>
        <w:rPr>
          <w:rFonts w:cs="Arial"/>
          <w:b/>
          <w:szCs w:val="20"/>
        </w:rPr>
        <w:t>]</w:t>
      </w:r>
      <w:r>
        <w:rPr>
          <w:rFonts w:cs="Arial"/>
          <w:szCs w:val="20"/>
        </w:rPr>
        <w:t xml:space="preserve">, č. </w:t>
      </w:r>
      <w:proofErr w:type="spellStart"/>
      <w:r>
        <w:rPr>
          <w:rFonts w:cs="Arial"/>
          <w:szCs w:val="20"/>
        </w:rPr>
        <w:t>ú.</w:t>
      </w:r>
      <w:proofErr w:type="spellEnd"/>
      <w:r>
        <w:rPr>
          <w:rFonts w:cs="Arial"/>
          <w:szCs w:val="20"/>
        </w:rPr>
        <w:t xml:space="preserve">: </w:t>
      </w:r>
      <w:r>
        <w:rPr>
          <w:rFonts w:cs="Arial"/>
          <w:b/>
          <w:szCs w:val="20"/>
        </w:rPr>
        <w:t>[</w:t>
      </w:r>
      <w:r>
        <w:rPr>
          <w:rFonts w:cs="Arial"/>
          <w:b/>
          <w:szCs w:val="20"/>
          <w:highlight w:val="yellow"/>
        </w:rPr>
        <w:t>DOPLNIT</w:t>
      </w:r>
      <w:r>
        <w:rPr>
          <w:rFonts w:cs="Arial"/>
          <w:b/>
          <w:szCs w:val="20"/>
        </w:rPr>
        <w:t>]</w:t>
      </w:r>
    </w:p>
    <w:p w14:paraId="2A86283F"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77C2C875" w14:textId="77777777" w:rsidR="00D47839" w:rsidRDefault="007A239D">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06912CF7"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0A76A7F8" w14:textId="77777777" w:rsidR="00D47839" w:rsidRDefault="007A239D">
      <w:pPr>
        <w:pStyle w:val="SubjectSpecification-ContractCzechRadio"/>
      </w:pPr>
      <w:r>
        <w:t>(dále jen jako „</w:t>
      </w:r>
      <w:r w:rsidR="00E05F2A">
        <w:rPr>
          <w:b/>
        </w:rPr>
        <w:t>poskytovatel</w:t>
      </w:r>
      <w:r>
        <w:t>“)</w:t>
      </w:r>
    </w:p>
    <w:p w14:paraId="05169D54" w14:textId="77777777" w:rsidR="00D47839" w:rsidRDefault="00D47839">
      <w:pPr>
        <w:jc w:val="center"/>
      </w:pPr>
    </w:p>
    <w:p w14:paraId="4F9E56E3" w14:textId="77777777" w:rsidR="00D47839" w:rsidRDefault="007A239D">
      <w:pPr>
        <w:jc w:val="both"/>
      </w:pPr>
      <w:r>
        <w:t xml:space="preserve">uzavírají v souladu s ustanovením </w:t>
      </w:r>
      <w:r w:rsidR="00E05F2A">
        <w:t xml:space="preserve">§ 1746, odst. 2 a </w:t>
      </w:r>
      <w:r>
        <w:t xml:space="preserve">§ </w:t>
      </w:r>
      <w:r w:rsidR="000361A9">
        <w:t xml:space="preserve">2586 </w:t>
      </w:r>
      <w:r>
        <w:t>a násl. zákona č. 89/2012 Sb., občanský zákoník, ve znění pozdějších předpisů (dále jen „</w:t>
      </w:r>
      <w:r>
        <w:rPr>
          <w:b/>
        </w:rPr>
        <w:t>OZ</w:t>
      </w:r>
      <w:r>
        <w:t xml:space="preserve">“) a v souladu s článkem II. rámcové dohody </w:t>
      </w:r>
      <w:r w:rsidR="00E05F2A">
        <w:t>na poskytování služeb</w:t>
      </w:r>
      <w:r>
        <w:t xml:space="preserve"> </w:t>
      </w:r>
      <w:r w:rsidR="00E05F2A">
        <w:t>t</w:t>
      </w:r>
      <w:r w:rsidR="00E05F2A" w:rsidRPr="004C5F4C">
        <w:t>echnické</w:t>
      </w:r>
      <w:r w:rsidR="00E05F2A">
        <w:t>ho</w:t>
      </w:r>
      <w:r w:rsidR="00E05F2A" w:rsidRPr="004C5F4C">
        <w:t xml:space="preserve"> zabezpečení šíření rozhlasového vysílání po internetu</w:t>
      </w:r>
      <w:r w:rsidR="00E05F2A">
        <w:rPr>
          <w:rFonts w:cs="Arial"/>
          <w:szCs w:val="20"/>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rámcová dohoda</w:t>
      </w:r>
      <w:r>
        <w:t>“)</w:t>
      </w:r>
      <w:r>
        <w:rPr>
          <w:rFonts w:cs="Arial"/>
          <w:b/>
          <w:szCs w:val="20"/>
        </w:rPr>
        <w:t xml:space="preserve"> </w:t>
      </w:r>
      <w:r>
        <w:t xml:space="preserve">tuto dílčí smlouvu o </w:t>
      </w:r>
      <w:r w:rsidR="00E05F2A">
        <w:t>poskytování služeb</w:t>
      </w:r>
      <w:r>
        <w:t xml:space="preserve"> (dále jen jako „</w:t>
      </w:r>
      <w:r>
        <w:rPr>
          <w:b/>
        </w:rPr>
        <w:t>smlouva</w:t>
      </w:r>
      <w:r>
        <w:t>“)</w:t>
      </w:r>
    </w:p>
    <w:p w14:paraId="08782539" w14:textId="77777777" w:rsidR="00D47839" w:rsidRDefault="007A239D">
      <w:pPr>
        <w:pStyle w:val="Heading-Number-ContractCzechRadio"/>
        <w:numPr>
          <w:ilvl w:val="0"/>
          <w:numId w:val="3"/>
        </w:numPr>
      </w:pPr>
      <w:r>
        <w:t>Předmět smlouvy</w:t>
      </w:r>
    </w:p>
    <w:p w14:paraId="0438BE9F" w14:textId="77777777" w:rsidR="00D47839" w:rsidRDefault="007A239D" w:rsidP="004B4711">
      <w:pPr>
        <w:pStyle w:val="ListNumber-ContractCzechRadio"/>
        <w:numPr>
          <w:ilvl w:val="1"/>
          <w:numId w:val="15"/>
        </w:numPr>
        <w:jc w:val="both"/>
      </w:pPr>
      <w:r>
        <w:t xml:space="preserve">Předmětem této smlouvy je povinnost </w:t>
      </w:r>
      <w:r w:rsidR="003641A9">
        <w:t>poskytovatele</w:t>
      </w:r>
      <w:r>
        <w:t xml:space="preserve"> p</w:t>
      </w:r>
      <w:r w:rsidR="003641A9">
        <w:t>oskytovat</w:t>
      </w:r>
      <w:r>
        <w:t xml:space="preserve"> na svůj náklad a nebezpečí </w:t>
      </w:r>
      <w:r w:rsidR="003641A9">
        <w:t>objednateli</w:t>
      </w:r>
      <w:r>
        <w:t xml:space="preserve"> </w:t>
      </w:r>
      <w:r w:rsidR="003641A9">
        <w:t>následující služby</w:t>
      </w:r>
      <w:r>
        <w:t xml:space="preserve"> - </w:t>
      </w:r>
      <w:r>
        <w:rPr>
          <w:rFonts w:cs="Arial"/>
          <w:b/>
          <w:szCs w:val="20"/>
        </w:rPr>
        <w:t>[</w:t>
      </w:r>
      <w:r w:rsidRPr="003641A9">
        <w:rPr>
          <w:rFonts w:cs="Arial"/>
          <w:b/>
          <w:szCs w:val="20"/>
          <w:highlight w:val="yellow"/>
        </w:rPr>
        <w:t xml:space="preserve">DOPLNIT </w:t>
      </w:r>
      <w:r w:rsidR="004C258B">
        <w:rPr>
          <w:rFonts w:cs="Arial"/>
          <w:b/>
          <w:szCs w:val="20"/>
          <w:highlight w:val="yellow"/>
        </w:rPr>
        <w:t xml:space="preserve">POPIS </w:t>
      </w:r>
      <w:r w:rsidR="003641A9" w:rsidRPr="003641A9">
        <w:rPr>
          <w:rFonts w:cs="Arial"/>
          <w:b/>
          <w:szCs w:val="20"/>
          <w:highlight w:val="yellow"/>
        </w:rPr>
        <w:t>SLUŽBY</w:t>
      </w:r>
      <w:r>
        <w:rPr>
          <w:rFonts w:cs="Arial"/>
          <w:b/>
          <w:szCs w:val="20"/>
        </w:rPr>
        <w:t>]</w:t>
      </w:r>
      <w:r w:rsidR="003641A9">
        <w:rPr>
          <w:rFonts w:cs="Arial"/>
          <w:szCs w:val="20"/>
        </w:rPr>
        <w:t>,</w:t>
      </w:r>
      <w:r>
        <w:t xml:space="preserve"> blíže specifikované v příloze této smlouvy </w:t>
      </w:r>
      <w:r w:rsidR="003641A9">
        <w:t>(dále také jako „</w:t>
      </w:r>
      <w:r w:rsidR="003641A9">
        <w:rPr>
          <w:b/>
        </w:rPr>
        <w:t>služby</w:t>
      </w:r>
      <w:r w:rsidR="003641A9">
        <w:t>“)</w:t>
      </w:r>
      <w:r>
        <w:t xml:space="preserve"> a povinnost objednatele zaplatit</w:t>
      </w:r>
      <w:r w:rsidR="003641A9">
        <w:t xml:space="preserve"> poskytovateli</w:t>
      </w:r>
      <w:r>
        <w:t xml:space="preserve"> cenu </w:t>
      </w:r>
      <w:r w:rsidR="003641A9">
        <w:t>služeb</w:t>
      </w:r>
      <w:r>
        <w:t xml:space="preserve"> dle této smlouvy. </w:t>
      </w:r>
    </w:p>
    <w:p w14:paraId="0FF5951C" w14:textId="77777777" w:rsidR="00D47839" w:rsidRDefault="007A239D" w:rsidP="004B4711">
      <w:pPr>
        <w:pStyle w:val="Heading-Number-ContractCzechRadio"/>
        <w:numPr>
          <w:ilvl w:val="0"/>
          <w:numId w:val="14"/>
        </w:numPr>
        <w:ind w:hanging="3119"/>
      </w:pPr>
      <w:r>
        <w:t>Místo a doba plnění</w:t>
      </w:r>
    </w:p>
    <w:p w14:paraId="5B660140" w14:textId="77777777" w:rsidR="00D47839" w:rsidRDefault="007A239D" w:rsidP="004B4711">
      <w:pPr>
        <w:pStyle w:val="ListNumber-ContractCzechRadio"/>
        <w:numPr>
          <w:ilvl w:val="1"/>
          <w:numId w:val="14"/>
        </w:numPr>
        <w:jc w:val="both"/>
      </w:pPr>
      <w:r>
        <w:rPr>
          <w:rFonts w:cs="Arial"/>
          <w:szCs w:val="20"/>
        </w:rPr>
        <w:t xml:space="preserve">Pokud se smluvní strany nedohodly písemně jinak, </w:t>
      </w:r>
      <w:r>
        <w:t xml:space="preserve">místem </w:t>
      </w:r>
      <w:r w:rsidR="003641A9">
        <w:t>poskytování služeb</w:t>
      </w:r>
      <w:r>
        <w:t xml:space="preserve"> objednateli je [</w:t>
      </w:r>
      <w:r>
        <w:rPr>
          <w:b/>
          <w:highlight w:val="yellow"/>
        </w:rPr>
        <w:t>DOPLNIT</w:t>
      </w:r>
      <w:r>
        <w:t>]</w:t>
      </w:r>
      <w:r>
        <w:rPr>
          <w:rFonts w:cs="Arial"/>
          <w:szCs w:val="20"/>
        </w:rPr>
        <w:t>.</w:t>
      </w:r>
    </w:p>
    <w:p w14:paraId="734AE949" w14:textId="77777777" w:rsidR="00831FD2" w:rsidRDefault="004C258B" w:rsidP="004B4711">
      <w:pPr>
        <w:pStyle w:val="ListNumber-ContractCzechRadio"/>
        <w:numPr>
          <w:ilvl w:val="1"/>
          <w:numId w:val="14"/>
        </w:numPr>
        <w:jc w:val="both"/>
      </w:pPr>
      <w:r>
        <w:t xml:space="preserve">Poskytovatel se zavazuje zahájit poskytování služeb v místě poskytování služeb nejpozději do </w:t>
      </w:r>
      <w:r>
        <w:rPr>
          <w:b/>
        </w:rPr>
        <w:t>[</w:t>
      </w:r>
      <w:r>
        <w:rPr>
          <w:b/>
          <w:highlight w:val="yellow"/>
        </w:rPr>
        <w:t>DOPLNIT</w:t>
      </w:r>
      <w:r>
        <w:rPr>
          <w:b/>
        </w:rPr>
        <w:t xml:space="preserve">] </w:t>
      </w:r>
      <w:r>
        <w:rPr>
          <w:rFonts w:cs="Arial"/>
          <w:b/>
          <w:szCs w:val="20"/>
        </w:rPr>
        <w:t xml:space="preserve">ode </w:t>
      </w:r>
      <w:r w:rsidRPr="004C5F4C">
        <w:rPr>
          <w:rFonts w:cs="Arial"/>
          <w:b/>
          <w:szCs w:val="20"/>
        </w:rPr>
        <w:t>dne účinnosti této smlouvy</w:t>
      </w:r>
      <w:r>
        <w:rPr>
          <w:rFonts w:cs="Arial"/>
          <w:szCs w:val="20"/>
        </w:rPr>
        <w:t xml:space="preserve">. </w:t>
      </w:r>
      <w:r w:rsidR="00831FD2">
        <w:t xml:space="preserve">Poskytovatel je povinen místo a dobu zahájení poskytování služeb oznámit objednateli nejméně 3 pracovní dny předem na e-mail uvedený v hlavičce této smlouvy. </w:t>
      </w:r>
    </w:p>
    <w:p w14:paraId="1BE48B16" w14:textId="77777777" w:rsidR="004C258B" w:rsidRDefault="004C258B" w:rsidP="004B4711">
      <w:pPr>
        <w:pStyle w:val="ListNumber-ContractCzechRadio"/>
        <w:numPr>
          <w:ilvl w:val="1"/>
          <w:numId w:val="14"/>
        </w:numPr>
        <w:jc w:val="both"/>
      </w:pPr>
      <w:r>
        <w:t>Služby dle této smlouvy budou poskytovány pod dobu [</w:t>
      </w:r>
      <w:r>
        <w:rPr>
          <w:b/>
          <w:highlight w:val="yellow"/>
        </w:rPr>
        <w:t>DOPLNIT</w:t>
      </w:r>
      <w:r>
        <w:t>]</w:t>
      </w:r>
      <w:r>
        <w:rPr>
          <w:rFonts w:cs="Arial"/>
          <w:szCs w:val="20"/>
        </w:rPr>
        <w:t>.</w:t>
      </w:r>
    </w:p>
    <w:p w14:paraId="29B87E52" w14:textId="77777777" w:rsidR="00D47839" w:rsidRDefault="007A239D" w:rsidP="004B4711">
      <w:pPr>
        <w:pStyle w:val="Heading-Number-ContractCzechRadio"/>
        <w:numPr>
          <w:ilvl w:val="0"/>
          <w:numId w:val="14"/>
        </w:numPr>
        <w:ind w:hanging="3119"/>
      </w:pPr>
      <w:r>
        <w:lastRenderedPageBreak/>
        <w:t xml:space="preserve">Cena </w:t>
      </w:r>
      <w:r w:rsidR="00E05F2A">
        <w:t xml:space="preserve">služeb </w:t>
      </w:r>
      <w:r>
        <w:t>a platební podmínky</w:t>
      </w:r>
    </w:p>
    <w:p w14:paraId="25D2D387" w14:textId="69461663" w:rsidR="00D47839" w:rsidRDefault="007A239D" w:rsidP="004B4711">
      <w:pPr>
        <w:pStyle w:val="ListNumber-ContractCzechRadio"/>
        <w:numPr>
          <w:ilvl w:val="1"/>
          <w:numId w:val="14"/>
        </w:numPr>
        <w:jc w:val="both"/>
      </w:pPr>
      <w:r>
        <w:t xml:space="preserve">Cena </w:t>
      </w:r>
      <w:r w:rsidR="00E05F2A">
        <w:t>služeb</w:t>
      </w:r>
      <w:r>
        <w:t xml:space="preserve"> je stanovena nabídkou </w:t>
      </w:r>
      <w:r w:rsidR="00E05F2A">
        <w:t>poskytovatele</w:t>
      </w:r>
      <w:r>
        <w:t xml:space="preserve"> a činí </w:t>
      </w:r>
      <w:r>
        <w:rPr>
          <w:rFonts w:cs="Arial"/>
          <w:b/>
          <w:szCs w:val="20"/>
        </w:rPr>
        <w:t>[</w:t>
      </w:r>
      <w:r>
        <w:rPr>
          <w:rFonts w:cs="Arial"/>
          <w:b/>
          <w:szCs w:val="20"/>
          <w:highlight w:val="yellow"/>
        </w:rPr>
        <w:t>DOPLNIT</w:t>
      </w:r>
      <w:r>
        <w:rPr>
          <w:rFonts w:cs="Arial"/>
          <w:b/>
          <w:szCs w:val="20"/>
        </w:rPr>
        <w:t xml:space="preserve">],- </w:t>
      </w:r>
      <w:r w:rsidRPr="00E57124">
        <w:rPr>
          <w:b/>
        </w:rPr>
        <w:t>Kč  bez DPH</w:t>
      </w:r>
      <w:r>
        <w:t xml:space="preserve">. </w:t>
      </w:r>
      <w:r w:rsidR="009F4FAB">
        <w:t>K ceně bude připočtena DPH v zákonem stanovené výši</w:t>
      </w:r>
      <w:r>
        <w:t xml:space="preserve">. Cena </w:t>
      </w:r>
      <w:r w:rsidR="00E05F2A">
        <w:t>služeb</w:t>
      </w:r>
      <w:r>
        <w:t xml:space="preserve"> a platební podmínky jsou sjednány v souladu s rámcovou dohodou.</w:t>
      </w:r>
    </w:p>
    <w:p w14:paraId="24099D50" w14:textId="77777777" w:rsidR="00D47839" w:rsidRDefault="007A239D" w:rsidP="004B4711">
      <w:pPr>
        <w:pStyle w:val="ListNumber-ContractCzechRadio"/>
        <w:numPr>
          <w:ilvl w:val="1"/>
          <w:numId w:val="14"/>
        </w:numPr>
        <w:jc w:val="both"/>
      </w:pPr>
      <w:r>
        <w:t xml:space="preserve">Celková cena dle předchozího odstavce je konečná a zahrnuje veškeré náklady </w:t>
      </w:r>
      <w:r w:rsidR="00E05F2A">
        <w:t>poskytovatele</w:t>
      </w:r>
      <w:r>
        <w:t xml:space="preserve"> související s</w:t>
      </w:r>
      <w:r w:rsidR="00831FD2">
        <w:t> poskytováním služeb</w:t>
      </w:r>
      <w:r>
        <w:t xml:space="preserve"> </w:t>
      </w:r>
      <w:r w:rsidR="00831FD2">
        <w:t>dle této smlouvy (např. doprava</w:t>
      </w:r>
      <w:r>
        <w:t>).</w:t>
      </w:r>
    </w:p>
    <w:p w14:paraId="1FE4D38A" w14:textId="77777777" w:rsidR="00D47839" w:rsidRDefault="007A239D" w:rsidP="004B4711">
      <w:pPr>
        <w:pStyle w:val="Heading-Number-ContractCzechRadio"/>
        <w:numPr>
          <w:ilvl w:val="0"/>
          <w:numId w:val="14"/>
        </w:numPr>
        <w:ind w:hanging="3119"/>
      </w:pPr>
      <w:r>
        <w:t>Závěrečná ustanovení</w:t>
      </w:r>
    </w:p>
    <w:p w14:paraId="289427EE" w14:textId="77777777" w:rsidR="00993D28" w:rsidRDefault="00993D28" w:rsidP="00993D28">
      <w:pPr>
        <w:pStyle w:val="ListNumber-ContractCzechRadio"/>
        <w:numPr>
          <w:ilvl w:val="1"/>
          <w:numId w:val="14"/>
        </w:numPr>
        <w:jc w:val="both"/>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56CCA449" w14:textId="77777777" w:rsidR="00D47839" w:rsidRDefault="007A239D" w:rsidP="004B4711">
      <w:pPr>
        <w:pStyle w:val="ListNumber-ContractCzechRadio"/>
        <w:numPr>
          <w:ilvl w:val="1"/>
          <w:numId w:val="14"/>
        </w:numPr>
        <w:jc w:val="both"/>
      </w:pPr>
      <w:r>
        <w:t xml:space="preserve">Práva a povinnosti smluvních stran touto smlouvou neupravená se řídí rámcovou dohodou, pokud si smluvní strany v této smlouvě nedohodly jinak. </w:t>
      </w:r>
    </w:p>
    <w:p w14:paraId="03C761A9" w14:textId="77777777" w:rsidR="00D47839" w:rsidRDefault="007A239D" w:rsidP="004B4711">
      <w:pPr>
        <w:pStyle w:val="ListNumber-ContractCzechRadio"/>
        <w:numPr>
          <w:ilvl w:val="1"/>
          <w:numId w:val="14"/>
        </w:numPr>
        <w:jc w:val="both"/>
      </w:pPr>
      <w:r>
        <w:t xml:space="preserve">Bude - </w:t>
      </w:r>
      <w:proofErr w:type="spellStart"/>
      <w:r>
        <w:t>li</w:t>
      </w:r>
      <w:proofErr w:type="spellEnd"/>
      <w:r>
        <w:t xml:space="preserve"> v této smlouvě použit jakýkoli pojem, aniž by byl touto smlouvou zvlášť definován, potom bude mít význam, který mu dává rámcová dohoda.</w:t>
      </w:r>
    </w:p>
    <w:p w14:paraId="12FA3B68" w14:textId="77777777" w:rsidR="00D47839" w:rsidRDefault="007A239D" w:rsidP="004B4711">
      <w:pPr>
        <w:pStyle w:val="ListNumber-ContractCzechRadio"/>
        <w:numPr>
          <w:ilvl w:val="1"/>
          <w:numId w:val="14"/>
        </w:numPr>
        <w:jc w:val="both"/>
      </w:pPr>
      <w:r>
        <w:rPr>
          <w:rFonts w:eastAsia="Times New Roman" w:cs="Arial"/>
          <w:bCs/>
          <w:szCs w:val="20"/>
        </w:rPr>
        <w:t>Práva a povinnosti smluvních stran touto smlouvou neupravená se řídí příslušnými ustanoveními zákona č. 89/2012 Sb., občanský zákoník, ve znění pozdějších předpisů.</w:t>
      </w:r>
    </w:p>
    <w:p w14:paraId="24C5C24D" w14:textId="77777777" w:rsidR="00D47839" w:rsidRDefault="007A239D" w:rsidP="004B4711">
      <w:pPr>
        <w:pStyle w:val="ListNumber-ContractCzechRadio"/>
        <w:numPr>
          <w:ilvl w:val="1"/>
          <w:numId w:val="14"/>
        </w:numPr>
        <w:jc w:val="both"/>
      </w:pPr>
      <w:r>
        <w:t xml:space="preserve">Tato smlouva je vyhotovena ve třech stejnopisech s platností originálu, z nichž objednatel obdrží dva a </w:t>
      </w:r>
      <w:r w:rsidR="00E05F2A">
        <w:t>poskytovatel</w:t>
      </w:r>
      <w:r>
        <w:t xml:space="preserve"> jeden.</w:t>
      </w:r>
    </w:p>
    <w:p w14:paraId="51BBBC51" w14:textId="77777777" w:rsidR="00D47839" w:rsidRDefault="007A239D" w:rsidP="004B4711">
      <w:pPr>
        <w:pStyle w:val="ListNumber-ContractCzechRadio"/>
        <w:numPr>
          <w:ilvl w:val="1"/>
          <w:numId w:val="14"/>
        </w:numPr>
      </w:pPr>
      <w:r>
        <w:t>Nedílnou součástí této smlouvy je její:</w:t>
      </w:r>
    </w:p>
    <w:p w14:paraId="2A34600B" w14:textId="77777777" w:rsidR="00D47839" w:rsidRDefault="007A239D">
      <w:pPr>
        <w:pStyle w:val="Heading-Number-ContractCzechRadio"/>
        <w:ind w:left="312"/>
        <w:jc w:val="left"/>
        <w:rPr>
          <w:b w:val="0"/>
        </w:rPr>
      </w:pPr>
      <w:r>
        <w:rPr>
          <w:b w:val="0"/>
        </w:rPr>
        <w:t xml:space="preserve">Příloha: Specifikace </w:t>
      </w:r>
      <w:r w:rsidR="00E05F2A">
        <w:rPr>
          <w:b w:val="0"/>
        </w:rPr>
        <w:t>služeb</w:t>
      </w:r>
      <w:r>
        <w:rPr>
          <w:rFonts w:cs="Arial"/>
          <w:b w:val="0"/>
        </w:rPr>
        <w:t>;</w:t>
      </w:r>
    </w:p>
    <w:p w14:paraId="36556010" w14:textId="77777777" w:rsidR="00D47839" w:rsidRDefault="007A239D">
      <w:pPr>
        <w:pStyle w:val="ListNumber-ContractCzechRadio"/>
        <w:ind w:left="312"/>
      </w:pPr>
      <w:r>
        <w:t xml:space="preserve">Příloha: Protokol o </w:t>
      </w:r>
      <w:r w:rsidR="00E05F2A">
        <w:t>zahájení poskytování služeb</w:t>
      </w:r>
      <w:r w:rsidR="00831FD2">
        <w:t>.</w:t>
      </w:r>
    </w:p>
    <w:p w14:paraId="04530608" w14:textId="77777777" w:rsidR="00831FD2" w:rsidRDefault="00831FD2">
      <w:pPr>
        <w:pStyle w:val="ListNumber-ContractCzechRadio"/>
        <w:ind w:left="312"/>
      </w:pPr>
    </w:p>
    <w:p w14:paraId="001B0793" w14:textId="77777777" w:rsidR="00831FD2" w:rsidRDefault="00831FD2">
      <w:pPr>
        <w:pStyle w:val="ListNumber-ContractCzechRadio"/>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7A107B" w14:paraId="2F6DAD3B" w14:textId="77777777" w:rsidTr="004C5F4C">
        <w:trPr>
          <w:jc w:val="center"/>
        </w:trPr>
        <w:tc>
          <w:tcPr>
            <w:tcW w:w="4366" w:type="dxa"/>
            <w:hideMark/>
          </w:tcPr>
          <w:p w14:paraId="27FE3B64" w14:textId="77777777" w:rsidR="007A107B" w:rsidRDefault="007A107B" w:rsidP="009B0050">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4366" w:type="dxa"/>
            <w:hideMark/>
          </w:tcPr>
          <w:p w14:paraId="5F392C84" w14:textId="77777777" w:rsidR="007A107B" w:rsidRDefault="007A107B" w:rsidP="009B0050">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7A107B" w14:paraId="3440B5F7" w14:textId="77777777" w:rsidTr="004C5F4C">
        <w:trPr>
          <w:jc w:val="center"/>
        </w:trPr>
        <w:tc>
          <w:tcPr>
            <w:tcW w:w="4366" w:type="dxa"/>
            <w:hideMark/>
          </w:tcPr>
          <w:p w14:paraId="1D9B6BC7" w14:textId="77777777" w:rsidR="007A107B" w:rsidRDefault="007A107B">
            <w:pPr>
              <w:pStyle w:val="Zvr"/>
              <w:tabs>
                <w:tab w:val="clear" w:pos="312"/>
                <w:tab w:val="clear" w:pos="624"/>
                <w:tab w:val="left" w:pos="708"/>
              </w:tabs>
              <w:jc w:val="center"/>
              <w:rPr>
                <w:rStyle w:val="Siln"/>
              </w:rPr>
            </w:pPr>
            <w:r>
              <w:rPr>
                <w:rStyle w:val="Siln"/>
              </w:rPr>
              <w:t>Za objednatele</w:t>
            </w:r>
          </w:p>
          <w:p w14:paraId="6E8285BC"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20517256" w14:textId="77777777" w:rsidR="007A107B" w:rsidRDefault="007A107B">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6F9C1C97" w14:textId="77777777" w:rsidR="007A107B" w:rsidRDefault="007A107B">
            <w:pPr>
              <w:pStyle w:val="Zvr"/>
              <w:tabs>
                <w:tab w:val="clear" w:pos="312"/>
                <w:tab w:val="clear" w:pos="624"/>
                <w:tab w:val="left" w:pos="708"/>
              </w:tabs>
              <w:jc w:val="center"/>
              <w:rPr>
                <w:rStyle w:val="Siln"/>
              </w:rPr>
            </w:pPr>
            <w:r>
              <w:rPr>
                <w:rStyle w:val="Siln"/>
              </w:rPr>
              <w:t xml:space="preserve">Za </w:t>
            </w:r>
            <w:r w:rsidR="00E05F2A">
              <w:rPr>
                <w:rStyle w:val="Siln"/>
              </w:rPr>
              <w:t>poskytovatele</w:t>
            </w:r>
          </w:p>
          <w:p w14:paraId="5301B468"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0372D4D3" w14:textId="77777777" w:rsidR="007A107B" w:rsidRDefault="007A107B">
            <w:pPr>
              <w:pStyle w:val="Zvr"/>
              <w:tabs>
                <w:tab w:val="clear" w:pos="312"/>
                <w:tab w:val="clear" w:pos="624"/>
                <w:tab w:val="left" w:pos="708"/>
              </w:tabs>
              <w:spacing w:before="0"/>
              <w:jc w:val="center"/>
              <w:rPr>
                <w:rFonts w:cs="Arial"/>
                <w:b/>
                <w:szCs w:val="20"/>
              </w:rPr>
            </w:pPr>
            <w:r>
              <w:rPr>
                <w:rFonts w:cs="Arial"/>
                <w:b/>
                <w:szCs w:val="20"/>
                <w:highlight w:val="yellow"/>
              </w:rPr>
              <w:t>[DOPLNIT FUNKCI]</w:t>
            </w:r>
          </w:p>
          <w:p w14:paraId="675B4A5D" w14:textId="77777777" w:rsidR="00831FD2" w:rsidRDefault="00831FD2">
            <w:pPr>
              <w:pStyle w:val="Zvr"/>
              <w:tabs>
                <w:tab w:val="clear" w:pos="312"/>
                <w:tab w:val="clear" w:pos="624"/>
                <w:tab w:val="left" w:pos="708"/>
              </w:tabs>
              <w:spacing w:before="0"/>
              <w:jc w:val="center"/>
              <w:rPr>
                <w:rStyle w:val="Siln"/>
              </w:rPr>
            </w:pPr>
          </w:p>
        </w:tc>
      </w:tr>
    </w:tbl>
    <w:p w14:paraId="319198F3" w14:textId="77777777" w:rsidR="009B0050" w:rsidRDefault="009B0050"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39A58269" w14:textId="77777777" w:rsidR="00831FD2" w:rsidRDefault="00831FD2"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1D88D1B6" w14:textId="77777777" w:rsidR="00831FD2" w:rsidRDefault="00831FD2"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24E1E53F" w14:textId="77777777" w:rsidR="00993D28" w:rsidRDefault="00993D28"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09246939" w14:textId="77777777" w:rsidR="00993D28" w:rsidRDefault="00993D28"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54E5602F" w14:textId="77777777" w:rsidR="00D47839" w:rsidRPr="001673D3" w:rsidRDefault="009469D8"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r w:rsidRPr="001673D3">
        <w:rPr>
          <w:b/>
        </w:rPr>
        <w:t xml:space="preserve">PŘÍLOHA – </w:t>
      </w:r>
      <w:r w:rsidR="007A239D" w:rsidRPr="001673D3">
        <w:rPr>
          <w:b/>
        </w:rPr>
        <w:t xml:space="preserve">PROTOKOL O </w:t>
      </w:r>
      <w:r w:rsidR="00826A49">
        <w:rPr>
          <w:b/>
        </w:rPr>
        <w:t>ZAHÁJENÍ POSKYTOVÁNÍ SLUŽEB</w:t>
      </w:r>
    </w:p>
    <w:p w14:paraId="7EA7D8EA" w14:textId="77777777" w:rsidR="00D47839" w:rsidRDefault="00D47839">
      <w:pPr>
        <w:pStyle w:val="SubjectSpecification-ContractCzechRadio"/>
      </w:pPr>
    </w:p>
    <w:p w14:paraId="08399427" w14:textId="77777777" w:rsidR="00D47839" w:rsidRDefault="007A239D">
      <w:pPr>
        <w:pStyle w:val="SubjectName-ContractCzechRadio"/>
      </w:pPr>
      <w:r>
        <w:t>Český rozhlas</w:t>
      </w:r>
    </w:p>
    <w:p w14:paraId="23F55B7C" w14:textId="77777777" w:rsidR="00D47839" w:rsidRDefault="007A239D">
      <w:pPr>
        <w:pStyle w:val="SubjectSpecification-ContractCzechRadio"/>
      </w:pPr>
      <w:r>
        <w:t>IČ 45245053, DIČ CZ45245053</w:t>
      </w:r>
    </w:p>
    <w:p w14:paraId="16C36A2F"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61CD4126" w14:textId="77777777" w:rsidR="00D47839" w:rsidRDefault="007A239D">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1A4931DD"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r>
        <w:rPr>
          <w:rFonts w:cs="Arial"/>
          <w:szCs w:val="20"/>
        </w:rPr>
        <w:t>@</w:t>
      </w:r>
      <w:r>
        <w:t>rozhlas.cz</w:t>
      </w:r>
    </w:p>
    <w:p w14:paraId="050AA3B6" w14:textId="77777777" w:rsidR="00D47839" w:rsidRDefault="007A239D">
      <w:pPr>
        <w:pStyle w:val="SubjectSpecification-ContractCzechRadio"/>
      </w:pPr>
      <w:r>
        <w:t>(dále jen jako „</w:t>
      </w:r>
      <w:r w:rsidRPr="004C5F4C">
        <w:rPr>
          <w:b/>
        </w:rPr>
        <w:t>objednatel</w:t>
      </w:r>
      <w:r>
        <w:t>“ nebo „</w:t>
      </w:r>
      <w:r w:rsidRPr="004C5F4C">
        <w:rPr>
          <w:b/>
        </w:rPr>
        <w:t>přebírající</w:t>
      </w:r>
      <w:r>
        <w:t>“)</w:t>
      </w:r>
    </w:p>
    <w:p w14:paraId="043727FB" w14:textId="77777777" w:rsidR="00D47839" w:rsidRDefault="00D47839"/>
    <w:p w14:paraId="530577C3" w14:textId="77777777" w:rsidR="00D47839" w:rsidRDefault="007A239D">
      <w:r>
        <w:t>a</w:t>
      </w:r>
    </w:p>
    <w:p w14:paraId="13D05ACB" w14:textId="77777777" w:rsidR="00D47839" w:rsidRDefault="00D47839"/>
    <w:p w14:paraId="3B37E740" w14:textId="77777777" w:rsidR="00D47839" w:rsidRDefault="007A239D">
      <w:pPr>
        <w:pStyle w:val="SubjectName-ContractCzechRadio"/>
      </w:pPr>
      <w:r w:rsidRPr="00993D28">
        <w:rPr>
          <w:highlight w:val="yellow"/>
        </w:rPr>
        <w:t>Název</w:t>
      </w:r>
    </w:p>
    <w:p w14:paraId="6AAF635B" w14:textId="77777777" w:rsidR="00D47839" w:rsidRDefault="007A239D">
      <w:pPr>
        <w:pStyle w:val="SubjectSpecification-ContractCzechRadio"/>
      </w:pPr>
      <w:r>
        <w:t>IČ [</w:t>
      </w:r>
      <w:r>
        <w:rPr>
          <w:b/>
          <w:highlight w:val="yellow"/>
        </w:rPr>
        <w:t>DOPLNIT</w:t>
      </w:r>
      <w:r>
        <w:t>], DIČ CZ[</w:t>
      </w:r>
      <w:r>
        <w:rPr>
          <w:b/>
          <w:highlight w:val="yellow"/>
        </w:rPr>
        <w:t>DOPLNIT</w:t>
      </w:r>
      <w:r>
        <w:t>]</w:t>
      </w:r>
    </w:p>
    <w:p w14:paraId="6583837B"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0157F555" w14:textId="77777777" w:rsidR="00D47839" w:rsidRDefault="007A239D">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266B63B8"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00DD5946" w14:textId="77777777" w:rsidR="00D47839" w:rsidRDefault="007A239D">
      <w:pPr>
        <w:pStyle w:val="SubjectSpecification-ContractCzechRadio"/>
      </w:pPr>
      <w:r>
        <w:t>(dále jen jako „</w:t>
      </w:r>
      <w:r w:rsidR="009B0050">
        <w:rPr>
          <w:b/>
        </w:rPr>
        <w:t>poskytovatel</w:t>
      </w:r>
      <w:r>
        <w:t>“ nebo „</w:t>
      </w:r>
      <w:r w:rsidRPr="004C5F4C">
        <w:rPr>
          <w:b/>
        </w:rPr>
        <w:t>předávající</w:t>
      </w:r>
      <w:r>
        <w:t>“)</w:t>
      </w:r>
    </w:p>
    <w:p w14:paraId="46B67FB9" w14:textId="77777777" w:rsidR="00D47839" w:rsidRDefault="007A239D">
      <w:pPr>
        <w:pStyle w:val="Heading-Number-ContractCzechRadio"/>
      </w:pPr>
      <w:r>
        <w:t>I.</w:t>
      </w:r>
    </w:p>
    <w:p w14:paraId="624EC19F" w14:textId="77777777" w:rsidR="00D47839" w:rsidRDefault="007A239D">
      <w:pPr>
        <w:pStyle w:val="ListNumber-ContractCzechRadio"/>
        <w:numPr>
          <w:ilvl w:val="1"/>
          <w:numId w:val="10"/>
        </w:numPr>
        <w:jc w:val="both"/>
      </w:pPr>
      <w:r>
        <w:t xml:space="preserve">Smluvní strany uvádí, že na základě </w:t>
      </w:r>
      <w:r w:rsidR="009B0050">
        <w:t xml:space="preserve">dílčí </w:t>
      </w:r>
      <w:r>
        <w:t xml:space="preserve">smlouvy o </w:t>
      </w:r>
      <w:r w:rsidR="009B0050">
        <w:t>poskytování služeb</w:t>
      </w:r>
      <w:r>
        <w:t xml:space="preserve"> </w:t>
      </w:r>
      <w:r w:rsidR="007A107B">
        <w:t>č.</w:t>
      </w:r>
      <w:r w:rsidR="007A107B" w:rsidRPr="007A107B">
        <w:t xml:space="preserve"> </w:t>
      </w:r>
      <w:r w:rsidR="007A107B">
        <w:t>[</w:t>
      </w:r>
      <w:r w:rsidR="007A107B">
        <w:rPr>
          <w:b/>
          <w:highlight w:val="yellow"/>
        </w:rPr>
        <w:t>DOPLNIT</w:t>
      </w:r>
      <w:r w:rsidR="007A107B">
        <w:t xml:space="preserve">] </w:t>
      </w:r>
      <w:r>
        <w:t>ze dne [</w:t>
      </w:r>
      <w:r>
        <w:rPr>
          <w:b/>
          <w:highlight w:val="yellow"/>
        </w:rPr>
        <w:t>DOPLNIT</w:t>
      </w:r>
      <w:r>
        <w:t xml:space="preserve">] </w:t>
      </w:r>
      <w:r w:rsidR="009B0050">
        <w:t>zaháji</w:t>
      </w:r>
      <w:r>
        <w:t xml:space="preserve">l níže uvedeného dne předávající (jako </w:t>
      </w:r>
      <w:r w:rsidR="009B0050">
        <w:t>poskytovatel</w:t>
      </w:r>
      <w:r>
        <w:t xml:space="preserve">) přebírajícímu (jako objednateli) </w:t>
      </w:r>
      <w:r w:rsidR="009B0050">
        <w:t xml:space="preserve">poskytování </w:t>
      </w:r>
      <w:r>
        <w:t>následující</w:t>
      </w:r>
      <w:r w:rsidR="009B0050">
        <w:t>ch</w:t>
      </w:r>
      <w:r>
        <w:t xml:space="preserve"> </w:t>
      </w:r>
      <w:r w:rsidR="009B0050">
        <w:t>služeb</w:t>
      </w:r>
      <w:r>
        <w:t xml:space="preserve">: </w:t>
      </w:r>
    </w:p>
    <w:p w14:paraId="0266E38E" w14:textId="77777777" w:rsidR="00D47839" w:rsidRDefault="007A239D">
      <w:pPr>
        <w:pStyle w:val="ListNumber-ContractCzechRadio"/>
        <w:ind w:left="312"/>
      </w:pPr>
      <w:r>
        <w:t>………………………………………………………………………………………</w:t>
      </w:r>
      <w:r w:rsidR="009B0050">
        <w:t>…………………………………..</w:t>
      </w:r>
    </w:p>
    <w:p w14:paraId="40347C8D" w14:textId="77777777" w:rsidR="00D47839" w:rsidRDefault="007A239D">
      <w:pPr>
        <w:pStyle w:val="Heading-Number-ContractCzechRadio"/>
      </w:pPr>
      <w:r>
        <w:t>II.</w:t>
      </w:r>
    </w:p>
    <w:p w14:paraId="389B0F62" w14:textId="77777777" w:rsidR="00D47839" w:rsidRDefault="007A239D" w:rsidP="009B0050">
      <w:pPr>
        <w:pStyle w:val="ListNumber-ContractCzechRadio"/>
        <w:numPr>
          <w:ilvl w:val="1"/>
          <w:numId w:val="12"/>
        </w:numPr>
        <w:jc w:val="both"/>
      </w:pPr>
      <w:r>
        <w:rPr>
          <w:b/>
          <w:u w:val="single"/>
        </w:rPr>
        <w:t xml:space="preserve">Přebírající </w:t>
      </w:r>
      <w:r w:rsidR="00B54AF7">
        <w:rPr>
          <w:b/>
          <w:u w:val="single"/>
        </w:rPr>
        <w:t xml:space="preserve">potvrzuje </w:t>
      </w:r>
      <w:r w:rsidR="009B0050">
        <w:rPr>
          <w:b/>
          <w:u w:val="single"/>
        </w:rPr>
        <w:t>zahájení poskytování služeb</w:t>
      </w:r>
      <w:r>
        <w:rPr>
          <w:b/>
          <w:u w:val="single"/>
        </w:rPr>
        <w:t xml:space="preserve"> v ujednaném rozsahu a kvalitě</w:t>
      </w:r>
      <w:r>
        <w:t xml:space="preserve">. </w:t>
      </w:r>
    </w:p>
    <w:p w14:paraId="2FA9EB22" w14:textId="77777777" w:rsidR="00D47839" w:rsidRDefault="007A239D" w:rsidP="004B4711">
      <w:pPr>
        <w:pStyle w:val="ListNumber-ContractCzechRadio"/>
        <w:numPr>
          <w:ilvl w:val="1"/>
          <w:numId w:val="13"/>
        </w:numPr>
        <w:jc w:val="both"/>
        <w:rPr>
          <w:i/>
        </w:rPr>
      </w:pPr>
      <w:r>
        <w:rPr>
          <w:i/>
          <w:lang w:eastAsia="cs-CZ"/>
        </w:rPr>
        <w:t xml:space="preserve">Pro případ, že </w:t>
      </w:r>
      <w:r w:rsidR="009B0050">
        <w:rPr>
          <w:i/>
        </w:rPr>
        <w:t>poskytování služeb nebylo zahájeno</w:t>
      </w:r>
      <w:r>
        <w:rPr>
          <w:i/>
        </w:rPr>
        <w:t xml:space="preserve"> v ujednaném rozsahu a kvalitě a</w:t>
      </w:r>
      <w:r>
        <w:rPr>
          <w:i/>
          <w:lang w:eastAsia="cs-CZ"/>
        </w:rPr>
        <w:t xml:space="preserve"> přebírající</w:t>
      </w:r>
      <w:r>
        <w:rPr>
          <w:i/>
        </w:rPr>
        <w:t xml:space="preserve"> z tohoto důvodu odmítá </w:t>
      </w:r>
      <w:r w:rsidR="009B0050">
        <w:rPr>
          <w:i/>
        </w:rPr>
        <w:t>potvrdit řádné zahájení poskytování těchto služeb</w:t>
      </w:r>
      <w:r>
        <w:rPr>
          <w:i/>
        </w:rPr>
        <w:t xml:space="preserve">, smluvní strany níže uvedou skutečnosti, které bránily </w:t>
      </w:r>
      <w:r w:rsidR="009B0050">
        <w:rPr>
          <w:i/>
        </w:rPr>
        <w:t>takovému potvrzení</w:t>
      </w:r>
      <w:r>
        <w:rPr>
          <w:i/>
        </w:rPr>
        <w:t xml:space="preserve">, rozsah vadnosti </w:t>
      </w:r>
      <w:r w:rsidR="009B0050">
        <w:rPr>
          <w:i/>
        </w:rPr>
        <w:t>služeb</w:t>
      </w:r>
      <w:r>
        <w:rPr>
          <w:i/>
        </w:rPr>
        <w:t xml:space="preserve">, termín </w:t>
      </w:r>
      <w:r w:rsidR="009B0050">
        <w:rPr>
          <w:i/>
        </w:rPr>
        <w:t>zahájení poskytování služeb</w:t>
      </w:r>
      <w:r>
        <w:rPr>
          <w:i/>
        </w:rPr>
        <w:t xml:space="preserve"> bez vad a nedodělků a další důležité okolnosti:</w:t>
      </w:r>
    </w:p>
    <w:p w14:paraId="24AE4A99" w14:textId="77777777" w:rsidR="00D47839" w:rsidRDefault="007A239D">
      <w:pPr>
        <w:pStyle w:val="Heading-Number-ContractCzechRadio"/>
        <w:jc w:val="both"/>
        <w:rPr>
          <w:b w:val="0"/>
          <w:i/>
        </w:rPr>
      </w:pPr>
      <w:r>
        <w:rPr>
          <w:b w:val="0"/>
          <w:i/>
        </w:rPr>
        <w:tab/>
        <w:t>…………………………………………………………………………………………………</w:t>
      </w:r>
      <w:r w:rsidR="009B0050">
        <w:rPr>
          <w:b w:val="0"/>
          <w:i/>
        </w:rPr>
        <w:t>………………….</w:t>
      </w:r>
      <w:r>
        <w:rPr>
          <w:b w:val="0"/>
          <w:i/>
        </w:rPr>
        <w:t>…</w:t>
      </w:r>
      <w:r w:rsidR="009B0050">
        <w:rPr>
          <w:b w:val="0"/>
          <w:i/>
        </w:rPr>
        <w:t>….</w:t>
      </w:r>
    </w:p>
    <w:p w14:paraId="4D70A1DA" w14:textId="77777777" w:rsidR="00D47839" w:rsidRDefault="00CB3981" w:rsidP="00993D28">
      <w:pPr>
        <w:pStyle w:val="Heading-Number-ContractCzechRadio"/>
        <w:jc w:val="both"/>
        <w:rPr>
          <w:b w:val="0"/>
          <w:i/>
        </w:rPr>
      </w:pPr>
      <w:r>
        <w:rPr>
          <w:b w:val="0"/>
          <w:i/>
        </w:rPr>
        <w:tab/>
        <w:t>…………………………………………………………………………………………………………………….…….</w:t>
      </w:r>
    </w:p>
    <w:p w14:paraId="74FE12F7" w14:textId="77777777" w:rsidR="00D47839" w:rsidRDefault="007A239D" w:rsidP="004B4711">
      <w:pPr>
        <w:pStyle w:val="ListNumber-ContractCzechRadio"/>
        <w:numPr>
          <w:ilvl w:val="1"/>
          <w:numId w:val="13"/>
        </w:numPr>
      </w:pPr>
      <w:r>
        <w:t>Tento protokol je vyhotoven ve dvou stejnopisech s platností originálu, z nichž každá smluvní strana obdrží jeden.</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A107B" w14:paraId="13841B9B" w14:textId="77777777" w:rsidTr="00B54AF7">
        <w:trPr>
          <w:jc w:val="center"/>
        </w:trPr>
        <w:tc>
          <w:tcPr>
            <w:tcW w:w="3974" w:type="dxa"/>
            <w:hideMark/>
          </w:tcPr>
          <w:p w14:paraId="522A87B7" w14:textId="77777777" w:rsidR="007A107B" w:rsidRDefault="007A107B">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3964" w:type="dxa"/>
            <w:hideMark/>
          </w:tcPr>
          <w:p w14:paraId="44A5463B" w14:textId="77777777" w:rsidR="007A107B" w:rsidRDefault="007A107B">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7A107B" w14:paraId="3A3459EC" w14:textId="77777777" w:rsidTr="00B54AF7">
        <w:trPr>
          <w:jc w:val="center"/>
        </w:trPr>
        <w:tc>
          <w:tcPr>
            <w:tcW w:w="3974" w:type="dxa"/>
            <w:hideMark/>
          </w:tcPr>
          <w:p w14:paraId="4E23B870" w14:textId="77777777" w:rsidR="00CB3981" w:rsidRDefault="00CB3981" w:rsidP="00CB3981">
            <w:pPr>
              <w:pStyle w:val="Zvr"/>
              <w:tabs>
                <w:tab w:val="clear" w:pos="312"/>
                <w:tab w:val="clear" w:pos="624"/>
                <w:tab w:val="left" w:pos="708"/>
              </w:tabs>
              <w:spacing w:before="0"/>
              <w:jc w:val="center"/>
              <w:rPr>
                <w:rStyle w:val="Siln"/>
              </w:rPr>
            </w:pPr>
          </w:p>
          <w:p w14:paraId="4B678431" w14:textId="77777777" w:rsidR="00CB3981" w:rsidRDefault="00CB3981" w:rsidP="00CB3981">
            <w:pPr>
              <w:pStyle w:val="Zvr"/>
              <w:tabs>
                <w:tab w:val="clear" w:pos="312"/>
                <w:tab w:val="clear" w:pos="624"/>
                <w:tab w:val="left" w:pos="708"/>
              </w:tabs>
              <w:spacing w:before="0"/>
              <w:jc w:val="center"/>
              <w:rPr>
                <w:rStyle w:val="Siln"/>
              </w:rPr>
            </w:pPr>
          </w:p>
          <w:p w14:paraId="5D472E08" w14:textId="77777777" w:rsidR="007A107B" w:rsidRDefault="007A107B" w:rsidP="00CB3981">
            <w:pPr>
              <w:pStyle w:val="Zvr"/>
              <w:tabs>
                <w:tab w:val="clear" w:pos="312"/>
                <w:tab w:val="clear" w:pos="624"/>
                <w:tab w:val="left" w:pos="708"/>
              </w:tabs>
              <w:spacing w:before="0"/>
              <w:jc w:val="center"/>
              <w:rPr>
                <w:rStyle w:val="Siln"/>
              </w:rPr>
            </w:pPr>
            <w:r>
              <w:rPr>
                <w:rStyle w:val="Siln"/>
              </w:rPr>
              <w:t>Za přebírajícího</w:t>
            </w:r>
          </w:p>
          <w:p w14:paraId="0EBDC7C5"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21A58265" w14:textId="77777777" w:rsidR="007A107B" w:rsidRDefault="007A107B">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3964" w:type="dxa"/>
            <w:hideMark/>
          </w:tcPr>
          <w:p w14:paraId="65882E83" w14:textId="77777777" w:rsidR="00CB3981" w:rsidRDefault="00CB3981" w:rsidP="00CB3981">
            <w:pPr>
              <w:pStyle w:val="Zvr"/>
              <w:tabs>
                <w:tab w:val="clear" w:pos="312"/>
                <w:tab w:val="clear" w:pos="624"/>
                <w:tab w:val="left" w:pos="708"/>
              </w:tabs>
              <w:spacing w:before="0"/>
              <w:jc w:val="center"/>
              <w:rPr>
                <w:rStyle w:val="Siln"/>
              </w:rPr>
            </w:pPr>
          </w:p>
          <w:p w14:paraId="346D3EEB" w14:textId="77777777" w:rsidR="00CB3981" w:rsidRDefault="00CB3981" w:rsidP="00CB3981">
            <w:pPr>
              <w:pStyle w:val="Zvr"/>
              <w:tabs>
                <w:tab w:val="clear" w:pos="312"/>
                <w:tab w:val="clear" w:pos="624"/>
                <w:tab w:val="left" w:pos="708"/>
              </w:tabs>
              <w:spacing w:before="0"/>
              <w:jc w:val="center"/>
              <w:rPr>
                <w:rStyle w:val="Siln"/>
              </w:rPr>
            </w:pPr>
          </w:p>
          <w:p w14:paraId="5E13835A" w14:textId="77777777" w:rsidR="007A107B" w:rsidRDefault="007A107B" w:rsidP="00CB3981">
            <w:pPr>
              <w:pStyle w:val="Zvr"/>
              <w:tabs>
                <w:tab w:val="clear" w:pos="312"/>
                <w:tab w:val="clear" w:pos="624"/>
                <w:tab w:val="left" w:pos="708"/>
              </w:tabs>
              <w:spacing w:before="0"/>
              <w:jc w:val="center"/>
              <w:rPr>
                <w:rStyle w:val="Siln"/>
              </w:rPr>
            </w:pPr>
            <w:r>
              <w:rPr>
                <w:rStyle w:val="Siln"/>
              </w:rPr>
              <w:t>Za předávajícího</w:t>
            </w:r>
          </w:p>
          <w:p w14:paraId="2DA30690"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623F873F" w14:textId="77777777" w:rsidR="007A107B" w:rsidRDefault="007A107B">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056A8B01" w14:textId="77777777" w:rsidR="007A239D" w:rsidRPr="008D51F6" w:rsidRDefault="007A239D" w:rsidP="00831F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613"/>
          <w:tab w:val="clear" w:pos="5925"/>
          <w:tab w:val="clear" w:pos="6237"/>
          <w:tab w:val="clear" w:pos="6549"/>
          <w:tab w:val="clear" w:pos="6861"/>
          <w:tab w:val="clear" w:pos="7173"/>
          <w:tab w:val="clear" w:pos="7484"/>
          <w:tab w:val="clear" w:pos="7796"/>
          <w:tab w:val="clear" w:pos="8108"/>
          <w:tab w:val="clear" w:pos="8420"/>
        </w:tabs>
      </w:pPr>
    </w:p>
    <w:sectPr w:rsidR="007A239D" w:rsidRPr="008D51F6">
      <w:type w:val="continuous"/>
      <w:pgSz w:w="11906" w:h="16838"/>
      <w:pgMar w:top="1417" w:right="1134" w:bottom="1814" w:left="1134" w:header="1134" w:footer="1134" w:gutter="0"/>
      <w:cols w:space="708"/>
      <w:formProt w:val="0"/>
      <w:docGrid w:linePitch="31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F3B1D3" w14:textId="77777777" w:rsidR="004F7BE2" w:rsidRDefault="004F7BE2">
      <w:pPr>
        <w:spacing w:line="240" w:lineRule="auto"/>
      </w:pPr>
      <w:r>
        <w:separator/>
      </w:r>
    </w:p>
  </w:endnote>
  <w:endnote w:type="continuationSeparator" w:id="0">
    <w:p w14:paraId="7805A2D1" w14:textId="77777777" w:rsidR="004F7BE2" w:rsidRDefault="004F7B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76F48" w14:textId="77777777" w:rsidR="006F07D6" w:rsidRDefault="006F07D6" w:rsidP="00005B50">
    <w:pPr>
      <w:pStyle w:val="Zpa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2400"/>
      </w:tabs>
    </w:pPr>
    <w:r>
      <w:rPr>
        <w:noProof/>
        <w:lang w:eastAsia="cs-CZ"/>
      </w:rPr>
      <mc:AlternateContent>
        <mc:Choice Requires="wps">
          <w:drawing>
            <wp:anchor distT="0" distB="0" distL="114300" distR="114300" simplePos="0" relativeHeight="18" behindDoc="1" locked="0" layoutInCell="1" allowOverlap="1" wp14:anchorId="65B1E660" wp14:editId="74DFDAD2">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790474858"/>
                            <w:docPartObj>
                              <w:docPartGallery w:val="Page Numbers (Bottom of Page)"/>
                              <w:docPartUnique/>
                            </w:docPartObj>
                          </w:sdtPr>
                          <w:sdtEndPr/>
                          <w:sdtContent>
                            <w:p w14:paraId="28726486" w14:textId="77777777" w:rsidR="006F07D6" w:rsidRDefault="006F07D6">
                              <w:pPr>
                                <w:pStyle w:val="Obsahrmce"/>
                                <w:jc w:val="right"/>
                                <w:rPr>
                                  <w:rStyle w:val="slostrnky"/>
                                  <w:color w:val="000000"/>
                                </w:rPr>
                              </w:pPr>
                              <w:r>
                                <w:rPr>
                                  <w:rStyle w:val="slostrnky"/>
                                  <w:color w:val="000000"/>
                                </w:rPr>
                                <w:fldChar w:fldCharType="begin"/>
                              </w:r>
                              <w:r>
                                <w:instrText>PAGE</w:instrText>
                              </w:r>
                              <w:r>
                                <w:fldChar w:fldCharType="separate"/>
                              </w:r>
                              <w:r w:rsidR="00E57124">
                                <w:rPr>
                                  <w:noProof/>
                                </w:rPr>
                                <w:t>1</w:t>
                              </w:r>
                              <w:r>
                                <w:fldChar w:fldCharType="end"/>
                              </w:r>
                              <w:r>
                                <w:rPr>
                                  <w:rStyle w:val="slostrnky"/>
                                  <w:color w:val="000000"/>
                                </w:rPr>
                                <w:t xml:space="preserve"> / 17</w:t>
                              </w:r>
                            </w:p>
                            <w:p w14:paraId="47872020" w14:textId="77777777" w:rsidR="006F07D6" w:rsidRDefault="004F7BE2">
                              <w:pPr>
                                <w:pStyle w:val="Obsahrmce"/>
                                <w:jc w:val="right"/>
                              </w:pPr>
                            </w:p>
                          </w:sdtContent>
                        </w:sdt>
                      </w:txbxContent>
                    </wps:txbx>
                    <wps:bodyPr lIns="0" tIns="0" rIns="0" bIns="0" anchor="b">
                      <a:prstTxWarp prst="textNoShape">
                        <a:avLst/>
                      </a:prstTxWarp>
                      <a:noAutofit/>
                    </wps:bodyPr>
                  </wps:wsp>
                </a:graphicData>
              </a:graphic>
            </wp:anchor>
          </w:drawing>
        </mc:Choice>
        <mc:Fallback>
          <w:pict>
            <v:rect id="Text Box 5" o:spid="_x0000_s1034" style="position:absolute;margin-left:464.95pt;margin-top:785.85pt;width:49.65pt;height:11.95pt;z-index:-50331646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790474858"/>
                      <w:docPartObj>
                        <w:docPartGallery w:val="Page Numbers (Bottom of Page)"/>
                        <w:docPartUnique/>
                      </w:docPartObj>
                    </w:sdtPr>
                    <w:sdtEndPr/>
                    <w:sdtContent>
                      <w:p w14:paraId="28726486" w14:textId="77777777" w:rsidR="006F07D6" w:rsidRDefault="006F07D6">
                        <w:pPr>
                          <w:pStyle w:val="Obsahrmce"/>
                          <w:jc w:val="right"/>
                          <w:rPr>
                            <w:rStyle w:val="slostrnky"/>
                            <w:color w:val="000000"/>
                          </w:rPr>
                        </w:pPr>
                        <w:r>
                          <w:rPr>
                            <w:rStyle w:val="slostrnky"/>
                            <w:color w:val="000000"/>
                          </w:rPr>
                          <w:fldChar w:fldCharType="begin"/>
                        </w:r>
                        <w:r>
                          <w:instrText>PAGE</w:instrText>
                        </w:r>
                        <w:r>
                          <w:fldChar w:fldCharType="separate"/>
                        </w:r>
                        <w:r w:rsidR="00E57124">
                          <w:rPr>
                            <w:noProof/>
                          </w:rPr>
                          <w:t>1</w:t>
                        </w:r>
                        <w:r>
                          <w:fldChar w:fldCharType="end"/>
                        </w:r>
                        <w:r>
                          <w:rPr>
                            <w:rStyle w:val="slostrnky"/>
                            <w:color w:val="000000"/>
                          </w:rPr>
                          <w:t xml:space="preserve"> / 17</w:t>
                        </w:r>
                      </w:p>
                      <w:p w14:paraId="47872020" w14:textId="77777777" w:rsidR="006F07D6" w:rsidRDefault="004F7BE2">
                        <w:pPr>
                          <w:pStyle w:val="Obsahrmce"/>
                          <w:jc w:val="right"/>
                        </w:pPr>
                      </w:p>
                    </w:sdtContent>
                  </w:sdt>
                </w:txbxContent>
              </v:textbox>
              <w10:wrap anchorx="page" anchory="page"/>
            </v:rect>
          </w:pict>
        </mc:Fallback>
      </mc:AlternateContent>
    </w:r>
    <w: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A07B30" w14:textId="77777777" w:rsidR="004F7BE2" w:rsidRDefault="004F7BE2">
      <w:pPr>
        <w:spacing w:line="240" w:lineRule="auto"/>
      </w:pPr>
      <w:r>
        <w:separator/>
      </w:r>
    </w:p>
  </w:footnote>
  <w:footnote w:type="continuationSeparator" w:id="0">
    <w:p w14:paraId="1FD8CD87" w14:textId="77777777" w:rsidR="004F7BE2" w:rsidRDefault="004F7B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34211" w14:textId="77777777" w:rsidR="006F07D6" w:rsidRDefault="006F07D6" w:rsidP="00005B50">
    <w:pPr>
      <w:pStyle w:val="Zhlav"/>
      <w:tabs>
        <w:tab w:val="clear" w:pos="312"/>
        <w:tab w:val="clear" w:pos="624"/>
        <w:tab w:val="clear" w:pos="936"/>
        <w:tab w:val="clear" w:pos="1247"/>
        <w:tab w:val="clear" w:pos="1559"/>
        <w:tab w:val="clear" w:pos="1871"/>
        <w:tab w:val="clear" w:pos="2183"/>
        <w:tab w:val="clear" w:pos="2495"/>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2430"/>
      </w:tabs>
      <w:spacing w:after="1380"/>
    </w:pPr>
    <w:r>
      <w:rPr>
        <w:noProof/>
        <w:lang w:eastAsia="cs-CZ"/>
      </w:rPr>
      <mc:AlternateContent>
        <mc:Choice Requires="wps">
          <w:drawing>
            <wp:anchor distT="0" distB="0" distL="114300" distR="114300" simplePos="0" relativeHeight="19" behindDoc="1" locked="0" layoutInCell="1" allowOverlap="1" wp14:anchorId="60B95C8B" wp14:editId="42201CF5">
              <wp:simplePos x="0" y="0"/>
              <wp:positionH relativeFrom="page">
                <wp:posOffset>1019175</wp:posOffset>
              </wp:positionH>
              <wp:positionV relativeFrom="page">
                <wp:posOffset>1036955</wp:posOffset>
              </wp:positionV>
              <wp:extent cx="1710690" cy="306705"/>
              <wp:effectExtent l="0" t="0" r="4445" b="0"/>
              <wp:wrapNone/>
              <wp:docPr id="9" name="Text Box 13"/>
              <wp:cNvGraphicFramePr/>
              <a:graphic xmlns:a="http://schemas.openxmlformats.org/drawingml/2006/main">
                <a:graphicData uri="http://schemas.microsoft.com/office/word/2010/wordprocessingShape">
                  <wps:wsp>
                    <wps:cNvSpPr/>
                    <wps:spPr>
                      <a:xfrm>
                        <a:off x="0" y="0"/>
                        <a:ext cx="1710000" cy="306000"/>
                      </a:xfrm>
                      <a:prstGeom prst="rect">
                        <a:avLst/>
                      </a:prstGeom>
                      <a:noFill/>
                      <a:ln w="12600">
                        <a:noFill/>
                      </a:ln>
                    </wps:spPr>
                    <wps:style>
                      <a:lnRef idx="0">
                        <a:schemeClr val="accent1"/>
                      </a:lnRef>
                      <a:fillRef idx="0">
                        <a:schemeClr val="accent1"/>
                      </a:fillRef>
                      <a:effectRef idx="0">
                        <a:schemeClr val="accent1"/>
                      </a:effectRef>
                      <a:fontRef idx="minor"/>
                    </wps:style>
                    <wps:txbx>
                      <w:txbxContent>
                        <w:p w14:paraId="0A0BF90F" w14:textId="77777777" w:rsidR="006F07D6" w:rsidRDefault="006F07D6">
                          <w:pPr>
                            <w:pStyle w:val="Logo-AdditionCzechRadio"/>
                            <w:jc w:val="center"/>
                          </w:pPr>
                          <w:r>
                            <w:t xml:space="preserve">   NÁVRH SMLOUVY</w:t>
                          </w:r>
                        </w:p>
                      </w:txbxContent>
                    </wps:txbx>
                    <wps:bodyPr lIns="0" tIns="0" rIns="0" bIns="0">
                      <a:prstTxWarp prst="textNoShape">
                        <a:avLst/>
                      </a:prstTxWarp>
                      <a:noAutofit/>
                    </wps:bodyPr>
                  </wps:wsp>
                </a:graphicData>
              </a:graphic>
            </wp:anchor>
          </w:drawing>
        </mc:Choice>
        <mc:Fallback xmlns:w15="http://schemas.microsoft.com/office/word/2012/wordml">
          <w:pict>
            <v:rect w14:anchorId="60B95C8B" id="Text Box 13" o:spid="_x0000_s1033" style="position:absolute;margin-left:80.25pt;margin-top:81.65pt;width:134.7pt;height:24.15pt;z-index:-50331646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" filled="f" stroked="f" strokeweight=".35mm">
              <v:textbox inset="0,0,0,0">
                <w:txbxContent>
                  <w:p w14:paraId="0A0BF90F" w14:textId="77777777" w:rsidR="006F07D6" w:rsidRDefault="006F07D6">
                    <w:pPr>
                      <w:pStyle w:val="Logo-AdditionCzechRadio"/>
                      <w:jc w:val="center"/>
                    </w:pPr>
                    <w:r>
                      <w:t xml:space="preserve">   NÁVRH SMLOUVY</w:t>
                    </w:r>
                  </w:p>
                </w:txbxContent>
              </v:textbox>
              <w10:wrap anchorx="page" anchory="page"/>
            </v:rect>
          </w:pict>
        </mc:Fallback>
      </mc:AlternateContent>
    </w:r>
    <w:r>
      <w:rPr>
        <w:noProof/>
        <w:lang w:eastAsia="cs-CZ"/>
      </w:rPr>
      <w:drawing>
        <wp:anchor distT="0" distB="4445" distL="114300" distR="119380" simplePos="0" relativeHeight="2" behindDoc="1" locked="0" layoutInCell="1" allowOverlap="1" wp14:anchorId="6503C263" wp14:editId="5C453292">
          <wp:simplePos x="0" y="0"/>
          <wp:positionH relativeFrom="page">
            <wp:posOffset>629920</wp:posOffset>
          </wp:positionH>
          <wp:positionV relativeFrom="page">
            <wp:posOffset>622935</wp:posOffset>
          </wp:positionV>
          <wp:extent cx="1843405" cy="396240"/>
          <wp:effectExtent l="0" t="0" r="0" b="0"/>
          <wp:wrapNone/>
          <wp:docPr id="4" name="Obráze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1"/>
                  <pic:cNvPicPr>
                    <a:picLocks noChangeAspect="1" noChangeArrowheads="1"/>
                  </pic:cNvPicPr>
                </pic:nvPicPr>
                <pic:blipFill>
                  <a:blip r:embed="rId1"/>
                  <a:stretch>
                    <a:fillRect/>
                  </a:stretch>
                </pic:blipFill>
                <pic:spPr bwMode="auto">
                  <a:xfrm>
                    <a:off x="0" y="0"/>
                    <a:ext cx="1843405" cy="396240"/>
                  </a:xfrm>
                  <a:prstGeom prst="rect">
                    <a:avLst/>
                  </a:prstGeom>
                </pic:spPr>
              </pic:pic>
            </a:graphicData>
          </a:graphic>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7364"/>
    <w:multiLevelType w:val="multilevel"/>
    <w:tmpl w:val="C83C3222"/>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
    <w:nsid w:val="084A1D43"/>
    <w:multiLevelType w:val="multilevel"/>
    <w:tmpl w:val="9CB2018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3">
    <w:nsid w:val="0BE04FDA"/>
    <w:multiLevelType w:val="multilevel"/>
    <w:tmpl w:val="C2A02212"/>
    <w:styleLink w:val="List-Contract"/>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4">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5">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nsid w:val="14175A0F"/>
    <w:multiLevelType w:val="multilevel"/>
    <w:tmpl w:val="5A666E5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7">
    <w:nsid w:val="2A872803"/>
    <w:multiLevelType w:val="multilevel"/>
    <w:tmpl w:val="F8DCD41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8">
    <w:nsid w:val="2FF74A2C"/>
    <w:multiLevelType w:val="multilevel"/>
    <w:tmpl w:val="2FB23CF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4"/>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9">
    <w:nsid w:val="31CC1CE0"/>
    <w:multiLevelType w:val="multilevel"/>
    <w:tmpl w:val="9D08B03A"/>
    <w:lvl w:ilvl="0">
      <w:start w:val="7"/>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0">
    <w:nsid w:val="32244F10"/>
    <w:multiLevelType w:val="multilevel"/>
    <w:tmpl w:val="DEE0B6D8"/>
    <w:lvl w:ilvl="0">
      <w:start w:val="1"/>
      <w:numFmt w:val="upperRoman"/>
      <w:suff w:val="space"/>
      <w:lvlText w:val="%1."/>
      <w:lvlJc w:val="left"/>
      <w:pPr>
        <w:ind w:left="0" w:firstLine="0"/>
      </w:pPr>
      <w:rPr>
        <w:rFonts w:hint="default"/>
      </w:rPr>
    </w:lvl>
    <w:lvl w:ilvl="1">
      <w:start w:val="2"/>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1">
    <w:nsid w:val="34E02FC8"/>
    <w:multiLevelType w:val="multilevel"/>
    <w:tmpl w:val="75DE3FE8"/>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2">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3">
    <w:nsid w:val="42741887"/>
    <w:multiLevelType w:val="multilevel"/>
    <w:tmpl w:val="12386134"/>
    <w:lvl w:ilvl="0">
      <w:start w:val="1"/>
      <w:numFmt w:val="lowerLetter"/>
      <w:lvlText w:val="%1)"/>
      <w:lvlJc w:val="left"/>
      <w:pPr>
        <w:ind w:left="672" w:hanging="360"/>
      </w:pPr>
      <w:rPr>
        <w:rFonts w:ascii="Arial" w:eastAsiaTheme="minorHAnsi" w:hAnsi="Arial" w:cstheme="minorBidi"/>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14">
    <w:nsid w:val="46EF0D75"/>
    <w:multiLevelType w:val="multilevel"/>
    <w:tmpl w:val="BEFE868A"/>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5">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nsid w:val="52C2360D"/>
    <w:multiLevelType w:val="multilevel"/>
    <w:tmpl w:val="AAE4592A"/>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Symbol" w:hAnsi="Symbo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7">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18">
    <w:nsid w:val="5A9D02DE"/>
    <w:multiLevelType w:val="multilevel"/>
    <w:tmpl w:val="6EF2B366"/>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19">
    <w:nsid w:val="5DAC5D71"/>
    <w:multiLevelType w:val="multilevel"/>
    <w:tmpl w:val="4C34D3E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20">
    <w:nsid w:val="5F242DB7"/>
    <w:multiLevelType w:val="hybridMultilevel"/>
    <w:tmpl w:val="3BCC93D2"/>
    <w:lvl w:ilvl="0" w:tplc="4EFEC23C">
      <w:start w:val="1"/>
      <w:numFmt w:val="lowerLetter"/>
      <w:lvlText w:val="%1)"/>
      <w:lvlJc w:val="left"/>
      <w:pPr>
        <w:ind w:left="720" w:hanging="360"/>
      </w:pPr>
      <w:rPr>
        <w:rFonts w:ascii="Arial"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22C0563"/>
    <w:multiLevelType w:val="multilevel"/>
    <w:tmpl w:val="13D65DC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2"/>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3">
    <w:nsid w:val="672F4D65"/>
    <w:multiLevelType w:val="hybridMultilevel"/>
    <w:tmpl w:val="E2B27712"/>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4">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5">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26">
    <w:nsid w:val="762E1EDF"/>
    <w:multiLevelType w:val="multilevel"/>
    <w:tmpl w:val="2828036E"/>
    <w:lvl w:ilvl="0">
      <w:start w:val="1"/>
      <w:numFmt w:val="bullet"/>
      <w:lvlText w:val=""/>
      <w:lvlJc w:val="left"/>
      <w:pPr>
        <w:ind w:left="672" w:hanging="360"/>
      </w:pPr>
      <w:rPr>
        <w:rFonts w:ascii="Symbol" w:hAnsi="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27">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17"/>
  </w:num>
  <w:num w:numId="2">
    <w:abstractNumId w:val="5"/>
  </w:num>
  <w:num w:numId="3">
    <w:abstractNumId w:val="15"/>
  </w:num>
  <w:num w:numId="4">
    <w:abstractNumId w:val="11"/>
  </w:num>
  <w:num w:numId="5">
    <w:abstractNumId w:val="27"/>
  </w:num>
  <w:num w:numId="6">
    <w:abstractNumId w:val="18"/>
  </w:num>
  <w:num w:numId="7">
    <w:abstractNumId w:val="21"/>
  </w:num>
  <w:num w:numId="8">
    <w:abstractNumId w:val="13"/>
  </w:num>
  <w:num w:numId="9">
    <w:abstractNumId w:val="25"/>
  </w:num>
  <w:num w:numId="10">
    <w:abstractNumId w:val="12"/>
  </w:num>
  <w:num w:numId="11">
    <w:abstractNumId w:val="8"/>
  </w:num>
  <w:num w:numId="12">
    <w:abstractNumId w:val="1"/>
  </w:num>
  <w:num w:numId="13">
    <w:abstractNumId w:val="22"/>
  </w:num>
  <w:num w:numId="14">
    <w:abstractNumId w:val="4"/>
  </w:num>
  <w:num w:numId="15">
    <w:abstractNumId w:val="24"/>
  </w:num>
  <w:num w:numId="16">
    <w:abstractNumId w:val="16"/>
  </w:num>
  <w:num w:numId="17">
    <w:abstractNumId w:val="10"/>
  </w:num>
  <w:num w:numId="18">
    <w:abstractNumId w:val="3"/>
  </w:num>
  <w:num w:numId="19">
    <w:abstractNumId w:val="7"/>
  </w:num>
  <w:num w:numId="20">
    <w:abstractNumId w:val="26"/>
  </w:num>
  <w:num w:numId="21">
    <w:abstractNumId w:val="2"/>
  </w:num>
  <w:num w:numId="22">
    <w:abstractNumId w:val="9"/>
  </w:num>
  <w:num w:numId="23">
    <w:abstractNumId w:val="14"/>
  </w:num>
  <w:num w:numId="24">
    <w:abstractNumId w:val="0"/>
  </w:num>
  <w:num w:numId="25">
    <w:abstractNumId w:val="20"/>
  </w:num>
  <w:num w:numId="26">
    <w:abstractNumId w:val="23"/>
  </w:num>
  <w:num w:numId="27">
    <w:abstractNumId w:val="10"/>
  </w:num>
  <w:num w:numId="28">
    <w:abstractNumId w:val="19"/>
  </w:num>
  <w:num w:numId="29">
    <w:abstractNumId w:val="6"/>
  </w:num>
  <w:num w:numId="30">
    <w:abstractNumId w:val="10"/>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rPr>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voboda Pavel">
    <w15:presenceInfo w15:providerId="AD" w15:userId="S-1-5-21-1516916145-3332080500-352412931-3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39"/>
    <w:rsid w:val="00005B50"/>
    <w:rsid w:val="00020F66"/>
    <w:rsid w:val="000361A9"/>
    <w:rsid w:val="000500D9"/>
    <w:rsid w:val="0007279E"/>
    <w:rsid w:val="000736E9"/>
    <w:rsid w:val="00073EF9"/>
    <w:rsid w:val="00080106"/>
    <w:rsid w:val="000830A2"/>
    <w:rsid w:val="0008512B"/>
    <w:rsid w:val="00090A4A"/>
    <w:rsid w:val="00090FC8"/>
    <w:rsid w:val="000B234A"/>
    <w:rsid w:val="000B4A51"/>
    <w:rsid w:val="000B64B8"/>
    <w:rsid w:val="000D169C"/>
    <w:rsid w:val="000F12B4"/>
    <w:rsid w:val="0011518C"/>
    <w:rsid w:val="0011606E"/>
    <w:rsid w:val="0012695F"/>
    <w:rsid w:val="00140470"/>
    <w:rsid w:val="00142E81"/>
    <w:rsid w:val="00154407"/>
    <w:rsid w:val="00163DB6"/>
    <w:rsid w:val="00165113"/>
    <w:rsid w:val="001673D3"/>
    <w:rsid w:val="00167E8D"/>
    <w:rsid w:val="00167F23"/>
    <w:rsid w:val="001724BB"/>
    <w:rsid w:val="0019728C"/>
    <w:rsid w:val="001A523D"/>
    <w:rsid w:val="001B365F"/>
    <w:rsid w:val="001B79E8"/>
    <w:rsid w:val="001C453B"/>
    <w:rsid w:val="001C638B"/>
    <w:rsid w:val="001E6D4F"/>
    <w:rsid w:val="0020052F"/>
    <w:rsid w:val="00216915"/>
    <w:rsid w:val="0022277E"/>
    <w:rsid w:val="00225247"/>
    <w:rsid w:val="002429BB"/>
    <w:rsid w:val="002558DD"/>
    <w:rsid w:val="00284E06"/>
    <w:rsid w:val="002926E6"/>
    <w:rsid w:val="002A02D2"/>
    <w:rsid w:val="002A3AB2"/>
    <w:rsid w:val="002A6593"/>
    <w:rsid w:val="002B42FA"/>
    <w:rsid w:val="002E2307"/>
    <w:rsid w:val="002F4468"/>
    <w:rsid w:val="00301D14"/>
    <w:rsid w:val="00323F48"/>
    <w:rsid w:val="00346043"/>
    <w:rsid w:val="00351D6A"/>
    <w:rsid w:val="003565C6"/>
    <w:rsid w:val="003641A9"/>
    <w:rsid w:val="00372600"/>
    <w:rsid w:val="00376C00"/>
    <w:rsid w:val="003816EA"/>
    <w:rsid w:val="003834E0"/>
    <w:rsid w:val="00391B87"/>
    <w:rsid w:val="003C3F9D"/>
    <w:rsid w:val="003D6AA7"/>
    <w:rsid w:val="003E212B"/>
    <w:rsid w:val="003E7314"/>
    <w:rsid w:val="00401514"/>
    <w:rsid w:val="00406809"/>
    <w:rsid w:val="00406E2E"/>
    <w:rsid w:val="00412D61"/>
    <w:rsid w:val="004146F9"/>
    <w:rsid w:val="004209C3"/>
    <w:rsid w:val="00445928"/>
    <w:rsid w:val="004563B7"/>
    <w:rsid w:val="00456F6F"/>
    <w:rsid w:val="00462E0F"/>
    <w:rsid w:val="0047154D"/>
    <w:rsid w:val="0047287D"/>
    <w:rsid w:val="0047576E"/>
    <w:rsid w:val="00483F71"/>
    <w:rsid w:val="00492253"/>
    <w:rsid w:val="004A0ADB"/>
    <w:rsid w:val="004A27A9"/>
    <w:rsid w:val="004B4711"/>
    <w:rsid w:val="004C0696"/>
    <w:rsid w:val="004C258B"/>
    <w:rsid w:val="004C5F4C"/>
    <w:rsid w:val="004D5A47"/>
    <w:rsid w:val="004E256A"/>
    <w:rsid w:val="004F271E"/>
    <w:rsid w:val="004F7BE2"/>
    <w:rsid w:val="0050153D"/>
    <w:rsid w:val="00504D04"/>
    <w:rsid w:val="00523897"/>
    <w:rsid w:val="00524787"/>
    <w:rsid w:val="0056452B"/>
    <w:rsid w:val="00591E8F"/>
    <w:rsid w:val="005A2FB7"/>
    <w:rsid w:val="005A59AF"/>
    <w:rsid w:val="005C7015"/>
    <w:rsid w:val="005C702F"/>
    <w:rsid w:val="005F0A4E"/>
    <w:rsid w:val="00602785"/>
    <w:rsid w:val="00607D70"/>
    <w:rsid w:val="006132F2"/>
    <w:rsid w:val="006317D5"/>
    <w:rsid w:val="00633ADE"/>
    <w:rsid w:val="00642AB1"/>
    <w:rsid w:val="00643EE9"/>
    <w:rsid w:val="006501BD"/>
    <w:rsid w:val="00652282"/>
    <w:rsid w:val="00684662"/>
    <w:rsid w:val="00685903"/>
    <w:rsid w:val="006A1D46"/>
    <w:rsid w:val="006A58D6"/>
    <w:rsid w:val="006E358F"/>
    <w:rsid w:val="006E3FCE"/>
    <w:rsid w:val="006E71A3"/>
    <w:rsid w:val="006F07D6"/>
    <w:rsid w:val="00705D90"/>
    <w:rsid w:val="00705F4C"/>
    <w:rsid w:val="00716F6F"/>
    <w:rsid w:val="0074138E"/>
    <w:rsid w:val="00765170"/>
    <w:rsid w:val="0077217C"/>
    <w:rsid w:val="00774935"/>
    <w:rsid w:val="00785BF6"/>
    <w:rsid w:val="00792C6E"/>
    <w:rsid w:val="007A107B"/>
    <w:rsid w:val="007A239D"/>
    <w:rsid w:val="007A3184"/>
    <w:rsid w:val="007E0E74"/>
    <w:rsid w:val="007F0CBC"/>
    <w:rsid w:val="0081293B"/>
    <w:rsid w:val="00826A49"/>
    <w:rsid w:val="00831FD2"/>
    <w:rsid w:val="00833A4F"/>
    <w:rsid w:val="00833D94"/>
    <w:rsid w:val="0083513B"/>
    <w:rsid w:val="00865126"/>
    <w:rsid w:val="00877DB3"/>
    <w:rsid w:val="0088799A"/>
    <w:rsid w:val="00892E99"/>
    <w:rsid w:val="008950FA"/>
    <w:rsid w:val="008A23EF"/>
    <w:rsid w:val="008C509F"/>
    <w:rsid w:val="008D4225"/>
    <w:rsid w:val="008D51F6"/>
    <w:rsid w:val="008D576B"/>
    <w:rsid w:val="008E2DFC"/>
    <w:rsid w:val="008E4873"/>
    <w:rsid w:val="008E73D1"/>
    <w:rsid w:val="008F3EE2"/>
    <w:rsid w:val="0091264B"/>
    <w:rsid w:val="0092192F"/>
    <w:rsid w:val="00924A0D"/>
    <w:rsid w:val="00930CB1"/>
    <w:rsid w:val="009415FF"/>
    <w:rsid w:val="009430B0"/>
    <w:rsid w:val="00943734"/>
    <w:rsid w:val="009469D8"/>
    <w:rsid w:val="00951CE1"/>
    <w:rsid w:val="009560B2"/>
    <w:rsid w:val="00957E94"/>
    <w:rsid w:val="00961E09"/>
    <w:rsid w:val="00964B15"/>
    <w:rsid w:val="00993D28"/>
    <w:rsid w:val="009B0050"/>
    <w:rsid w:val="009C4583"/>
    <w:rsid w:val="009D0BC5"/>
    <w:rsid w:val="009E644F"/>
    <w:rsid w:val="009F4FAB"/>
    <w:rsid w:val="00A011C5"/>
    <w:rsid w:val="00A071E3"/>
    <w:rsid w:val="00A24206"/>
    <w:rsid w:val="00A2706F"/>
    <w:rsid w:val="00A27F26"/>
    <w:rsid w:val="00A37C0A"/>
    <w:rsid w:val="00A435FD"/>
    <w:rsid w:val="00A564A4"/>
    <w:rsid w:val="00A56AC9"/>
    <w:rsid w:val="00AA20D1"/>
    <w:rsid w:val="00AA4E51"/>
    <w:rsid w:val="00AC13BE"/>
    <w:rsid w:val="00AC27A7"/>
    <w:rsid w:val="00AC4ECD"/>
    <w:rsid w:val="00AC6BA8"/>
    <w:rsid w:val="00AD21AF"/>
    <w:rsid w:val="00AD686F"/>
    <w:rsid w:val="00AE0F12"/>
    <w:rsid w:val="00B23C53"/>
    <w:rsid w:val="00B32F98"/>
    <w:rsid w:val="00B45B0F"/>
    <w:rsid w:val="00B54AF7"/>
    <w:rsid w:val="00B646B4"/>
    <w:rsid w:val="00B83AD7"/>
    <w:rsid w:val="00BB2982"/>
    <w:rsid w:val="00BB4CAC"/>
    <w:rsid w:val="00BD43E0"/>
    <w:rsid w:val="00BE083C"/>
    <w:rsid w:val="00BE792C"/>
    <w:rsid w:val="00C06BD9"/>
    <w:rsid w:val="00C310DE"/>
    <w:rsid w:val="00C37116"/>
    <w:rsid w:val="00C550DF"/>
    <w:rsid w:val="00C61B0A"/>
    <w:rsid w:val="00C64547"/>
    <w:rsid w:val="00C668A3"/>
    <w:rsid w:val="00C67C16"/>
    <w:rsid w:val="00C727A7"/>
    <w:rsid w:val="00C770D1"/>
    <w:rsid w:val="00C815F7"/>
    <w:rsid w:val="00C85D5C"/>
    <w:rsid w:val="00C87AB3"/>
    <w:rsid w:val="00CB3981"/>
    <w:rsid w:val="00CB3A14"/>
    <w:rsid w:val="00CD1283"/>
    <w:rsid w:val="00CD14E9"/>
    <w:rsid w:val="00D07AF7"/>
    <w:rsid w:val="00D134F1"/>
    <w:rsid w:val="00D148DC"/>
    <w:rsid w:val="00D27D59"/>
    <w:rsid w:val="00D304B4"/>
    <w:rsid w:val="00D32FE7"/>
    <w:rsid w:val="00D33ECD"/>
    <w:rsid w:val="00D34663"/>
    <w:rsid w:val="00D449F9"/>
    <w:rsid w:val="00D47839"/>
    <w:rsid w:val="00D579A0"/>
    <w:rsid w:val="00D64B0E"/>
    <w:rsid w:val="00D66097"/>
    <w:rsid w:val="00D96688"/>
    <w:rsid w:val="00DA4544"/>
    <w:rsid w:val="00DA66B0"/>
    <w:rsid w:val="00DB27B3"/>
    <w:rsid w:val="00DE2532"/>
    <w:rsid w:val="00DE376D"/>
    <w:rsid w:val="00DF54F1"/>
    <w:rsid w:val="00E039A2"/>
    <w:rsid w:val="00E05F2A"/>
    <w:rsid w:val="00E213D8"/>
    <w:rsid w:val="00E31E47"/>
    <w:rsid w:val="00E36759"/>
    <w:rsid w:val="00E403BF"/>
    <w:rsid w:val="00E45633"/>
    <w:rsid w:val="00E57124"/>
    <w:rsid w:val="00E664C7"/>
    <w:rsid w:val="00E8279B"/>
    <w:rsid w:val="00E86808"/>
    <w:rsid w:val="00E94BA5"/>
    <w:rsid w:val="00EA3C1D"/>
    <w:rsid w:val="00EC54DA"/>
    <w:rsid w:val="00EE2724"/>
    <w:rsid w:val="00EF4595"/>
    <w:rsid w:val="00EF5AB3"/>
    <w:rsid w:val="00EF6042"/>
    <w:rsid w:val="00EF6A73"/>
    <w:rsid w:val="00F0099C"/>
    <w:rsid w:val="00F00BCF"/>
    <w:rsid w:val="00F029B9"/>
    <w:rsid w:val="00F06046"/>
    <w:rsid w:val="00F13AE6"/>
    <w:rsid w:val="00F23665"/>
    <w:rsid w:val="00F25EA4"/>
    <w:rsid w:val="00F40DA2"/>
    <w:rsid w:val="00F43051"/>
    <w:rsid w:val="00F477F1"/>
    <w:rsid w:val="00F64D71"/>
    <w:rsid w:val="00F73865"/>
    <w:rsid w:val="00F93A0D"/>
    <w:rsid w:val="00FC377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2F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Body Text" w:uiPriority="0"/>
    <w:lsdException w:name="Message Header" w:qFormat="1"/>
    <w:lsdException w:name="Subtitle" w:semiHidden="0" w:uiPriority="11" w:unhideWhenUsed="0"/>
    <w:lsdException w:name="Strong" w:semiHidden="0" w:uiPriority="6"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aliases w:val="Body Text (Czech Radio) Char,Základní text Char2 Char,Základní text Char1 Char Char,Základní text Char Char Char Char,Základní text Char Char1 Char,Základní text Char1 Char1,Základní text Char Char Char1"/>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qFormat/>
    <w:rsid w:val="00372D0D"/>
    <w:rPr>
      <w:szCs w:val="16"/>
      <w:vertAlign w:val="superscript"/>
    </w:r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aliases w:val="Body Text (Czech Radio),Základní text Char2,Základní text Char1 Char,Základní text Char Char Char,Základní text Char Char1,Základní text Char1,Základní text Char Char"/>
    <w:basedOn w:val="Normln"/>
    <w:link w:val="ZkladntextChar"/>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aliases w:val="Comment Text (Czech Radio)"/>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aliases w:val="List Paragraph (Czech Radio)"/>
    <w:basedOn w:val="Normln"/>
    <w:link w:val="OdstavecseseznamemChar"/>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18"/>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character" w:styleId="Zvraznn">
    <w:name w:val="Emphasis"/>
    <w:qFormat/>
    <w:rsid w:val="004A27A9"/>
    <w:rPr>
      <w:i/>
      <w:iCs/>
    </w:rPr>
  </w:style>
  <w:style w:type="character" w:customStyle="1" w:styleId="OdstavecseseznamemChar">
    <w:name w:val="Odstavec se seznamem Char"/>
    <w:aliases w:val="List Paragraph (Czech Radio) Char"/>
    <w:basedOn w:val="Standardnpsmoodstavce"/>
    <w:link w:val="Odstavecseseznamem"/>
    <w:uiPriority w:val="34"/>
    <w:locked/>
    <w:rsid w:val="0007279E"/>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Body Text" w:uiPriority="0"/>
    <w:lsdException w:name="Message Header" w:qFormat="1"/>
    <w:lsdException w:name="Subtitle" w:semiHidden="0" w:uiPriority="11" w:unhideWhenUsed="0"/>
    <w:lsdException w:name="Strong" w:semiHidden="0" w:uiPriority="6"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aliases w:val="Body Text (Czech Radio) Char,Základní text Char2 Char,Základní text Char1 Char Char,Základní text Char Char Char Char,Základní text Char Char1 Char,Základní text Char1 Char1,Základní text Char Char Char1"/>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qFormat/>
    <w:rsid w:val="00372D0D"/>
    <w:rPr>
      <w:szCs w:val="16"/>
      <w:vertAlign w:val="superscript"/>
    </w:r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aliases w:val="Body Text (Czech Radio),Základní text Char2,Základní text Char1 Char,Základní text Char Char Char,Základní text Char Char1,Základní text Char1,Základní text Char Char"/>
    <w:basedOn w:val="Normln"/>
    <w:link w:val="ZkladntextChar"/>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aliases w:val="Comment Text (Czech Radio)"/>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aliases w:val="List Paragraph (Czech Radio)"/>
    <w:basedOn w:val="Normln"/>
    <w:link w:val="OdstavecseseznamemChar"/>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18"/>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character" w:styleId="Zvraznn">
    <w:name w:val="Emphasis"/>
    <w:qFormat/>
    <w:rsid w:val="004A27A9"/>
    <w:rPr>
      <w:i/>
      <w:iCs/>
    </w:rPr>
  </w:style>
  <w:style w:type="character" w:customStyle="1" w:styleId="OdstavecseseznamemChar">
    <w:name w:val="Odstavec se seznamem Char"/>
    <w:aliases w:val="List Paragraph (Czech Radio) Char"/>
    <w:basedOn w:val="Standardnpsmoodstavce"/>
    <w:link w:val="Odstavecseseznamem"/>
    <w:uiPriority w:val="34"/>
    <w:locked/>
    <w:rsid w:val="0007279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38653">
      <w:bodyDiv w:val="1"/>
      <w:marLeft w:val="0"/>
      <w:marRight w:val="0"/>
      <w:marTop w:val="0"/>
      <w:marBottom w:val="0"/>
      <w:divBdr>
        <w:top w:val="none" w:sz="0" w:space="0" w:color="auto"/>
        <w:left w:val="none" w:sz="0" w:space="0" w:color="auto"/>
        <w:bottom w:val="none" w:sz="0" w:space="0" w:color="auto"/>
        <w:right w:val="none" w:sz="0" w:space="0" w:color="auto"/>
      </w:divBdr>
    </w:div>
    <w:div w:id="140269063">
      <w:bodyDiv w:val="1"/>
      <w:marLeft w:val="0"/>
      <w:marRight w:val="0"/>
      <w:marTop w:val="0"/>
      <w:marBottom w:val="0"/>
      <w:divBdr>
        <w:top w:val="none" w:sz="0" w:space="0" w:color="auto"/>
        <w:left w:val="none" w:sz="0" w:space="0" w:color="auto"/>
        <w:bottom w:val="none" w:sz="0" w:space="0" w:color="auto"/>
        <w:right w:val="none" w:sz="0" w:space="0" w:color="auto"/>
      </w:divBdr>
    </w:div>
    <w:div w:id="325011863">
      <w:bodyDiv w:val="1"/>
      <w:marLeft w:val="0"/>
      <w:marRight w:val="0"/>
      <w:marTop w:val="0"/>
      <w:marBottom w:val="0"/>
      <w:divBdr>
        <w:top w:val="none" w:sz="0" w:space="0" w:color="auto"/>
        <w:left w:val="none" w:sz="0" w:space="0" w:color="auto"/>
        <w:bottom w:val="none" w:sz="0" w:space="0" w:color="auto"/>
        <w:right w:val="none" w:sz="0" w:space="0" w:color="auto"/>
      </w:divBdr>
    </w:div>
    <w:div w:id="367803096">
      <w:bodyDiv w:val="1"/>
      <w:marLeft w:val="0"/>
      <w:marRight w:val="0"/>
      <w:marTop w:val="0"/>
      <w:marBottom w:val="0"/>
      <w:divBdr>
        <w:top w:val="none" w:sz="0" w:space="0" w:color="auto"/>
        <w:left w:val="none" w:sz="0" w:space="0" w:color="auto"/>
        <w:bottom w:val="none" w:sz="0" w:space="0" w:color="auto"/>
        <w:right w:val="none" w:sz="0" w:space="0" w:color="auto"/>
      </w:divBdr>
    </w:div>
    <w:div w:id="786433740">
      <w:bodyDiv w:val="1"/>
      <w:marLeft w:val="0"/>
      <w:marRight w:val="0"/>
      <w:marTop w:val="0"/>
      <w:marBottom w:val="0"/>
      <w:divBdr>
        <w:top w:val="none" w:sz="0" w:space="0" w:color="auto"/>
        <w:left w:val="none" w:sz="0" w:space="0" w:color="auto"/>
        <w:bottom w:val="none" w:sz="0" w:space="0" w:color="auto"/>
        <w:right w:val="none" w:sz="0" w:space="0" w:color="auto"/>
      </w:divBdr>
    </w:div>
    <w:div w:id="866261262">
      <w:bodyDiv w:val="1"/>
      <w:marLeft w:val="0"/>
      <w:marRight w:val="0"/>
      <w:marTop w:val="0"/>
      <w:marBottom w:val="0"/>
      <w:divBdr>
        <w:top w:val="none" w:sz="0" w:space="0" w:color="auto"/>
        <w:left w:val="none" w:sz="0" w:space="0" w:color="auto"/>
        <w:bottom w:val="none" w:sz="0" w:space="0" w:color="auto"/>
        <w:right w:val="none" w:sz="0" w:space="0" w:color="auto"/>
      </w:divBdr>
    </w:div>
    <w:div w:id="1218398435">
      <w:bodyDiv w:val="1"/>
      <w:marLeft w:val="0"/>
      <w:marRight w:val="0"/>
      <w:marTop w:val="0"/>
      <w:marBottom w:val="0"/>
      <w:divBdr>
        <w:top w:val="none" w:sz="0" w:space="0" w:color="auto"/>
        <w:left w:val="none" w:sz="0" w:space="0" w:color="auto"/>
        <w:bottom w:val="none" w:sz="0" w:space="0" w:color="auto"/>
        <w:right w:val="none" w:sz="0" w:space="0" w:color="auto"/>
      </w:divBdr>
    </w:div>
    <w:div w:id="1320814316">
      <w:bodyDiv w:val="1"/>
      <w:marLeft w:val="0"/>
      <w:marRight w:val="0"/>
      <w:marTop w:val="0"/>
      <w:marBottom w:val="0"/>
      <w:divBdr>
        <w:top w:val="none" w:sz="0" w:space="0" w:color="auto"/>
        <w:left w:val="none" w:sz="0" w:space="0" w:color="auto"/>
        <w:bottom w:val="none" w:sz="0" w:space="0" w:color="auto"/>
        <w:right w:val="none" w:sz="0" w:space="0" w:color="auto"/>
      </w:divBdr>
    </w:div>
    <w:div w:id="1324426852">
      <w:bodyDiv w:val="1"/>
      <w:marLeft w:val="0"/>
      <w:marRight w:val="0"/>
      <w:marTop w:val="0"/>
      <w:marBottom w:val="0"/>
      <w:divBdr>
        <w:top w:val="none" w:sz="0" w:space="0" w:color="auto"/>
        <w:left w:val="none" w:sz="0" w:space="0" w:color="auto"/>
        <w:bottom w:val="none" w:sz="0" w:space="0" w:color="auto"/>
        <w:right w:val="none" w:sz="0" w:space="0" w:color="auto"/>
      </w:divBdr>
    </w:div>
    <w:div w:id="1394162991">
      <w:bodyDiv w:val="1"/>
      <w:marLeft w:val="0"/>
      <w:marRight w:val="0"/>
      <w:marTop w:val="0"/>
      <w:marBottom w:val="0"/>
      <w:divBdr>
        <w:top w:val="none" w:sz="0" w:space="0" w:color="auto"/>
        <w:left w:val="none" w:sz="0" w:space="0" w:color="auto"/>
        <w:bottom w:val="none" w:sz="0" w:space="0" w:color="auto"/>
        <w:right w:val="none" w:sz="0" w:space="0" w:color="auto"/>
      </w:divBdr>
    </w:div>
    <w:div w:id="1429815699">
      <w:bodyDiv w:val="1"/>
      <w:marLeft w:val="0"/>
      <w:marRight w:val="0"/>
      <w:marTop w:val="0"/>
      <w:marBottom w:val="0"/>
      <w:divBdr>
        <w:top w:val="none" w:sz="0" w:space="0" w:color="auto"/>
        <w:left w:val="none" w:sz="0" w:space="0" w:color="auto"/>
        <w:bottom w:val="none" w:sz="0" w:space="0" w:color="auto"/>
        <w:right w:val="none" w:sz="0" w:space="0" w:color="auto"/>
      </w:divBdr>
    </w:div>
    <w:div w:id="1497378316">
      <w:bodyDiv w:val="1"/>
      <w:marLeft w:val="0"/>
      <w:marRight w:val="0"/>
      <w:marTop w:val="0"/>
      <w:marBottom w:val="0"/>
      <w:divBdr>
        <w:top w:val="none" w:sz="0" w:space="0" w:color="auto"/>
        <w:left w:val="none" w:sz="0" w:space="0" w:color="auto"/>
        <w:bottom w:val="none" w:sz="0" w:space="0" w:color="auto"/>
        <w:right w:val="none" w:sz="0" w:space="0" w:color="auto"/>
      </w:divBdr>
    </w:div>
    <w:div w:id="1514422042">
      <w:bodyDiv w:val="1"/>
      <w:marLeft w:val="0"/>
      <w:marRight w:val="0"/>
      <w:marTop w:val="0"/>
      <w:marBottom w:val="0"/>
      <w:divBdr>
        <w:top w:val="none" w:sz="0" w:space="0" w:color="auto"/>
        <w:left w:val="none" w:sz="0" w:space="0" w:color="auto"/>
        <w:bottom w:val="none" w:sz="0" w:space="0" w:color="auto"/>
        <w:right w:val="none" w:sz="0" w:space="0" w:color="auto"/>
      </w:divBdr>
    </w:div>
    <w:div w:id="1517882774">
      <w:bodyDiv w:val="1"/>
      <w:marLeft w:val="0"/>
      <w:marRight w:val="0"/>
      <w:marTop w:val="0"/>
      <w:marBottom w:val="0"/>
      <w:divBdr>
        <w:top w:val="none" w:sz="0" w:space="0" w:color="auto"/>
        <w:left w:val="none" w:sz="0" w:space="0" w:color="auto"/>
        <w:bottom w:val="none" w:sz="0" w:space="0" w:color="auto"/>
        <w:right w:val="none" w:sz="0" w:space="0" w:color="auto"/>
      </w:divBdr>
    </w:div>
    <w:div w:id="1546212206">
      <w:bodyDiv w:val="1"/>
      <w:marLeft w:val="0"/>
      <w:marRight w:val="0"/>
      <w:marTop w:val="0"/>
      <w:marBottom w:val="0"/>
      <w:divBdr>
        <w:top w:val="none" w:sz="0" w:space="0" w:color="auto"/>
        <w:left w:val="none" w:sz="0" w:space="0" w:color="auto"/>
        <w:bottom w:val="none" w:sz="0" w:space="0" w:color="auto"/>
        <w:right w:val="none" w:sz="0" w:space="0" w:color="auto"/>
      </w:divBdr>
    </w:div>
    <w:div w:id="1651206333">
      <w:bodyDiv w:val="1"/>
      <w:marLeft w:val="0"/>
      <w:marRight w:val="0"/>
      <w:marTop w:val="0"/>
      <w:marBottom w:val="0"/>
      <w:divBdr>
        <w:top w:val="none" w:sz="0" w:space="0" w:color="auto"/>
        <w:left w:val="none" w:sz="0" w:space="0" w:color="auto"/>
        <w:bottom w:val="none" w:sz="0" w:space="0" w:color="auto"/>
        <w:right w:val="none" w:sz="0" w:space="0" w:color="auto"/>
      </w:divBdr>
    </w:div>
    <w:div w:id="1764304298">
      <w:bodyDiv w:val="1"/>
      <w:marLeft w:val="0"/>
      <w:marRight w:val="0"/>
      <w:marTop w:val="0"/>
      <w:marBottom w:val="0"/>
      <w:divBdr>
        <w:top w:val="none" w:sz="0" w:space="0" w:color="auto"/>
        <w:left w:val="none" w:sz="0" w:space="0" w:color="auto"/>
        <w:bottom w:val="none" w:sz="0" w:space="0" w:color="auto"/>
        <w:right w:val="none" w:sz="0" w:space="0" w:color="auto"/>
      </w:divBdr>
    </w:div>
    <w:div w:id="2023582323">
      <w:bodyDiv w:val="1"/>
      <w:marLeft w:val="0"/>
      <w:marRight w:val="0"/>
      <w:marTop w:val="0"/>
      <w:marBottom w:val="0"/>
      <w:divBdr>
        <w:top w:val="none" w:sz="0" w:space="0" w:color="auto"/>
        <w:left w:val="none" w:sz="0" w:space="0" w:color="auto"/>
        <w:bottom w:val="none" w:sz="0" w:space="0" w:color="auto"/>
        <w:right w:val="none" w:sz="0" w:space="0" w:color="auto"/>
      </w:divBdr>
    </w:div>
    <w:div w:id="2037995441">
      <w:bodyDiv w:val="1"/>
      <w:marLeft w:val="0"/>
      <w:marRight w:val="0"/>
      <w:marTop w:val="0"/>
      <w:marBottom w:val="0"/>
      <w:divBdr>
        <w:top w:val="none" w:sz="0" w:space="0" w:color="auto"/>
        <w:left w:val="none" w:sz="0" w:space="0" w:color="auto"/>
        <w:bottom w:val="none" w:sz="0" w:space="0" w:color="auto"/>
        <w:right w:val="none" w:sz="0" w:space="0" w:color="auto"/>
      </w:divBdr>
    </w:div>
    <w:div w:id="2083598829">
      <w:bodyDiv w:val="1"/>
      <w:marLeft w:val="0"/>
      <w:marRight w:val="0"/>
      <w:marTop w:val="0"/>
      <w:marBottom w:val="0"/>
      <w:divBdr>
        <w:top w:val="none" w:sz="0" w:space="0" w:color="auto"/>
        <w:left w:val="none" w:sz="0" w:space="0" w:color="auto"/>
        <w:bottom w:val="none" w:sz="0" w:space="0" w:color="auto"/>
        <w:right w:val="none" w:sz="0" w:space="0" w:color="auto"/>
      </w:divBdr>
    </w:div>
    <w:div w:id="2099595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EF82A36F86624DA02466C4D35C3EC0" ma:contentTypeVersion="" ma:contentTypeDescription="Vytvoří nový dokument" ma:contentTypeScope="" ma:versionID="ce27513cb695453524075b316ae4d2a0">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VZMR</TypVZ>
    <SchvalovaciRizeni xmlns="$ListId:dokumentyvz;">true</SchvalovaciRizeni>
    <Povinny xmlns="$ListId:dokumentyvz;">true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5160F78-63A5-41AF-AC28-4E7396BBA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84011-F454-4A7C-A831-9B79B9B98E1C}">
  <ds:schemaRefs>
    <ds:schemaRef ds:uri="http://schemas.microsoft.com/sharepoint/v3/contenttype/forms"/>
  </ds:schemaRefs>
</ds:datastoreItem>
</file>

<file path=customXml/itemProps3.xml><?xml version="1.0" encoding="utf-8"?>
<ds:datastoreItem xmlns:ds="http://schemas.openxmlformats.org/officeDocument/2006/customXml" ds:itemID="{5B71C10C-4444-43C0-95D8-B518511BF740}">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723B170C-3AB2-43E3-9EB8-587DCBBA1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25</Pages>
  <Words>7809</Words>
  <Characters>46076</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Příloha č. 1 - Návrh smlouvy</vt:lpstr>
    </vt:vector>
  </TitlesOfParts>
  <Company>ČRo</Company>
  <LinksUpToDate>false</LinksUpToDate>
  <CharactersWithSpaces>53778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1 - Návrh smlouvy</dc:title>
  <dc:creator>Malina Milan</dc:creator>
  <cp:lastModifiedBy>Vávra Tomáš</cp:lastModifiedBy>
  <cp:revision>9</cp:revision>
  <cp:lastPrinted>2016-12-20T13:07:00Z</cp:lastPrinted>
  <dcterms:created xsi:type="dcterms:W3CDTF">2018-12-12T10:48:00Z</dcterms:created>
  <dcterms:modified xsi:type="dcterms:W3CDTF">2018-12-17T14:52:00Z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0x010100C7EF82A36F86624DA02466C4D35C3EC0</vt:lpwstr>
  </property>
</Properties>
</file>