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25" w:rsidRDefault="00DF2FAA">
      <w:pPr>
        <w:pStyle w:val="Nzev"/>
        <w:contextualSpacing w:val="0"/>
      </w:pPr>
      <w:bookmarkStart w:id="0" w:name="_899up3tjv59f" w:colFirst="0" w:colLast="0"/>
      <w:bookmarkEnd w:id="0"/>
      <w:r>
        <w:t>Mobilní aplikace pro audio služby Českého rozhlasu</w:t>
      </w:r>
    </w:p>
    <w:p w:rsidR="00C82F25" w:rsidRDefault="00DF2FAA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>15. listopadu 2018 | Praha</w:t>
      </w:r>
    </w:p>
    <w:p w:rsidR="00C82F25" w:rsidRDefault="00C82F25">
      <w:pPr>
        <w:contextualSpacing w:val="0"/>
      </w:pPr>
    </w:p>
    <w:p w:rsidR="00C82F25" w:rsidRDefault="00DF2FAA">
      <w:pPr>
        <w:contextualSpacing w:val="0"/>
      </w:pPr>
      <w:r>
        <w:t xml:space="preserve">Český rozhlas připravuje vyhlášení veřejné zakázky pro vytvoření a následná podpora </w:t>
      </w:r>
      <w:r>
        <w:t xml:space="preserve">díla – mobilní aplikace, pro poslech živého vysílání, přehrávání </w:t>
      </w:r>
      <w:proofErr w:type="spellStart"/>
      <w:r>
        <w:t>ondemand</w:t>
      </w:r>
      <w:proofErr w:type="spellEnd"/>
      <w:r>
        <w:t xml:space="preserve"> audio záznamů a dalších služeb.</w:t>
      </w:r>
    </w:p>
    <w:p w:rsidR="00C82F25" w:rsidRDefault="00DF2FAA">
      <w:pPr>
        <w:contextualSpacing w:val="0"/>
      </w:pPr>
      <w:r>
        <w:t xml:space="preserve">Termín vyhlášení na profilu zadavatele </w:t>
      </w:r>
      <w:r>
        <w:t>předpokládáme na přelomu listopadu a prosince 2018</w:t>
      </w:r>
      <w:r>
        <w:t>.</w:t>
      </w:r>
    </w:p>
    <w:p w:rsidR="00C82F25" w:rsidRDefault="00DF2FAA">
      <w:pPr>
        <w:contextualSpacing w:val="0"/>
      </w:pPr>
      <w:r>
        <w:t>Předpokládaná cena zakázky bude v rozsahu cc</w:t>
      </w:r>
      <w:r>
        <w:t>a 3 miliony Kč bez DPH.</w:t>
      </w:r>
    </w:p>
    <w:p w:rsidR="00C82F25" w:rsidRDefault="00C82F25">
      <w:pPr>
        <w:contextualSpacing w:val="0"/>
      </w:pPr>
    </w:p>
    <w:p w:rsidR="00C82F25" w:rsidRDefault="00DF2FAA">
      <w:pPr>
        <w:contextualSpacing w:val="0"/>
        <w:rPr>
          <w:b/>
        </w:rPr>
      </w:pPr>
      <w:r>
        <w:rPr>
          <w:b/>
        </w:rPr>
        <w:t>Mobilní aplikace bude primárně sloužit pro:</w:t>
      </w:r>
    </w:p>
    <w:p w:rsidR="00C82F25" w:rsidRDefault="00DF2FAA">
      <w:pPr>
        <w:numPr>
          <w:ilvl w:val="0"/>
          <w:numId w:val="4"/>
        </w:numPr>
      </w:pPr>
      <w:r>
        <w:t>Poslech živého vysílání s timeshiftem</w:t>
      </w:r>
    </w:p>
    <w:p w:rsidR="00C82F25" w:rsidRDefault="00DF2FAA">
      <w:pPr>
        <w:numPr>
          <w:ilvl w:val="0"/>
          <w:numId w:val="4"/>
        </w:numPr>
      </w:pPr>
      <w:r>
        <w:t xml:space="preserve">Poslech </w:t>
      </w:r>
      <w:proofErr w:type="spellStart"/>
      <w:r>
        <w:t>ondemand</w:t>
      </w:r>
      <w:proofErr w:type="spellEnd"/>
      <w:r>
        <w:t xml:space="preserve"> audio záznamů</w:t>
      </w:r>
    </w:p>
    <w:p w:rsidR="00C82F25" w:rsidRDefault="00DF2FAA">
      <w:pPr>
        <w:numPr>
          <w:ilvl w:val="0"/>
          <w:numId w:val="4"/>
        </w:numPr>
      </w:pPr>
      <w:r>
        <w:t>Přehrání dalšího speciálního audio obsahu</w:t>
      </w:r>
    </w:p>
    <w:p w:rsidR="00C82F25" w:rsidRDefault="00DF2FAA">
      <w:pPr>
        <w:numPr>
          <w:ilvl w:val="0"/>
          <w:numId w:val="4"/>
        </w:numPr>
      </w:pPr>
      <w:proofErr w:type="spellStart"/>
      <w:r>
        <w:t>Offline</w:t>
      </w:r>
      <w:proofErr w:type="spellEnd"/>
      <w:r>
        <w:t xml:space="preserve"> poslech </w:t>
      </w:r>
      <w:proofErr w:type="spellStart"/>
      <w:r>
        <w:t>ondemand</w:t>
      </w:r>
      <w:proofErr w:type="spellEnd"/>
      <w:r>
        <w:t xml:space="preserve"> souborů</w:t>
      </w:r>
    </w:p>
    <w:p w:rsidR="00C82F25" w:rsidRDefault="00DF2FAA">
      <w:pPr>
        <w:numPr>
          <w:ilvl w:val="0"/>
          <w:numId w:val="4"/>
        </w:numPr>
      </w:pPr>
      <w:r>
        <w:t>Speciální mód pro poslech v autě</w:t>
      </w:r>
    </w:p>
    <w:p w:rsidR="00C82F25" w:rsidRDefault="00DF2FAA">
      <w:pPr>
        <w:numPr>
          <w:ilvl w:val="0"/>
          <w:numId w:val="4"/>
        </w:numPr>
      </w:pPr>
      <w:proofErr w:type="spellStart"/>
      <w:r>
        <w:t>Customizace</w:t>
      </w:r>
      <w:proofErr w:type="spellEnd"/>
      <w:r>
        <w:t xml:space="preserve"> aplikace</w:t>
      </w:r>
    </w:p>
    <w:p w:rsidR="00C82F25" w:rsidRDefault="00DF2FAA">
      <w:pPr>
        <w:numPr>
          <w:ilvl w:val="0"/>
          <w:numId w:val="4"/>
        </w:numPr>
      </w:pPr>
      <w:r>
        <w:t>Hlídací pes, notifikace</w:t>
      </w:r>
    </w:p>
    <w:p w:rsidR="00C82F25" w:rsidRDefault="00DF2FAA">
      <w:pPr>
        <w:numPr>
          <w:ilvl w:val="0"/>
          <w:numId w:val="4"/>
        </w:numPr>
      </w:pPr>
      <w:r>
        <w:t xml:space="preserve">Dvě různé </w:t>
      </w:r>
      <w:proofErr w:type="spellStart"/>
      <w:r>
        <w:t>view</w:t>
      </w:r>
      <w:proofErr w:type="spellEnd"/>
      <w:r>
        <w:t xml:space="preserve"> aplikace (standardní a jednoduchá)</w:t>
      </w:r>
    </w:p>
    <w:p w:rsidR="00C82F25" w:rsidRDefault="00DF2FAA">
      <w:pPr>
        <w:numPr>
          <w:ilvl w:val="0"/>
          <w:numId w:val="4"/>
        </w:numPr>
      </w:pPr>
      <w:r>
        <w:t>Střih a sdílení úseků</w:t>
      </w:r>
      <w:r>
        <w:t xml:space="preserve"> audia</w:t>
      </w:r>
    </w:p>
    <w:p w:rsidR="00C82F25" w:rsidRDefault="00DF2FAA">
      <w:pPr>
        <w:numPr>
          <w:ilvl w:val="0"/>
          <w:numId w:val="4"/>
        </w:numPr>
      </w:pPr>
      <w:r>
        <w:t>Mód pro poslech v hlučném prostředí</w:t>
      </w:r>
    </w:p>
    <w:p w:rsidR="00C82F25" w:rsidRDefault="00DF2FAA">
      <w:pPr>
        <w:numPr>
          <w:ilvl w:val="0"/>
          <w:numId w:val="4"/>
        </w:numPr>
      </w:pPr>
      <w:r>
        <w:t xml:space="preserve">Sdílení a kód pro </w:t>
      </w:r>
      <w:proofErr w:type="spellStart"/>
      <w:r>
        <w:t>embedování</w:t>
      </w:r>
      <w:proofErr w:type="spellEnd"/>
      <w:r>
        <w:t xml:space="preserve"> audia</w:t>
      </w:r>
    </w:p>
    <w:p w:rsidR="00C82F25" w:rsidRDefault="00C82F25">
      <w:pPr>
        <w:contextualSpacing w:val="0"/>
      </w:pPr>
    </w:p>
    <w:p w:rsidR="00C82F25" w:rsidRDefault="00DF2FAA">
      <w:pPr>
        <w:contextualSpacing w:val="0"/>
      </w:pPr>
      <w:r>
        <w:rPr>
          <w:b/>
        </w:rPr>
        <w:t xml:space="preserve">Ukázka </w:t>
      </w:r>
      <w:proofErr w:type="spellStart"/>
      <w:r>
        <w:rPr>
          <w:b/>
        </w:rPr>
        <w:t>wireframů</w:t>
      </w:r>
      <w:proofErr w:type="spellEnd"/>
    </w:p>
    <w:p w:rsidR="00C82F25" w:rsidRDefault="00C82F25">
      <w:pPr>
        <w:contextualSpacing w:val="0"/>
      </w:pPr>
    </w:p>
    <w:p w:rsidR="00C82F25" w:rsidRDefault="00DF2FAA">
      <w:pPr>
        <w:contextualSpacing w:val="0"/>
      </w:pPr>
      <w:r>
        <w:rPr>
          <w:noProof/>
          <w:lang w:val="cs-CZ"/>
        </w:rPr>
        <w:drawing>
          <wp:inline distT="114300" distB="114300" distL="114300" distR="114300">
            <wp:extent cx="5734050" cy="222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2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2F25" w:rsidRDefault="00C82F25">
      <w:pPr>
        <w:contextualSpacing w:val="0"/>
      </w:pPr>
    </w:p>
    <w:p w:rsidR="00C82F25" w:rsidRDefault="00DF2FAA">
      <w:pPr>
        <w:contextualSpacing w:val="0"/>
        <w:rPr>
          <w:b/>
        </w:rPr>
      </w:pPr>
      <w:r>
        <w:rPr>
          <w:b/>
        </w:rPr>
        <w:t>Výňatek technické specifikace</w:t>
      </w:r>
    </w:p>
    <w:p w:rsidR="00C82F25" w:rsidRDefault="00DF2FAA">
      <w:pPr>
        <w:pStyle w:val="Nadpis2"/>
        <w:contextualSpacing w:val="0"/>
      </w:pPr>
      <w:bookmarkStart w:id="1" w:name="_fsn42uegq2s4" w:colFirst="0" w:colLast="0"/>
      <w:bookmarkEnd w:id="1"/>
      <w:r>
        <w:lastRenderedPageBreak/>
        <w:t>1.3 Technické parametry</w:t>
      </w:r>
    </w:p>
    <w:p w:rsidR="00C82F25" w:rsidRDefault="00DF2FAA">
      <w:pPr>
        <w:pStyle w:val="Nadpis3"/>
        <w:contextualSpacing w:val="0"/>
      </w:pPr>
      <w:bookmarkStart w:id="2" w:name="_p46nr0bi0zoi" w:colFirst="0" w:colLast="0"/>
      <w:bookmarkEnd w:id="2"/>
      <w:r>
        <w:t>1.3.1 Verze aplikace - přístroje</w:t>
      </w:r>
    </w:p>
    <w:p w:rsidR="00C82F25" w:rsidRDefault="00DF2FAA">
      <w:pPr>
        <w:numPr>
          <w:ilvl w:val="0"/>
          <w:numId w:val="1"/>
        </w:numPr>
      </w:pPr>
      <w:r>
        <w:t>Mobil</w:t>
      </w:r>
    </w:p>
    <w:p w:rsidR="00C82F25" w:rsidRDefault="00DF2FAA">
      <w:pPr>
        <w:numPr>
          <w:ilvl w:val="0"/>
          <w:numId w:val="1"/>
        </w:numPr>
      </w:pPr>
      <w:r>
        <w:t>Tablet</w:t>
      </w:r>
    </w:p>
    <w:p w:rsidR="00C82F25" w:rsidRDefault="00DF2FAA">
      <w:pPr>
        <w:pStyle w:val="Nadpis3"/>
        <w:contextualSpacing w:val="0"/>
      </w:pPr>
      <w:bookmarkStart w:id="3" w:name="_c5zio1s2zg11" w:colFirst="0" w:colLast="0"/>
      <w:bookmarkEnd w:id="3"/>
      <w:r>
        <w:t>1.3.2 Operační systémy a přístroje</w:t>
      </w:r>
    </w:p>
    <w:p w:rsidR="00C82F25" w:rsidRDefault="00DF2FAA">
      <w:pPr>
        <w:contextualSpacing w:val="0"/>
      </w:pPr>
      <w:r>
        <w:t xml:space="preserve">Apple </w:t>
      </w:r>
    </w:p>
    <w:p w:rsidR="00C82F25" w:rsidRDefault="00DF2FAA">
      <w:pPr>
        <w:numPr>
          <w:ilvl w:val="0"/>
          <w:numId w:val="3"/>
        </w:numPr>
      </w:pPr>
      <w:r>
        <w:t xml:space="preserve">Operační systém: </w:t>
      </w:r>
      <w:proofErr w:type="spellStart"/>
      <w:r>
        <w:t>iOS</w:t>
      </w:r>
      <w:proofErr w:type="spellEnd"/>
      <w:r>
        <w:t xml:space="preserve"> od 11.0</w:t>
      </w:r>
    </w:p>
    <w:p w:rsidR="00C82F25" w:rsidRDefault="00DF2FAA">
      <w:pPr>
        <w:contextualSpacing w:val="0"/>
      </w:pPr>
      <w:r>
        <w:t xml:space="preserve">Google </w:t>
      </w:r>
    </w:p>
    <w:p w:rsidR="00C82F25" w:rsidRDefault="00DF2FAA" w:rsidP="00DF2FAA">
      <w:pPr>
        <w:numPr>
          <w:ilvl w:val="0"/>
          <w:numId w:val="3"/>
        </w:numPr>
      </w:pPr>
      <w:r>
        <w:t>Operační systém: Android 4.4 a vyšší, dle doporučení vývojářů.</w:t>
      </w:r>
    </w:p>
    <w:p w:rsidR="00C82F25" w:rsidRDefault="00DF2FAA">
      <w:pPr>
        <w:pStyle w:val="Nadpis3"/>
        <w:contextualSpacing w:val="0"/>
      </w:pPr>
      <w:bookmarkStart w:id="4" w:name="_kwim63rrgsp" w:colFirst="0" w:colLast="0"/>
      <w:bookmarkEnd w:id="4"/>
      <w:r>
        <w:t xml:space="preserve">1.3.3 Testovat na </w:t>
      </w:r>
      <w:bookmarkStart w:id="5" w:name="_GoBack"/>
      <w:r>
        <w:t>značkách</w:t>
      </w:r>
      <w:bookmarkEnd w:id="5"/>
      <w:r>
        <w:t xml:space="preserve">: </w:t>
      </w:r>
    </w:p>
    <w:p w:rsidR="00C82F25" w:rsidRDefault="00DF2FAA">
      <w:pPr>
        <w:numPr>
          <w:ilvl w:val="0"/>
          <w:numId w:val="2"/>
        </w:numPr>
      </w:pPr>
      <w:r>
        <w:t xml:space="preserve">Apple (telefon iPhone SE a vyšší, tablet </w:t>
      </w:r>
      <w:proofErr w:type="spellStart"/>
      <w:r>
        <w:t>iPad</w:t>
      </w:r>
      <w:proofErr w:type="spellEnd"/>
      <w:r>
        <w:t xml:space="preserve"> mini 3 a vyšší)</w:t>
      </w:r>
    </w:p>
    <w:p w:rsidR="00C82F25" w:rsidRDefault="00DF2FAA">
      <w:pPr>
        <w:numPr>
          <w:ilvl w:val="0"/>
          <w:numId w:val="2"/>
        </w:numPr>
      </w:pPr>
      <w:r>
        <w:t>Samsung (modely od r. 2015)</w:t>
      </w:r>
    </w:p>
    <w:p w:rsidR="00C82F25" w:rsidRDefault="00DF2FAA">
      <w:pPr>
        <w:numPr>
          <w:ilvl w:val="0"/>
          <w:numId w:val="2"/>
        </w:numPr>
      </w:pPr>
      <w:proofErr w:type="spellStart"/>
      <w:r>
        <w:t>Huawei</w:t>
      </w:r>
      <w:proofErr w:type="spellEnd"/>
      <w:r>
        <w:t xml:space="preserve"> (modely od r. 2015)</w:t>
      </w:r>
    </w:p>
    <w:p w:rsidR="00C82F25" w:rsidRDefault="00DF2FAA">
      <w:pPr>
        <w:numPr>
          <w:ilvl w:val="0"/>
          <w:numId w:val="2"/>
        </w:numPr>
      </w:pPr>
      <w:proofErr w:type="spellStart"/>
      <w:r>
        <w:t>Xiaomi</w:t>
      </w:r>
      <w:proofErr w:type="spellEnd"/>
      <w:r>
        <w:t xml:space="preserve"> </w:t>
      </w:r>
      <w:proofErr w:type="spellStart"/>
      <w:r>
        <w:t>Red</w:t>
      </w:r>
      <w:r>
        <w:t>mi</w:t>
      </w:r>
      <w:proofErr w:type="spellEnd"/>
      <w:r>
        <w:t xml:space="preserve"> (modely od r. 2016)</w:t>
      </w:r>
    </w:p>
    <w:p w:rsidR="00C82F25" w:rsidRDefault="00DF2FAA">
      <w:pPr>
        <w:numPr>
          <w:ilvl w:val="0"/>
          <w:numId w:val="2"/>
        </w:numPr>
      </w:pPr>
      <w:r>
        <w:t xml:space="preserve">nepovinně další </w:t>
      </w:r>
    </w:p>
    <w:p w:rsidR="00C82F25" w:rsidRDefault="00DF2FAA">
      <w:pPr>
        <w:pStyle w:val="Nadpis3"/>
        <w:contextualSpacing w:val="0"/>
      </w:pPr>
      <w:bookmarkStart w:id="6" w:name="_c8mpli71cbcm" w:colFirst="0" w:colLast="0"/>
      <w:bookmarkEnd w:id="6"/>
      <w:r>
        <w:t>1.3.4 Rozlišení</w:t>
      </w:r>
    </w:p>
    <w:p w:rsidR="00C82F25" w:rsidRDefault="00DF2FAA">
      <w:pPr>
        <w:contextualSpacing w:val="0"/>
      </w:pPr>
      <w:r>
        <w:t>Aplikace se bude adaptovat na rozlišení displeje.</w:t>
      </w:r>
    </w:p>
    <w:p w:rsidR="00C82F25" w:rsidRDefault="00DF2FAA">
      <w:pPr>
        <w:contextualSpacing w:val="0"/>
      </w:pPr>
      <w:r>
        <w:t>Mobil a tablet mají základní výchozí rozlišení (níže).</w:t>
      </w:r>
    </w:p>
    <w:p w:rsidR="00C82F25" w:rsidRDefault="00DF2FAA">
      <w:pPr>
        <w:contextualSpacing w:val="0"/>
      </w:pPr>
      <w:r>
        <w:t>Aplikace je pro retina displeje (standardně 326 ppi)</w:t>
      </w:r>
    </w:p>
    <w:p w:rsidR="00C82F25" w:rsidRDefault="00C82F25">
      <w:pPr>
        <w:contextualSpacing w:val="0"/>
      </w:pPr>
    </w:p>
    <w:p w:rsidR="00C82F25" w:rsidRDefault="00DF2FAA">
      <w:pPr>
        <w:contextualSpacing w:val="0"/>
      </w:pPr>
      <w:r>
        <w:t xml:space="preserve">Výchozí rozlišení </w:t>
      </w:r>
      <w:proofErr w:type="spellStart"/>
      <w:r>
        <w:t>px</w:t>
      </w:r>
      <w:proofErr w:type="spellEnd"/>
      <w:r>
        <w:t>:</w:t>
      </w:r>
    </w:p>
    <w:p w:rsidR="00C82F25" w:rsidRDefault="00DF2FAA">
      <w:pPr>
        <w:numPr>
          <w:ilvl w:val="0"/>
          <w:numId w:val="5"/>
        </w:numPr>
      </w:pPr>
      <w:r>
        <w:t>mobil: 360x460px (5</w:t>
      </w:r>
      <w:r>
        <w:t>6% zastoupení)</w:t>
      </w:r>
    </w:p>
    <w:p w:rsidR="00C82F25" w:rsidRDefault="00DF2FAA">
      <w:pPr>
        <w:numPr>
          <w:ilvl w:val="1"/>
          <w:numId w:val="5"/>
        </w:numPr>
      </w:pPr>
      <w:r>
        <w:t>aplikace by měla být dobře ovladatelná od displeje 320px širokého</w:t>
      </w:r>
    </w:p>
    <w:p w:rsidR="00C82F25" w:rsidRDefault="00DF2FAA">
      <w:pPr>
        <w:numPr>
          <w:ilvl w:val="1"/>
          <w:numId w:val="5"/>
        </w:numPr>
      </w:pPr>
      <w:r>
        <w:t xml:space="preserve">ve </w:t>
      </w:r>
      <w:proofErr w:type="spellStart"/>
      <w:r>
        <w:t>wireframech</w:t>
      </w:r>
      <w:proofErr w:type="spellEnd"/>
      <w:r>
        <w:t xml:space="preserve"> jsou ukázky pro 320 a 414 </w:t>
      </w:r>
      <w:proofErr w:type="spellStart"/>
      <w:r>
        <w:t>px</w:t>
      </w:r>
      <w:proofErr w:type="spellEnd"/>
      <w:r>
        <w:t xml:space="preserve"> široké displeje při </w:t>
      </w:r>
      <w:proofErr w:type="spellStart"/>
      <w:r>
        <w:t>portait</w:t>
      </w:r>
      <w:proofErr w:type="spellEnd"/>
      <w:r>
        <w:t xml:space="preserve"> užití</w:t>
      </w:r>
    </w:p>
    <w:p w:rsidR="00C82F25" w:rsidRDefault="00DF2FAA">
      <w:pPr>
        <w:numPr>
          <w:ilvl w:val="0"/>
          <w:numId w:val="5"/>
        </w:numPr>
      </w:pPr>
      <w:r>
        <w:t>tablet: 768x1024 (36%) / 1280x800 (15%)</w:t>
      </w:r>
    </w:p>
    <w:p w:rsidR="00C82F25" w:rsidRDefault="00C82F25">
      <w:pPr>
        <w:contextualSpacing w:val="0"/>
        <w:rPr>
          <w:b/>
        </w:rPr>
      </w:pPr>
    </w:p>
    <w:p w:rsidR="00C82F25" w:rsidRDefault="00C82F25">
      <w:pPr>
        <w:contextualSpacing w:val="0"/>
      </w:pPr>
    </w:p>
    <w:p w:rsidR="00C82F25" w:rsidRDefault="00DF2FAA">
      <w:pPr>
        <w:contextualSpacing w:val="0"/>
        <w:rPr>
          <w:b/>
        </w:rPr>
      </w:pPr>
      <w:r>
        <w:rPr>
          <w:b/>
        </w:rPr>
        <w:t>Za oddělení veřejných zakázek ČRo</w:t>
      </w:r>
    </w:p>
    <w:p w:rsidR="00C82F25" w:rsidRDefault="00DF2FAA">
      <w:pPr>
        <w:contextualSpacing w:val="0"/>
      </w:pPr>
      <w:r>
        <w:t xml:space="preserve">Klára Surovcová, </w:t>
      </w:r>
      <w:hyperlink r:id="rId6">
        <w:r>
          <w:rPr>
            <w:color w:val="1155CC"/>
            <w:u w:val="single"/>
          </w:rPr>
          <w:t>klara.surovcova@rozhlas.cz</w:t>
        </w:r>
      </w:hyperlink>
      <w:r>
        <w:t>, +420 776 550 084</w:t>
      </w:r>
    </w:p>
    <w:sectPr w:rsidR="00C82F25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4510"/>
    <w:multiLevelType w:val="multilevel"/>
    <w:tmpl w:val="883A8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7B7EC3"/>
    <w:multiLevelType w:val="multilevel"/>
    <w:tmpl w:val="C7045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8E7177"/>
    <w:multiLevelType w:val="multilevel"/>
    <w:tmpl w:val="54A0F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216575"/>
    <w:multiLevelType w:val="multilevel"/>
    <w:tmpl w:val="01069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F02BFB"/>
    <w:multiLevelType w:val="multilevel"/>
    <w:tmpl w:val="D09A6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82F25"/>
    <w:rsid w:val="00C82F25"/>
    <w:rsid w:val="00D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971AA-C87C-4B72-9FAB-FA570A9A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ra.surovcova@rozhla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Surovcová Klára</cp:lastModifiedBy>
  <cp:revision>2</cp:revision>
  <dcterms:created xsi:type="dcterms:W3CDTF">2018-11-14T13:21:00Z</dcterms:created>
  <dcterms:modified xsi:type="dcterms:W3CDTF">2018-11-14T13:22:00Z</dcterms:modified>
</cp:coreProperties>
</file>